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D" w:rsidRPr="007D0758" w:rsidRDefault="00AD102A" w:rsidP="007D0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02A" w:rsidRPr="007D0758" w:rsidRDefault="00AD102A" w:rsidP="007D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7D0758" w:rsidRDefault="00AD102A" w:rsidP="007D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AD102A" w:rsidRPr="007D0758" w:rsidRDefault="00AD102A" w:rsidP="007D0758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F1725F" w:rsidRPr="007D0758" w:rsidRDefault="00F1725F" w:rsidP="007D0758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D102A" w:rsidRPr="007D0758" w:rsidRDefault="00AD102A" w:rsidP="007D0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7D0758" w:rsidRDefault="00AD102A" w:rsidP="007D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4D620D" w:rsidRPr="007D0758" w:rsidRDefault="007D0758" w:rsidP="007D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>(тридцать третья</w:t>
      </w:r>
      <w:r w:rsidR="004D620D" w:rsidRPr="007D0758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4D620D" w:rsidRPr="007D0758" w:rsidRDefault="004D620D" w:rsidP="007D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25F" w:rsidRPr="007D0758" w:rsidRDefault="00F1725F" w:rsidP="007D075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0758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7D0758" w:rsidRPr="007D0758">
        <w:rPr>
          <w:rFonts w:ascii="Times New Roman" w:hAnsi="Times New Roman" w:cs="Times New Roman"/>
          <w:b/>
          <w:sz w:val="28"/>
          <w:szCs w:val="28"/>
        </w:rPr>
        <w:t>260</w:t>
      </w:r>
    </w:p>
    <w:p w:rsidR="00F1725F" w:rsidRPr="007D0758" w:rsidRDefault="00F1725F" w:rsidP="007D0758">
      <w:pPr>
        <w:spacing w:after="0"/>
        <w:jc w:val="center"/>
        <w:rPr>
          <w:rFonts w:ascii="Times New Roman" w:hAnsi="Times New Roman" w:cs="Times New Roman"/>
        </w:rPr>
      </w:pPr>
    </w:p>
    <w:p w:rsidR="00A908A8" w:rsidRPr="00A908A8" w:rsidRDefault="00A908A8" w:rsidP="00A908A8">
      <w:pPr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8A8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Pr="00A908A8">
        <w:rPr>
          <w:rFonts w:ascii="Times New Roman" w:hAnsi="Times New Roman" w:cs="Times New Roman"/>
          <w:b/>
          <w:sz w:val="28"/>
          <w:szCs w:val="28"/>
          <w:u w:val="single"/>
        </w:rPr>
        <w:t>30. 10. 2015</w:t>
      </w:r>
    </w:p>
    <w:p w:rsidR="007D0758" w:rsidRPr="007D0758" w:rsidRDefault="007D0758" w:rsidP="007D075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758">
        <w:rPr>
          <w:rFonts w:ascii="Times New Roman" w:hAnsi="Times New Roman" w:cs="Times New Roman"/>
          <w:sz w:val="24"/>
          <w:szCs w:val="24"/>
        </w:rPr>
        <w:t>принято Прокопьевским городским</w:t>
      </w:r>
    </w:p>
    <w:p w:rsidR="007D0758" w:rsidRPr="007D0758" w:rsidRDefault="007D0758" w:rsidP="007D075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758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D0758" w:rsidRPr="007D0758" w:rsidRDefault="007D0758" w:rsidP="007D075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758">
        <w:rPr>
          <w:rFonts w:ascii="Times New Roman" w:hAnsi="Times New Roman" w:cs="Times New Roman"/>
          <w:sz w:val="24"/>
          <w:szCs w:val="24"/>
        </w:rPr>
        <w:t>30.10.2015</w:t>
      </w:r>
    </w:p>
    <w:p w:rsidR="007D0758" w:rsidRPr="007D0758" w:rsidRDefault="007D0758" w:rsidP="007D0758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039" w:rsidRPr="007D0758" w:rsidRDefault="004D620D" w:rsidP="007D0758">
      <w:pPr>
        <w:tabs>
          <w:tab w:val="left" w:pos="5245"/>
          <w:tab w:val="left" w:pos="5954"/>
        </w:tabs>
        <w:autoSpaceDE w:val="0"/>
        <w:autoSpaceDN w:val="0"/>
        <w:adjustRightInd w:val="0"/>
        <w:spacing w:after="0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</w:t>
      </w:r>
      <w:r w:rsidR="00DD1EEC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решение Прокопьевского</w:t>
      </w:r>
      <w:bookmarkStart w:id="0" w:name="_GoBack"/>
      <w:bookmarkEnd w:id="0"/>
      <w:r w:rsidR="002A0A17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Совета 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народных депутатов </w:t>
      </w:r>
      <w:r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25.11.2011</w:t>
      </w:r>
      <w:r w:rsidR="00443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A17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760 </w:t>
      </w:r>
      <w:r w:rsidR="002A0A17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7D0758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о контрольно-счетной </w:t>
      </w:r>
      <w:r w:rsidR="009F2039" w:rsidRPr="007D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палате Прокопьевского городского округа»</w:t>
      </w:r>
    </w:p>
    <w:p w:rsidR="009F2039" w:rsidRPr="007D0758" w:rsidRDefault="009F2039" w:rsidP="007D0758">
      <w:pPr>
        <w:autoSpaceDE w:val="0"/>
        <w:autoSpaceDN w:val="0"/>
        <w:adjustRightInd w:val="0"/>
        <w:spacing w:after="0"/>
        <w:ind w:right="496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0758" w:rsidRPr="007D0758" w:rsidRDefault="007D0758" w:rsidP="007D0758">
      <w:pPr>
        <w:autoSpaceDE w:val="0"/>
        <w:autoSpaceDN w:val="0"/>
        <w:adjustRightInd w:val="0"/>
        <w:spacing w:after="0"/>
        <w:ind w:right="496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2039" w:rsidRPr="007D0758" w:rsidRDefault="009F2039" w:rsidP="007D07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A0A17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законом от 07.02.2011№ 6-ФЗ «Об общих принципах организации и деятельности кон</w:t>
      </w:r>
      <w:r w:rsidR="004D620D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0A17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рольно-счетных органов субъектовРоссийской Федерации и муниципальных образований», Законом Кемеровской области от 29.09.</w:t>
      </w:r>
      <w:r w:rsidR="00D55B44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0A17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7D0758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A17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</w:t>
      </w:r>
      <w:r w:rsidR="00D8332D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«Об отдельных вопросах организации </w:t>
      </w:r>
      <w:r w:rsidR="00453383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332D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контрольно-счетных органов муниципальных образований Кемеровской области</w:t>
      </w:r>
      <w:r w:rsidR="002A0A17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32D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0758" w:rsidRPr="007D0758" w:rsidRDefault="007D0758" w:rsidP="007D07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0758" w:rsidRPr="007D0758" w:rsidRDefault="007D0758" w:rsidP="007D07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620D" w:rsidRPr="007D0758" w:rsidRDefault="004D620D" w:rsidP="007D07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F2039" w:rsidRPr="007D0758" w:rsidRDefault="009F2039" w:rsidP="007D07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 городской Совет народных депутатов</w:t>
      </w:r>
    </w:p>
    <w:p w:rsidR="009F2039" w:rsidRPr="007D0758" w:rsidRDefault="009F2039" w:rsidP="007D075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F2039" w:rsidRPr="007D0758" w:rsidRDefault="009F2039" w:rsidP="007D075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F2039" w:rsidRPr="007D0758" w:rsidRDefault="009F2039" w:rsidP="007D07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0758" w:rsidRPr="007D0758" w:rsidRDefault="007D0758" w:rsidP="007D07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1EEC" w:rsidRPr="007D0758" w:rsidRDefault="001943F0" w:rsidP="007D075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1EEC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следующие изменения в </w:t>
      </w:r>
      <w:r w:rsidR="009F2039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D1EEC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2039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 Прокопьевского городского округа, утверждённого решением Прокопьевскогогородского Совета народных депутатов от 25</w:t>
      </w:r>
      <w:r w:rsidR="00453383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 № 760 «Об утверждении П</w:t>
      </w:r>
      <w:r w:rsidR="009F2039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контрольно-счетной палате Прокопьевского городскогоокруга»(в ред. решени</w:t>
      </w:r>
      <w:r w:rsidR="00DD1EEC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2039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городского Совета народных депутатов от 27.04.2012 № 847</w:t>
      </w:r>
      <w:r w:rsidR="00DD1EEC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24.09.2015 № 246</w:t>
      </w:r>
      <w:r w:rsidR="009F2039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EEC"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758" w:rsidRPr="007D0758" w:rsidRDefault="00DD1EEC" w:rsidP="007D0758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3 статьи 8 Положения изложить в новой редакции следующего содержания: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Предложения о кандидатурах на должность председателя контрольно-счетной палаты вносятся в сроки, установленные Регламентом Прокопьевского городского Совета народных депутатов для внесения правовых актов, в письменном виде с указанием сведений о наличии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обсуждение кандидатур на должность председателя контрольно-счетной палаты формируется в алфавитном порядке. Кандидатура, выдвинутая для назначения на должность председателя контрольно-счетной палаты, имеет право заявить о самоотводе. Заявление о самоотводе принимается без обсуждения и голосования.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кандидатурам, давшим согласие баллотироваться на должность председателя контрольно-счетной палаты, проводится обсуждение, в ходе которого они выступают и отвечают на вопросы депутатов городского Совета, главы города и иных лиц, присутствующих на заседании. В обязательном порядке слово предоставляется инициатору (представителю инициаторов) выдвижения кандидатуры на должность председателя контрольно-счетной палаты. Слово для выступления дается кандидатам в порядке очередности, предусмотренной списком на обсуждение кандидатур.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назначается тайным голосованием и считается назначенным на должность председателя контрольно-счетной палаты, если в результате голосования он получил более половины голосов от установленной численности депутатов городского Совета.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на должность председателя контрольно-счетной палаты было выдвинуто более двух кандидатур и ни одна из них не получила необходимого числа голосов, проводится второй тур тайного голосования по двум кандидатурам, получившим наибольшее число голосов.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итогам голосования в первом или во втором турах голосования ни один кандидат не набрал требуемого числа голосов, назначение председателя контрольно-счетной палаты переносится на следующее заседание городского Совета с выдвижением кандидатур и их обсуждением в порядке, установленном Регламентом городского Совета. При повторном назначении возможно выдвижение прежних кандидатур, но не более двух раз.</w:t>
      </w:r>
    </w:p>
    <w:p w:rsidR="00DD1EEC" w:rsidRPr="007D0758" w:rsidRDefault="00DD1EEC" w:rsidP="007D075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по вопросу назначения на должность председателя контрольно-счетной палаты оформляются решением городского Совета. Дополнительного голосования о принятии такого решения не требуется.</w:t>
      </w:r>
    </w:p>
    <w:p w:rsidR="00CB18CF" w:rsidRPr="007D0758" w:rsidRDefault="00CB18CF" w:rsidP="007D0758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1. статьи 17 Положения слова «органы городского самоуправления» заменить словами: «органы местного самоуправления»;</w:t>
      </w:r>
    </w:p>
    <w:p w:rsidR="00CB18CF" w:rsidRPr="007D0758" w:rsidRDefault="00CB18CF" w:rsidP="007D0758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2.1. статьи 21 Положения слова «органов городского самоуправления» заменить словами «органов местного самоуправления».</w:t>
      </w:r>
    </w:p>
    <w:p w:rsidR="009F2039" w:rsidRPr="007D0758" w:rsidRDefault="009F2039" w:rsidP="007D075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7D0758" w:rsidRPr="007D0758" w:rsidRDefault="007D0758" w:rsidP="007D075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3077D" w:rsidRPr="007D0758" w:rsidRDefault="00C233DB" w:rsidP="007D075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7D07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0758">
        <w:rPr>
          <w:rFonts w:ascii="Times New Roman" w:hAnsi="Times New Roman" w:cs="Times New Roman"/>
          <w:sz w:val="28"/>
          <w:szCs w:val="28"/>
        </w:rPr>
        <w:t>Ко</w:t>
      </w:r>
      <w:r w:rsidR="007D301D" w:rsidRPr="007D0758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7D0758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2A0A17" w:rsidRPr="007D0758">
        <w:rPr>
          <w:rFonts w:ascii="Times New Roman" w:hAnsi="Times New Roman" w:cs="Times New Roman"/>
          <w:sz w:val="28"/>
          <w:szCs w:val="28"/>
        </w:rPr>
        <w:t>р</w:t>
      </w:r>
      <w:r w:rsidRPr="007D0758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(А.П. Булгак).</w:t>
      </w:r>
    </w:p>
    <w:p w:rsidR="004D620D" w:rsidRDefault="004D620D" w:rsidP="007D0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758" w:rsidRPr="007D0758" w:rsidRDefault="007D0758" w:rsidP="007D0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6C" w:rsidRPr="007D0758" w:rsidRDefault="00AD102A" w:rsidP="007D07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7D0758" w:rsidRDefault="00AD102A" w:rsidP="007D0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7D0758" w:rsidRDefault="00AD102A" w:rsidP="007D0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A908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0758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Default="00C233DB" w:rsidP="007D07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908A8" w:rsidRPr="007D0758" w:rsidRDefault="00A908A8" w:rsidP="007D07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D102A" w:rsidRPr="007D0758" w:rsidRDefault="00AD102A" w:rsidP="007D07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sz w:val="28"/>
          <w:szCs w:val="28"/>
        </w:rPr>
        <w:t>Глава</w:t>
      </w:r>
    </w:p>
    <w:p w:rsidR="004D620D" w:rsidRPr="007D0758" w:rsidRDefault="00AD102A" w:rsidP="007D0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758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1943F0" w:rsidRPr="007D0758">
        <w:rPr>
          <w:rFonts w:ascii="Times New Roman" w:hAnsi="Times New Roman" w:cs="Times New Roman"/>
          <w:sz w:val="28"/>
          <w:szCs w:val="28"/>
        </w:rPr>
        <w:tab/>
      </w:r>
      <w:r w:rsidR="00A908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0758">
        <w:rPr>
          <w:rFonts w:ascii="Times New Roman" w:hAnsi="Times New Roman" w:cs="Times New Roman"/>
          <w:sz w:val="28"/>
          <w:szCs w:val="28"/>
        </w:rPr>
        <w:t>В. А. Гарани</w:t>
      </w:r>
      <w:r w:rsidR="007D0758">
        <w:rPr>
          <w:rFonts w:ascii="Times New Roman" w:hAnsi="Times New Roman" w:cs="Times New Roman"/>
          <w:sz w:val="28"/>
          <w:szCs w:val="28"/>
        </w:rPr>
        <w:t>н</w:t>
      </w:r>
    </w:p>
    <w:p w:rsidR="00A908A8" w:rsidRPr="00A908A8" w:rsidRDefault="00A908A8" w:rsidP="00A908A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08A8">
        <w:rPr>
          <w:rFonts w:ascii="Times New Roman" w:hAnsi="Times New Roman" w:cs="Times New Roman"/>
          <w:sz w:val="24"/>
          <w:szCs w:val="24"/>
          <w:u w:val="single"/>
        </w:rPr>
        <w:t>« 30 »  октября 2015</w:t>
      </w:r>
    </w:p>
    <w:p w:rsidR="00A908A8" w:rsidRPr="00A908A8" w:rsidRDefault="00A908A8" w:rsidP="00A90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08A8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4D620D" w:rsidRPr="007D0758" w:rsidRDefault="004D620D" w:rsidP="00A90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D620D" w:rsidRPr="007D0758" w:rsidSect="007D0758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2B62"/>
    <w:multiLevelType w:val="multilevel"/>
    <w:tmpl w:val="92126A24"/>
    <w:lvl w:ilvl="0">
      <w:start w:val="1"/>
      <w:numFmt w:val="decimal"/>
      <w:lvlText w:val="%1."/>
      <w:lvlJc w:val="left"/>
      <w:pPr>
        <w:ind w:left="1425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abstractNum w:abstractNumId="1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2">
    <w:nsid w:val="75324581"/>
    <w:multiLevelType w:val="multilevel"/>
    <w:tmpl w:val="3F980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C07E5"/>
    <w:rsid w:val="000E0DE3"/>
    <w:rsid w:val="00103439"/>
    <w:rsid w:val="001943F0"/>
    <w:rsid w:val="0020400E"/>
    <w:rsid w:val="00280087"/>
    <w:rsid w:val="002829FB"/>
    <w:rsid w:val="002A0A17"/>
    <w:rsid w:val="003256CD"/>
    <w:rsid w:val="00361345"/>
    <w:rsid w:val="003955C3"/>
    <w:rsid w:val="00436FB4"/>
    <w:rsid w:val="00441169"/>
    <w:rsid w:val="00443796"/>
    <w:rsid w:val="00453383"/>
    <w:rsid w:val="00456949"/>
    <w:rsid w:val="004A5AB9"/>
    <w:rsid w:val="004D620D"/>
    <w:rsid w:val="005545DB"/>
    <w:rsid w:val="005711CC"/>
    <w:rsid w:val="0059786C"/>
    <w:rsid w:val="005D0E7F"/>
    <w:rsid w:val="0063077D"/>
    <w:rsid w:val="00682553"/>
    <w:rsid w:val="00714D24"/>
    <w:rsid w:val="00787AC6"/>
    <w:rsid w:val="0079286C"/>
    <w:rsid w:val="007D0758"/>
    <w:rsid w:val="007D301D"/>
    <w:rsid w:val="007E7DF4"/>
    <w:rsid w:val="008334DF"/>
    <w:rsid w:val="00852F7C"/>
    <w:rsid w:val="008B0A80"/>
    <w:rsid w:val="00965307"/>
    <w:rsid w:val="009A4BB0"/>
    <w:rsid w:val="009B4F36"/>
    <w:rsid w:val="009F2039"/>
    <w:rsid w:val="009F6DC8"/>
    <w:rsid w:val="00A3150E"/>
    <w:rsid w:val="00A908A8"/>
    <w:rsid w:val="00AD102A"/>
    <w:rsid w:val="00B138EC"/>
    <w:rsid w:val="00B14FB5"/>
    <w:rsid w:val="00B272CA"/>
    <w:rsid w:val="00B30640"/>
    <w:rsid w:val="00C233DB"/>
    <w:rsid w:val="00CA3A81"/>
    <w:rsid w:val="00CA3FEE"/>
    <w:rsid w:val="00CB18CF"/>
    <w:rsid w:val="00CF0DCE"/>
    <w:rsid w:val="00D55B44"/>
    <w:rsid w:val="00D57E02"/>
    <w:rsid w:val="00D8332D"/>
    <w:rsid w:val="00D92CC5"/>
    <w:rsid w:val="00DB1808"/>
    <w:rsid w:val="00DB36E8"/>
    <w:rsid w:val="00DB4315"/>
    <w:rsid w:val="00DD1EEC"/>
    <w:rsid w:val="00E44BF7"/>
    <w:rsid w:val="00E722BF"/>
    <w:rsid w:val="00F1725F"/>
    <w:rsid w:val="00F21A65"/>
    <w:rsid w:val="00F65648"/>
    <w:rsid w:val="00FD6D15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0B43-91B2-43E7-A193-FFFBA9DE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12</cp:revision>
  <cp:lastPrinted>2015-10-29T07:27:00Z</cp:lastPrinted>
  <dcterms:created xsi:type="dcterms:W3CDTF">2015-10-20T04:09:00Z</dcterms:created>
  <dcterms:modified xsi:type="dcterms:W3CDTF">2015-11-06T05:46:00Z</dcterms:modified>
</cp:coreProperties>
</file>