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0" w:rsidRDefault="00DE48EF" w:rsidP="00ED0EA8">
      <w:pPr>
        <w:spacing w:line="276" w:lineRule="auto"/>
        <w:jc w:val="center"/>
      </w:pPr>
      <w: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8pt" o:ole="" fillcolor="window">
            <v:imagedata r:id="rId7" o:title=""/>
          </v:shape>
          <o:OLEObject Type="Embed" ProgID="Word.Picture.8" ShapeID="_x0000_i1025" DrawAspect="Content" ObjectID="_1510051170" r:id="rId8"/>
        </w:object>
      </w:r>
    </w:p>
    <w:p w:rsidR="00EF7913" w:rsidRPr="00DE48EF" w:rsidRDefault="00EF7913" w:rsidP="00ED0EA8">
      <w:pPr>
        <w:spacing w:line="276" w:lineRule="auto"/>
        <w:jc w:val="center"/>
        <w:rPr>
          <w:b/>
          <w:sz w:val="20"/>
          <w:szCs w:val="20"/>
        </w:rPr>
      </w:pPr>
    </w:p>
    <w:p w:rsidR="003921F7" w:rsidRPr="003921F7" w:rsidRDefault="003921F7" w:rsidP="00DE48EF">
      <w:pPr>
        <w:pStyle w:val="a3"/>
        <w:rPr>
          <w:szCs w:val="28"/>
        </w:rPr>
      </w:pPr>
      <w:r w:rsidRPr="003921F7">
        <w:rPr>
          <w:szCs w:val="28"/>
        </w:rPr>
        <w:t>РОССИЙСКАЯ ФЕДЕРАЦИЯ</w:t>
      </w:r>
    </w:p>
    <w:p w:rsidR="003921F7" w:rsidRPr="003921F7" w:rsidRDefault="003921F7" w:rsidP="00DE48EF">
      <w:pPr>
        <w:pStyle w:val="a3"/>
        <w:rPr>
          <w:szCs w:val="28"/>
        </w:rPr>
      </w:pPr>
      <w:r w:rsidRPr="003921F7">
        <w:rPr>
          <w:szCs w:val="28"/>
        </w:rPr>
        <w:t xml:space="preserve">Кемеровская область </w:t>
      </w:r>
    </w:p>
    <w:p w:rsidR="003921F7" w:rsidRPr="003921F7" w:rsidRDefault="003921F7" w:rsidP="00DE48EF">
      <w:pPr>
        <w:pStyle w:val="a3"/>
        <w:rPr>
          <w:szCs w:val="28"/>
        </w:rPr>
      </w:pPr>
      <w:r w:rsidRPr="003921F7">
        <w:rPr>
          <w:szCs w:val="28"/>
        </w:rPr>
        <w:t xml:space="preserve">Прокопьевский городской округ  </w:t>
      </w:r>
    </w:p>
    <w:p w:rsidR="003921F7" w:rsidRPr="003921F7" w:rsidRDefault="003921F7" w:rsidP="00DE48EF">
      <w:pPr>
        <w:pStyle w:val="a3"/>
        <w:rPr>
          <w:sz w:val="16"/>
          <w:szCs w:val="16"/>
        </w:rPr>
      </w:pPr>
    </w:p>
    <w:p w:rsidR="003921F7" w:rsidRPr="00AD4268" w:rsidRDefault="003921F7" w:rsidP="00DE48EF">
      <w:pPr>
        <w:pStyle w:val="a3"/>
        <w:rPr>
          <w:b w:val="0"/>
          <w:sz w:val="10"/>
          <w:szCs w:val="10"/>
        </w:rPr>
      </w:pPr>
      <w:r w:rsidRPr="003921F7">
        <w:rPr>
          <w:szCs w:val="28"/>
        </w:rPr>
        <w:t>ПРОКОПЬЕВСКИЙ ГОРОДСКОЙ СОВЕТ НАРОДНЫХ ДЕПУТАТОВ</w:t>
      </w:r>
    </w:p>
    <w:p w:rsidR="003921F7" w:rsidRDefault="003921F7" w:rsidP="00ED0EA8">
      <w:pPr>
        <w:pStyle w:val="a3"/>
        <w:spacing w:line="276" w:lineRule="auto"/>
        <w:rPr>
          <w:b w:val="0"/>
          <w:sz w:val="10"/>
          <w:szCs w:val="10"/>
        </w:rPr>
      </w:pPr>
    </w:p>
    <w:p w:rsidR="003921F7" w:rsidRPr="005A3934" w:rsidRDefault="003921F7" w:rsidP="00ED0EA8">
      <w:pPr>
        <w:spacing w:line="276" w:lineRule="auto"/>
        <w:jc w:val="center"/>
        <w:rPr>
          <w:b/>
          <w:sz w:val="28"/>
          <w:szCs w:val="28"/>
        </w:rPr>
      </w:pPr>
      <w:r w:rsidRPr="005A3934">
        <w:rPr>
          <w:b/>
          <w:sz w:val="28"/>
          <w:szCs w:val="28"/>
        </w:rPr>
        <w:t>5-го созыва</w:t>
      </w:r>
    </w:p>
    <w:p w:rsidR="00DE48EF" w:rsidRPr="00E3200E" w:rsidRDefault="00DE48EF" w:rsidP="00DE48EF">
      <w:pPr>
        <w:spacing w:line="276" w:lineRule="auto"/>
        <w:jc w:val="center"/>
        <w:rPr>
          <w:b/>
          <w:sz w:val="28"/>
          <w:szCs w:val="28"/>
        </w:rPr>
      </w:pPr>
      <w:r w:rsidRPr="00E3200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четвертая </w:t>
      </w:r>
      <w:r w:rsidRPr="00E3200E">
        <w:rPr>
          <w:b/>
          <w:sz w:val="28"/>
          <w:szCs w:val="28"/>
        </w:rPr>
        <w:t>сессия)</w:t>
      </w:r>
    </w:p>
    <w:p w:rsidR="00EF7913" w:rsidRDefault="00EF7913" w:rsidP="00DE48EF">
      <w:pPr>
        <w:jc w:val="center"/>
        <w:rPr>
          <w:b/>
          <w:sz w:val="16"/>
          <w:szCs w:val="16"/>
        </w:rPr>
      </w:pPr>
    </w:p>
    <w:p w:rsidR="00547108" w:rsidRDefault="00547108" w:rsidP="00DE48EF">
      <w:pPr>
        <w:jc w:val="center"/>
        <w:rPr>
          <w:b/>
          <w:sz w:val="16"/>
          <w:szCs w:val="16"/>
        </w:rPr>
      </w:pPr>
    </w:p>
    <w:p w:rsidR="00547108" w:rsidRPr="0023284D" w:rsidRDefault="00547108" w:rsidP="00DE48EF">
      <w:pPr>
        <w:jc w:val="center"/>
        <w:rPr>
          <w:b/>
          <w:sz w:val="16"/>
          <w:szCs w:val="16"/>
        </w:rPr>
      </w:pPr>
    </w:p>
    <w:p w:rsidR="00DE48EF" w:rsidRDefault="00DE48EF" w:rsidP="00DE4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268</w:t>
      </w:r>
    </w:p>
    <w:p w:rsidR="00DE48EF" w:rsidRPr="00E3200E" w:rsidRDefault="00DE48EF" w:rsidP="00DE48EF">
      <w:pPr>
        <w:jc w:val="center"/>
        <w:rPr>
          <w:b/>
          <w:sz w:val="28"/>
          <w:szCs w:val="28"/>
        </w:rPr>
      </w:pPr>
    </w:p>
    <w:p w:rsidR="001B6173" w:rsidRPr="00291438" w:rsidRDefault="001B6173" w:rsidP="001B6173">
      <w:pPr>
        <w:jc w:val="right"/>
        <w:rPr>
          <w:b/>
          <w:i/>
          <w:sz w:val="28"/>
          <w:szCs w:val="28"/>
          <w:u w:val="single"/>
        </w:rPr>
      </w:pPr>
      <w:r w:rsidRPr="00291438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 xml:space="preserve">26.11.2015 </w:t>
      </w:r>
    </w:p>
    <w:p w:rsidR="001B6173" w:rsidRPr="00291438" w:rsidRDefault="001B6173" w:rsidP="001B6173">
      <w:pPr>
        <w:jc w:val="right"/>
      </w:pPr>
      <w:r w:rsidRPr="00291438">
        <w:t>принято Прокопьевским городским</w:t>
      </w:r>
    </w:p>
    <w:p w:rsidR="001B6173" w:rsidRPr="00291438" w:rsidRDefault="001B6173" w:rsidP="001B6173">
      <w:pPr>
        <w:jc w:val="right"/>
      </w:pPr>
      <w:r w:rsidRPr="00291438">
        <w:t>Советом народных депутатов</w:t>
      </w:r>
    </w:p>
    <w:p w:rsidR="001B6173" w:rsidRPr="00291438" w:rsidRDefault="001B6173" w:rsidP="001B6173">
      <w:pPr>
        <w:jc w:val="right"/>
      </w:pPr>
      <w:r>
        <w:t>26.11</w:t>
      </w:r>
      <w:r w:rsidRPr="00291438">
        <w:t>.2015</w:t>
      </w:r>
    </w:p>
    <w:p w:rsidR="00570B50" w:rsidRDefault="00B74647" w:rsidP="00ED0EA8">
      <w:pPr>
        <w:spacing w:line="276" w:lineRule="auto"/>
        <w:ind w:left="-284"/>
        <w:jc w:val="center"/>
        <w:rPr>
          <w:b/>
          <w:sz w:val="28"/>
        </w:rPr>
      </w:pPr>
      <w:r w:rsidRPr="00B746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pt;margin-top:1pt;width:284pt;height:114.6pt;z-index:251657728;mso-wrap-distance-left:9.05pt;mso-wrap-distance-right:9.05pt" stroked="f">
            <v:fill opacity="0" color2="black"/>
            <v:textbox inset="0,0,0,0">
              <w:txbxContent>
                <w:p w:rsidR="00F47D47" w:rsidRDefault="00570B50" w:rsidP="00EF7913">
                  <w:pPr>
                    <w:pStyle w:val="ConsPlusTitle"/>
                    <w:widowControl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 xml:space="preserve">О внесении изменений в Положение </w:t>
                  </w:r>
                  <w:r w:rsidR="00F47D47">
                    <w:rPr>
                      <w:rFonts w:ascii="Times New Roman" w:hAnsi="Times New Roman"/>
                      <w:b w:val="0"/>
                      <w:sz w:val="28"/>
                    </w:rPr>
                    <w:t xml:space="preserve">                     Управлени</w:t>
                  </w:r>
                  <w:r w:rsidR="002E45B7">
                    <w:rPr>
                      <w:rFonts w:ascii="Times New Roman" w:hAnsi="Times New Roman"/>
                      <w:b w:val="0"/>
                      <w:sz w:val="28"/>
                    </w:rPr>
                    <w:t xml:space="preserve">я </w:t>
                  </w:r>
                  <w:r w:rsidR="002B097F">
                    <w:rPr>
                      <w:rFonts w:ascii="Times New Roman" w:hAnsi="Times New Roman"/>
                      <w:b w:val="0"/>
                      <w:sz w:val="28"/>
                    </w:rPr>
                    <w:t>по культуре</w:t>
                  </w:r>
                  <w:r w:rsidR="00DE48EF">
                    <w:rPr>
                      <w:rFonts w:ascii="Times New Roman" w:hAnsi="Times New Roman"/>
                      <w:b w:val="0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sz w:val="28"/>
                    </w:rPr>
                    <w:t>администрации города Прокопьевска</w:t>
                  </w:r>
                  <w:r w:rsidR="00F47D47">
                    <w:rPr>
                      <w:rFonts w:ascii="Times New Roman" w:hAnsi="Times New Roman"/>
                      <w:b w:val="0"/>
                      <w:sz w:val="28"/>
                    </w:rPr>
                    <w:t>, утвержденное решением Прокопьевского городского Совета народных депутатов от 25.11.2011 № 76</w:t>
                  </w:r>
                  <w:r w:rsidR="002B097F">
                    <w:rPr>
                      <w:rFonts w:ascii="Times New Roman" w:hAnsi="Times New Roman"/>
                      <w:b w:val="0"/>
                      <w:sz w:val="28"/>
                    </w:rPr>
                    <w:t>3</w:t>
                  </w:r>
                  <w:r w:rsidR="002C3440">
                    <w:rPr>
                      <w:rFonts w:ascii="Times New Roman" w:hAnsi="Times New Roman"/>
                      <w:b w:val="0"/>
                      <w:sz w:val="28"/>
                    </w:rPr>
                    <w:t xml:space="preserve"> (в редакции            от 24.06.2014 № 94</w:t>
                  </w:r>
                  <w:r w:rsidR="00CF0D84">
                    <w:rPr>
                      <w:rFonts w:ascii="Times New Roman" w:hAnsi="Times New Roman"/>
                      <w:b w:val="0"/>
                      <w:sz w:val="28"/>
                    </w:rPr>
                    <w:t>; от 04.03.2015 № 180</w:t>
                  </w:r>
                  <w:r w:rsidR="002C3440">
                    <w:rPr>
                      <w:rFonts w:ascii="Times New Roman" w:hAnsi="Times New Roman"/>
                      <w:b w:val="0"/>
                      <w:sz w:val="28"/>
                    </w:rPr>
                    <w:t>)</w:t>
                  </w:r>
                </w:p>
                <w:p w:rsidR="00570B50" w:rsidRDefault="00570B50" w:rsidP="00570B50">
                  <w:pPr>
                    <w:pStyle w:val="ConsPlusTitle"/>
                    <w:widowControl/>
                    <w:jc w:val="both"/>
                    <w:rPr>
                      <w:rFonts w:ascii="Times New Roman" w:hAnsi="Times New Roman"/>
                      <w:b w:val="0"/>
                      <w:sz w:val="28"/>
                    </w:rPr>
                  </w:pPr>
                </w:p>
                <w:p w:rsidR="00F47D47" w:rsidRDefault="00F47D47" w:rsidP="00570B50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</w:txbxContent>
            </v:textbox>
          </v:shape>
        </w:pict>
      </w:r>
    </w:p>
    <w:p w:rsidR="00570B50" w:rsidRDefault="00570B50" w:rsidP="00ED0EA8">
      <w:pPr>
        <w:spacing w:line="276" w:lineRule="auto"/>
        <w:ind w:left="-284"/>
        <w:rPr>
          <w:sz w:val="28"/>
        </w:rPr>
      </w:pPr>
    </w:p>
    <w:p w:rsidR="00570B50" w:rsidRDefault="00570B50" w:rsidP="00ED0EA8">
      <w:pPr>
        <w:pStyle w:val="ConsPlusTitle"/>
        <w:widowControl/>
        <w:spacing w:line="276" w:lineRule="auto"/>
        <w:ind w:left="-284"/>
        <w:rPr>
          <w:b w:val="0"/>
          <w:sz w:val="32"/>
        </w:rPr>
      </w:pPr>
    </w:p>
    <w:p w:rsidR="00570B50" w:rsidRDefault="00570B50" w:rsidP="00ED0EA8">
      <w:pPr>
        <w:pStyle w:val="ConsPlusTitle"/>
        <w:widowControl/>
        <w:spacing w:line="276" w:lineRule="auto"/>
        <w:ind w:left="-284"/>
        <w:rPr>
          <w:b w:val="0"/>
          <w:sz w:val="32"/>
        </w:rPr>
      </w:pPr>
    </w:p>
    <w:p w:rsidR="00570B50" w:rsidRDefault="00570B50" w:rsidP="00ED0EA8">
      <w:pPr>
        <w:shd w:val="clear" w:color="auto" w:fill="FFFFFF"/>
        <w:tabs>
          <w:tab w:val="left" w:pos="738"/>
        </w:tabs>
        <w:autoSpaceDE w:val="0"/>
        <w:spacing w:line="276" w:lineRule="auto"/>
        <w:ind w:left="-284"/>
        <w:jc w:val="both"/>
        <w:rPr>
          <w:sz w:val="28"/>
        </w:rPr>
      </w:pPr>
    </w:p>
    <w:p w:rsidR="00ED0EA8" w:rsidRDefault="00ED0EA8" w:rsidP="00ED0EA8">
      <w:pPr>
        <w:shd w:val="clear" w:color="auto" w:fill="FFFFFF"/>
        <w:tabs>
          <w:tab w:val="left" w:pos="738"/>
        </w:tabs>
        <w:autoSpaceDE w:val="0"/>
        <w:spacing w:line="276" w:lineRule="auto"/>
        <w:ind w:left="-284"/>
        <w:jc w:val="both"/>
        <w:rPr>
          <w:sz w:val="28"/>
        </w:rPr>
      </w:pPr>
    </w:p>
    <w:p w:rsidR="00EF7913" w:rsidRDefault="00DE48EF" w:rsidP="00EF7913">
      <w:pPr>
        <w:shd w:val="clear" w:color="auto" w:fill="FFFFFF"/>
        <w:tabs>
          <w:tab w:val="left" w:pos="738"/>
        </w:tabs>
        <w:autoSpaceDE w:val="0"/>
        <w:ind w:left="-284"/>
        <w:jc w:val="both"/>
        <w:rPr>
          <w:sz w:val="28"/>
        </w:rPr>
      </w:pPr>
      <w:r>
        <w:rPr>
          <w:sz w:val="28"/>
        </w:rPr>
        <w:t xml:space="preserve">  </w:t>
      </w:r>
    </w:p>
    <w:p w:rsidR="00EF7913" w:rsidRDefault="00EF7913" w:rsidP="00EF7913">
      <w:pPr>
        <w:shd w:val="clear" w:color="auto" w:fill="FFFFFF"/>
        <w:tabs>
          <w:tab w:val="left" w:pos="738"/>
        </w:tabs>
        <w:autoSpaceDE w:val="0"/>
        <w:ind w:left="-284"/>
        <w:jc w:val="both"/>
        <w:rPr>
          <w:sz w:val="28"/>
        </w:rPr>
      </w:pPr>
    </w:p>
    <w:p w:rsidR="003921F7" w:rsidRDefault="00DE48EF" w:rsidP="00EF7913">
      <w:pPr>
        <w:shd w:val="clear" w:color="auto" w:fill="FFFFFF"/>
        <w:tabs>
          <w:tab w:val="left" w:pos="738"/>
        </w:tabs>
        <w:autoSpaceDE w:val="0"/>
        <w:spacing w:line="276" w:lineRule="auto"/>
        <w:ind w:left="-284"/>
        <w:jc w:val="both"/>
        <w:rPr>
          <w:sz w:val="16"/>
          <w:szCs w:val="16"/>
        </w:rPr>
      </w:pPr>
      <w:r>
        <w:rPr>
          <w:sz w:val="28"/>
        </w:rPr>
        <w:t xml:space="preserve"> </w:t>
      </w:r>
      <w:r w:rsidR="00547108">
        <w:rPr>
          <w:sz w:val="28"/>
        </w:rPr>
        <w:t xml:space="preserve">     </w:t>
      </w:r>
      <w:r w:rsidR="00570B50">
        <w:rPr>
          <w:sz w:val="28"/>
        </w:rPr>
        <w:t>Руководствуясь</w:t>
      </w:r>
      <w:r w:rsidR="00F47D47">
        <w:rPr>
          <w:sz w:val="28"/>
        </w:rPr>
        <w:t xml:space="preserve"> статьей 41 </w:t>
      </w:r>
      <w:r w:rsidR="00570B50">
        <w:rPr>
          <w:sz w:val="28"/>
        </w:rPr>
        <w:t>Федеральн</w:t>
      </w:r>
      <w:r w:rsidR="00F47D47">
        <w:rPr>
          <w:sz w:val="28"/>
        </w:rPr>
        <w:t>ого</w:t>
      </w:r>
      <w:r w:rsidR="00570B50">
        <w:rPr>
          <w:sz w:val="28"/>
        </w:rPr>
        <w:t xml:space="preserve"> закон</w:t>
      </w:r>
      <w:r w:rsidR="00F47D47">
        <w:rPr>
          <w:sz w:val="28"/>
        </w:rPr>
        <w:t>а</w:t>
      </w:r>
      <w:r w:rsidR="00570B50">
        <w:rPr>
          <w:sz w:val="28"/>
        </w:rPr>
        <w:t xml:space="preserve"> от 06.10.2003 № 131-ФЗ «Об общих принципах организации  местного самоуправления», Уставом </w:t>
      </w:r>
      <w:r w:rsidR="00F141EA">
        <w:rPr>
          <w:sz w:val="28"/>
        </w:rPr>
        <w:t>муниципального образования «Прокопьевский городской округ»</w:t>
      </w:r>
      <w:r w:rsidR="00570B50">
        <w:rPr>
          <w:sz w:val="28"/>
        </w:rPr>
        <w:t>,</w:t>
      </w:r>
    </w:p>
    <w:p w:rsidR="00B627F1" w:rsidRPr="003921F7" w:rsidRDefault="00B627F1" w:rsidP="00EF7913">
      <w:pPr>
        <w:shd w:val="clear" w:color="auto" w:fill="FFFFFF"/>
        <w:tabs>
          <w:tab w:val="left" w:pos="738"/>
        </w:tabs>
        <w:autoSpaceDE w:val="0"/>
        <w:spacing w:line="276" w:lineRule="auto"/>
        <w:jc w:val="both"/>
        <w:rPr>
          <w:sz w:val="16"/>
          <w:szCs w:val="16"/>
        </w:rPr>
      </w:pPr>
    </w:p>
    <w:p w:rsidR="00570B50" w:rsidRDefault="00570B50" w:rsidP="00EF7913">
      <w:pPr>
        <w:shd w:val="clear" w:color="auto" w:fill="FFFFFF"/>
        <w:tabs>
          <w:tab w:val="left" w:pos="738"/>
        </w:tabs>
        <w:autoSpaceDE w:val="0"/>
        <w:spacing w:line="276" w:lineRule="auto"/>
        <w:ind w:left="-284"/>
        <w:jc w:val="center"/>
        <w:rPr>
          <w:sz w:val="16"/>
          <w:szCs w:val="16"/>
        </w:rPr>
      </w:pPr>
      <w:r>
        <w:rPr>
          <w:sz w:val="28"/>
        </w:rPr>
        <w:t>Прокопьевский городской Совет народных депутатов</w:t>
      </w:r>
    </w:p>
    <w:p w:rsidR="00B627F1" w:rsidRPr="003921F7" w:rsidRDefault="00B627F1" w:rsidP="00EF7913">
      <w:pPr>
        <w:shd w:val="clear" w:color="auto" w:fill="FFFFFF"/>
        <w:tabs>
          <w:tab w:val="left" w:pos="738"/>
        </w:tabs>
        <w:autoSpaceDE w:val="0"/>
        <w:spacing w:line="276" w:lineRule="auto"/>
        <w:rPr>
          <w:sz w:val="16"/>
          <w:szCs w:val="16"/>
        </w:rPr>
      </w:pPr>
    </w:p>
    <w:p w:rsidR="00570B50" w:rsidRPr="003921F7" w:rsidRDefault="003921F7" w:rsidP="00EF7913">
      <w:pPr>
        <w:shd w:val="clear" w:color="auto" w:fill="FFFFFF"/>
        <w:tabs>
          <w:tab w:val="left" w:pos="738"/>
        </w:tabs>
        <w:autoSpaceDE w:val="0"/>
        <w:spacing w:line="276" w:lineRule="auto"/>
        <w:ind w:left="-284"/>
        <w:jc w:val="center"/>
        <w:rPr>
          <w:b/>
          <w:sz w:val="28"/>
        </w:rPr>
      </w:pPr>
      <w:r w:rsidRPr="003921F7">
        <w:rPr>
          <w:b/>
          <w:sz w:val="28"/>
        </w:rPr>
        <w:t>Р</w:t>
      </w:r>
      <w:r w:rsidR="00570B50" w:rsidRPr="003921F7">
        <w:rPr>
          <w:b/>
          <w:sz w:val="28"/>
        </w:rPr>
        <w:t>ешил:</w:t>
      </w:r>
    </w:p>
    <w:p w:rsidR="00B627F1" w:rsidRPr="003921F7" w:rsidRDefault="00B627F1" w:rsidP="00EF7913">
      <w:pPr>
        <w:shd w:val="clear" w:color="auto" w:fill="FFFFFF"/>
        <w:tabs>
          <w:tab w:val="left" w:pos="738"/>
        </w:tabs>
        <w:autoSpaceDE w:val="0"/>
        <w:spacing w:line="276" w:lineRule="auto"/>
        <w:jc w:val="both"/>
        <w:rPr>
          <w:sz w:val="16"/>
          <w:szCs w:val="16"/>
        </w:rPr>
      </w:pPr>
    </w:p>
    <w:p w:rsidR="001F5B88" w:rsidRPr="00547108" w:rsidRDefault="00547108" w:rsidP="00547108">
      <w:pPr>
        <w:pStyle w:val="ab"/>
        <w:numPr>
          <w:ilvl w:val="0"/>
          <w:numId w:val="1"/>
        </w:numPr>
        <w:tabs>
          <w:tab w:val="left" w:pos="360"/>
        </w:tabs>
        <w:autoSpaceDE w:val="0"/>
        <w:spacing w:line="276" w:lineRule="auto"/>
        <w:ind w:left="-142" w:firstLine="284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7F431D" w:rsidRPr="00547108">
        <w:rPr>
          <w:bCs/>
          <w:sz w:val="28"/>
        </w:rPr>
        <w:t>Пункт 1.</w:t>
      </w:r>
      <w:r w:rsidR="00EF7913" w:rsidRPr="00547108">
        <w:rPr>
          <w:bCs/>
          <w:sz w:val="28"/>
        </w:rPr>
        <w:t xml:space="preserve"> </w:t>
      </w:r>
      <w:r w:rsidR="005C3E75" w:rsidRPr="00547108">
        <w:rPr>
          <w:bCs/>
          <w:sz w:val="28"/>
        </w:rPr>
        <w:t>5</w:t>
      </w:r>
      <w:r w:rsidR="007F431D" w:rsidRPr="00547108">
        <w:rPr>
          <w:bCs/>
          <w:sz w:val="28"/>
        </w:rPr>
        <w:t>.</w:t>
      </w:r>
      <w:r w:rsidR="00570B50" w:rsidRPr="00547108">
        <w:rPr>
          <w:bCs/>
          <w:sz w:val="28"/>
        </w:rPr>
        <w:t xml:space="preserve"> Положени</w:t>
      </w:r>
      <w:r w:rsidR="007F431D" w:rsidRPr="00547108">
        <w:rPr>
          <w:bCs/>
          <w:sz w:val="28"/>
        </w:rPr>
        <w:t>я</w:t>
      </w:r>
      <w:r w:rsidR="00EF7913" w:rsidRPr="00547108">
        <w:rPr>
          <w:bCs/>
          <w:sz w:val="28"/>
        </w:rPr>
        <w:t xml:space="preserve"> </w:t>
      </w:r>
      <w:r w:rsidR="00F47D47" w:rsidRPr="00547108">
        <w:rPr>
          <w:bCs/>
          <w:sz w:val="28"/>
        </w:rPr>
        <w:t>Управлени</w:t>
      </w:r>
      <w:r w:rsidR="002E45B7" w:rsidRPr="00547108">
        <w:rPr>
          <w:bCs/>
          <w:sz w:val="28"/>
        </w:rPr>
        <w:t>я</w:t>
      </w:r>
      <w:r w:rsidR="00EF7913" w:rsidRPr="00547108">
        <w:rPr>
          <w:bCs/>
          <w:sz w:val="28"/>
        </w:rPr>
        <w:t xml:space="preserve"> </w:t>
      </w:r>
      <w:r w:rsidR="002C3440" w:rsidRPr="00547108">
        <w:rPr>
          <w:bCs/>
          <w:sz w:val="28"/>
        </w:rPr>
        <w:t xml:space="preserve">по культуре </w:t>
      </w:r>
      <w:r w:rsidR="00F47D47" w:rsidRPr="00547108">
        <w:rPr>
          <w:bCs/>
          <w:sz w:val="28"/>
        </w:rPr>
        <w:t>администрации города Прокопьевска</w:t>
      </w:r>
      <w:r w:rsidR="00570B50" w:rsidRPr="00547108">
        <w:rPr>
          <w:bCs/>
          <w:sz w:val="28"/>
        </w:rPr>
        <w:t>, утвержденно</w:t>
      </w:r>
      <w:r w:rsidR="007F431D" w:rsidRPr="00547108">
        <w:rPr>
          <w:bCs/>
          <w:sz w:val="28"/>
        </w:rPr>
        <w:t>го</w:t>
      </w:r>
      <w:r w:rsidR="00570B50" w:rsidRPr="00547108">
        <w:rPr>
          <w:bCs/>
          <w:sz w:val="28"/>
        </w:rPr>
        <w:t xml:space="preserve"> решением Прокопьевского городского Совета народных депутатов от 25.11.2011 № 76</w:t>
      </w:r>
      <w:r w:rsidR="00B627F1" w:rsidRPr="00547108">
        <w:rPr>
          <w:bCs/>
          <w:sz w:val="28"/>
        </w:rPr>
        <w:t>3 (</w:t>
      </w:r>
      <w:r w:rsidR="002C3440" w:rsidRPr="00547108">
        <w:rPr>
          <w:bCs/>
          <w:sz w:val="28"/>
        </w:rPr>
        <w:t>в редакции</w:t>
      </w:r>
      <w:r w:rsidR="00F141EA">
        <w:rPr>
          <w:bCs/>
          <w:sz w:val="28"/>
        </w:rPr>
        <w:t xml:space="preserve"> </w:t>
      </w:r>
      <w:r w:rsidR="00FE0A97" w:rsidRPr="00547108">
        <w:rPr>
          <w:sz w:val="28"/>
          <w:szCs w:val="28"/>
        </w:rPr>
        <w:t>решения Прокопьевского городского Совета народных депутатов</w:t>
      </w:r>
      <w:r w:rsidR="002C3440" w:rsidRPr="00547108">
        <w:rPr>
          <w:bCs/>
          <w:sz w:val="28"/>
        </w:rPr>
        <w:t xml:space="preserve"> от 24.06.2014 № 94</w:t>
      </w:r>
      <w:r w:rsidR="00CF0D84" w:rsidRPr="00547108">
        <w:rPr>
          <w:bCs/>
          <w:sz w:val="28"/>
        </w:rPr>
        <w:t>;</w:t>
      </w:r>
      <w:r w:rsidR="00EF7913" w:rsidRPr="00547108">
        <w:rPr>
          <w:bCs/>
          <w:sz w:val="28"/>
        </w:rPr>
        <w:t xml:space="preserve"> </w:t>
      </w:r>
      <w:r w:rsidR="00CF0D84" w:rsidRPr="00547108">
        <w:rPr>
          <w:sz w:val="28"/>
        </w:rPr>
        <w:t>от 04.03.2015 № 180</w:t>
      </w:r>
      <w:r w:rsidR="002C3440" w:rsidRPr="00547108">
        <w:rPr>
          <w:bCs/>
          <w:sz w:val="28"/>
        </w:rPr>
        <w:t xml:space="preserve">)  </w:t>
      </w:r>
      <w:r w:rsidR="007F431D" w:rsidRPr="00547108">
        <w:rPr>
          <w:bCs/>
          <w:sz w:val="28"/>
        </w:rPr>
        <w:t xml:space="preserve"> изложить в новой редакции</w:t>
      </w:r>
      <w:r w:rsidR="00F141EA">
        <w:rPr>
          <w:bCs/>
          <w:sz w:val="28"/>
        </w:rPr>
        <w:t>,</w:t>
      </w:r>
      <w:r w:rsidR="007F431D" w:rsidRPr="00547108">
        <w:rPr>
          <w:bCs/>
          <w:sz w:val="28"/>
        </w:rPr>
        <w:t xml:space="preserve"> </w:t>
      </w:r>
      <w:r w:rsidR="001F5B88" w:rsidRPr="00547108">
        <w:rPr>
          <w:bCs/>
          <w:sz w:val="28"/>
        </w:rPr>
        <w:t>согласно приложению.</w:t>
      </w:r>
    </w:p>
    <w:p w:rsidR="00547108" w:rsidRDefault="00547108" w:rsidP="00547108">
      <w:pPr>
        <w:tabs>
          <w:tab w:val="left" w:pos="360"/>
        </w:tabs>
        <w:autoSpaceDE w:val="0"/>
        <w:spacing w:line="276" w:lineRule="auto"/>
        <w:jc w:val="both"/>
        <w:rPr>
          <w:bCs/>
          <w:sz w:val="6"/>
          <w:szCs w:val="6"/>
        </w:rPr>
      </w:pPr>
    </w:p>
    <w:p w:rsidR="00547108" w:rsidRPr="00547108" w:rsidRDefault="00547108" w:rsidP="00547108">
      <w:pPr>
        <w:tabs>
          <w:tab w:val="left" w:pos="360"/>
        </w:tabs>
        <w:autoSpaceDE w:val="0"/>
        <w:spacing w:line="276" w:lineRule="auto"/>
        <w:jc w:val="both"/>
        <w:rPr>
          <w:bCs/>
          <w:sz w:val="6"/>
          <w:szCs w:val="6"/>
        </w:rPr>
      </w:pPr>
    </w:p>
    <w:p w:rsidR="00EF7913" w:rsidRDefault="00EF7913" w:rsidP="00EF7913">
      <w:pPr>
        <w:tabs>
          <w:tab w:val="left" w:pos="360"/>
        </w:tabs>
        <w:autoSpaceDE w:val="0"/>
        <w:spacing w:line="276" w:lineRule="auto"/>
        <w:ind w:left="-142"/>
        <w:jc w:val="both"/>
        <w:rPr>
          <w:sz w:val="28"/>
        </w:rPr>
      </w:pPr>
      <w:r>
        <w:rPr>
          <w:bCs/>
          <w:sz w:val="28"/>
        </w:rPr>
        <w:t xml:space="preserve">    </w:t>
      </w:r>
      <w:r w:rsidR="001F5B88">
        <w:rPr>
          <w:bCs/>
          <w:sz w:val="28"/>
        </w:rPr>
        <w:t>2.</w:t>
      </w:r>
      <w:r>
        <w:rPr>
          <w:bCs/>
          <w:sz w:val="28"/>
        </w:rPr>
        <w:t xml:space="preserve"> </w:t>
      </w:r>
      <w:r w:rsidR="001F5B88">
        <w:rPr>
          <w:sz w:val="28"/>
        </w:rPr>
        <w:t>Настоящее  решение подлежит опубликованию в средствах массовой информации и вступает в законную силу со дня опубликования.</w:t>
      </w:r>
    </w:p>
    <w:p w:rsidR="00EF7913" w:rsidRDefault="00EF7913" w:rsidP="00EF7913">
      <w:pPr>
        <w:tabs>
          <w:tab w:val="left" w:pos="360"/>
        </w:tabs>
        <w:autoSpaceDE w:val="0"/>
        <w:spacing w:line="276" w:lineRule="auto"/>
        <w:ind w:left="-142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</w:p>
    <w:p w:rsidR="00EF7913" w:rsidRDefault="00EF7913" w:rsidP="00EF7913">
      <w:pPr>
        <w:tabs>
          <w:tab w:val="left" w:pos="360"/>
        </w:tabs>
        <w:autoSpaceDE w:val="0"/>
        <w:spacing w:line="276" w:lineRule="auto"/>
        <w:ind w:left="-142"/>
        <w:jc w:val="both"/>
        <w:rPr>
          <w:bCs/>
          <w:sz w:val="28"/>
        </w:rPr>
      </w:pPr>
    </w:p>
    <w:p w:rsidR="00EF7913" w:rsidRDefault="00EF7913" w:rsidP="00EF7913">
      <w:pPr>
        <w:tabs>
          <w:tab w:val="left" w:pos="360"/>
        </w:tabs>
        <w:autoSpaceDE w:val="0"/>
        <w:spacing w:line="276" w:lineRule="auto"/>
        <w:ind w:left="-142"/>
        <w:jc w:val="both"/>
        <w:rPr>
          <w:bCs/>
          <w:sz w:val="28"/>
        </w:rPr>
      </w:pPr>
    </w:p>
    <w:p w:rsidR="001F5B88" w:rsidRPr="00EF7913" w:rsidRDefault="00EF7913" w:rsidP="00EF7913">
      <w:pPr>
        <w:tabs>
          <w:tab w:val="left" w:pos="360"/>
        </w:tabs>
        <w:autoSpaceDE w:val="0"/>
        <w:spacing w:line="276" w:lineRule="auto"/>
        <w:ind w:left="-142"/>
        <w:jc w:val="both"/>
        <w:rPr>
          <w:sz w:val="10"/>
          <w:szCs w:val="10"/>
        </w:rPr>
      </w:pPr>
      <w:r>
        <w:rPr>
          <w:bCs/>
          <w:sz w:val="28"/>
        </w:rPr>
        <w:lastRenderedPageBreak/>
        <w:t xml:space="preserve"> </w:t>
      </w:r>
      <w:r w:rsidR="001F5B88" w:rsidRPr="00B627F1">
        <w:rPr>
          <w:bCs/>
          <w:sz w:val="28"/>
        </w:rPr>
        <w:t>3. Контроль за исполнением настоящего решения возложить на комитеты Прокопьевского городского Совета народных депутатов</w:t>
      </w:r>
      <w:r w:rsidR="00F141EA" w:rsidRPr="00B627F1">
        <w:rPr>
          <w:bCs/>
          <w:sz w:val="28"/>
        </w:rPr>
        <w:t xml:space="preserve">: </w:t>
      </w:r>
      <w:r w:rsidR="001F5B88" w:rsidRPr="00B627F1">
        <w:rPr>
          <w:bCs/>
          <w:sz w:val="28"/>
        </w:rPr>
        <w:t xml:space="preserve"> по вопросам</w:t>
      </w:r>
      <w:r w:rsidR="00F141EA">
        <w:rPr>
          <w:bCs/>
          <w:sz w:val="28"/>
        </w:rPr>
        <w:t xml:space="preserve"> </w:t>
      </w:r>
      <w:r w:rsidR="001F5B88" w:rsidRPr="00B627F1">
        <w:rPr>
          <w:bCs/>
          <w:sz w:val="28"/>
        </w:rPr>
        <w:t>социальной политики (П. П. Худяков), по вопросам бюджета, налоговой политики и финансов (А. П. Булгак).</w:t>
      </w:r>
    </w:p>
    <w:p w:rsidR="001F5B88" w:rsidRDefault="001F5B88" w:rsidP="00EF7913">
      <w:pPr>
        <w:pStyle w:val="ConsPlusNonformat"/>
        <w:widowControl/>
        <w:spacing w:line="276" w:lineRule="auto"/>
        <w:ind w:left="-284"/>
        <w:jc w:val="both"/>
        <w:rPr>
          <w:rFonts w:ascii="Times New Roman" w:hAnsi="Times New Roman"/>
          <w:bCs/>
          <w:sz w:val="28"/>
        </w:rPr>
      </w:pPr>
    </w:p>
    <w:p w:rsidR="00547108" w:rsidRDefault="00547108" w:rsidP="00EF7913">
      <w:pPr>
        <w:pStyle w:val="ConsPlusNonformat"/>
        <w:widowControl/>
        <w:spacing w:line="276" w:lineRule="auto"/>
        <w:ind w:left="-284"/>
        <w:jc w:val="both"/>
        <w:rPr>
          <w:rFonts w:ascii="Times New Roman" w:hAnsi="Times New Roman"/>
          <w:bCs/>
          <w:sz w:val="28"/>
        </w:rPr>
      </w:pPr>
    </w:p>
    <w:p w:rsidR="001F5B88" w:rsidRDefault="001F5B88" w:rsidP="00EF7913">
      <w:pPr>
        <w:pStyle w:val="ConsPlusNonformat"/>
        <w:widowControl/>
        <w:spacing w:line="276" w:lineRule="auto"/>
        <w:ind w:left="-28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Председатель Прокопьевского</w:t>
      </w:r>
    </w:p>
    <w:p w:rsidR="001F5B88" w:rsidRDefault="001F5B88" w:rsidP="00EF7913">
      <w:pPr>
        <w:pStyle w:val="ConsPlusNonformat"/>
        <w:widowControl/>
        <w:spacing w:line="276" w:lineRule="auto"/>
        <w:ind w:left="-284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городского Совета народных депутатов                                          </w:t>
      </w:r>
      <w:r w:rsidR="00F141EA">
        <w:rPr>
          <w:rFonts w:ascii="Times New Roman" w:hAnsi="Times New Roman"/>
          <w:bCs/>
          <w:sz w:val="28"/>
        </w:rPr>
        <w:t xml:space="preserve">       </w:t>
      </w:r>
      <w:r>
        <w:rPr>
          <w:rFonts w:ascii="Times New Roman" w:hAnsi="Times New Roman"/>
          <w:bCs/>
          <w:sz w:val="28"/>
        </w:rPr>
        <w:t xml:space="preserve">Н. А. Бурдина   </w:t>
      </w:r>
    </w:p>
    <w:p w:rsidR="00EF7913" w:rsidRDefault="001F5B88" w:rsidP="00EF7913">
      <w:pPr>
        <w:spacing w:line="276" w:lineRule="auto"/>
        <w:ind w:left="-284"/>
        <w:rPr>
          <w:bCs/>
          <w:sz w:val="28"/>
        </w:rPr>
      </w:pPr>
      <w:r>
        <w:rPr>
          <w:bCs/>
          <w:sz w:val="28"/>
        </w:rPr>
        <w:t xml:space="preserve">       </w:t>
      </w:r>
    </w:p>
    <w:p w:rsidR="00547108" w:rsidRDefault="00547108" w:rsidP="00EF7913">
      <w:pPr>
        <w:spacing w:line="276" w:lineRule="auto"/>
        <w:ind w:left="-284"/>
        <w:rPr>
          <w:bCs/>
          <w:sz w:val="28"/>
        </w:rPr>
      </w:pPr>
    </w:p>
    <w:p w:rsidR="00EF7913" w:rsidRDefault="00EF7913" w:rsidP="00EF7913">
      <w:pPr>
        <w:spacing w:line="276" w:lineRule="auto"/>
        <w:ind w:left="-284"/>
        <w:rPr>
          <w:bCs/>
          <w:sz w:val="28"/>
        </w:rPr>
      </w:pPr>
    </w:p>
    <w:p w:rsidR="001F5B88" w:rsidRDefault="00EF7913" w:rsidP="00EF7913">
      <w:pPr>
        <w:spacing w:line="276" w:lineRule="auto"/>
        <w:ind w:left="-284"/>
        <w:rPr>
          <w:bCs/>
          <w:sz w:val="28"/>
        </w:rPr>
      </w:pPr>
      <w:r>
        <w:rPr>
          <w:bCs/>
          <w:sz w:val="28"/>
        </w:rPr>
        <w:t xml:space="preserve">      </w:t>
      </w:r>
      <w:r w:rsidR="001F5B88">
        <w:rPr>
          <w:bCs/>
          <w:sz w:val="28"/>
        </w:rPr>
        <w:t xml:space="preserve">Глава </w:t>
      </w:r>
    </w:p>
    <w:p w:rsidR="001F5B88" w:rsidRDefault="001F5B88" w:rsidP="00EF7913">
      <w:pPr>
        <w:spacing w:line="276" w:lineRule="auto"/>
        <w:ind w:left="-284"/>
        <w:rPr>
          <w:bCs/>
          <w:sz w:val="28"/>
        </w:rPr>
      </w:pPr>
      <w:r>
        <w:rPr>
          <w:bCs/>
          <w:sz w:val="28"/>
        </w:rPr>
        <w:t xml:space="preserve">города Прокопьевска                                                                             </w:t>
      </w:r>
      <w:r w:rsidR="00EF7913">
        <w:rPr>
          <w:bCs/>
          <w:sz w:val="28"/>
        </w:rPr>
        <w:t xml:space="preserve">     </w:t>
      </w:r>
      <w:r w:rsidR="00F141EA">
        <w:rPr>
          <w:bCs/>
          <w:sz w:val="28"/>
        </w:rPr>
        <w:t xml:space="preserve">   </w:t>
      </w:r>
      <w:r>
        <w:rPr>
          <w:bCs/>
          <w:sz w:val="28"/>
        </w:rPr>
        <w:t>В. А. Гаранин</w:t>
      </w:r>
    </w:p>
    <w:p w:rsidR="001B6173" w:rsidRPr="00932CEF" w:rsidRDefault="001B6173" w:rsidP="001B6173">
      <w:pPr>
        <w:tabs>
          <w:tab w:val="left" w:pos="7300"/>
          <w:tab w:val="right" w:pos="9638"/>
        </w:tabs>
        <w:jc w:val="right"/>
        <w:rPr>
          <w:sz w:val="28"/>
          <w:szCs w:val="28"/>
          <w:u w:val="single"/>
        </w:rPr>
      </w:pPr>
      <w:r w:rsidRPr="00932CEF">
        <w:rPr>
          <w:sz w:val="28"/>
          <w:szCs w:val="28"/>
          <w:u w:val="single"/>
        </w:rPr>
        <w:t>« 26 » ноября 2015</w:t>
      </w:r>
    </w:p>
    <w:p w:rsidR="001B6173" w:rsidRDefault="001B6173" w:rsidP="001B6173">
      <w:pPr>
        <w:jc w:val="right"/>
        <w:rPr>
          <w:sz w:val="28"/>
          <w:szCs w:val="28"/>
        </w:rPr>
      </w:pPr>
      <w:r w:rsidRPr="00291438">
        <w:rPr>
          <w:sz w:val="28"/>
          <w:szCs w:val="28"/>
        </w:rPr>
        <w:t>(дата подписания)</w:t>
      </w:r>
    </w:p>
    <w:p w:rsidR="00EF7913" w:rsidRDefault="00EF7913" w:rsidP="00EF7913">
      <w:pPr>
        <w:spacing w:line="276" w:lineRule="auto"/>
        <w:ind w:left="-284"/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EF7913" w:rsidRDefault="00EF7913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 к решению</w:t>
      </w: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  <w:r>
        <w:rPr>
          <w:bCs/>
          <w:sz w:val="28"/>
        </w:rPr>
        <w:t>Прокопьевского городского</w:t>
      </w: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  <w:r>
        <w:rPr>
          <w:bCs/>
          <w:sz w:val="28"/>
        </w:rPr>
        <w:t>Совета народных депутатов</w:t>
      </w:r>
    </w:p>
    <w:p w:rsidR="00316D5C" w:rsidRDefault="001B6173" w:rsidP="001F5B88">
      <w:pPr>
        <w:spacing w:line="276" w:lineRule="auto"/>
        <w:ind w:firstLine="720"/>
        <w:jc w:val="right"/>
        <w:rPr>
          <w:bCs/>
          <w:sz w:val="28"/>
        </w:rPr>
      </w:pPr>
      <w:r>
        <w:rPr>
          <w:bCs/>
          <w:sz w:val="28"/>
        </w:rPr>
        <w:t>О</w:t>
      </w:r>
      <w:r w:rsidR="00316D5C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316D5C">
        <w:rPr>
          <w:bCs/>
          <w:sz w:val="28"/>
        </w:rPr>
        <w:t xml:space="preserve"> </w:t>
      </w:r>
      <w:r>
        <w:rPr>
          <w:bCs/>
          <w:sz w:val="28"/>
        </w:rPr>
        <w:t>26.11.</w:t>
      </w:r>
      <w:r w:rsidR="00F141EA">
        <w:rPr>
          <w:bCs/>
          <w:sz w:val="28"/>
        </w:rPr>
        <w:t xml:space="preserve">2015  № 268    </w:t>
      </w: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A379BF" w:rsidRDefault="00A379BF" w:rsidP="00316D5C">
      <w:pPr>
        <w:spacing w:line="276" w:lineRule="auto"/>
        <w:ind w:firstLine="720"/>
        <w:jc w:val="center"/>
        <w:rPr>
          <w:bCs/>
          <w:sz w:val="28"/>
        </w:rPr>
      </w:pPr>
    </w:p>
    <w:p w:rsidR="00A379BF" w:rsidRDefault="00A379BF" w:rsidP="00316D5C">
      <w:pPr>
        <w:spacing w:line="276" w:lineRule="auto"/>
        <w:ind w:firstLine="720"/>
        <w:jc w:val="center"/>
        <w:rPr>
          <w:bCs/>
          <w:sz w:val="28"/>
        </w:rPr>
      </w:pPr>
    </w:p>
    <w:p w:rsidR="00F141EA" w:rsidRDefault="00A379BF" w:rsidP="00316D5C">
      <w:pPr>
        <w:spacing w:line="276" w:lineRule="auto"/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Изменения к  </w:t>
      </w:r>
      <w:r w:rsidR="00316D5C" w:rsidRPr="00316D5C">
        <w:rPr>
          <w:b/>
          <w:bCs/>
          <w:sz w:val="48"/>
          <w:szCs w:val="48"/>
        </w:rPr>
        <w:t>Положени</w:t>
      </w:r>
      <w:r>
        <w:rPr>
          <w:b/>
          <w:bCs/>
          <w:sz w:val="48"/>
          <w:szCs w:val="48"/>
        </w:rPr>
        <w:t>ю</w:t>
      </w:r>
      <w:r w:rsidR="00316D5C" w:rsidRPr="00316D5C">
        <w:rPr>
          <w:b/>
          <w:bCs/>
          <w:sz w:val="48"/>
          <w:szCs w:val="48"/>
        </w:rPr>
        <w:t xml:space="preserve"> </w:t>
      </w:r>
    </w:p>
    <w:p w:rsidR="00F141EA" w:rsidRDefault="00316D5C" w:rsidP="00F141EA">
      <w:pPr>
        <w:spacing w:line="276" w:lineRule="auto"/>
        <w:ind w:firstLine="720"/>
        <w:jc w:val="center"/>
        <w:rPr>
          <w:b/>
          <w:bCs/>
          <w:sz w:val="48"/>
          <w:szCs w:val="48"/>
        </w:rPr>
      </w:pPr>
      <w:r w:rsidRPr="00316D5C">
        <w:rPr>
          <w:b/>
          <w:bCs/>
          <w:sz w:val="48"/>
          <w:szCs w:val="48"/>
        </w:rPr>
        <w:t xml:space="preserve">Управления </w:t>
      </w:r>
      <w:r w:rsidR="00A379BF">
        <w:rPr>
          <w:b/>
          <w:bCs/>
          <w:sz w:val="48"/>
          <w:szCs w:val="48"/>
        </w:rPr>
        <w:t>по</w:t>
      </w:r>
      <w:r w:rsidRPr="00316D5C">
        <w:rPr>
          <w:b/>
          <w:bCs/>
          <w:sz w:val="48"/>
          <w:szCs w:val="48"/>
        </w:rPr>
        <w:t xml:space="preserve"> культуре </w:t>
      </w:r>
    </w:p>
    <w:p w:rsidR="00316D5C" w:rsidRPr="00316D5C" w:rsidRDefault="00F141EA" w:rsidP="00F141EA">
      <w:pPr>
        <w:spacing w:line="276" w:lineRule="auto"/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а</w:t>
      </w:r>
      <w:r w:rsidR="00316D5C" w:rsidRPr="00316D5C">
        <w:rPr>
          <w:b/>
          <w:bCs/>
          <w:sz w:val="48"/>
          <w:szCs w:val="48"/>
        </w:rPr>
        <w:t>дминистрации</w:t>
      </w:r>
      <w:r>
        <w:rPr>
          <w:b/>
          <w:bCs/>
          <w:sz w:val="48"/>
          <w:szCs w:val="48"/>
        </w:rPr>
        <w:t xml:space="preserve"> </w:t>
      </w:r>
      <w:r w:rsidR="00316D5C" w:rsidRPr="00316D5C">
        <w:rPr>
          <w:b/>
          <w:bCs/>
          <w:sz w:val="48"/>
          <w:szCs w:val="48"/>
        </w:rPr>
        <w:t>города Прокопьевска</w:t>
      </w:r>
    </w:p>
    <w:p w:rsidR="00316D5C" w:rsidRPr="00316D5C" w:rsidRDefault="00316D5C" w:rsidP="001F5B88">
      <w:pPr>
        <w:spacing w:line="276" w:lineRule="auto"/>
        <w:ind w:firstLine="720"/>
        <w:jc w:val="right"/>
        <w:rPr>
          <w:bCs/>
          <w:sz w:val="48"/>
          <w:szCs w:val="4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316D5C" w:rsidRDefault="00316D5C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1F5B88" w:rsidRDefault="001F5B88" w:rsidP="001F5B88">
      <w:pPr>
        <w:spacing w:line="276" w:lineRule="auto"/>
        <w:ind w:firstLine="720"/>
        <w:jc w:val="right"/>
        <w:rPr>
          <w:bCs/>
          <w:sz w:val="28"/>
        </w:rPr>
      </w:pPr>
    </w:p>
    <w:p w:rsidR="002622CA" w:rsidRDefault="002622CA" w:rsidP="00ED0EA8">
      <w:pPr>
        <w:spacing w:line="276" w:lineRule="auto"/>
        <w:ind w:firstLine="720"/>
        <w:jc w:val="both"/>
        <w:rPr>
          <w:sz w:val="28"/>
          <w:szCs w:val="28"/>
        </w:rPr>
      </w:pPr>
    </w:p>
    <w:p w:rsidR="002622CA" w:rsidRDefault="002622CA" w:rsidP="00ED0EA8">
      <w:pPr>
        <w:spacing w:line="276" w:lineRule="auto"/>
        <w:ind w:firstLine="720"/>
        <w:jc w:val="both"/>
        <w:rPr>
          <w:sz w:val="28"/>
          <w:szCs w:val="28"/>
        </w:rPr>
      </w:pPr>
    </w:p>
    <w:p w:rsidR="002622CA" w:rsidRDefault="002622CA" w:rsidP="00ED0EA8">
      <w:pPr>
        <w:spacing w:line="276" w:lineRule="auto"/>
        <w:ind w:firstLine="720"/>
        <w:jc w:val="both"/>
        <w:rPr>
          <w:sz w:val="28"/>
          <w:szCs w:val="28"/>
        </w:rPr>
      </w:pPr>
    </w:p>
    <w:p w:rsidR="002622CA" w:rsidRDefault="002622CA" w:rsidP="00ED0EA8">
      <w:pPr>
        <w:spacing w:line="276" w:lineRule="auto"/>
        <w:ind w:firstLine="720"/>
        <w:jc w:val="both"/>
        <w:rPr>
          <w:sz w:val="28"/>
          <w:szCs w:val="28"/>
        </w:rPr>
      </w:pPr>
    </w:p>
    <w:p w:rsidR="00B627F1" w:rsidRPr="00B627F1" w:rsidRDefault="00B627F1" w:rsidP="00F141EA">
      <w:pPr>
        <w:pStyle w:val="ConsPlusNonformat"/>
        <w:spacing w:line="276" w:lineRule="auto"/>
        <w:jc w:val="both"/>
        <w:rPr>
          <w:rFonts w:ascii="Times New Roman" w:hAnsi="Times New Roman"/>
          <w:bCs/>
          <w:sz w:val="28"/>
        </w:rPr>
      </w:pP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lastRenderedPageBreak/>
        <w:t>Пункт 1.5. изложить в следующей редакции: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Pr="003F68D1">
        <w:rPr>
          <w:sz w:val="28"/>
          <w:szCs w:val="28"/>
        </w:rPr>
        <w:t>В ведении Управления находятся следующие муниципальные учреждения культуры муниципального образования Прокопьевский городской округ: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дополнительного образования «Детская музыкальная школа № 10»;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дополнительного образования «Детская музыкальная школа № 11»;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дополнительного образования «Детская школа искусств № 68»;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дополнительного образования «Детская музыкальная школа № 57»;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дополнительного образования «Детская художественная школа № 8»;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«Централизованная библиотечная система»;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«Прокопьевский городской краеведческий музей»;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им. Артема»;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«Ясная Поляна»;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«Северный Маганак»;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«Шахтеров»;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«Шахтостроителей»;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</w:t>
      </w:r>
      <w:r>
        <w:rPr>
          <w:sz w:val="28"/>
          <w:szCs w:val="28"/>
        </w:rPr>
        <w:t>туры «Дворец культуры «Красная Г</w:t>
      </w:r>
      <w:r w:rsidRPr="003F68D1">
        <w:rPr>
          <w:sz w:val="28"/>
          <w:szCs w:val="28"/>
        </w:rPr>
        <w:t>орка»;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 xml:space="preserve">- муниципальное </w:t>
      </w:r>
      <w:r>
        <w:rPr>
          <w:sz w:val="28"/>
          <w:szCs w:val="28"/>
        </w:rPr>
        <w:t xml:space="preserve"> автономное</w:t>
      </w:r>
      <w:r w:rsidR="00F141EA">
        <w:rPr>
          <w:sz w:val="28"/>
          <w:szCs w:val="28"/>
        </w:rPr>
        <w:t xml:space="preserve"> </w:t>
      </w:r>
      <w:r w:rsidRPr="003F68D1">
        <w:rPr>
          <w:sz w:val="28"/>
          <w:szCs w:val="28"/>
        </w:rPr>
        <w:t>учреждение культуры «Дворец культуры «им. Маяковского»;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культуры «Дворец культуры «Зенковский»;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 xml:space="preserve">- </w:t>
      </w:r>
      <w:r w:rsidR="00F141EA">
        <w:rPr>
          <w:sz w:val="28"/>
          <w:szCs w:val="28"/>
        </w:rPr>
        <w:t xml:space="preserve"> </w:t>
      </w:r>
      <w:r w:rsidRPr="003F68D1">
        <w:rPr>
          <w:sz w:val="28"/>
          <w:szCs w:val="28"/>
        </w:rPr>
        <w:t>муниципальное бюджетное учреждение культуры «Клуб «Искорка»;</w:t>
      </w:r>
    </w:p>
    <w:p w:rsidR="002622CA" w:rsidRPr="003F68D1" w:rsidRDefault="00F141EA" w:rsidP="00F1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2CA" w:rsidRPr="003F68D1">
        <w:rPr>
          <w:sz w:val="28"/>
          <w:szCs w:val="28"/>
        </w:rPr>
        <w:t>муниципальное бюджетное учреждение культуры «Культурно-выставочный центр «Вернисаж»;</w:t>
      </w:r>
    </w:p>
    <w:p w:rsidR="002622CA" w:rsidRPr="003F68D1" w:rsidRDefault="00F141EA" w:rsidP="00F14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2CA" w:rsidRPr="003F68D1">
        <w:rPr>
          <w:sz w:val="28"/>
          <w:szCs w:val="28"/>
        </w:rPr>
        <w:t>муниципальное бюджетное учреждение культуры «Центр хореографического искусства»;</w:t>
      </w:r>
    </w:p>
    <w:p w:rsidR="002622CA" w:rsidRPr="003F68D1" w:rsidRDefault="002622CA" w:rsidP="00F141EA">
      <w:pPr>
        <w:ind w:firstLine="567"/>
        <w:jc w:val="both"/>
        <w:rPr>
          <w:sz w:val="28"/>
          <w:szCs w:val="28"/>
        </w:rPr>
      </w:pPr>
      <w:r w:rsidRPr="003F68D1">
        <w:rPr>
          <w:sz w:val="28"/>
          <w:szCs w:val="28"/>
        </w:rPr>
        <w:t>- муниципальное бюджетное учреждение «Централизованная бухгалтерия культуры».</w:t>
      </w:r>
    </w:p>
    <w:p w:rsidR="002622CA" w:rsidRPr="00B627F1" w:rsidRDefault="002622CA" w:rsidP="002622CA">
      <w:pPr>
        <w:tabs>
          <w:tab w:val="left" w:pos="360"/>
        </w:tabs>
        <w:autoSpaceDE w:val="0"/>
        <w:ind w:left="-142"/>
        <w:jc w:val="both"/>
        <w:rPr>
          <w:bCs/>
          <w:sz w:val="28"/>
        </w:rPr>
      </w:pPr>
      <w:r>
        <w:rPr>
          <w:b/>
        </w:rPr>
        <w:tab/>
      </w:r>
    </w:p>
    <w:p w:rsidR="00B627F1" w:rsidRDefault="00B627F1" w:rsidP="00ED0EA8">
      <w:pPr>
        <w:pStyle w:val="ConsPlusNonformat"/>
        <w:widowControl/>
        <w:spacing w:line="276" w:lineRule="auto"/>
        <w:ind w:left="-284"/>
        <w:jc w:val="both"/>
        <w:rPr>
          <w:rFonts w:ascii="Times New Roman" w:hAnsi="Times New Roman"/>
          <w:bCs/>
          <w:sz w:val="28"/>
        </w:rPr>
      </w:pPr>
    </w:p>
    <w:p w:rsidR="00316D5C" w:rsidRDefault="00EF7913" w:rsidP="00EF7913">
      <w:pPr>
        <w:pStyle w:val="ConsPlusNonformat"/>
        <w:widowControl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</w:t>
      </w:r>
      <w:r w:rsidR="00F141EA">
        <w:rPr>
          <w:rFonts w:ascii="Times New Roman" w:hAnsi="Times New Roman"/>
          <w:bCs/>
          <w:sz w:val="28"/>
        </w:rPr>
        <w:t xml:space="preserve">      </w:t>
      </w:r>
      <w:r w:rsidR="00570B50">
        <w:rPr>
          <w:rFonts w:ascii="Times New Roman" w:hAnsi="Times New Roman"/>
          <w:bCs/>
          <w:sz w:val="28"/>
        </w:rPr>
        <w:t xml:space="preserve">Председатель </w:t>
      </w:r>
    </w:p>
    <w:p w:rsidR="00316D5C" w:rsidRDefault="00570B50" w:rsidP="00EF7913">
      <w:pPr>
        <w:pStyle w:val="ConsPlusNonformat"/>
        <w:widowControl/>
        <w:tabs>
          <w:tab w:val="left" w:pos="6260"/>
        </w:tabs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Прокопьевского</w:t>
      </w:r>
      <w:r w:rsidR="00EF7913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городского </w:t>
      </w:r>
      <w:r w:rsidR="00316D5C">
        <w:rPr>
          <w:rFonts w:ascii="Times New Roman" w:hAnsi="Times New Roman"/>
          <w:bCs/>
          <w:sz w:val="28"/>
        </w:rPr>
        <w:tab/>
        <w:t xml:space="preserve"> </w:t>
      </w:r>
    </w:p>
    <w:p w:rsidR="00570B50" w:rsidRDefault="00570B50" w:rsidP="00EF7913">
      <w:pPr>
        <w:pStyle w:val="ConsPlusNonformat"/>
        <w:widowControl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Совета народных деп</w:t>
      </w:r>
      <w:bookmarkStart w:id="0" w:name="_GoBack"/>
      <w:bookmarkEnd w:id="0"/>
      <w:r>
        <w:rPr>
          <w:rFonts w:ascii="Times New Roman" w:hAnsi="Times New Roman"/>
          <w:bCs/>
          <w:sz w:val="28"/>
        </w:rPr>
        <w:t xml:space="preserve">утатов  </w:t>
      </w:r>
      <w:r w:rsidR="00EF7913">
        <w:rPr>
          <w:rFonts w:ascii="Times New Roman" w:hAnsi="Times New Roman"/>
          <w:bCs/>
          <w:sz w:val="28"/>
        </w:rPr>
        <w:t xml:space="preserve">                                                          Н. А. Бурдина   </w:t>
      </w:r>
      <w:r>
        <w:rPr>
          <w:rFonts w:ascii="Times New Roman" w:hAnsi="Times New Roman"/>
          <w:bCs/>
          <w:sz w:val="28"/>
        </w:rPr>
        <w:t xml:space="preserve">                      </w:t>
      </w:r>
    </w:p>
    <w:sectPr w:rsidR="00570B50" w:rsidSect="00EF7913">
      <w:pgSz w:w="11906" w:h="16838" w:code="9"/>
      <w:pgMar w:top="709" w:right="567" w:bottom="284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1C" w:rsidRDefault="0006511C" w:rsidP="001F5B88">
      <w:r>
        <w:separator/>
      </w:r>
    </w:p>
  </w:endnote>
  <w:endnote w:type="continuationSeparator" w:id="1">
    <w:p w:rsidR="0006511C" w:rsidRDefault="0006511C" w:rsidP="001F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1C" w:rsidRDefault="0006511C" w:rsidP="001F5B88">
      <w:r>
        <w:separator/>
      </w:r>
    </w:p>
  </w:footnote>
  <w:footnote w:type="continuationSeparator" w:id="1">
    <w:p w:rsidR="0006511C" w:rsidRDefault="0006511C" w:rsidP="001F5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F46CE"/>
    <w:multiLevelType w:val="hybridMultilevel"/>
    <w:tmpl w:val="DF567514"/>
    <w:lvl w:ilvl="0" w:tplc="2C66C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556D0"/>
    <w:rsid w:val="00055A17"/>
    <w:rsid w:val="00061256"/>
    <w:rsid w:val="00061551"/>
    <w:rsid w:val="00061CC0"/>
    <w:rsid w:val="000645FA"/>
    <w:rsid w:val="000647B2"/>
    <w:rsid w:val="0006511C"/>
    <w:rsid w:val="0007132A"/>
    <w:rsid w:val="00071607"/>
    <w:rsid w:val="00071F63"/>
    <w:rsid w:val="000750FA"/>
    <w:rsid w:val="000753C8"/>
    <w:rsid w:val="00076E67"/>
    <w:rsid w:val="00081022"/>
    <w:rsid w:val="000927F5"/>
    <w:rsid w:val="00097CC3"/>
    <w:rsid w:val="000A0D0C"/>
    <w:rsid w:val="000A28DD"/>
    <w:rsid w:val="000A4140"/>
    <w:rsid w:val="000A5508"/>
    <w:rsid w:val="000A78AB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31AA"/>
    <w:rsid w:val="00124FFC"/>
    <w:rsid w:val="001267BF"/>
    <w:rsid w:val="001307CE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6173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7BB"/>
    <w:rsid w:val="001F4F5E"/>
    <w:rsid w:val="001F5B88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4400"/>
    <w:rsid w:val="00256A60"/>
    <w:rsid w:val="00257543"/>
    <w:rsid w:val="00260233"/>
    <w:rsid w:val="002622CA"/>
    <w:rsid w:val="00263CFE"/>
    <w:rsid w:val="002722A8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097F"/>
    <w:rsid w:val="002B394A"/>
    <w:rsid w:val="002B4183"/>
    <w:rsid w:val="002B7257"/>
    <w:rsid w:val="002C3440"/>
    <w:rsid w:val="002C565F"/>
    <w:rsid w:val="002C7963"/>
    <w:rsid w:val="002C7F96"/>
    <w:rsid w:val="002D0A7B"/>
    <w:rsid w:val="002D3D1E"/>
    <w:rsid w:val="002E0FBF"/>
    <w:rsid w:val="002E1573"/>
    <w:rsid w:val="002E1ADA"/>
    <w:rsid w:val="002E37D8"/>
    <w:rsid w:val="002E3AEA"/>
    <w:rsid w:val="002E45B7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16D5C"/>
    <w:rsid w:val="003207D0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55A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59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164F"/>
    <w:rsid w:val="004720A8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50167E"/>
    <w:rsid w:val="00502012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47108"/>
    <w:rsid w:val="0055382A"/>
    <w:rsid w:val="00553982"/>
    <w:rsid w:val="00554BEA"/>
    <w:rsid w:val="0055528C"/>
    <w:rsid w:val="00560F30"/>
    <w:rsid w:val="00562DE8"/>
    <w:rsid w:val="00564469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71A3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C3E75"/>
    <w:rsid w:val="005D2DD5"/>
    <w:rsid w:val="005E1837"/>
    <w:rsid w:val="005E2A87"/>
    <w:rsid w:val="005E5DF0"/>
    <w:rsid w:val="005E6B1A"/>
    <w:rsid w:val="005E7892"/>
    <w:rsid w:val="005F0B66"/>
    <w:rsid w:val="005F165F"/>
    <w:rsid w:val="005F327E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C7BFA"/>
    <w:rsid w:val="006D0F30"/>
    <w:rsid w:val="006D4FDA"/>
    <w:rsid w:val="006E1B9B"/>
    <w:rsid w:val="006E2800"/>
    <w:rsid w:val="006E7F6F"/>
    <w:rsid w:val="006F093B"/>
    <w:rsid w:val="006F1ED5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1674"/>
    <w:rsid w:val="007724F3"/>
    <w:rsid w:val="00781006"/>
    <w:rsid w:val="00782EDA"/>
    <w:rsid w:val="00784693"/>
    <w:rsid w:val="00784F9A"/>
    <w:rsid w:val="00791C60"/>
    <w:rsid w:val="00794C6E"/>
    <w:rsid w:val="00795B3E"/>
    <w:rsid w:val="0079600E"/>
    <w:rsid w:val="0079759F"/>
    <w:rsid w:val="00797868"/>
    <w:rsid w:val="007A2644"/>
    <w:rsid w:val="007A3448"/>
    <w:rsid w:val="007A5210"/>
    <w:rsid w:val="007B32F5"/>
    <w:rsid w:val="007B662D"/>
    <w:rsid w:val="007C0AC2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7596"/>
    <w:rsid w:val="008077F5"/>
    <w:rsid w:val="008168F7"/>
    <w:rsid w:val="008174CB"/>
    <w:rsid w:val="00823336"/>
    <w:rsid w:val="008242B4"/>
    <w:rsid w:val="00835319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ED5"/>
    <w:rsid w:val="00883007"/>
    <w:rsid w:val="00884000"/>
    <w:rsid w:val="0089326E"/>
    <w:rsid w:val="0089390E"/>
    <w:rsid w:val="008948B0"/>
    <w:rsid w:val="008976FA"/>
    <w:rsid w:val="008A033B"/>
    <w:rsid w:val="008A0FE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4C32"/>
    <w:rsid w:val="009A56BD"/>
    <w:rsid w:val="009A7303"/>
    <w:rsid w:val="009B1BCC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379BF"/>
    <w:rsid w:val="00A415C8"/>
    <w:rsid w:val="00A43552"/>
    <w:rsid w:val="00A44F32"/>
    <w:rsid w:val="00A477C7"/>
    <w:rsid w:val="00A52F55"/>
    <w:rsid w:val="00A55691"/>
    <w:rsid w:val="00A55A55"/>
    <w:rsid w:val="00A665E1"/>
    <w:rsid w:val="00A7071A"/>
    <w:rsid w:val="00A71EB7"/>
    <w:rsid w:val="00A71F89"/>
    <w:rsid w:val="00A7342C"/>
    <w:rsid w:val="00A73CAB"/>
    <w:rsid w:val="00A83808"/>
    <w:rsid w:val="00A83F00"/>
    <w:rsid w:val="00A85BCC"/>
    <w:rsid w:val="00A876DF"/>
    <w:rsid w:val="00A87F32"/>
    <w:rsid w:val="00A96077"/>
    <w:rsid w:val="00A960A3"/>
    <w:rsid w:val="00A9691D"/>
    <w:rsid w:val="00A97AF4"/>
    <w:rsid w:val="00AA69C3"/>
    <w:rsid w:val="00AB0D4D"/>
    <w:rsid w:val="00AB24FE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5D12"/>
    <w:rsid w:val="00B061BA"/>
    <w:rsid w:val="00B1076F"/>
    <w:rsid w:val="00B11237"/>
    <w:rsid w:val="00B12828"/>
    <w:rsid w:val="00B21BA7"/>
    <w:rsid w:val="00B21E16"/>
    <w:rsid w:val="00B21FC0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7F1"/>
    <w:rsid w:val="00B62D62"/>
    <w:rsid w:val="00B64F83"/>
    <w:rsid w:val="00B66AB3"/>
    <w:rsid w:val="00B67E5B"/>
    <w:rsid w:val="00B74647"/>
    <w:rsid w:val="00B85EEC"/>
    <w:rsid w:val="00B90E0D"/>
    <w:rsid w:val="00BA0ACE"/>
    <w:rsid w:val="00BA5E3B"/>
    <w:rsid w:val="00BB4EE9"/>
    <w:rsid w:val="00BB6449"/>
    <w:rsid w:val="00BB67EC"/>
    <w:rsid w:val="00BB7F48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5219"/>
    <w:rsid w:val="00CC63A5"/>
    <w:rsid w:val="00CD2FF8"/>
    <w:rsid w:val="00CE27CC"/>
    <w:rsid w:val="00CE32EF"/>
    <w:rsid w:val="00CE5588"/>
    <w:rsid w:val="00CE56EE"/>
    <w:rsid w:val="00CE5A6C"/>
    <w:rsid w:val="00CE7BCB"/>
    <w:rsid w:val="00CF0D84"/>
    <w:rsid w:val="00CF1AC9"/>
    <w:rsid w:val="00CF2DEE"/>
    <w:rsid w:val="00CF4501"/>
    <w:rsid w:val="00CF4798"/>
    <w:rsid w:val="00CF4BA8"/>
    <w:rsid w:val="00D018F2"/>
    <w:rsid w:val="00D01DD3"/>
    <w:rsid w:val="00D02572"/>
    <w:rsid w:val="00D025D9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606A3"/>
    <w:rsid w:val="00D67106"/>
    <w:rsid w:val="00D70B57"/>
    <w:rsid w:val="00D723C0"/>
    <w:rsid w:val="00D75704"/>
    <w:rsid w:val="00D76159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8EF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1C8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5A14"/>
    <w:rsid w:val="00E86EFF"/>
    <w:rsid w:val="00E905C4"/>
    <w:rsid w:val="00E911FF"/>
    <w:rsid w:val="00E91E55"/>
    <w:rsid w:val="00E9247B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0EA8"/>
    <w:rsid w:val="00ED1E60"/>
    <w:rsid w:val="00ED4A26"/>
    <w:rsid w:val="00ED4F17"/>
    <w:rsid w:val="00ED7D9D"/>
    <w:rsid w:val="00EF3180"/>
    <w:rsid w:val="00EF3979"/>
    <w:rsid w:val="00EF58CE"/>
    <w:rsid w:val="00EF7913"/>
    <w:rsid w:val="00F055BE"/>
    <w:rsid w:val="00F141EA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0A97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1F5B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5B88"/>
    <w:rPr>
      <w:sz w:val="24"/>
      <w:szCs w:val="24"/>
      <w:lang w:eastAsia="ar-SA"/>
    </w:rPr>
  </w:style>
  <w:style w:type="paragraph" w:styleId="a9">
    <w:name w:val="footer"/>
    <w:basedOn w:val="a"/>
    <w:link w:val="aa"/>
    <w:rsid w:val="001F5B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F5B88"/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547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2</cp:lastModifiedBy>
  <cp:revision>13</cp:revision>
  <cp:lastPrinted>2015-11-25T08:55:00Z</cp:lastPrinted>
  <dcterms:created xsi:type="dcterms:W3CDTF">2015-11-12T08:52:00Z</dcterms:created>
  <dcterms:modified xsi:type="dcterms:W3CDTF">2015-11-26T07:53:00Z</dcterms:modified>
</cp:coreProperties>
</file>