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DD" w:rsidRDefault="00247345" w:rsidP="007A4320">
      <w:pPr>
        <w:pStyle w:val="1"/>
        <w:widowControl w:val="0"/>
        <w:autoSpaceDE w:val="0"/>
        <w:autoSpaceDN w:val="0"/>
        <w:adjustRightInd w:val="0"/>
        <w:ind w:right="-307"/>
        <w:rPr>
          <w:color w:val="000000"/>
          <w:sz w:val="16"/>
          <w:szCs w:val="16"/>
        </w:rPr>
      </w:pPr>
      <w:r w:rsidRPr="00247345">
        <w:rPr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2.75pt;margin-top:-7.85pt;width:59.25pt;height:71.15pt;z-index:251658240" fillcolor="window">
            <v:imagedata r:id="rId8" o:title=""/>
            <w10:wrap type="square"/>
          </v:shape>
          <o:OLEObject Type="Embed" ProgID="Word.Picture.8" ShapeID="_x0000_s1026" DrawAspect="Content" ObjectID="_1544418806" r:id="rId9"/>
        </w:pict>
      </w:r>
    </w:p>
    <w:p w:rsidR="002038DD" w:rsidRDefault="002038DD" w:rsidP="007A4320">
      <w:pPr>
        <w:ind w:right="-307"/>
        <w:jc w:val="center"/>
        <w:rPr>
          <w:color w:val="000000"/>
          <w:sz w:val="28"/>
          <w:szCs w:val="28"/>
        </w:rPr>
      </w:pPr>
    </w:p>
    <w:p w:rsidR="002038DD" w:rsidRDefault="002038DD" w:rsidP="007A4320">
      <w:pPr>
        <w:spacing w:line="360" w:lineRule="auto"/>
        <w:ind w:right="-307"/>
        <w:jc w:val="center"/>
        <w:rPr>
          <w:sz w:val="28"/>
          <w:szCs w:val="28"/>
        </w:rPr>
      </w:pPr>
    </w:p>
    <w:p w:rsidR="007A4320" w:rsidRDefault="007A4320" w:rsidP="007A4320">
      <w:pPr>
        <w:tabs>
          <w:tab w:val="left" w:pos="4572"/>
          <w:tab w:val="left" w:pos="5544"/>
        </w:tabs>
        <w:spacing w:line="276" w:lineRule="auto"/>
        <w:ind w:right="-307"/>
        <w:jc w:val="center"/>
        <w:rPr>
          <w:sz w:val="28"/>
          <w:szCs w:val="28"/>
        </w:rPr>
      </w:pPr>
    </w:p>
    <w:p w:rsidR="002038DD" w:rsidRDefault="002038DD" w:rsidP="007A4320">
      <w:pPr>
        <w:tabs>
          <w:tab w:val="left" w:pos="4572"/>
          <w:tab w:val="left" w:pos="5544"/>
        </w:tabs>
        <w:spacing w:line="276" w:lineRule="auto"/>
        <w:ind w:right="-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038DD" w:rsidRDefault="002038DD" w:rsidP="007A4320">
      <w:pPr>
        <w:tabs>
          <w:tab w:val="left" w:pos="4572"/>
          <w:tab w:val="left" w:pos="5544"/>
        </w:tabs>
        <w:spacing w:line="276" w:lineRule="auto"/>
        <w:ind w:right="-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38DD" w:rsidRDefault="002038DD" w:rsidP="007A4320">
      <w:pPr>
        <w:tabs>
          <w:tab w:val="left" w:pos="4572"/>
          <w:tab w:val="left" w:pos="5544"/>
        </w:tabs>
        <w:spacing w:line="276" w:lineRule="auto"/>
        <w:ind w:right="-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округ</w:t>
      </w:r>
    </w:p>
    <w:p w:rsidR="002038DD" w:rsidRDefault="002038DD" w:rsidP="007A4320">
      <w:pPr>
        <w:tabs>
          <w:tab w:val="left" w:pos="4572"/>
          <w:tab w:val="left" w:pos="5544"/>
        </w:tabs>
        <w:spacing w:line="276" w:lineRule="auto"/>
        <w:ind w:right="-3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СОВЕТ НАРОДНЫХ  ДЕПУТАТОВ</w:t>
      </w:r>
    </w:p>
    <w:p w:rsidR="007A4320" w:rsidRPr="007A4320" w:rsidRDefault="007A4320" w:rsidP="007A4320">
      <w:pPr>
        <w:suppressAutoHyphens/>
        <w:ind w:right="-307"/>
        <w:jc w:val="center"/>
        <w:rPr>
          <w:b/>
          <w:sz w:val="28"/>
          <w:szCs w:val="28"/>
          <w:lang w:eastAsia="ar-SA"/>
        </w:rPr>
      </w:pPr>
      <w:r w:rsidRPr="00066E64">
        <w:rPr>
          <w:b/>
          <w:sz w:val="28"/>
          <w:szCs w:val="28"/>
          <w:lang w:eastAsia="ar-SA"/>
        </w:rPr>
        <w:t>5-го созыва</w:t>
      </w:r>
    </w:p>
    <w:p w:rsidR="007A4320" w:rsidRPr="00066E64" w:rsidRDefault="007A4320" w:rsidP="007A4320">
      <w:pPr>
        <w:tabs>
          <w:tab w:val="left" w:pos="3120"/>
          <w:tab w:val="center" w:pos="4819"/>
        </w:tabs>
        <w:spacing w:line="276" w:lineRule="auto"/>
        <w:ind w:right="-307"/>
        <w:jc w:val="center"/>
        <w:rPr>
          <w:rFonts w:eastAsia="Calibri"/>
          <w:b/>
          <w:sz w:val="28"/>
          <w:szCs w:val="28"/>
        </w:rPr>
      </w:pPr>
      <w:r w:rsidRPr="00066E64">
        <w:rPr>
          <w:rFonts w:eastAsia="Calibri"/>
          <w:b/>
          <w:sz w:val="28"/>
          <w:szCs w:val="28"/>
        </w:rPr>
        <w:t>(сорок восьмая сессия)</w:t>
      </w:r>
    </w:p>
    <w:p w:rsidR="007A4320" w:rsidRPr="00066E64" w:rsidRDefault="007A4320" w:rsidP="007A4320">
      <w:pPr>
        <w:tabs>
          <w:tab w:val="left" w:pos="4620"/>
        </w:tabs>
        <w:ind w:right="-307"/>
        <w:jc w:val="center"/>
        <w:rPr>
          <w:rFonts w:eastAsia="Calibri"/>
          <w:b/>
          <w:sz w:val="28"/>
          <w:szCs w:val="28"/>
        </w:rPr>
      </w:pPr>
    </w:p>
    <w:p w:rsidR="007A4320" w:rsidRPr="00066E64" w:rsidRDefault="007A4320" w:rsidP="007A4320">
      <w:pPr>
        <w:ind w:right="-307"/>
        <w:jc w:val="center"/>
        <w:rPr>
          <w:rFonts w:eastAsia="Calibri"/>
          <w:sz w:val="28"/>
          <w:szCs w:val="28"/>
        </w:rPr>
      </w:pPr>
      <w:r w:rsidRPr="00066E64">
        <w:rPr>
          <w:rFonts w:eastAsia="Calibri"/>
          <w:b/>
          <w:sz w:val="28"/>
          <w:szCs w:val="28"/>
        </w:rPr>
        <w:t>Решение № 37</w:t>
      </w:r>
      <w:r>
        <w:rPr>
          <w:rFonts w:eastAsia="Calibri"/>
          <w:b/>
          <w:sz w:val="28"/>
          <w:szCs w:val="28"/>
        </w:rPr>
        <w:t>7</w:t>
      </w:r>
    </w:p>
    <w:p w:rsidR="007A4320" w:rsidRPr="00066E64" w:rsidRDefault="007A4320" w:rsidP="007A4320">
      <w:pPr>
        <w:suppressAutoHyphens/>
        <w:jc w:val="center"/>
        <w:rPr>
          <w:b/>
          <w:sz w:val="28"/>
          <w:szCs w:val="28"/>
          <w:lang w:eastAsia="ar-SA"/>
        </w:rPr>
      </w:pPr>
    </w:p>
    <w:p w:rsidR="007A4320" w:rsidRPr="00E13246" w:rsidRDefault="00733974" w:rsidP="007A4320">
      <w:pPr>
        <w:suppressAutoHyphens/>
        <w:jc w:val="right"/>
        <w:rPr>
          <w:b/>
          <w:i/>
          <w:u w:val="single"/>
          <w:lang w:eastAsia="ar-SA"/>
        </w:rPr>
      </w:pPr>
      <w:r>
        <w:rPr>
          <w:b/>
          <w:u w:val="single"/>
          <w:lang w:eastAsia="ar-SA"/>
        </w:rPr>
        <w:t>от  23</w:t>
      </w:r>
      <w:r w:rsidR="007A4320" w:rsidRPr="00E13246">
        <w:rPr>
          <w:b/>
          <w:u w:val="single"/>
          <w:lang w:eastAsia="ar-SA"/>
        </w:rPr>
        <w:t>. 12. 2016</w:t>
      </w:r>
    </w:p>
    <w:p w:rsidR="007A4320" w:rsidRPr="00E13246" w:rsidRDefault="007A4320" w:rsidP="007A4320">
      <w:pPr>
        <w:suppressAutoHyphens/>
        <w:jc w:val="right"/>
        <w:rPr>
          <w:lang w:eastAsia="ar-SA"/>
        </w:rPr>
      </w:pPr>
      <w:r w:rsidRPr="00E13246">
        <w:rPr>
          <w:lang w:eastAsia="ar-SA"/>
        </w:rPr>
        <w:t>принято Прокопьевским городским</w:t>
      </w:r>
    </w:p>
    <w:p w:rsidR="007A4320" w:rsidRPr="00E13246" w:rsidRDefault="007A4320" w:rsidP="007A4320">
      <w:pPr>
        <w:suppressAutoHyphens/>
        <w:jc w:val="right"/>
        <w:rPr>
          <w:lang w:eastAsia="ar-SA"/>
        </w:rPr>
      </w:pPr>
      <w:r w:rsidRPr="00E13246">
        <w:rPr>
          <w:lang w:eastAsia="ar-SA"/>
        </w:rPr>
        <w:t>Советом народных депутатов</w:t>
      </w:r>
    </w:p>
    <w:p w:rsidR="007A4320" w:rsidRDefault="00036A2C" w:rsidP="007A4320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lang w:eastAsia="ar-SA"/>
        </w:rPr>
        <w:t>23. 12</w:t>
      </w:r>
      <w:r w:rsidR="007A4320" w:rsidRPr="00E13246">
        <w:rPr>
          <w:b/>
          <w:lang w:eastAsia="ar-SA"/>
        </w:rPr>
        <w:t>. 2016</w:t>
      </w:r>
    </w:p>
    <w:p w:rsidR="007A4320" w:rsidRDefault="007A4320" w:rsidP="007A4320">
      <w:pPr>
        <w:suppressAutoHyphens/>
        <w:jc w:val="right"/>
        <w:rPr>
          <w:b/>
          <w:sz w:val="28"/>
          <w:szCs w:val="28"/>
          <w:lang w:eastAsia="ar-SA"/>
        </w:rPr>
      </w:pPr>
    </w:p>
    <w:p w:rsidR="002038DD" w:rsidRDefault="002038DD" w:rsidP="007A4320">
      <w:pPr>
        <w:tabs>
          <w:tab w:val="left" w:pos="5040"/>
        </w:tabs>
        <w:ind w:left="284" w:right="3662"/>
        <w:jc w:val="both"/>
        <w:rPr>
          <w:sz w:val="28"/>
          <w:szCs w:val="28"/>
        </w:rPr>
      </w:pPr>
      <w:r>
        <w:rPr>
          <w:sz w:val="28"/>
        </w:rPr>
        <w:t xml:space="preserve">О внесении изменений в решение Прокопьевского городского Совета народных депутатов от 28.10.2011 № 738 «Об утверждении Положения </w:t>
      </w:r>
      <w:r>
        <w:rPr>
          <w:sz w:val="28"/>
          <w:szCs w:val="28"/>
        </w:rPr>
        <w:t>о порядке приватизации муниципального имущества Прокопьевского городского округа»</w:t>
      </w:r>
    </w:p>
    <w:p w:rsidR="002038DD" w:rsidRDefault="002038DD" w:rsidP="007A4320">
      <w:pPr>
        <w:ind w:left="284"/>
        <w:jc w:val="both"/>
        <w:rPr>
          <w:sz w:val="32"/>
          <w:szCs w:val="32"/>
        </w:rPr>
      </w:pPr>
    </w:p>
    <w:p w:rsidR="002038DD" w:rsidRDefault="004D39EB" w:rsidP="007A432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возникновения противоречий правовых актов Прокопьевского городского Совета народных депутатов федеральному законодательству, руководствуясь </w:t>
      </w:r>
      <w:r w:rsidR="00E00BB8">
        <w:rPr>
          <w:sz w:val="28"/>
          <w:szCs w:val="28"/>
        </w:rPr>
        <w:t>Федеральным законом от 03.07.2016 № 366-ФЗ</w:t>
      </w:r>
      <w:r w:rsidR="00A1354C">
        <w:rPr>
          <w:sz w:val="28"/>
          <w:szCs w:val="28"/>
        </w:rPr>
        <w:t xml:space="preserve">       «О внесении изменений в Ф</w:t>
      </w:r>
      <w:r w:rsidR="00E00BB8">
        <w:rPr>
          <w:sz w:val="28"/>
          <w:szCs w:val="28"/>
        </w:rPr>
        <w:t xml:space="preserve">едеральный закон «О приватизации государственного и муниципального имущества», </w:t>
      </w:r>
      <w:r>
        <w:rPr>
          <w:sz w:val="28"/>
          <w:szCs w:val="28"/>
        </w:rPr>
        <w:t>Уставом муниципального образования «Прокопьевский городской округ», рассмотрев протест прокурора города Прокопьевска</w:t>
      </w:r>
      <w:r w:rsidR="00E25BD7">
        <w:rPr>
          <w:sz w:val="28"/>
          <w:szCs w:val="28"/>
        </w:rPr>
        <w:t xml:space="preserve"> от 07.12.2016 №7-11-2016 на пункты 4.1, 4.2 </w:t>
      </w:r>
      <w:r w:rsidR="00E00BB8">
        <w:rPr>
          <w:sz w:val="28"/>
        </w:rPr>
        <w:t xml:space="preserve">Положения </w:t>
      </w:r>
      <w:r w:rsidR="00E00BB8">
        <w:rPr>
          <w:sz w:val="28"/>
          <w:szCs w:val="28"/>
        </w:rPr>
        <w:t>о порядке приватизации муниципального имущества Прокопьевского городского округа, утвержденного решением</w:t>
      </w:r>
      <w:r w:rsidR="00E25BD7">
        <w:rPr>
          <w:sz w:val="28"/>
          <w:szCs w:val="28"/>
        </w:rPr>
        <w:t xml:space="preserve"> Прокопьевского городского Совета </w:t>
      </w:r>
      <w:r w:rsidR="00A1354C">
        <w:rPr>
          <w:sz w:val="28"/>
          <w:szCs w:val="28"/>
        </w:rPr>
        <w:t>народных депутатов от 28.10.2011</w:t>
      </w:r>
      <w:r w:rsidR="00D5307E">
        <w:rPr>
          <w:sz w:val="28"/>
          <w:szCs w:val="28"/>
        </w:rPr>
        <w:t xml:space="preserve"> № 738 (в редакции</w:t>
      </w:r>
      <w:r w:rsidR="00E25BD7">
        <w:rPr>
          <w:sz w:val="28"/>
          <w:szCs w:val="28"/>
        </w:rPr>
        <w:t xml:space="preserve"> от</w:t>
      </w:r>
      <w:r w:rsidR="006F3EFD">
        <w:rPr>
          <w:sz w:val="28"/>
          <w:szCs w:val="28"/>
        </w:rPr>
        <w:t xml:space="preserve"> 22.11.2013 № 34, от 26.11.2015</w:t>
      </w:r>
      <w:r w:rsidR="00E25BD7">
        <w:rPr>
          <w:sz w:val="28"/>
          <w:szCs w:val="28"/>
        </w:rPr>
        <w:t>№ 272),</w:t>
      </w:r>
    </w:p>
    <w:p w:rsidR="00E25BD7" w:rsidRDefault="00E25BD7" w:rsidP="007A4320">
      <w:pPr>
        <w:ind w:left="284"/>
        <w:jc w:val="both"/>
        <w:rPr>
          <w:sz w:val="28"/>
          <w:szCs w:val="28"/>
        </w:rPr>
      </w:pPr>
    </w:p>
    <w:p w:rsidR="002038DD" w:rsidRDefault="002038DD" w:rsidP="007A432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2038DD" w:rsidRDefault="002038DD" w:rsidP="007A4320">
      <w:pPr>
        <w:ind w:left="284"/>
        <w:jc w:val="center"/>
        <w:rPr>
          <w:sz w:val="20"/>
          <w:szCs w:val="20"/>
        </w:rPr>
      </w:pPr>
    </w:p>
    <w:p w:rsidR="002038DD" w:rsidRDefault="002038DD" w:rsidP="007A432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38DD" w:rsidRDefault="002038DD" w:rsidP="007A4320">
      <w:pPr>
        <w:ind w:left="284"/>
        <w:jc w:val="both"/>
        <w:rPr>
          <w:b/>
          <w:sz w:val="20"/>
          <w:szCs w:val="20"/>
        </w:rPr>
      </w:pPr>
    </w:p>
    <w:p w:rsidR="002038DD" w:rsidRDefault="002038DD" w:rsidP="007A4320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5BD7">
        <w:rPr>
          <w:sz w:val="28"/>
          <w:szCs w:val="28"/>
        </w:rPr>
        <w:t>Внести следующие изменения в Положение о порядке приватизации муниципального имущества Прокопьевского городского округа, утвержденное решение</w:t>
      </w:r>
      <w:r w:rsidR="00E00BB8">
        <w:rPr>
          <w:sz w:val="28"/>
          <w:szCs w:val="28"/>
        </w:rPr>
        <w:t>м</w:t>
      </w:r>
      <w:r w:rsidR="00E25BD7">
        <w:rPr>
          <w:sz w:val="28"/>
          <w:szCs w:val="28"/>
        </w:rPr>
        <w:t xml:space="preserve"> Прокопьевского городского Совета народных депутатов от 28.10.2011</w:t>
      </w:r>
      <w:r w:rsidR="00D5307E">
        <w:rPr>
          <w:sz w:val="28"/>
          <w:szCs w:val="28"/>
        </w:rPr>
        <w:t xml:space="preserve"> № 738 (в редакции</w:t>
      </w:r>
      <w:r w:rsidR="00E25BD7">
        <w:rPr>
          <w:sz w:val="28"/>
          <w:szCs w:val="28"/>
        </w:rPr>
        <w:t xml:space="preserve"> от 22.11.2013 № 34, от 26.11.2015 № 272):</w:t>
      </w:r>
    </w:p>
    <w:p w:rsidR="00E25BD7" w:rsidRDefault="00E25BD7" w:rsidP="007A4320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1354C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4.1 Положения изменить и изложить в следующей редакции:</w:t>
      </w:r>
    </w:p>
    <w:p w:rsidR="00E25BD7" w:rsidRDefault="00E25BD7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5307E">
        <w:rPr>
          <w:sz w:val="28"/>
          <w:szCs w:val="28"/>
        </w:rPr>
        <w:t>4.1</w:t>
      </w:r>
      <w:r w:rsidRPr="00E25BD7">
        <w:rPr>
          <w:sz w:val="28"/>
          <w:szCs w:val="28"/>
        </w:rPr>
        <w:t xml:space="preserve">Под информационным обеспечением приватизации муниципального имущества понимаются мероприятия, </w:t>
      </w:r>
      <w:r w:rsidRPr="00E25BD7">
        <w:rPr>
          <w:rFonts w:eastAsiaTheme="minorHAnsi"/>
          <w:sz w:val="28"/>
          <w:szCs w:val="28"/>
          <w:lang w:eastAsia="en-US"/>
        </w:rPr>
        <w:t xml:space="preserve">направленные на создание возможности свободного доступа неограниченного круга лиц к информации о приватизации и включающие в </w:t>
      </w:r>
      <w:r w:rsidRPr="00E25BD7">
        <w:rPr>
          <w:rFonts w:eastAsiaTheme="minorHAnsi"/>
          <w:sz w:val="28"/>
          <w:szCs w:val="28"/>
          <w:lang w:eastAsia="en-US"/>
        </w:rPr>
        <w:lastRenderedPageBreak/>
        <w:t xml:space="preserve">себя размещение на официальном </w:t>
      </w:r>
      <w:hyperlink r:id="rId10" w:history="1">
        <w:r w:rsidRPr="00E25BD7">
          <w:rPr>
            <w:rFonts w:eastAsiaTheme="minorHAnsi"/>
            <w:sz w:val="28"/>
            <w:szCs w:val="28"/>
            <w:lang w:eastAsia="en-US"/>
          </w:rPr>
          <w:t>сайте</w:t>
        </w:r>
      </w:hyperlink>
      <w:r w:rsidR="00AE6604">
        <w:rPr>
          <w:rFonts w:eastAsiaTheme="minorHAnsi"/>
          <w:sz w:val="28"/>
          <w:szCs w:val="28"/>
          <w:lang w:eastAsia="en-US"/>
        </w:rPr>
        <w:t xml:space="preserve"> в сети «</w:t>
      </w:r>
      <w:r w:rsidRPr="00E25BD7">
        <w:rPr>
          <w:rFonts w:eastAsiaTheme="minorHAnsi"/>
          <w:sz w:val="28"/>
          <w:szCs w:val="28"/>
          <w:lang w:eastAsia="en-US"/>
        </w:rPr>
        <w:t>Интернет</w:t>
      </w:r>
      <w:r w:rsidR="00AE6604">
        <w:rPr>
          <w:rFonts w:eastAsiaTheme="minorHAnsi"/>
          <w:sz w:val="28"/>
          <w:szCs w:val="28"/>
          <w:lang w:eastAsia="en-US"/>
        </w:rPr>
        <w:t xml:space="preserve">» </w:t>
      </w:r>
      <w:hyperlink r:id="rId11" w:history="1">
        <w:r w:rsidRPr="00E25BD7">
          <w:rPr>
            <w:rFonts w:eastAsiaTheme="minorHAnsi"/>
            <w:sz w:val="28"/>
            <w:szCs w:val="28"/>
            <w:lang w:eastAsia="en-US"/>
          </w:rPr>
          <w:t>прогнозного плана</w:t>
        </w:r>
      </w:hyperlink>
      <w:r w:rsidRPr="00E25BD7">
        <w:rPr>
          <w:rFonts w:eastAsiaTheme="minorHAnsi"/>
          <w:sz w:val="28"/>
          <w:szCs w:val="28"/>
          <w:lang w:eastAsia="en-US"/>
        </w:rPr>
        <w:t xml:space="preserve"> (программы) приватизации, актов планирования</w:t>
      </w:r>
      <w:r w:rsidR="00AE6604">
        <w:rPr>
          <w:rFonts w:eastAsiaTheme="minorHAnsi"/>
          <w:sz w:val="28"/>
          <w:szCs w:val="28"/>
          <w:lang w:eastAsia="en-US"/>
        </w:rPr>
        <w:t xml:space="preserve"> приватизации </w:t>
      </w:r>
      <w:r w:rsidRPr="00E25BD7">
        <w:rPr>
          <w:rFonts w:eastAsiaTheme="minorHAnsi"/>
          <w:sz w:val="28"/>
          <w:szCs w:val="28"/>
          <w:lang w:eastAsia="en-US"/>
        </w:rPr>
        <w:t>муниципального имущества, р</w:t>
      </w:r>
      <w:r w:rsidR="00AE6604">
        <w:rPr>
          <w:rFonts w:eastAsiaTheme="minorHAnsi"/>
          <w:sz w:val="28"/>
          <w:szCs w:val="28"/>
          <w:lang w:eastAsia="en-US"/>
        </w:rPr>
        <w:t xml:space="preserve">ешений об условиях приватизации </w:t>
      </w:r>
      <w:r w:rsidRPr="00E25BD7">
        <w:rPr>
          <w:rFonts w:eastAsiaTheme="minorHAnsi"/>
          <w:sz w:val="28"/>
          <w:szCs w:val="28"/>
          <w:lang w:eastAsia="en-US"/>
        </w:rPr>
        <w:t>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приватизациимуниципального имущества.</w:t>
      </w:r>
    </w:p>
    <w:p w:rsidR="002038DD" w:rsidRDefault="00AE6604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Официальным сайтом в сети «Интернет»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</w:t>
      </w:r>
      <w:r w:rsidR="006F3EFD" w:rsidRPr="006F3EFD">
        <w:rPr>
          <w:rFonts w:eastAsiaTheme="minorHAnsi"/>
          <w:sz w:val="28"/>
          <w:szCs w:val="28"/>
          <w:u w:val="single"/>
          <w:lang w:val="en-US" w:eastAsia="en-US"/>
        </w:rPr>
        <w:t>www</w:t>
      </w:r>
      <w:r w:rsidR="006F3EFD" w:rsidRPr="006F3EFD">
        <w:rPr>
          <w:rFonts w:eastAsiaTheme="minorHAnsi"/>
          <w:sz w:val="28"/>
          <w:szCs w:val="28"/>
          <w:u w:val="single"/>
          <w:lang w:eastAsia="en-US"/>
        </w:rPr>
        <w:t>.</w:t>
      </w:r>
      <w:r w:rsidR="006F3EFD" w:rsidRPr="006F3EFD">
        <w:rPr>
          <w:rFonts w:eastAsiaTheme="minorHAnsi"/>
          <w:sz w:val="28"/>
          <w:szCs w:val="28"/>
          <w:u w:val="single"/>
          <w:lang w:val="en-US" w:eastAsia="en-US"/>
        </w:rPr>
        <w:t>torgi</w:t>
      </w:r>
      <w:r w:rsidR="006F3EFD" w:rsidRPr="006F3EFD">
        <w:rPr>
          <w:rFonts w:eastAsiaTheme="minorHAnsi"/>
          <w:sz w:val="28"/>
          <w:szCs w:val="28"/>
          <w:u w:val="single"/>
          <w:lang w:eastAsia="en-US"/>
        </w:rPr>
        <w:t>.</w:t>
      </w:r>
      <w:r w:rsidR="006F3EFD" w:rsidRPr="006F3EFD">
        <w:rPr>
          <w:rFonts w:eastAsiaTheme="minorHAnsi"/>
          <w:sz w:val="28"/>
          <w:szCs w:val="28"/>
          <w:u w:val="single"/>
          <w:lang w:val="en-US" w:eastAsia="en-US"/>
        </w:rPr>
        <w:t>gov</w:t>
      </w:r>
      <w:r w:rsidR="006F3EFD" w:rsidRPr="006F3EFD">
        <w:rPr>
          <w:rFonts w:eastAsiaTheme="minorHAnsi"/>
          <w:sz w:val="28"/>
          <w:szCs w:val="28"/>
          <w:u w:val="single"/>
          <w:lang w:eastAsia="en-US"/>
        </w:rPr>
        <w:t>.</w:t>
      </w:r>
      <w:r w:rsidR="006F3EFD" w:rsidRPr="006F3EFD">
        <w:rPr>
          <w:rFonts w:eastAsiaTheme="minorHAnsi"/>
          <w:sz w:val="28"/>
          <w:szCs w:val="28"/>
          <w:u w:val="single"/>
          <w:lang w:val="en-US" w:eastAsia="en-US"/>
        </w:rPr>
        <w:t>ru</w:t>
      </w:r>
      <w:r>
        <w:rPr>
          <w:rFonts w:eastAsiaTheme="minorHAnsi"/>
          <w:sz w:val="28"/>
          <w:szCs w:val="28"/>
          <w:lang w:eastAsia="en-US"/>
        </w:rPr>
        <w:t>). Информация о приватизации муниципального имущества, указанная в настоящем пункте, дополнительно размещается на сайтах в сети «Интернет».</w:t>
      </w:r>
    </w:p>
    <w:p w:rsidR="004D2652" w:rsidRPr="007A4320" w:rsidRDefault="004D2652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10"/>
          <w:szCs w:val="10"/>
          <w:lang w:eastAsia="en-US"/>
        </w:rPr>
      </w:pPr>
    </w:p>
    <w:p w:rsidR="001A7117" w:rsidRDefault="001A7117" w:rsidP="007A4320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1354C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4.2 Положения изменить и изложить в следующей редакции:</w:t>
      </w:r>
    </w:p>
    <w:p w:rsidR="00AE6604" w:rsidRDefault="004D2652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1354C">
        <w:rPr>
          <w:rFonts w:eastAsiaTheme="minorHAnsi"/>
          <w:sz w:val="28"/>
          <w:szCs w:val="28"/>
          <w:lang w:eastAsia="en-US"/>
        </w:rPr>
        <w:t xml:space="preserve">4.2 </w:t>
      </w:r>
      <w:r w:rsidR="00AE6604">
        <w:rPr>
          <w:rFonts w:eastAsiaTheme="minorHAnsi"/>
          <w:sz w:val="28"/>
          <w:szCs w:val="28"/>
          <w:lang w:eastAsia="en-US"/>
        </w:rPr>
        <w:t>Информационное сообщение о продаже муниципального имущества, об итогах его продажи размещается также на сайте продавца м</w:t>
      </w:r>
      <w:r>
        <w:rPr>
          <w:rFonts w:eastAsiaTheme="minorHAnsi"/>
          <w:sz w:val="28"/>
          <w:szCs w:val="28"/>
          <w:lang w:eastAsia="en-US"/>
        </w:rPr>
        <w:t>униципального имущества в сети «Интернет»</w:t>
      </w:r>
      <w:r w:rsidR="006F3EFD" w:rsidRPr="006F3EFD">
        <w:rPr>
          <w:rFonts w:eastAsiaTheme="minorHAnsi"/>
          <w:sz w:val="28"/>
          <w:szCs w:val="28"/>
          <w:lang w:eastAsia="en-US"/>
        </w:rPr>
        <w:t xml:space="preserve"> (</w:t>
      </w:r>
      <w:r w:rsidR="006F3EFD" w:rsidRPr="006F3EFD">
        <w:rPr>
          <w:rFonts w:eastAsiaTheme="minorHAnsi"/>
          <w:sz w:val="28"/>
          <w:szCs w:val="28"/>
          <w:u w:val="single"/>
          <w:lang w:eastAsia="en-US"/>
        </w:rPr>
        <w:t>www.pearlkuz.ru</w:t>
      </w:r>
      <w:r w:rsidR="006F3EFD" w:rsidRPr="006F3EFD">
        <w:rPr>
          <w:rFonts w:eastAsiaTheme="minorHAnsi"/>
          <w:sz w:val="28"/>
          <w:szCs w:val="28"/>
          <w:lang w:eastAsia="en-US"/>
        </w:rPr>
        <w:t>)</w:t>
      </w:r>
      <w:r w:rsidR="00AE6604">
        <w:rPr>
          <w:rFonts w:eastAsiaTheme="minorHAnsi"/>
          <w:sz w:val="28"/>
          <w:szCs w:val="28"/>
          <w:lang w:eastAsia="en-US"/>
        </w:rPr>
        <w:t>.</w:t>
      </w:r>
    </w:p>
    <w:p w:rsidR="00AE6604" w:rsidRDefault="00AE6604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Информационное сообщение о продаже муниципального имущества подлежит размещен</w:t>
      </w:r>
      <w:r w:rsidR="004D2652">
        <w:rPr>
          <w:rFonts w:eastAsiaTheme="minorHAnsi"/>
          <w:sz w:val="28"/>
          <w:szCs w:val="28"/>
          <w:lang w:eastAsia="en-US"/>
        </w:rPr>
        <w:t>ию на официальном сайте в сети «Интернет»</w:t>
      </w:r>
      <w:r>
        <w:rPr>
          <w:rFonts w:eastAsiaTheme="minorHAnsi"/>
          <w:sz w:val="28"/>
          <w:szCs w:val="28"/>
          <w:lang w:eastAsia="en-US"/>
        </w:rPr>
        <w:t xml:space="preserve"> не менее чем за тридцать дней до дня осуществления продажи указанного имущества, если</w:t>
      </w:r>
      <w:r w:rsidR="004D2652">
        <w:rPr>
          <w:rFonts w:eastAsiaTheme="minorHAnsi"/>
          <w:sz w:val="28"/>
          <w:szCs w:val="28"/>
          <w:lang w:eastAsia="en-US"/>
        </w:rPr>
        <w:t xml:space="preserve"> иное не предусмотрено  Федеральным законом от 21.12.2001 № 178-ФЗ «О приватизации государственного и муниципального имущества».</w:t>
      </w:r>
    </w:p>
    <w:p w:rsidR="00AE6604" w:rsidRDefault="00AE6604" w:rsidP="007A4320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об условиях приватизации муниципального имущества размещается в открытом досту</w:t>
      </w:r>
      <w:r w:rsidR="004D2652">
        <w:rPr>
          <w:rFonts w:eastAsiaTheme="minorHAnsi"/>
          <w:sz w:val="28"/>
          <w:szCs w:val="28"/>
          <w:lang w:eastAsia="en-US"/>
        </w:rPr>
        <w:t>пе на официальном сайте в сети «Интернет»</w:t>
      </w:r>
      <w:r>
        <w:rPr>
          <w:rFonts w:eastAsiaTheme="minorHAnsi"/>
          <w:sz w:val="28"/>
          <w:szCs w:val="28"/>
          <w:lang w:eastAsia="en-US"/>
        </w:rPr>
        <w:t xml:space="preserve"> в течение десяти дне</w:t>
      </w:r>
      <w:r w:rsidR="00D269D0">
        <w:rPr>
          <w:rFonts w:eastAsiaTheme="minorHAnsi"/>
          <w:sz w:val="28"/>
          <w:szCs w:val="28"/>
          <w:lang w:eastAsia="en-US"/>
        </w:rPr>
        <w:t>й со дня принятия этого решения».</w:t>
      </w:r>
    </w:p>
    <w:p w:rsidR="002038DD" w:rsidRDefault="002038DD" w:rsidP="007A4320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в</w:t>
      </w:r>
      <w:r w:rsidR="00D5307E">
        <w:rPr>
          <w:sz w:val="28"/>
          <w:szCs w:val="28"/>
        </w:rPr>
        <w:t>газете «Шахтерская правда»</w:t>
      </w:r>
      <w:r w:rsidR="004D2652">
        <w:rPr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 момента опубликования</w:t>
      </w:r>
      <w:r w:rsidR="004D2652">
        <w:rPr>
          <w:sz w:val="28"/>
          <w:szCs w:val="28"/>
        </w:rPr>
        <w:t>.</w:t>
      </w:r>
    </w:p>
    <w:p w:rsidR="002038DD" w:rsidRDefault="002038DD" w:rsidP="007A4320">
      <w:pPr>
        <w:pStyle w:val="a3"/>
        <w:tabs>
          <w:tab w:val="left" w:pos="9639"/>
        </w:tabs>
        <w:ind w:left="284"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 Булгак), по вопросам предпринимательства, жилищно-коммунального хозяйства и имущественных отношений (М. Хуснулина). </w:t>
      </w:r>
    </w:p>
    <w:p w:rsidR="002038DD" w:rsidRDefault="002038DD" w:rsidP="007A4320">
      <w:pPr>
        <w:ind w:left="284" w:right="283"/>
        <w:jc w:val="both"/>
        <w:rPr>
          <w:sz w:val="28"/>
          <w:szCs w:val="28"/>
        </w:rPr>
      </w:pPr>
    </w:p>
    <w:p w:rsidR="00E13246" w:rsidRDefault="00E13246" w:rsidP="007A4320">
      <w:pPr>
        <w:ind w:left="284" w:right="283"/>
        <w:jc w:val="both"/>
        <w:rPr>
          <w:sz w:val="28"/>
          <w:szCs w:val="28"/>
        </w:rPr>
      </w:pPr>
    </w:p>
    <w:p w:rsidR="00D5307E" w:rsidRDefault="00AD5628" w:rsidP="00036A2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38DD">
        <w:rPr>
          <w:sz w:val="28"/>
          <w:szCs w:val="28"/>
        </w:rPr>
        <w:t xml:space="preserve">Председатель </w:t>
      </w:r>
    </w:p>
    <w:p w:rsidR="00D5307E" w:rsidRDefault="002038DD" w:rsidP="00036A2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Прокопьевского</w:t>
      </w:r>
      <w:r w:rsidR="00AD5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</w:p>
    <w:p w:rsidR="002038DD" w:rsidRDefault="002038DD" w:rsidP="00036A2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bookmarkStart w:id="0" w:name="_GoBack"/>
      <w:bookmarkEnd w:id="0"/>
      <w:r w:rsidR="00733974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733974">
        <w:rPr>
          <w:sz w:val="28"/>
          <w:szCs w:val="28"/>
        </w:rPr>
        <w:t xml:space="preserve"> </w:t>
      </w:r>
      <w:r>
        <w:rPr>
          <w:sz w:val="28"/>
          <w:szCs w:val="28"/>
        </w:rPr>
        <w:t>А. Бурдина</w:t>
      </w:r>
    </w:p>
    <w:p w:rsidR="002038DD" w:rsidRDefault="002038DD" w:rsidP="00036A2C">
      <w:pPr>
        <w:ind w:left="284"/>
        <w:jc w:val="both"/>
        <w:rPr>
          <w:sz w:val="28"/>
          <w:szCs w:val="28"/>
        </w:rPr>
      </w:pPr>
    </w:p>
    <w:p w:rsidR="002038DD" w:rsidRDefault="002038DD" w:rsidP="00036A2C">
      <w:pPr>
        <w:jc w:val="both"/>
        <w:rPr>
          <w:sz w:val="28"/>
          <w:szCs w:val="28"/>
        </w:rPr>
      </w:pPr>
    </w:p>
    <w:p w:rsidR="00036A2C" w:rsidRDefault="00036A2C" w:rsidP="00036A2C">
      <w:pPr>
        <w:jc w:val="both"/>
        <w:rPr>
          <w:sz w:val="28"/>
          <w:szCs w:val="28"/>
        </w:rPr>
      </w:pPr>
    </w:p>
    <w:p w:rsidR="007A4320" w:rsidRPr="00066E64" w:rsidRDefault="00AD5628" w:rsidP="00036A2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4320" w:rsidRPr="00066E64">
        <w:rPr>
          <w:sz w:val="28"/>
          <w:szCs w:val="28"/>
        </w:rPr>
        <w:t>Глава</w:t>
      </w:r>
    </w:p>
    <w:p w:rsidR="007A4320" w:rsidRDefault="007A4320" w:rsidP="00036A2C">
      <w:pPr>
        <w:ind w:left="284"/>
        <w:jc w:val="both"/>
        <w:rPr>
          <w:sz w:val="28"/>
          <w:szCs w:val="28"/>
        </w:rPr>
      </w:pPr>
      <w:r w:rsidRPr="00066E64">
        <w:rPr>
          <w:sz w:val="28"/>
          <w:szCs w:val="28"/>
        </w:rPr>
        <w:t>города  Прокопьевска</w:t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D5307E">
        <w:rPr>
          <w:sz w:val="28"/>
          <w:szCs w:val="28"/>
        </w:rPr>
        <w:tab/>
      </w:r>
      <w:r w:rsidR="00733974">
        <w:rPr>
          <w:sz w:val="28"/>
          <w:szCs w:val="28"/>
        </w:rPr>
        <w:t xml:space="preserve">     </w:t>
      </w:r>
      <w:r w:rsidRPr="00066E6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066E64">
        <w:rPr>
          <w:sz w:val="28"/>
          <w:szCs w:val="28"/>
        </w:rPr>
        <w:t>Б. Мамаев</w:t>
      </w:r>
    </w:p>
    <w:p w:rsidR="007A4320" w:rsidRPr="00036A2C" w:rsidRDefault="00733974" w:rsidP="00036A2C">
      <w:pPr>
        <w:tabs>
          <w:tab w:val="left" w:pos="7300"/>
          <w:tab w:val="right" w:pos="9638"/>
        </w:tabs>
        <w:suppressAutoHyphens/>
        <w:ind w:left="284"/>
        <w:jc w:val="right"/>
        <w:rPr>
          <w:u w:val="single"/>
          <w:lang w:eastAsia="ar-SA"/>
        </w:rPr>
      </w:pPr>
      <w:r>
        <w:rPr>
          <w:u w:val="single"/>
          <w:lang w:eastAsia="ar-SA"/>
        </w:rPr>
        <w:t>« 23</w:t>
      </w:r>
      <w:r w:rsidR="007A4320" w:rsidRPr="00036A2C">
        <w:rPr>
          <w:u w:val="single"/>
          <w:lang w:eastAsia="ar-SA"/>
        </w:rPr>
        <w:t>»  декабря  2016</w:t>
      </w:r>
    </w:p>
    <w:p w:rsidR="007A4320" w:rsidRPr="00B849E3" w:rsidRDefault="007A4320" w:rsidP="00036A2C">
      <w:pPr>
        <w:tabs>
          <w:tab w:val="left" w:pos="7300"/>
          <w:tab w:val="right" w:pos="9638"/>
        </w:tabs>
        <w:suppressAutoHyphens/>
        <w:ind w:left="284"/>
        <w:jc w:val="right"/>
      </w:pPr>
      <w:r w:rsidRPr="00B849E3">
        <w:rPr>
          <w:lang w:eastAsia="ar-SA"/>
        </w:rPr>
        <w:t>(дата подписания)</w:t>
      </w:r>
    </w:p>
    <w:p w:rsidR="007A4320" w:rsidRPr="00066E64" w:rsidRDefault="007A4320" w:rsidP="00036A2C">
      <w:pPr>
        <w:tabs>
          <w:tab w:val="right" w:pos="9638"/>
        </w:tabs>
        <w:jc w:val="both"/>
        <w:rPr>
          <w:sz w:val="28"/>
          <w:szCs w:val="28"/>
        </w:rPr>
      </w:pPr>
    </w:p>
    <w:p w:rsidR="00A1354C" w:rsidRDefault="00A1354C" w:rsidP="00036A2C">
      <w:pPr>
        <w:ind w:left="284"/>
        <w:jc w:val="both"/>
        <w:rPr>
          <w:sz w:val="28"/>
          <w:szCs w:val="28"/>
        </w:rPr>
      </w:pPr>
    </w:p>
    <w:p w:rsidR="00952400" w:rsidRDefault="00952400"/>
    <w:sectPr w:rsidR="00952400" w:rsidSect="007A4320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C0" w:rsidRDefault="00D768C0" w:rsidP="007A4320">
      <w:r>
        <w:separator/>
      </w:r>
    </w:p>
  </w:endnote>
  <w:endnote w:type="continuationSeparator" w:id="1">
    <w:p w:rsidR="00D768C0" w:rsidRDefault="00D768C0" w:rsidP="007A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C0" w:rsidRDefault="00D768C0" w:rsidP="007A4320">
      <w:r>
        <w:separator/>
      </w:r>
    </w:p>
  </w:footnote>
  <w:footnote w:type="continuationSeparator" w:id="1">
    <w:p w:rsidR="00D768C0" w:rsidRDefault="00D768C0" w:rsidP="007A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1BBE"/>
    <w:multiLevelType w:val="hybridMultilevel"/>
    <w:tmpl w:val="07521A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DD"/>
    <w:rsid w:val="00036A2C"/>
    <w:rsid w:val="001A7117"/>
    <w:rsid w:val="002038DD"/>
    <w:rsid w:val="00247345"/>
    <w:rsid w:val="00260BD7"/>
    <w:rsid w:val="00363FE7"/>
    <w:rsid w:val="00420584"/>
    <w:rsid w:val="00423E89"/>
    <w:rsid w:val="0045008D"/>
    <w:rsid w:val="004D2652"/>
    <w:rsid w:val="004D39EB"/>
    <w:rsid w:val="006F3EFD"/>
    <w:rsid w:val="00733974"/>
    <w:rsid w:val="00783F9A"/>
    <w:rsid w:val="007A4320"/>
    <w:rsid w:val="00952400"/>
    <w:rsid w:val="00A1354C"/>
    <w:rsid w:val="00AD5628"/>
    <w:rsid w:val="00AE6604"/>
    <w:rsid w:val="00B30764"/>
    <w:rsid w:val="00B335A7"/>
    <w:rsid w:val="00CB5AAB"/>
    <w:rsid w:val="00D269D0"/>
    <w:rsid w:val="00D5307E"/>
    <w:rsid w:val="00D768C0"/>
    <w:rsid w:val="00DD0309"/>
    <w:rsid w:val="00E00BB8"/>
    <w:rsid w:val="00E13246"/>
    <w:rsid w:val="00E2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38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2038DD"/>
    <w:pPr>
      <w:jc w:val="center"/>
    </w:pPr>
    <w:rPr>
      <w:b/>
      <w:sz w:val="28"/>
    </w:rPr>
  </w:style>
  <w:style w:type="paragraph" w:customStyle="1" w:styleId="ConsPlusNormal">
    <w:name w:val="ConsPlusNormal"/>
    <w:rsid w:val="00203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038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8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5BD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A4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4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43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4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A19DD400FD00D9C3AE90FF62EDB7096A87F1B0F05D516D88DBFC77E6B0DF77DD4039B06C8777CEy1T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A19DD400FD00D9C3AE90FF62EDB7096987F3B7F05E516D88DBFC77E6B0DF77DD4039B06C8777CEy1T8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A637-33D3-45C6-90D3-65B5BF25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11</cp:revision>
  <cp:lastPrinted>2016-12-26T08:24:00Z</cp:lastPrinted>
  <dcterms:created xsi:type="dcterms:W3CDTF">2016-12-12T08:16:00Z</dcterms:created>
  <dcterms:modified xsi:type="dcterms:W3CDTF">2016-12-28T02:27:00Z</dcterms:modified>
</cp:coreProperties>
</file>