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E" w:rsidRPr="00DE66BE" w:rsidRDefault="00DE66BE" w:rsidP="00DE66BE">
      <w:pPr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36830</wp:posOffset>
            </wp:positionV>
            <wp:extent cx="668655" cy="895350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6-го созыва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(двадцать вторая сессия)</w:t>
      </w:r>
    </w:p>
    <w:p w:rsidR="001729F6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DE66BE" w:rsidRPr="00DE66BE" w:rsidRDefault="00DE66BE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1729F6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Решение №</w:t>
      </w:r>
      <w:r w:rsidR="00DE66BE">
        <w:rPr>
          <w:b/>
          <w:bCs/>
          <w:sz w:val="28"/>
          <w:szCs w:val="28"/>
          <w:lang w:eastAsia="ru-RU"/>
        </w:rPr>
        <w:t xml:space="preserve"> 162</w:t>
      </w:r>
    </w:p>
    <w:p w:rsidR="00DE66BE" w:rsidRPr="00DE66BE" w:rsidRDefault="00DE66BE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</w:p>
    <w:p w:rsidR="00DE66BE" w:rsidRPr="00B063D5" w:rsidRDefault="005103EA" w:rsidP="00DE66BE">
      <w:pPr>
        <w:spacing w:line="276" w:lineRule="auto"/>
        <w:ind w:left="-567" w:right="141"/>
        <w:jc w:val="right"/>
        <w:rPr>
          <w:b/>
          <w:i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от    </w:t>
      </w:r>
      <w:r w:rsidR="004C6B64">
        <w:rPr>
          <w:b/>
          <w:sz w:val="28"/>
          <w:szCs w:val="28"/>
          <w:u w:val="single"/>
          <w:lang w:eastAsia="ru-RU"/>
        </w:rPr>
        <w:t>10. 04. 2020</w:t>
      </w:r>
    </w:p>
    <w:p w:rsidR="00DE66BE" w:rsidRPr="00B063D5" w:rsidRDefault="00DE66BE" w:rsidP="00DE66BE">
      <w:pPr>
        <w:spacing w:line="276" w:lineRule="auto"/>
        <w:ind w:left="-567" w:right="141"/>
        <w:jc w:val="right"/>
        <w:rPr>
          <w:lang w:eastAsia="ru-RU"/>
        </w:rPr>
      </w:pPr>
      <w:r w:rsidRPr="00B063D5">
        <w:rPr>
          <w:lang w:eastAsia="ru-RU"/>
        </w:rPr>
        <w:t xml:space="preserve">принято </w:t>
      </w:r>
      <w:proofErr w:type="spellStart"/>
      <w:r w:rsidRPr="00B063D5">
        <w:rPr>
          <w:lang w:eastAsia="ru-RU"/>
        </w:rPr>
        <w:t>Прокопьевским</w:t>
      </w:r>
      <w:proofErr w:type="spellEnd"/>
      <w:r w:rsidRPr="00B063D5">
        <w:rPr>
          <w:lang w:eastAsia="ru-RU"/>
        </w:rPr>
        <w:t xml:space="preserve"> городским</w:t>
      </w:r>
    </w:p>
    <w:p w:rsidR="00DE66BE" w:rsidRPr="00B063D5" w:rsidRDefault="00DE66BE" w:rsidP="00DE66BE">
      <w:pPr>
        <w:spacing w:line="276" w:lineRule="auto"/>
        <w:ind w:left="-567" w:right="141"/>
        <w:jc w:val="right"/>
        <w:rPr>
          <w:lang w:eastAsia="ru-RU"/>
        </w:rPr>
      </w:pPr>
      <w:r w:rsidRPr="00B063D5">
        <w:rPr>
          <w:lang w:eastAsia="ru-RU"/>
        </w:rPr>
        <w:t>Советом народных депутатов</w:t>
      </w:r>
    </w:p>
    <w:p w:rsidR="00DE66BE" w:rsidRDefault="00DE66BE" w:rsidP="00DE66BE">
      <w:pPr>
        <w:ind w:left="-567" w:right="141"/>
        <w:jc w:val="right"/>
        <w:rPr>
          <w:lang w:eastAsia="ru-RU"/>
        </w:rPr>
      </w:pPr>
      <w:r>
        <w:rPr>
          <w:lang w:eastAsia="ru-RU"/>
        </w:rPr>
        <w:t>10.04</w:t>
      </w:r>
      <w:r w:rsidRPr="00B063D5">
        <w:rPr>
          <w:lang w:eastAsia="ru-RU"/>
        </w:rPr>
        <w:t>.2020</w:t>
      </w: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DE66BE" w:rsidP="00DE66BE">
      <w:pPr>
        <w:spacing w:line="276" w:lineRule="auto"/>
        <w:ind w:right="4251"/>
        <w:jc w:val="both"/>
        <w:rPr>
          <w:lang w:eastAsia="ru-RU"/>
        </w:rPr>
      </w:pPr>
      <w:r w:rsidRPr="00DE66BE">
        <w:rPr>
          <w:sz w:val="28"/>
          <w:szCs w:val="28"/>
        </w:rPr>
        <w:t xml:space="preserve">Об установлении ставки единого налога на вмененный доход  для отдельных видов деятельности на территории муниципального </w:t>
      </w:r>
      <w:bookmarkStart w:id="0" w:name="_GoBack"/>
      <w:bookmarkEnd w:id="0"/>
      <w:r w:rsidRPr="00DE66BE">
        <w:rPr>
          <w:sz w:val="28"/>
          <w:szCs w:val="28"/>
        </w:rPr>
        <w:t>образования «Прокопьевский городской округ Кемеровской области - Кузбасса»</w:t>
      </w:r>
    </w:p>
    <w:p w:rsidR="00DE66BE" w:rsidRDefault="00DE66BE" w:rsidP="00DE66BE">
      <w:pPr>
        <w:spacing w:line="276" w:lineRule="auto"/>
        <w:ind w:right="4251"/>
        <w:jc w:val="both"/>
        <w:rPr>
          <w:lang w:eastAsia="ru-RU"/>
        </w:rPr>
      </w:pPr>
    </w:p>
    <w:p w:rsidR="00DE66BE" w:rsidRPr="00DE66BE" w:rsidRDefault="00DE66BE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          Руководствуясь пунктом 2 статьи 346.31  Налогового кодекса Российской Федерации, Уставом муниципального образования «Прокопьевский городской округ»,               </w:t>
      </w:r>
    </w:p>
    <w:p w:rsidR="001729F6" w:rsidRPr="00DE66BE" w:rsidRDefault="001729F6" w:rsidP="00DE66BE">
      <w:pPr>
        <w:shd w:val="clear" w:color="auto" w:fill="FFFFFF"/>
        <w:autoSpaceDE w:val="0"/>
        <w:spacing w:line="276" w:lineRule="auto"/>
        <w:jc w:val="both"/>
        <w:rPr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</w:p>
    <w:p w:rsidR="001729F6" w:rsidRPr="00DE66BE" w:rsidRDefault="001729F6" w:rsidP="00DE66BE">
      <w:pPr>
        <w:shd w:val="clear" w:color="auto" w:fill="FFFFFF"/>
        <w:spacing w:line="276" w:lineRule="auto"/>
        <w:ind w:hanging="21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    1. Установить с 01.01.2020 по 31.12.2020  ставку единого налога на вмененный доход в размере 7,5 процентов для налогоплательщиков, основным видом деятельности которых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01.04.2020, является один из следующих видов экономической деятельности:</w:t>
      </w:r>
    </w:p>
    <w:p w:rsidR="00DE66BE" w:rsidRDefault="00DE66BE" w:rsidP="00DE66BE">
      <w:pPr>
        <w:shd w:val="clear" w:color="auto" w:fill="FFFFFF"/>
        <w:jc w:val="both"/>
        <w:rPr>
          <w:sz w:val="28"/>
          <w:szCs w:val="28"/>
        </w:rPr>
      </w:pPr>
    </w:p>
    <w:p w:rsidR="00DE66BE" w:rsidRPr="00DE66BE" w:rsidRDefault="00DE66BE" w:rsidP="00DE66BE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5994"/>
        <w:gridCol w:w="3415"/>
      </w:tblGrid>
      <w:tr w:rsidR="001729F6" w:rsidRPr="00DE66BE" w:rsidTr="00A90200">
        <w:tc>
          <w:tcPr>
            <w:tcW w:w="728" w:type="dxa"/>
          </w:tcPr>
          <w:p w:rsidR="001729F6" w:rsidRPr="00DE66BE" w:rsidRDefault="001729F6" w:rsidP="00096773">
            <w:pPr>
              <w:suppressAutoHyphens w:val="0"/>
              <w:jc w:val="both"/>
              <w:rPr>
                <w:sz w:val="28"/>
                <w:szCs w:val="28"/>
              </w:rPr>
            </w:pPr>
          </w:p>
          <w:p w:rsidR="001729F6" w:rsidRPr="00DE66BE" w:rsidRDefault="001729F6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 xml:space="preserve">№ </w:t>
            </w:r>
            <w:proofErr w:type="gramStart"/>
            <w:r w:rsidRPr="00DE66BE">
              <w:rPr>
                <w:sz w:val="28"/>
                <w:szCs w:val="28"/>
              </w:rPr>
              <w:t>п</w:t>
            </w:r>
            <w:proofErr w:type="gramEnd"/>
            <w:r w:rsidRPr="00DE66BE">
              <w:rPr>
                <w:sz w:val="28"/>
                <w:szCs w:val="28"/>
              </w:rPr>
              <w:t>/п</w:t>
            </w:r>
          </w:p>
        </w:tc>
        <w:tc>
          <w:tcPr>
            <w:tcW w:w="5994" w:type="dxa"/>
          </w:tcPr>
          <w:p w:rsidR="001729F6" w:rsidRPr="00DE66BE" w:rsidRDefault="001729F6" w:rsidP="00096773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1729F6" w:rsidRPr="00DE66BE" w:rsidRDefault="001729F6" w:rsidP="00096773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1729F6" w:rsidRPr="00DE66BE" w:rsidRDefault="001729F6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15" w:type="dxa"/>
          </w:tcPr>
          <w:p w:rsidR="001729F6" w:rsidRPr="00DE66BE" w:rsidRDefault="001729F6" w:rsidP="00096773">
            <w:pPr>
              <w:suppressAutoHyphens w:val="0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Код по Общероссийскому классификатору видов экономической деятельности                           ОК 029-2014</w:t>
            </w:r>
          </w:p>
        </w:tc>
      </w:tr>
      <w:tr w:rsidR="00032DBE" w:rsidRPr="00DE66BE" w:rsidTr="00A90200">
        <w:tc>
          <w:tcPr>
            <w:tcW w:w="728" w:type="dxa"/>
          </w:tcPr>
          <w:p w:rsidR="00032DBE" w:rsidRPr="00DE66BE" w:rsidRDefault="00032DBE" w:rsidP="00032DBE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E66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94" w:type="dxa"/>
          </w:tcPr>
          <w:p w:rsidR="00032DBE" w:rsidRPr="00DE66BE" w:rsidRDefault="00032DBE" w:rsidP="00032DBE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E66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15" w:type="dxa"/>
          </w:tcPr>
          <w:p w:rsidR="00032DBE" w:rsidRPr="00DE66BE" w:rsidRDefault="00032DBE" w:rsidP="00032DBE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DE66BE">
              <w:rPr>
                <w:b/>
                <w:sz w:val="28"/>
                <w:szCs w:val="28"/>
              </w:rPr>
              <w:t>3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96773">
            <w:pPr>
              <w:suppressAutoHyphens w:val="0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1.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прочего сухопутного пассажирского транспорта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49.3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2.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49,4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3.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автовокзалов и автостанций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52.21.21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4.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55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5.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56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6.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79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7.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по организации конференций и выставок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82.3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8.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85.41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9.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86.90.4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10.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88.91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11.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90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12.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93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13.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95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14.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96.1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15.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96.2</w:t>
            </w:r>
          </w:p>
        </w:tc>
      </w:tr>
      <w:tr w:rsidR="001729F6" w:rsidRPr="00DE66BE" w:rsidTr="00A90200">
        <w:tc>
          <w:tcPr>
            <w:tcW w:w="728" w:type="dxa"/>
          </w:tcPr>
          <w:p w:rsidR="001729F6" w:rsidRPr="00DE66BE" w:rsidRDefault="001729F6" w:rsidP="00032DBE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16.</w:t>
            </w:r>
          </w:p>
        </w:tc>
        <w:tc>
          <w:tcPr>
            <w:tcW w:w="5994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3415" w:type="dxa"/>
          </w:tcPr>
          <w:p w:rsidR="001729F6" w:rsidRPr="00DE66BE" w:rsidRDefault="001729F6" w:rsidP="00A90200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E66BE">
              <w:rPr>
                <w:sz w:val="28"/>
                <w:szCs w:val="28"/>
              </w:rPr>
              <w:t>96.4</w:t>
            </w:r>
          </w:p>
        </w:tc>
      </w:tr>
    </w:tbl>
    <w:p w:rsidR="00A90200" w:rsidRPr="00DE66BE" w:rsidRDefault="00A90200" w:rsidP="005F2271">
      <w:pPr>
        <w:shd w:val="clear" w:color="auto" w:fill="FFFFFF"/>
        <w:suppressAutoHyphens w:val="0"/>
        <w:ind w:left="8637" w:firstLine="567"/>
        <w:jc w:val="both"/>
        <w:rPr>
          <w:sz w:val="28"/>
          <w:szCs w:val="28"/>
        </w:rPr>
      </w:pPr>
    </w:p>
    <w:p w:rsidR="001729F6" w:rsidRDefault="001729F6" w:rsidP="00DE66BE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proofErr w:type="gramStart"/>
      <w:r w:rsidRPr="00DE66BE">
        <w:rPr>
          <w:sz w:val="28"/>
          <w:szCs w:val="28"/>
        </w:rPr>
        <w:t>В случае привлечения плательщика единого налога на вмененный доход  к административной ответственности за нарушение законодательства в области</w:t>
      </w:r>
      <w:proofErr w:type="gramEnd"/>
      <w:r w:rsidRPr="00DE66BE">
        <w:rPr>
          <w:sz w:val="28"/>
          <w:szCs w:val="28"/>
        </w:rPr>
        <w:t xml:space="preserve"> обеспечения санитарно-эпидемиологического благополучия населения в период действия режима повышенной готовности на территории Кемеровской области-</w:t>
      </w:r>
      <w:r w:rsidRPr="00DE66BE">
        <w:rPr>
          <w:sz w:val="28"/>
          <w:szCs w:val="28"/>
        </w:rPr>
        <w:lastRenderedPageBreak/>
        <w:t>Кузбасса применяется ставка единого налога на вмененный налог, установленная пунктом 1 статьи 346.31 Налогового кодекса Российской Федерации.</w:t>
      </w:r>
    </w:p>
    <w:p w:rsidR="00DE66BE" w:rsidRPr="00DE66BE" w:rsidRDefault="00DE66BE" w:rsidP="00DE66BE">
      <w:pPr>
        <w:shd w:val="clear" w:color="auto" w:fill="FFFFFF"/>
        <w:suppressAutoHyphens w:val="0"/>
        <w:spacing w:line="276" w:lineRule="auto"/>
        <w:jc w:val="both"/>
        <w:rPr>
          <w:sz w:val="10"/>
          <w:szCs w:val="10"/>
        </w:rPr>
      </w:pPr>
    </w:p>
    <w:p w:rsidR="001729F6" w:rsidRDefault="007C5B60" w:rsidP="007C5B60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200">
        <w:rPr>
          <w:sz w:val="28"/>
          <w:szCs w:val="28"/>
        </w:rPr>
        <w:t>.</w:t>
      </w:r>
      <w:r w:rsidR="001729F6" w:rsidRPr="00DE66BE">
        <w:rPr>
          <w:sz w:val="28"/>
          <w:szCs w:val="28"/>
        </w:rPr>
        <w:t xml:space="preserve"> Настоящее решение подлежит опубликованию в газете «Шахтерская      правда», вступает в силу после официального опубликования и распространяется на правоотношения, возникшие с 01.01.2020.</w:t>
      </w:r>
    </w:p>
    <w:p w:rsidR="00DE66BE" w:rsidRPr="00DE66BE" w:rsidRDefault="00DE66BE" w:rsidP="007C5B60">
      <w:pPr>
        <w:shd w:val="clear" w:color="auto" w:fill="FFFFFF"/>
        <w:suppressAutoHyphens w:val="0"/>
        <w:spacing w:line="276" w:lineRule="auto"/>
        <w:jc w:val="both"/>
        <w:rPr>
          <w:sz w:val="10"/>
          <w:szCs w:val="10"/>
        </w:rPr>
      </w:pPr>
    </w:p>
    <w:p w:rsidR="001729F6" w:rsidRPr="00DE66BE" w:rsidRDefault="007C5B60" w:rsidP="007C5B60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729F6" w:rsidRPr="00DE66BE">
        <w:rPr>
          <w:sz w:val="28"/>
          <w:szCs w:val="28"/>
          <w:lang w:eastAsia="en-US"/>
        </w:rPr>
        <w:t xml:space="preserve">. </w:t>
      </w:r>
      <w:proofErr w:type="gramStart"/>
      <w:r w:rsidR="001729F6" w:rsidRPr="00DE66BE">
        <w:rPr>
          <w:sz w:val="28"/>
          <w:szCs w:val="28"/>
        </w:rPr>
        <w:t>Контроль за</w:t>
      </w:r>
      <w:proofErr w:type="gramEnd"/>
      <w:r w:rsidR="001729F6" w:rsidRPr="00DE66BE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бюджета, налоговой политики и финансов (А.П.  </w:t>
      </w:r>
      <w:proofErr w:type="spellStart"/>
      <w:r w:rsidR="001729F6" w:rsidRPr="00DE66BE">
        <w:rPr>
          <w:sz w:val="28"/>
          <w:szCs w:val="28"/>
        </w:rPr>
        <w:t>Булгак</w:t>
      </w:r>
      <w:proofErr w:type="spellEnd"/>
      <w:r w:rsidR="001729F6" w:rsidRPr="00DE66BE">
        <w:rPr>
          <w:sz w:val="28"/>
          <w:szCs w:val="28"/>
        </w:rPr>
        <w:t>); по вопросам предпринимательства, жилищно-коммунального хозяйства и имущественных отн</w:t>
      </w:r>
      <w:r w:rsidR="00DE66BE" w:rsidRPr="00DE66BE">
        <w:rPr>
          <w:sz w:val="28"/>
          <w:szCs w:val="28"/>
        </w:rPr>
        <w:t>ошений</w:t>
      </w:r>
      <w:r w:rsidR="00DE66BE">
        <w:rPr>
          <w:sz w:val="28"/>
          <w:szCs w:val="28"/>
        </w:rPr>
        <w:br/>
      </w:r>
      <w:r w:rsidR="001729F6" w:rsidRPr="00DE66BE">
        <w:rPr>
          <w:sz w:val="28"/>
          <w:szCs w:val="28"/>
        </w:rPr>
        <w:t xml:space="preserve">(М.Т. </w:t>
      </w:r>
      <w:proofErr w:type="spellStart"/>
      <w:r w:rsidR="001729F6" w:rsidRPr="00DE66BE">
        <w:rPr>
          <w:sz w:val="28"/>
          <w:szCs w:val="28"/>
        </w:rPr>
        <w:t>Хуснулина</w:t>
      </w:r>
      <w:proofErr w:type="spellEnd"/>
      <w:r w:rsidR="001729F6" w:rsidRPr="00DE66BE">
        <w:rPr>
          <w:sz w:val="28"/>
          <w:szCs w:val="28"/>
        </w:rPr>
        <w:t>).</w:t>
      </w:r>
    </w:p>
    <w:p w:rsidR="001729F6" w:rsidRDefault="001729F6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Pr="00DE66BE" w:rsidRDefault="00DE66BE" w:rsidP="00DE66BE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66BE" w:rsidRDefault="007C5B60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5B60">
        <w:rPr>
          <w:sz w:val="28"/>
          <w:szCs w:val="28"/>
        </w:rPr>
        <w:tab/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567" w:right="141"/>
        <w:rPr>
          <w:sz w:val="28"/>
          <w:szCs w:val="28"/>
        </w:rPr>
      </w:pP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5B60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Pr="00620D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0D38">
        <w:rPr>
          <w:sz w:val="28"/>
          <w:szCs w:val="28"/>
        </w:rPr>
        <w:t>А. Б. Мамаев</w:t>
      </w:r>
    </w:p>
    <w:p w:rsidR="00DE66BE" w:rsidRPr="00B063D5" w:rsidRDefault="00DE66BE" w:rsidP="00DE66BE">
      <w:pPr>
        <w:tabs>
          <w:tab w:val="left" w:pos="7300"/>
          <w:tab w:val="right" w:pos="9638"/>
        </w:tabs>
        <w:spacing w:line="276" w:lineRule="auto"/>
        <w:ind w:right="141"/>
        <w:jc w:val="right"/>
        <w:rPr>
          <w:rFonts w:eastAsia="Calibri"/>
          <w:u w:val="single"/>
          <w:lang w:eastAsia="ru-RU"/>
        </w:rPr>
      </w:pPr>
      <w:bookmarkStart w:id="1" w:name="Par389"/>
      <w:bookmarkStart w:id="2" w:name="Par443"/>
      <w:bookmarkEnd w:id="1"/>
      <w:bookmarkEnd w:id="2"/>
      <w:r w:rsidRPr="00B063D5">
        <w:rPr>
          <w:rFonts w:eastAsia="Calibri"/>
          <w:u w:val="single"/>
          <w:lang w:eastAsia="ru-RU"/>
        </w:rPr>
        <w:t>«</w:t>
      </w:r>
      <w:r w:rsidR="004C6B64">
        <w:rPr>
          <w:rFonts w:eastAsia="Calibri"/>
          <w:u w:val="single"/>
          <w:lang w:eastAsia="ru-RU"/>
        </w:rPr>
        <w:t xml:space="preserve">10 </w:t>
      </w:r>
      <w:r>
        <w:rPr>
          <w:rFonts w:eastAsia="Calibri"/>
          <w:u w:val="single"/>
          <w:lang w:eastAsia="ru-RU"/>
        </w:rPr>
        <w:t xml:space="preserve"> »   апреля  </w:t>
      </w:r>
      <w:r w:rsidRPr="00B063D5">
        <w:rPr>
          <w:rFonts w:eastAsia="Calibri"/>
          <w:u w:val="single"/>
          <w:lang w:eastAsia="ru-RU"/>
        </w:rPr>
        <w:t xml:space="preserve"> 2020 </w:t>
      </w:r>
    </w:p>
    <w:p w:rsidR="00DE66BE" w:rsidRPr="00B063D5" w:rsidRDefault="00DE66BE" w:rsidP="00DE66BE">
      <w:pPr>
        <w:suppressAutoHyphens w:val="0"/>
        <w:spacing w:line="276" w:lineRule="auto"/>
        <w:ind w:right="141"/>
        <w:jc w:val="right"/>
        <w:rPr>
          <w:rFonts w:eastAsia="Calibri"/>
          <w:lang w:eastAsia="ru-RU"/>
        </w:rPr>
      </w:pPr>
      <w:r w:rsidRPr="00B063D5">
        <w:rPr>
          <w:rFonts w:eastAsia="Calibri"/>
          <w:lang w:eastAsia="ru-RU"/>
        </w:rPr>
        <w:t>(дата подписания)</w:t>
      </w:r>
    </w:p>
    <w:p w:rsidR="001729F6" w:rsidRPr="00DE66BE" w:rsidRDefault="001729F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</w:p>
    <w:sectPr w:rsidR="001729F6" w:rsidRPr="00DE66BE" w:rsidSect="00DE66BE">
      <w:pgSz w:w="11906" w:h="16838"/>
      <w:pgMar w:top="568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BED" w:rsidRDefault="00016BED" w:rsidP="00776DE6">
      <w:r>
        <w:separator/>
      </w:r>
    </w:p>
  </w:endnote>
  <w:endnote w:type="continuationSeparator" w:id="1">
    <w:p w:rsidR="00016BED" w:rsidRDefault="00016BED" w:rsidP="0077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BED" w:rsidRDefault="00016BED" w:rsidP="00776DE6">
      <w:r>
        <w:separator/>
      </w:r>
    </w:p>
  </w:footnote>
  <w:footnote w:type="continuationSeparator" w:id="1">
    <w:p w:rsidR="00016BED" w:rsidRDefault="00016BED" w:rsidP="00776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04FF"/>
    <w:rsid w:val="00016BED"/>
    <w:rsid w:val="0002071B"/>
    <w:rsid w:val="00023870"/>
    <w:rsid w:val="00026874"/>
    <w:rsid w:val="00032DBE"/>
    <w:rsid w:val="00044E98"/>
    <w:rsid w:val="0004647E"/>
    <w:rsid w:val="00096773"/>
    <w:rsid w:val="000B0731"/>
    <w:rsid w:val="000C78BB"/>
    <w:rsid w:val="000E34CC"/>
    <w:rsid w:val="001100A6"/>
    <w:rsid w:val="00154B1D"/>
    <w:rsid w:val="00156012"/>
    <w:rsid w:val="001637FE"/>
    <w:rsid w:val="00165232"/>
    <w:rsid w:val="001729F6"/>
    <w:rsid w:val="00181DCE"/>
    <w:rsid w:val="001A3A47"/>
    <w:rsid w:val="001B4ADE"/>
    <w:rsid w:val="001D7A73"/>
    <w:rsid w:val="001E261A"/>
    <w:rsid w:val="0028109C"/>
    <w:rsid w:val="002B1E5F"/>
    <w:rsid w:val="002C6E9E"/>
    <w:rsid w:val="002E189E"/>
    <w:rsid w:val="002E250D"/>
    <w:rsid w:val="00311426"/>
    <w:rsid w:val="0034514D"/>
    <w:rsid w:val="003A41F1"/>
    <w:rsid w:val="003B02A4"/>
    <w:rsid w:val="00401A2D"/>
    <w:rsid w:val="004043EF"/>
    <w:rsid w:val="004229BF"/>
    <w:rsid w:val="00427589"/>
    <w:rsid w:val="00430024"/>
    <w:rsid w:val="00446935"/>
    <w:rsid w:val="004708BA"/>
    <w:rsid w:val="00471838"/>
    <w:rsid w:val="00485976"/>
    <w:rsid w:val="00490F30"/>
    <w:rsid w:val="00497D98"/>
    <w:rsid w:val="004B180D"/>
    <w:rsid w:val="004B71B1"/>
    <w:rsid w:val="004C6B64"/>
    <w:rsid w:val="005103EA"/>
    <w:rsid w:val="00521CDE"/>
    <w:rsid w:val="00526318"/>
    <w:rsid w:val="005550F2"/>
    <w:rsid w:val="005D0B26"/>
    <w:rsid w:val="005E6B89"/>
    <w:rsid w:val="005F2271"/>
    <w:rsid w:val="005F4C3D"/>
    <w:rsid w:val="005F78C1"/>
    <w:rsid w:val="0060146E"/>
    <w:rsid w:val="0062091C"/>
    <w:rsid w:val="00641ACC"/>
    <w:rsid w:val="00643E4A"/>
    <w:rsid w:val="00653204"/>
    <w:rsid w:val="00656080"/>
    <w:rsid w:val="0065678B"/>
    <w:rsid w:val="006842A4"/>
    <w:rsid w:val="00704E3B"/>
    <w:rsid w:val="00715336"/>
    <w:rsid w:val="0074333A"/>
    <w:rsid w:val="0075046A"/>
    <w:rsid w:val="00776DE6"/>
    <w:rsid w:val="0079429B"/>
    <w:rsid w:val="007A0806"/>
    <w:rsid w:val="007B7DE8"/>
    <w:rsid w:val="007C5B60"/>
    <w:rsid w:val="007C6008"/>
    <w:rsid w:val="007D08C2"/>
    <w:rsid w:val="007F6905"/>
    <w:rsid w:val="008326C2"/>
    <w:rsid w:val="00846BF6"/>
    <w:rsid w:val="008B615C"/>
    <w:rsid w:val="00960D0F"/>
    <w:rsid w:val="009642AC"/>
    <w:rsid w:val="0097296F"/>
    <w:rsid w:val="009B36A5"/>
    <w:rsid w:val="00A0373B"/>
    <w:rsid w:val="00A25D63"/>
    <w:rsid w:val="00A50D39"/>
    <w:rsid w:val="00A6054F"/>
    <w:rsid w:val="00A90200"/>
    <w:rsid w:val="00AB13E6"/>
    <w:rsid w:val="00AB22F4"/>
    <w:rsid w:val="00AE7219"/>
    <w:rsid w:val="00B063D5"/>
    <w:rsid w:val="00B111F5"/>
    <w:rsid w:val="00B139B3"/>
    <w:rsid w:val="00B3355C"/>
    <w:rsid w:val="00B40C3F"/>
    <w:rsid w:val="00B50388"/>
    <w:rsid w:val="00B637D7"/>
    <w:rsid w:val="00B65F78"/>
    <w:rsid w:val="00B66ADD"/>
    <w:rsid w:val="00B75605"/>
    <w:rsid w:val="00B76F56"/>
    <w:rsid w:val="00B91A79"/>
    <w:rsid w:val="00BA18A0"/>
    <w:rsid w:val="00BB0310"/>
    <w:rsid w:val="00BB217F"/>
    <w:rsid w:val="00BC3546"/>
    <w:rsid w:val="00BC4376"/>
    <w:rsid w:val="00BC5E3B"/>
    <w:rsid w:val="00BF04FF"/>
    <w:rsid w:val="00BF2789"/>
    <w:rsid w:val="00C0700D"/>
    <w:rsid w:val="00C42674"/>
    <w:rsid w:val="00C63D14"/>
    <w:rsid w:val="00C716AF"/>
    <w:rsid w:val="00C80CE1"/>
    <w:rsid w:val="00C9124A"/>
    <w:rsid w:val="00CA0E10"/>
    <w:rsid w:val="00CB0AF5"/>
    <w:rsid w:val="00CC086E"/>
    <w:rsid w:val="00CF1991"/>
    <w:rsid w:val="00CF5C0F"/>
    <w:rsid w:val="00D10670"/>
    <w:rsid w:val="00D15D7D"/>
    <w:rsid w:val="00D506FA"/>
    <w:rsid w:val="00D521FF"/>
    <w:rsid w:val="00D747E9"/>
    <w:rsid w:val="00D91EE7"/>
    <w:rsid w:val="00D928A5"/>
    <w:rsid w:val="00D950C2"/>
    <w:rsid w:val="00DA33D5"/>
    <w:rsid w:val="00DB5A96"/>
    <w:rsid w:val="00DE66BE"/>
    <w:rsid w:val="00E22AA0"/>
    <w:rsid w:val="00E30A04"/>
    <w:rsid w:val="00E50432"/>
    <w:rsid w:val="00E8223C"/>
    <w:rsid w:val="00EE6615"/>
    <w:rsid w:val="00F11BBD"/>
    <w:rsid w:val="00F13E7A"/>
    <w:rsid w:val="00F51CE9"/>
    <w:rsid w:val="00F62372"/>
    <w:rsid w:val="00F801D3"/>
    <w:rsid w:val="00FB3D8C"/>
    <w:rsid w:val="00FB4553"/>
    <w:rsid w:val="00FC29A5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401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13</cp:revision>
  <cp:lastPrinted>2020-04-10T03:42:00Z</cp:lastPrinted>
  <dcterms:created xsi:type="dcterms:W3CDTF">2020-04-10T01:36:00Z</dcterms:created>
  <dcterms:modified xsi:type="dcterms:W3CDTF">2020-04-13T02:26:00Z</dcterms:modified>
</cp:coreProperties>
</file>