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781BCA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781050" cy="942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 xml:space="preserve"> НАРОДНЫХ</w:t>
      </w:r>
      <w:r w:rsidR="00126D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C35888" w:rsidRDefault="00C35888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C35888" w:rsidRPr="00114822" w:rsidRDefault="00C35888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C35888" w:rsidRDefault="00C35888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b/>
          <w:sz w:val="28"/>
          <w:szCs w:val="28"/>
        </w:rPr>
      </w:pPr>
      <w:r w:rsidRPr="00C3588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________________</w:t>
      </w:r>
      <w:r w:rsidRPr="00C35888">
        <w:rPr>
          <w:b/>
          <w:sz w:val="28"/>
          <w:szCs w:val="28"/>
        </w:rPr>
        <w:t xml:space="preserve"> </w:t>
      </w:r>
    </w:p>
    <w:p w:rsidR="006316C6" w:rsidRPr="00114822" w:rsidRDefault="00C35888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316C6" w:rsidRPr="00114822">
        <w:rPr>
          <w:sz w:val="28"/>
          <w:szCs w:val="28"/>
        </w:rPr>
        <w:t xml:space="preserve">ринято </w:t>
      </w:r>
      <w:proofErr w:type="spellStart"/>
      <w:r w:rsidR="006316C6" w:rsidRPr="00114822">
        <w:rPr>
          <w:sz w:val="28"/>
          <w:szCs w:val="28"/>
        </w:rPr>
        <w:t>Прокопьевским</w:t>
      </w:r>
      <w:proofErr w:type="spellEnd"/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</w:t>
      </w:r>
      <w:r w:rsidR="00F86D03">
        <w:rPr>
          <w:sz w:val="28"/>
          <w:szCs w:val="28"/>
        </w:rPr>
        <w:t>20</w:t>
      </w: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8C4D30" w:rsidRDefault="006316C6" w:rsidP="006321F4">
      <w:pPr>
        <w:autoSpaceDE w:val="0"/>
        <w:autoSpaceDN w:val="0"/>
        <w:adjustRightInd w:val="0"/>
        <w:ind w:left="-142"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24FA2">
        <w:rPr>
          <w:sz w:val="28"/>
          <w:szCs w:val="28"/>
        </w:rPr>
        <w:t xml:space="preserve">внесении изменений в </w:t>
      </w:r>
      <w:r w:rsidR="001A0F77">
        <w:rPr>
          <w:rFonts w:eastAsiaTheme="minorHAnsi"/>
          <w:sz w:val="28"/>
          <w:szCs w:val="28"/>
          <w:lang w:eastAsia="en-US"/>
        </w:rPr>
        <w:t>р</w:t>
      </w:r>
      <w:r w:rsidR="00224FA2">
        <w:rPr>
          <w:rFonts w:eastAsiaTheme="minorHAnsi"/>
          <w:sz w:val="28"/>
          <w:szCs w:val="28"/>
          <w:lang w:eastAsia="en-US"/>
        </w:rPr>
        <w:t>ешение Прокопьевского городского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Совета</w:t>
      </w:r>
    </w:p>
    <w:p w:rsidR="00224FA2" w:rsidRDefault="00224FA2" w:rsidP="006321F4">
      <w:pPr>
        <w:autoSpaceDE w:val="0"/>
        <w:autoSpaceDN w:val="0"/>
        <w:adjustRightInd w:val="0"/>
        <w:ind w:left="-142"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народных депутатов от 27.11.2014</w:t>
      </w:r>
      <w:r w:rsidR="00C35888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№ 140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установлении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 налога на территории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Прокопьевского городского округа»</w:t>
      </w:r>
    </w:p>
    <w:p w:rsidR="00224FA2" w:rsidRDefault="00224FA2" w:rsidP="006321F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224FA2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86D03">
        <w:rPr>
          <w:rFonts w:eastAsiaTheme="minorHAnsi"/>
          <w:sz w:val="28"/>
          <w:szCs w:val="28"/>
          <w:lang w:eastAsia="en-US"/>
        </w:rPr>
        <w:t xml:space="preserve">статьей 16 части первой </w:t>
      </w:r>
      <w:r w:rsidR="00F86D03"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="00F86D03">
        <w:rPr>
          <w:rFonts w:eastAsiaTheme="minorHAnsi"/>
          <w:sz w:val="28"/>
          <w:szCs w:val="28"/>
          <w:lang w:eastAsia="en-US"/>
        </w:rPr>
        <w:t>,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главой 31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второй </w:t>
      </w:r>
      <w:r w:rsidR="00F86D03"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</w:t>
      </w:r>
      <w:r w:rsidR="009F1E46">
        <w:rPr>
          <w:rFonts w:eastAsiaTheme="minorHAnsi"/>
          <w:sz w:val="28"/>
          <w:szCs w:val="28"/>
          <w:lang w:eastAsia="en-US"/>
        </w:rPr>
        <w:t>ерального закона от 06.10.2003 № 131-ФЗ</w:t>
      </w:r>
      <w:r w:rsidR="00C35888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9F1E46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1E46">
        <w:rPr>
          <w:rFonts w:eastAsiaTheme="minorHAnsi"/>
          <w:sz w:val="28"/>
          <w:szCs w:val="28"/>
          <w:lang w:eastAsia="en-US"/>
        </w:rPr>
        <w:t>»</w:t>
      </w:r>
      <w:r w:rsidR="003D2E84">
        <w:rPr>
          <w:rFonts w:eastAsiaTheme="minorHAnsi"/>
          <w:sz w:val="28"/>
          <w:szCs w:val="28"/>
          <w:lang w:eastAsia="en-US"/>
        </w:rPr>
        <w:t>,</w:t>
      </w:r>
    </w:p>
    <w:p w:rsidR="00036C48" w:rsidRDefault="00036C48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224FA2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24FA2" w:rsidRDefault="00224FA2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CE41DE" w:rsidRDefault="00D24F2C" w:rsidP="008C4D3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9F1E46">
        <w:rPr>
          <w:sz w:val="28"/>
          <w:szCs w:val="28"/>
        </w:rPr>
        <w:t xml:space="preserve">Внести </w:t>
      </w:r>
      <w:r w:rsidR="001A0F77">
        <w:rPr>
          <w:sz w:val="28"/>
          <w:szCs w:val="28"/>
        </w:rPr>
        <w:t>в р</w:t>
      </w:r>
      <w:r>
        <w:rPr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  <w:lang w:eastAsia="en-US"/>
        </w:rPr>
        <w:t>Прокопьевского городского Совета народных д</w:t>
      </w:r>
      <w:r w:rsidR="008C4D30">
        <w:rPr>
          <w:rFonts w:eastAsiaTheme="minorHAnsi"/>
          <w:sz w:val="28"/>
          <w:szCs w:val="28"/>
          <w:lang w:eastAsia="en-US"/>
        </w:rPr>
        <w:t xml:space="preserve">епутатов от 27.11.2014 № 140 </w:t>
      </w:r>
      <w:r>
        <w:rPr>
          <w:rFonts w:eastAsiaTheme="minorHAnsi"/>
          <w:sz w:val="28"/>
          <w:szCs w:val="28"/>
          <w:lang w:eastAsia="en-US"/>
        </w:rPr>
        <w:t>«Об установлении земельного налога на территории Прокопьевского городского округа»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 w:rsidR="00ED030C" w:rsidRPr="008C4D30">
        <w:rPr>
          <w:rFonts w:eastAsiaTheme="minorHAnsi"/>
          <w:sz w:val="28"/>
          <w:szCs w:val="28"/>
          <w:lang w:eastAsia="en-US"/>
        </w:rPr>
        <w:t>(в ред</w:t>
      </w:r>
      <w:r w:rsidR="00781BCA">
        <w:rPr>
          <w:rFonts w:eastAsiaTheme="minorHAnsi"/>
          <w:sz w:val="28"/>
          <w:szCs w:val="28"/>
          <w:lang w:eastAsia="en-US"/>
        </w:rPr>
        <w:t>акции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 </w:t>
      </w:r>
      <w:r w:rsidR="00ED030C">
        <w:rPr>
          <w:rFonts w:eastAsiaTheme="minorHAnsi"/>
          <w:sz w:val="28"/>
          <w:szCs w:val="28"/>
          <w:lang w:eastAsia="en-US"/>
        </w:rPr>
        <w:t>р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ешений </w:t>
      </w:r>
      <w:proofErr w:type="spellStart"/>
      <w:r w:rsidR="00ED030C" w:rsidRPr="008C4D30">
        <w:rPr>
          <w:rFonts w:eastAsiaTheme="minorHAnsi"/>
          <w:sz w:val="28"/>
          <w:szCs w:val="28"/>
          <w:lang w:eastAsia="en-US"/>
        </w:rPr>
        <w:lastRenderedPageBreak/>
        <w:t>Прокопьевского</w:t>
      </w:r>
      <w:proofErr w:type="spellEnd"/>
      <w:r w:rsidR="00ED030C" w:rsidRPr="008C4D30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30.06.2015 </w:t>
      </w:r>
      <w:hyperlink r:id="rId8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232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26.11.2015 </w:t>
      </w:r>
      <w:hyperlink r:id="rId9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269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27.10.2017 </w:t>
      </w:r>
      <w:hyperlink r:id="rId10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476</w:t>
        </w:r>
      </w:hyperlink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C358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23.11.2018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028, от 14.02.2019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061</w:t>
      </w:r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C3588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4D30">
        <w:rPr>
          <w:rFonts w:eastAsiaTheme="minorHAnsi"/>
          <w:sz w:val="28"/>
          <w:szCs w:val="28"/>
          <w:lang w:eastAsia="en-US"/>
        </w:rPr>
        <w:t>следующие изменения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3A52E8" w:rsidRDefault="00D24F2C" w:rsidP="00412ED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3A52E8">
        <w:rPr>
          <w:rFonts w:eastAsiaTheme="minorHAnsi"/>
          <w:sz w:val="28"/>
          <w:szCs w:val="28"/>
          <w:lang w:eastAsia="en-US"/>
        </w:rPr>
        <w:t>Подпункт</w:t>
      </w:r>
      <w:r w:rsidR="0095188A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>3.1</w:t>
      </w:r>
      <w:r w:rsidR="00C35888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 xml:space="preserve">пункта 3 </w:t>
      </w:r>
      <w:r w:rsidR="003A52E8" w:rsidRPr="003A52E8">
        <w:rPr>
          <w:rFonts w:eastAsiaTheme="minorHAnsi"/>
          <w:sz w:val="28"/>
          <w:szCs w:val="28"/>
          <w:lang w:eastAsia="en-US"/>
        </w:rPr>
        <w:t>признать утратившим</w:t>
      </w:r>
      <w:bookmarkStart w:id="0" w:name="_GoBack"/>
      <w:bookmarkEnd w:id="0"/>
      <w:r w:rsidR="003A52E8" w:rsidRPr="003A52E8">
        <w:rPr>
          <w:rFonts w:eastAsiaTheme="minorHAnsi"/>
          <w:sz w:val="28"/>
          <w:szCs w:val="28"/>
          <w:lang w:eastAsia="en-US"/>
        </w:rPr>
        <w:t xml:space="preserve"> силу</w:t>
      </w:r>
      <w:r w:rsidR="003A52E8">
        <w:rPr>
          <w:rFonts w:eastAsiaTheme="minorHAnsi"/>
          <w:sz w:val="28"/>
          <w:szCs w:val="28"/>
          <w:lang w:eastAsia="en-US"/>
        </w:rPr>
        <w:t>.</w:t>
      </w:r>
    </w:p>
    <w:p w:rsidR="00036C48" w:rsidRDefault="00CE41DE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D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52E8">
        <w:rPr>
          <w:sz w:val="28"/>
          <w:szCs w:val="28"/>
        </w:rPr>
        <w:t xml:space="preserve"> </w:t>
      </w:r>
      <w:r w:rsidR="00C35888">
        <w:rPr>
          <w:sz w:val="28"/>
          <w:szCs w:val="28"/>
        </w:rPr>
        <w:t>В подпункте</w:t>
      </w:r>
      <w:r w:rsidR="003A52E8">
        <w:rPr>
          <w:sz w:val="28"/>
          <w:szCs w:val="28"/>
        </w:rPr>
        <w:t xml:space="preserve"> 4.1.1 пункта 4 слова «органы местного самоуправления</w:t>
      </w:r>
      <w:proofErr w:type="gramStart"/>
      <w:r w:rsidR="003A52E8">
        <w:rPr>
          <w:sz w:val="28"/>
          <w:szCs w:val="28"/>
        </w:rPr>
        <w:t>,»</w:t>
      </w:r>
      <w:proofErr w:type="gramEnd"/>
      <w:r w:rsidR="0095188A" w:rsidRPr="0095188A">
        <w:rPr>
          <w:sz w:val="28"/>
          <w:szCs w:val="28"/>
        </w:rPr>
        <w:t xml:space="preserve"> </w:t>
      </w:r>
      <w:r w:rsidR="0095188A" w:rsidRPr="003A52E8">
        <w:rPr>
          <w:sz w:val="28"/>
          <w:szCs w:val="28"/>
        </w:rPr>
        <w:t>исключить</w:t>
      </w:r>
      <w:r w:rsidR="0095188A" w:rsidRPr="00A65F78">
        <w:rPr>
          <w:color w:val="000000" w:themeColor="text1"/>
          <w:sz w:val="28"/>
          <w:szCs w:val="28"/>
        </w:rPr>
        <w:t>.</w:t>
      </w:r>
    </w:p>
    <w:p w:rsidR="006316C6" w:rsidRPr="00114822" w:rsidRDefault="006316C6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</w:t>
      </w:r>
      <w:r w:rsidR="003A52E8" w:rsidRPr="003A52E8">
        <w:rPr>
          <w:sz w:val="28"/>
          <w:szCs w:val="28"/>
        </w:rPr>
        <w:t>Настоящее решение подлежит опубликованию в газете «Шахтерская правда» и вступает в силу со дня его официального опубликования</w:t>
      </w:r>
      <w:r w:rsidR="00026887">
        <w:rPr>
          <w:sz w:val="28"/>
          <w:szCs w:val="28"/>
        </w:rPr>
        <w:t>.</w:t>
      </w:r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</w:t>
      </w:r>
      <w:proofErr w:type="spellStart"/>
      <w:r w:rsidRPr="00114822">
        <w:rPr>
          <w:szCs w:val="28"/>
        </w:rPr>
        <w:t>А.</w:t>
      </w:r>
      <w:r>
        <w:rPr>
          <w:szCs w:val="28"/>
        </w:rPr>
        <w:t>П.</w:t>
      </w:r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</w:t>
      </w:r>
      <w:proofErr w:type="spellStart"/>
      <w:r w:rsidRPr="00114822">
        <w:rPr>
          <w:szCs w:val="28"/>
        </w:rPr>
        <w:t>М.</w:t>
      </w:r>
      <w:r>
        <w:rPr>
          <w:szCs w:val="28"/>
        </w:rPr>
        <w:t>Т.</w:t>
      </w:r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C35888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8C4D30" w:rsidRDefault="006316C6" w:rsidP="00C35888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 w:rsidR="008C4D30"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6316C6" w:rsidRPr="00114822" w:rsidRDefault="006316C6" w:rsidP="00C35888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C35888">
        <w:rPr>
          <w:sz w:val="28"/>
          <w:szCs w:val="28"/>
        </w:rPr>
        <w:tab/>
      </w:r>
      <w:r w:rsidR="00C35888">
        <w:rPr>
          <w:sz w:val="28"/>
          <w:szCs w:val="28"/>
        </w:rPr>
        <w:tab/>
      </w:r>
      <w:r w:rsidRPr="00114822">
        <w:rPr>
          <w:sz w:val="28"/>
          <w:szCs w:val="28"/>
        </w:rPr>
        <w:t xml:space="preserve">Н.А.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6316C6" w:rsidRDefault="006316C6" w:rsidP="00C35888">
      <w:pPr>
        <w:ind w:left="-180" w:right="-166" w:firstLine="38"/>
        <w:jc w:val="both"/>
        <w:rPr>
          <w:sz w:val="28"/>
          <w:szCs w:val="28"/>
        </w:rPr>
      </w:pPr>
    </w:p>
    <w:p w:rsidR="006316C6" w:rsidRPr="00114822" w:rsidRDefault="006316C6" w:rsidP="00C35888">
      <w:pPr>
        <w:ind w:left="-180" w:right="-166" w:firstLine="38"/>
        <w:jc w:val="both"/>
        <w:rPr>
          <w:sz w:val="28"/>
          <w:szCs w:val="28"/>
        </w:rPr>
      </w:pPr>
    </w:p>
    <w:p w:rsidR="006316C6" w:rsidRPr="00114822" w:rsidRDefault="006316C6" w:rsidP="00C35888">
      <w:pPr>
        <w:ind w:left="-180" w:right="-166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888">
        <w:rPr>
          <w:sz w:val="28"/>
          <w:szCs w:val="28"/>
        </w:rPr>
        <w:t>Г</w:t>
      </w:r>
      <w:r w:rsidRPr="00114822">
        <w:rPr>
          <w:sz w:val="28"/>
          <w:szCs w:val="28"/>
        </w:rPr>
        <w:t>лава</w:t>
      </w:r>
    </w:p>
    <w:p w:rsidR="006316C6" w:rsidRPr="00114822" w:rsidRDefault="006316C6" w:rsidP="00C35888">
      <w:pPr>
        <w:ind w:left="-284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города  Прокопьевска                                                                  </w:t>
      </w:r>
      <w:r w:rsidR="00C35888">
        <w:rPr>
          <w:sz w:val="28"/>
          <w:szCs w:val="28"/>
        </w:rPr>
        <w:t xml:space="preserve">           </w:t>
      </w:r>
      <w:r w:rsidRPr="00114822">
        <w:rPr>
          <w:sz w:val="28"/>
          <w:szCs w:val="28"/>
        </w:rPr>
        <w:t>А.Б. Мамаев</w:t>
      </w:r>
    </w:p>
    <w:p w:rsidR="006316C6" w:rsidRPr="00114822" w:rsidRDefault="006316C6" w:rsidP="00C35888">
      <w:pPr>
        <w:ind w:left="-284" w:right="-376" w:firstLine="38"/>
        <w:jc w:val="both"/>
        <w:rPr>
          <w:sz w:val="28"/>
          <w:szCs w:val="28"/>
        </w:rPr>
      </w:pPr>
    </w:p>
    <w:p w:rsidR="006316C6" w:rsidRPr="00114822" w:rsidRDefault="006316C6" w:rsidP="00C35888">
      <w:pPr>
        <w:ind w:left="-180" w:right="-376" w:firstLine="38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sectPr w:rsidR="006316C6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126D48"/>
    <w:rsid w:val="00135D22"/>
    <w:rsid w:val="00175850"/>
    <w:rsid w:val="00195694"/>
    <w:rsid w:val="001A0F77"/>
    <w:rsid w:val="001C666B"/>
    <w:rsid w:val="00210F75"/>
    <w:rsid w:val="0022102F"/>
    <w:rsid w:val="00224FA2"/>
    <w:rsid w:val="00341B5C"/>
    <w:rsid w:val="003A52E8"/>
    <w:rsid w:val="003D2E84"/>
    <w:rsid w:val="00412EDE"/>
    <w:rsid w:val="004D1449"/>
    <w:rsid w:val="004D5B71"/>
    <w:rsid w:val="005774BB"/>
    <w:rsid w:val="00584DEB"/>
    <w:rsid w:val="00613CD9"/>
    <w:rsid w:val="00625D29"/>
    <w:rsid w:val="006316C6"/>
    <w:rsid w:val="006321F4"/>
    <w:rsid w:val="00672991"/>
    <w:rsid w:val="007808E7"/>
    <w:rsid w:val="00781BCA"/>
    <w:rsid w:val="00810466"/>
    <w:rsid w:val="008176A4"/>
    <w:rsid w:val="00825DD1"/>
    <w:rsid w:val="008B0893"/>
    <w:rsid w:val="008C4D30"/>
    <w:rsid w:val="0095188A"/>
    <w:rsid w:val="0098682D"/>
    <w:rsid w:val="009F1E46"/>
    <w:rsid w:val="00A558EF"/>
    <w:rsid w:val="00A623CD"/>
    <w:rsid w:val="00A65F78"/>
    <w:rsid w:val="00AB1C58"/>
    <w:rsid w:val="00C35888"/>
    <w:rsid w:val="00CE41DE"/>
    <w:rsid w:val="00CE4B6C"/>
    <w:rsid w:val="00D24F2C"/>
    <w:rsid w:val="00E0365D"/>
    <w:rsid w:val="00E32802"/>
    <w:rsid w:val="00ED030C"/>
    <w:rsid w:val="00F8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2020-10-15T06:59:00Z</cp:lastPrinted>
  <dcterms:created xsi:type="dcterms:W3CDTF">2020-10-14T06:36:00Z</dcterms:created>
  <dcterms:modified xsi:type="dcterms:W3CDTF">2020-10-20T02:53:00Z</dcterms:modified>
</cp:coreProperties>
</file>