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04" w:rsidRPr="00404088" w:rsidRDefault="00F30081" w:rsidP="00723F2F">
      <w:pPr>
        <w:ind w:left="3" w:firstLine="1"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83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Прокопьевский городской округ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ПРОКОПЬЕВСКИЙ ГОРОДСКОЙ СОВЕТ НАРОДНЫХ ДЕПУТАТОВ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>(тридцать вторая сессия)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C92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232</w:t>
      </w:r>
    </w:p>
    <w:p w:rsidR="00033C04" w:rsidRDefault="00033C04" w:rsidP="00B174FC">
      <w:pPr>
        <w:tabs>
          <w:tab w:val="center" w:pos="4677"/>
          <w:tab w:val="left" w:pos="85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33C04" w:rsidRPr="00CE6277" w:rsidRDefault="00CE6277" w:rsidP="00B174FC">
      <w:pPr>
        <w:tabs>
          <w:tab w:val="center" w:pos="4677"/>
          <w:tab w:val="left" w:pos="858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27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CE6277">
        <w:rPr>
          <w:rFonts w:ascii="Times New Roman" w:hAnsi="Times New Roman" w:cs="Times New Roman"/>
          <w:b/>
          <w:sz w:val="28"/>
          <w:szCs w:val="28"/>
          <w:u w:val="single"/>
        </w:rPr>
        <w:t>25.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6277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E6277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033C04" w:rsidRPr="00A45E2F" w:rsidRDefault="00033C04" w:rsidP="00B174FC">
      <w:pPr>
        <w:tabs>
          <w:tab w:val="center" w:pos="4677"/>
          <w:tab w:val="left" w:pos="8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E2F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A45E2F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A45E2F">
        <w:rPr>
          <w:rFonts w:ascii="Times New Roman" w:hAnsi="Times New Roman" w:cs="Times New Roman"/>
          <w:sz w:val="24"/>
          <w:szCs w:val="24"/>
        </w:rPr>
        <w:t xml:space="preserve"> городским </w:t>
      </w:r>
    </w:p>
    <w:p w:rsidR="00033C04" w:rsidRDefault="00033C04" w:rsidP="00C210BD">
      <w:pPr>
        <w:tabs>
          <w:tab w:val="center" w:pos="4677"/>
          <w:tab w:val="left" w:pos="8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5E2F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277C92" w:rsidRDefault="00277C92" w:rsidP="00C210BD">
      <w:pPr>
        <w:tabs>
          <w:tab w:val="center" w:pos="4677"/>
          <w:tab w:val="left" w:pos="85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25.12.2020</w:t>
      </w:r>
    </w:p>
    <w:p w:rsidR="00277C92" w:rsidRPr="00C210BD" w:rsidRDefault="00277C92" w:rsidP="00723F2F">
      <w:pPr>
        <w:tabs>
          <w:tab w:val="center" w:pos="4677"/>
          <w:tab w:val="left" w:pos="8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C04" w:rsidRDefault="00033C04" w:rsidP="00277C92">
      <w:pPr>
        <w:tabs>
          <w:tab w:val="left" w:pos="4253"/>
          <w:tab w:val="left" w:pos="5387"/>
          <w:tab w:val="left" w:pos="5954"/>
          <w:tab w:val="left" w:pos="8580"/>
        </w:tabs>
        <w:spacing w:after="0" w:line="240" w:lineRule="auto"/>
        <w:ind w:right="32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Прокопьевского городского Совета н</w:t>
      </w:r>
      <w:r w:rsidR="00277C92">
        <w:rPr>
          <w:rFonts w:ascii="Times New Roman" w:hAnsi="Times New Roman" w:cs="Times New Roman"/>
          <w:sz w:val="28"/>
          <w:szCs w:val="28"/>
        </w:rPr>
        <w:t xml:space="preserve">ародных депутатов </w:t>
      </w:r>
      <w:r w:rsidR="00277C92">
        <w:rPr>
          <w:rFonts w:ascii="Times New Roman" w:hAnsi="Times New Roman" w:cs="Times New Roman"/>
          <w:sz w:val="28"/>
          <w:szCs w:val="28"/>
        </w:rPr>
        <w:br/>
        <w:t xml:space="preserve">от 26.04.2019 </w:t>
      </w:r>
      <w:r>
        <w:rPr>
          <w:rFonts w:ascii="Times New Roman" w:hAnsi="Times New Roman" w:cs="Times New Roman"/>
          <w:sz w:val="28"/>
          <w:szCs w:val="28"/>
        </w:rPr>
        <w:t xml:space="preserve">№ 091«Об утверждении тарифов </w:t>
      </w:r>
      <w:r w:rsidR="00277C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за услуги, оказываемые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специализированная служба по вопросам похоронного дела» </w:t>
      </w:r>
    </w:p>
    <w:p w:rsidR="00033C04" w:rsidRDefault="00033C04" w:rsidP="00277C92">
      <w:pPr>
        <w:tabs>
          <w:tab w:val="left" w:pos="8580"/>
        </w:tabs>
        <w:spacing w:after="0" w:line="240" w:lineRule="auto"/>
        <w:ind w:right="3967"/>
        <w:jc w:val="both"/>
        <w:rPr>
          <w:rFonts w:ascii="Times New Roman" w:hAnsi="Times New Roman" w:cs="Times New Roman"/>
          <w:sz w:val="28"/>
          <w:szCs w:val="28"/>
        </w:rPr>
      </w:pPr>
    </w:p>
    <w:p w:rsidR="00277C92" w:rsidRDefault="00277C92" w:rsidP="00C02A5A">
      <w:pPr>
        <w:tabs>
          <w:tab w:val="left" w:pos="0"/>
          <w:tab w:val="center" w:pos="4677"/>
          <w:tab w:val="left" w:pos="85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C04" w:rsidRPr="008306F4" w:rsidRDefault="00033C04" w:rsidP="00277C92">
      <w:pPr>
        <w:tabs>
          <w:tab w:val="left" w:pos="0"/>
          <w:tab w:val="center" w:pos="4677"/>
          <w:tab w:val="left" w:pos="8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Pr="008306F4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proofErr w:type="gramStart"/>
      <w:r w:rsidRPr="008306F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306F4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, пункта 2.2 Порядка принятия решений об установлении тарифов на услуги (работы</w:t>
      </w:r>
      <w:r w:rsidR="00867B21">
        <w:rPr>
          <w:rFonts w:ascii="Times New Roman" w:hAnsi="Times New Roman" w:cs="Times New Roman"/>
          <w:sz w:val="28"/>
          <w:szCs w:val="28"/>
        </w:rPr>
        <w:t xml:space="preserve">) муниципальных предприятий </w:t>
      </w:r>
      <w:proofErr w:type="spellStart"/>
      <w:r w:rsidR="00867B2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за исключением случаев, предусмотренных федеральными законами, утвержденного решением Прокопьевского городского Совета народных депутатов от 25.12.2018 № 048,  статьи 28 Устава</w:t>
      </w:r>
      <w:r w:rsidRPr="007E5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«Прокопьевский городской округ Кемеровской области – Кузбасса»,</w:t>
      </w:r>
    </w:p>
    <w:p w:rsidR="00033C04" w:rsidRDefault="00033C04" w:rsidP="00320FE6">
      <w:pPr>
        <w:tabs>
          <w:tab w:val="center" w:pos="4677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C04" w:rsidRPr="008306F4" w:rsidRDefault="00033C04" w:rsidP="00320FE6">
      <w:pPr>
        <w:tabs>
          <w:tab w:val="center" w:pos="4677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033C04" w:rsidRPr="008306F4" w:rsidRDefault="00033C04" w:rsidP="00320FE6">
      <w:pPr>
        <w:tabs>
          <w:tab w:val="center" w:pos="4677"/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C04" w:rsidRDefault="00033C04" w:rsidP="00C210BD">
      <w:pPr>
        <w:tabs>
          <w:tab w:val="center" w:pos="4677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6F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A130C" w:rsidRPr="00C210BD" w:rsidRDefault="004A130C" w:rsidP="00C210BD">
      <w:pPr>
        <w:tabs>
          <w:tab w:val="center" w:pos="4677"/>
          <w:tab w:val="left" w:pos="85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3C04" w:rsidRDefault="00033C04" w:rsidP="00657DE8">
      <w:pPr>
        <w:tabs>
          <w:tab w:val="center" w:pos="4677"/>
          <w:tab w:val="left" w:pos="85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 xml:space="preserve">1. </w:t>
      </w:r>
      <w:r w:rsidR="004A130C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>в Тарифы за услуги, оказываемые МУП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специализированная служба по вопросам похоронного дела», утвержденные решением Прокопьевского городского Совета народных депутатов </w:t>
      </w:r>
      <w:r w:rsidR="00867B2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26.04.2019 № 091, </w:t>
      </w:r>
      <w:r w:rsidR="004B7D91">
        <w:rPr>
          <w:rFonts w:ascii="Times New Roman" w:hAnsi="Times New Roman" w:cs="Times New Roman"/>
          <w:sz w:val="28"/>
          <w:szCs w:val="28"/>
        </w:rPr>
        <w:t xml:space="preserve">изменение, </w:t>
      </w:r>
      <w:r>
        <w:rPr>
          <w:rFonts w:ascii="Times New Roman" w:hAnsi="Times New Roman" w:cs="Times New Roman"/>
          <w:sz w:val="28"/>
          <w:szCs w:val="28"/>
        </w:rPr>
        <w:t xml:space="preserve">изложив пункт 1 </w:t>
      </w:r>
      <w:r w:rsidR="004A130C">
        <w:rPr>
          <w:rFonts w:ascii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A130C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й редакции:</w:t>
      </w:r>
    </w:p>
    <w:p w:rsidR="004A130C" w:rsidRDefault="004A130C" w:rsidP="00867B21">
      <w:pPr>
        <w:tabs>
          <w:tab w:val="center" w:pos="4677"/>
          <w:tab w:val="left" w:pos="8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6042"/>
        <w:gridCol w:w="1235"/>
        <w:gridCol w:w="1571"/>
      </w:tblGrid>
      <w:tr w:rsidR="00033C04" w:rsidTr="00277C92">
        <w:tc>
          <w:tcPr>
            <w:tcW w:w="988" w:type="dxa"/>
          </w:tcPr>
          <w:p w:rsidR="00033C04" w:rsidRDefault="00033C04" w:rsidP="008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:rsidR="00033C04" w:rsidRDefault="00033C04" w:rsidP="00867B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трупа в морг службой «Груз-200» по заявкам населения</w:t>
            </w:r>
          </w:p>
        </w:tc>
        <w:tc>
          <w:tcPr>
            <w:tcW w:w="1214" w:type="dxa"/>
          </w:tcPr>
          <w:p w:rsidR="00033C04" w:rsidRDefault="00033C04" w:rsidP="008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</w:tc>
        <w:tc>
          <w:tcPr>
            <w:tcW w:w="1544" w:type="dxa"/>
          </w:tcPr>
          <w:p w:rsidR="00033C04" w:rsidRDefault="00033C04" w:rsidP="00867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1 600</w:t>
            </w:r>
          </w:p>
        </w:tc>
      </w:tr>
    </w:tbl>
    <w:p w:rsidR="004A130C" w:rsidRDefault="00277C92" w:rsidP="00277C92">
      <w:pPr>
        <w:tabs>
          <w:tab w:val="center" w:pos="4677"/>
          <w:tab w:val="left" w:pos="8580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»</w:t>
      </w:r>
      <w:r w:rsidR="00135143">
        <w:rPr>
          <w:rFonts w:ascii="Times New Roman" w:hAnsi="Times New Roman" w:cs="Times New Roman"/>
          <w:sz w:val="28"/>
          <w:szCs w:val="28"/>
        </w:rPr>
        <w:t>.</w:t>
      </w:r>
    </w:p>
    <w:p w:rsidR="00033C04" w:rsidRDefault="00033C04" w:rsidP="00454BF9">
      <w:pPr>
        <w:tabs>
          <w:tab w:val="center" w:pos="4677"/>
          <w:tab w:val="left" w:pos="8580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06F4">
        <w:rPr>
          <w:rFonts w:ascii="Times New Roman" w:hAnsi="Times New Roman" w:cs="Times New Roman"/>
          <w:sz w:val="28"/>
          <w:szCs w:val="28"/>
        </w:rPr>
        <w:t xml:space="preserve">. </w:t>
      </w:r>
      <w:r w:rsidRPr="00830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8306F4">
        <w:rPr>
          <w:rFonts w:ascii="Times New Roman" w:hAnsi="Times New Roman" w:cs="Times New Roman"/>
          <w:sz w:val="28"/>
          <w:szCs w:val="28"/>
        </w:rPr>
        <w:t xml:space="preserve"> решение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газете «Шахтерская правда» </w:t>
      </w:r>
      <w:r w:rsidRPr="008306F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35143">
        <w:rPr>
          <w:rFonts w:ascii="Times New Roman" w:hAnsi="Times New Roman" w:cs="Times New Roman"/>
          <w:sz w:val="28"/>
          <w:szCs w:val="28"/>
        </w:rPr>
        <w:t>ступает в силу с 01.01.2021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C04" w:rsidRPr="008306F4" w:rsidRDefault="004A130C" w:rsidP="00C210BD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3C04" w:rsidRPr="008306F4">
        <w:rPr>
          <w:rFonts w:ascii="Times New Roman" w:hAnsi="Times New Roman" w:cs="Times New Roman"/>
          <w:sz w:val="28"/>
          <w:szCs w:val="28"/>
        </w:rPr>
        <w:t>.</w:t>
      </w:r>
      <w:r w:rsidR="00033C04" w:rsidRPr="008306F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33C04" w:rsidRPr="008306F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C04" w:rsidRPr="008306F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налоговой политики и финансов (А.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r w:rsidR="00033C04" w:rsidRPr="008306F4">
        <w:rPr>
          <w:rFonts w:ascii="Times New Roman" w:hAnsi="Times New Roman" w:cs="Times New Roman"/>
          <w:sz w:val="28"/>
          <w:szCs w:val="28"/>
        </w:rPr>
        <w:t>П.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C04" w:rsidRPr="008306F4">
        <w:rPr>
          <w:rFonts w:ascii="Times New Roman" w:hAnsi="Times New Roman" w:cs="Times New Roman"/>
          <w:sz w:val="28"/>
          <w:szCs w:val="28"/>
        </w:rPr>
        <w:t>Булгак</w:t>
      </w:r>
      <w:proofErr w:type="spellEnd"/>
      <w:r w:rsidR="00033C04" w:rsidRPr="008306F4">
        <w:rPr>
          <w:rFonts w:ascii="Times New Roman" w:hAnsi="Times New Roman" w:cs="Times New Roman"/>
          <w:sz w:val="28"/>
          <w:szCs w:val="28"/>
        </w:rPr>
        <w:t>), предпринимательства, жилищно-коммунального хозяйства и имущественных отношений (М.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r w:rsidR="00033C04" w:rsidRPr="008306F4">
        <w:rPr>
          <w:rFonts w:ascii="Times New Roman" w:hAnsi="Times New Roman" w:cs="Times New Roman"/>
          <w:sz w:val="28"/>
          <w:szCs w:val="28"/>
        </w:rPr>
        <w:t>Т.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C04" w:rsidRPr="008306F4">
        <w:rPr>
          <w:rFonts w:ascii="Times New Roman" w:hAnsi="Times New Roman" w:cs="Times New Roman"/>
          <w:sz w:val="28"/>
          <w:szCs w:val="28"/>
        </w:rPr>
        <w:t>Хуснулина</w:t>
      </w:r>
      <w:proofErr w:type="spellEnd"/>
      <w:r w:rsidR="00033C04" w:rsidRPr="008306F4">
        <w:rPr>
          <w:rFonts w:ascii="Times New Roman" w:hAnsi="Times New Roman" w:cs="Times New Roman"/>
          <w:sz w:val="28"/>
          <w:szCs w:val="28"/>
        </w:rPr>
        <w:t>).</w:t>
      </w:r>
    </w:p>
    <w:p w:rsidR="00033C04" w:rsidRDefault="00033C04" w:rsidP="000E21A8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C92" w:rsidRDefault="00277C92" w:rsidP="000E21A8">
      <w:pPr>
        <w:tabs>
          <w:tab w:val="left" w:pos="851"/>
          <w:tab w:val="center" w:pos="4677"/>
          <w:tab w:val="left" w:pos="8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C04" w:rsidRPr="008306F4" w:rsidRDefault="00033C04" w:rsidP="00454BF9">
      <w:pPr>
        <w:tabs>
          <w:tab w:val="left" w:pos="851"/>
          <w:tab w:val="center" w:pos="4677"/>
          <w:tab w:val="left" w:pos="8580"/>
        </w:tabs>
        <w:spacing w:after="0" w:line="240" w:lineRule="auto"/>
        <w:ind w:right="-263"/>
        <w:jc w:val="both"/>
        <w:rPr>
          <w:rFonts w:ascii="Times New Roman" w:hAnsi="Times New Roman" w:cs="Times New Roman"/>
          <w:sz w:val="28"/>
          <w:szCs w:val="28"/>
        </w:rPr>
      </w:pPr>
    </w:p>
    <w:p w:rsidR="00033C04" w:rsidRDefault="00033C04" w:rsidP="00723F2F">
      <w:pPr>
        <w:tabs>
          <w:tab w:val="center" w:pos="4677"/>
          <w:tab w:val="left" w:pos="85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 xml:space="preserve">       Председатель</w:t>
      </w:r>
    </w:p>
    <w:p w:rsidR="00033C04" w:rsidRDefault="00033C04" w:rsidP="00723F2F">
      <w:pPr>
        <w:tabs>
          <w:tab w:val="center" w:pos="4677"/>
          <w:tab w:val="left" w:pos="85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 xml:space="preserve"> Прокопьевского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306F4">
        <w:rPr>
          <w:rFonts w:ascii="Times New Roman" w:hAnsi="Times New Roman" w:cs="Times New Roman"/>
          <w:sz w:val="28"/>
          <w:szCs w:val="28"/>
        </w:rPr>
        <w:t>ородского</w:t>
      </w:r>
    </w:p>
    <w:p w:rsidR="00033C04" w:rsidRDefault="00033C04" w:rsidP="00723F2F">
      <w:pPr>
        <w:tabs>
          <w:tab w:val="center" w:pos="4677"/>
          <w:tab w:val="left" w:pos="858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306F4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23F2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Pr="008306F4">
        <w:rPr>
          <w:rFonts w:ascii="Times New Roman" w:hAnsi="Times New Roman" w:cs="Times New Roman"/>
          <w:sz w:val="28"/>
          <w:szCs w:val="28"/>
        </w:rPr>
        <w:t>Н.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r w:rsidRPr="008306F4">
        <w:rPr>
          <w:rFonts w:ascii="Times New Roman" w:hAnsi="Times New Roman" w:cs="Times New Roman"/>
          <w:sz w:val="28"/>
          <w:szCs w:val="28"/>
        </w:rPr>
        <w:t>А.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6F4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p w:rsidR="00033C04" w:rsidRDefault="00033C04" w:rsidP="00B87A46">
      <w:pPr>
        <w:tabs>
          <w:tab w:val="lef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3C04" w:rsidRDefault="00033C04" w:rsidP="00B87A46">
      <w:pPr>
        <w:tabs>
          <w:tab w:val="lef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3C04" w:rsidRDefault="00033C04" w:rsidP="00277C92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F2F" w:rsidRDefault="00723F2F" w:rsidP="00277C92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04" w:rsidRDefault="00033C04" w:rsidP="00B87A46">
      <w:pPr>
        <w:tabs>
          <w:tab w:val="left" w:pos="9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33C04" w:rsidRDefault="00033C04" w:rsidP="00A02449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Прокопьевска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723F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62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723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Мамаев</w:t>
      </w:r>
    </w:p>
    <w:p w:rsidR="00277C92" w:rsidRPr="00277C92" w:rsidRDefault="00033C04" w:rsidP="00277C92">
      <w:pPr>
        <w:tabs>
          <w:tab w:val="left" w:pos="637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627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77C92" w:rsidRPr="00277C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277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277C92" w:rsidRPr="00277C92">
        <w:rPr>
          <w:rFonts w:ascii="Times New Roman" w:hAnsi="Times New Roman" w:cs="Times New Roman"/>
          <w:sz w:val="24"/>
          <w:szCs w:val="24"/>
          <w:u w:val="single"/>
        </w:rPr>
        <w:t xml:space="preserve"> »  декабря  2020 года</w:t>
      </w:r>
    </w:p>
    <w:p w:rsidR="00277C92" w:rsidRPr="00277C92" w:rsidRDefault="00277C92" w:rsidP="00277C9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7C92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277C92" w:rsidRPr="00277C92" w:rsidRDefault="00277C92" w:rsidP="00277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3C04" w:rsidRPr="008306F4" w:rsidRDefault="00033C04" w:rsidP="00277C92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C04" w:rsidRPr="008306F4" w:rsidRDefault="00033C04" w:rsidP="00C61C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33C04" w:rsidRDefault="00033C04" w:rsidP="00B56959">
      <w:pPr>
        <w:spacing w:after="0" w:line="240" w:lineRule="auto"/>
      </w:pPr>
    </w:p>
    <w:sectPr w:rsidR="00033C04" w:rsidSect="00C4698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81" w:rsidRDefault="00F30081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0081" w:rsidRDefault="00F30081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81" w:rsidRDefault="00F30081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0081" w:rsidRDefault="00F30081" w:rsidP="00DB0F1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03C"/>
    <w:multiLevelType w:val="hybridMultilevel"/>
    <w:tmpl w:val="51D48B9A"/>
    <w:lvl w:ilvl="0" w:tplc="6AC456E6">
      <w:start w:val="5"/>
      <w:numFmt w:val="bullet"/>
      <w:lvlText w:val=""/>
      <w:lvlJc w:val="left"/>
      <w:pPr>
        <w:ind w:left="99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640F567A"/>
    <w:multiLevelType w:val="hybridMultilevel"/>
    <w:tmpl w:val="BBD2F0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AB97F97"/>
    <w:multiLevelType w:val="hybridMultilevel"/>
    <w:tmpl w:val="598A76B0"/>
    <w:lvl w:ilvl="0" w:tplc="143A5542">
      <w:start w:val="5"/>
      <w:numFmt w:val="bullet"/>
      <w:lvlText w:val=""/>
      <w:lvlJc w:val="left"/>
      <w:pPr>
        <w:ind w:left="43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>
    <w:nsid w:val="7C691F51"/>
    <w:multiLevelType w:val="hybridMultilevel"/>
    <w:tmpl w:val="49F6B6B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630E"/>
    <w:rsid w:val="00033C04"/>
    <w:rsid w:val="00035140"/>
    <w:rsid w:val="00035BFB"/>
    <w:rsid w:val="000372D3"/>
    <w:rsid w:val="0004153B"/>
    <w:rsid w:val="00044134"/>
    <w:rsid w:val="00047141"/>
    <w:rsid w:val="0004775A"/>
    <w:rsid w:val="000523B3"/>
    <w:rsid w:val="00057234"/>
    <w:rsid w:val="00063986"/>
    <w:rsid w:val="000650FC"/>
    <w:rsid w:val="0006576D"/>
    <w:rsid w:val="00070375"/>
    <w:rsid w:val="0007195A"/>
    <w:rsid w:val="00073A29"/>
    <w:rsid w:val="00073B17"/>
    <w:rsid w:val="000756C5"/>
    <w:rsid w:val="00087F89"/>
    <w:rsid w:val="0009128D"/>
    <w:rsid w:val="00093200"/>
    <w:rsid w:val="0009526D"/>
    <w:rsid w:val="000961BF"/>
    <w:rsid w:val="000A46F5"/>
    <w:rsid w:val="000C16C2"/>
    <w:rsid w:val="000C4316"/>
    <w:rsid w:val="000C7313"/>
    <w:rsid w:val="000C7EA6"/>
    <w:rsid w:val="000D0954"/>
    <w:rsid w:val="000D2118"/>
    <w:rsid w:val="000D4634"/>
    <w:rsid w:val="000D7DD2"/>
    <w:rsid w:val="000E01E6"/>
    <w:rsid w:val="000E21A8"/>
    <w:rsid w:val="000E2762"/>
    <w:rsid w:val="000E340F"/>
    <w:rsid w:val="000E53A4"/>
    <w:rsid w:val="000E7715"/>
    <w:rsid w:val="000F0536"/>
    <w:rsid w:val="000F327F"/>
    <w:rsid w:val="000F5ABC"/>
    <w:rsid w:val="0010606A"/>
    <w:rsid w:val="0012110C"/>
    <w:rsid w:val="00121ADB"/>
    <w:rsid w:val="00123D93"/>
    <w:rsid w:val="00125251"/>
    <w:rsid w:val="00130873"/>
    <w:rsid w:val="00135143"/>
    <w:rsid w:val="001421EB"/>
    <w:rsid w:val="00142C9B"/>
    <w:rsid w:val="00144918"/>
    <w:rsid w:val="00156A0C"/>
    <w:rsid w:val="00162EAF"/>
    <w:rsid w:val="00166364"/>
    <w:rsid w:val="001713F7"/>
    <w:rsid w:val="0018220D"/>
    <w:rsid w:val="0018697C"/>
    <w:rsid w:val="001875A1"/>
    <w:rsid w:val="0019258B"/>
    <w:rsid w:val="001948B2"/>
    <w:rsid w:val="00194C8F"/>
    <w:rsid w:val="00195337"/>
    <w:rsid w:val="00196196"/>
    <w:rsid w:val="001A104D"/>
    <w:rsid w:val="001A1A14"/>
    <w:rsid w:val="001B02D6"/>
    <w:rsid w:val="001C1450"/>
    <w:rsid w:val="001C1F85"/>
    <w:rsid w:val="001C23A8"/>
    <w:rsid w:val="001C5A03"/>
    <w:rsid w:val="001D3000"/>
    <w:rsid w:val="001D6AE5"/>
    <w:rsid w:val="001D7493"/>
    <w:rsid w:val="001E7113"/>
    <w:rsid w:val="0020080C"/>
    <w:rsid w:val="00216B2E"/>
    <w:rsid w:val="00217EEF"/>
    <w:rsid w:val="0022180D"/>
    <w:rsid w:val="00221BC6"/>
    <w:rsid w:val="00227573"/>
    <w:rsid w:val="00231431"/>
    <w:rsid w:val="002347C3"/>
    <w:rsid w:val="002432B4"/>
    <w:rsid w:val="002477CA"/>
    <w:rsid w:val="00250ADB"/>
    <w:rsid w:val="00253410"/>
    <w:rsid w:val="002543AE"/>
    <w:rsid w:val="00273197"/>
    <w:rsid w:val="002749A6"/>
    <w:rsid w:val="00277117"/>
    <w:rsid w:val="00277C92"/>
    <w:rsid w:val="0028395E"/>
    <w:rsid w:val="00291AF0"/>
    <w:rsid w:val="002920F1"/>
    <w:rsid w:val="002A3E4A"/>
    <w:rsid w:val="002A5AB4"/>
    <w:rsid w:val="002A7853"/>
    <w:rsid w:val="002B6F28"/>
    <w:rsid w:val="002C0ACE"/>
    <w:rsid w:val="002D0999"/>
    <w:rsid w:val="002F415F"/>
    <w:rsid w:val="002F5499"/>
    <w:rsid w:val="0030133D"/>
    <w:rsid w:val="003077CF"/>
    <w:rsid w:val="00311A10"/>
    <w:rsid w:val="003161F2"/>
    <w:rsid w:val="00320FE6"/>
    <w:rsid w:val="00324D9C"/>
    <w:rsid w:val="0033541F"/>
    <w:rsid w:val="00342151"/>
    <w:rsid w:val="0036278C"/>
    <w:rsid w:val="003715DF"/>
    <w:rsid w:val="00376328"/>
    <w:rsid w:val="00382557"/>
    <w:rsid w:val="0038525B"/>
    <w:rsid w:val="003879F7"/>
    <w:rsid w:val="003902BC"/>
    <w:rsid w:val="0039253C"/>
    <w:rsid w:val="00392AA4"/>
    <w:rsid w:val="00393F31"/>
    <w:rsid w:val="003B329C"/>
    <w:rsid w:val="003B72D3"/>
    <w:rsid w:val="003C26B8"/>
    <w:rsid w:val="003C7ADD"/>
    <w:rsid w:val="003D2397"/>
    <w:rsid w:val="003D5CE6"/>
    <w:rsid w:val="003E0C05"/>
    <w:rsid w:val="003E56D2"/>
    <w:rsid w:val="003E57BB"/>
    <w:rsid w:val="003F0A90"/>
    <w:rsid w:val="003F4A3A"/>
    <w:rsid w:val="00402F87"/>
    <w:rsid w:val="00404088"/>
    <w:rsid w:val="00410418"/>
    <w:rsid w:val="00412459"/>
    <w:rsid w:val="00412C4F"/>
    <w:rsid w:val="00423BA5"/>
    <w:rsid w:val="004246D8"/>
    <w:rsid w:val="00437731"/>
    <w:rsid w:val="00440ADD"/>
    <w:rsid w:val="00441194"/>
    <w:rsid w:val="00454BF9"/>
    <w:rsid w:val="00455065"/>
    <w:rsid w:val="0045641D"/>
    <w:rsid w:val="004740AF"/>
    <w:rsid w:val="00475EF8"/>
    <w:rsid w:val="00477674"/>
    <w:rsid w:val="00480616"/>
    <w:rsid w:val="004908F9"/>
    <w:rsid w:val="00490C1D"/>
    <w:rsid w:val="00491301"/>
    <w:rsid w:val="00494E4A"/>
    <w:rsid w:val="004979FB"/>
    <w:rsid w:val="004A130C"/>
    <w:rsid w:val="004A25DF"/>
    <w:rsid w:val="004B2531"/>
    <w:rsid w:val="004B6CCE"/>
    <w:rsid w:val="004B7D91"/>
    <w:rsid w:val="004C3F94"/>
    <w:rsid w:val="004C5D5F"/>
    <w:rsid w:val="004D4F8D"/>
    <w:rsid w:val="004D5E19"/>
    <w:rsid w:val="004D7FDE"/>
    <w:rsid w:val="004F42E1"/>
    <w:rsid w:val="00505155"/>
    <w:rsid w:val="00507630"/>
    <w:rsid w:val="00520FED"/>
    <w:rsid w:val="00523072"/>
    <w:rsid w:val="00531FE5"/>
    <w:rsid w:val="00533DBF"/>
    <w:rsid w:val="005356B6"/>
    <w:rsid w:val="005373C9"/>
    <w:rsid w:val="00575C86"/>
    <w:rsid w:val="00575D5F"/>
    <w:rsid w:val="00586866"/>
    <w:rsid w:val="005A33FD"/>
    <w:rsid w:val="005A393C"/>
    <w:rsid w:val="005A40CF"/>
    <w:rsid w:val="005A628D"/>
    <w:rsid w:val="005A7657"/>
    <w:rsid w:val="005B02E5"/>
    <w:rsid w:val="005B055F"/>
    <w:rsid w:val="005B3855"/>
    <w:rsid w:val="005C489D"/>
    <w:rsid w:val="005C5506"/>
    <w:rsid w:val="005D5223"/>
    <w:rsid w:val="005D6ADD"/>
    <w:rsid w:val="005D7BE8"/>
    <w:rsid w:val="00602654"/>
    <w:rsid w:val="00604C97"/>
    <w:rsid w:val="0060549E"/>
    <w:rsid w:val="00611413"/>
    <w:rsid w:val="00614E20"/>
    <w:rsid w:val="0062414B"/>
    <w:rsid w:val="006410AB"/>
    <w:rsid w:val="00642C88"/>
    <w:rsid w:val="00656640"/>
    <w:rsid w:val="00657DE8"/>
    <w:rsid w:val="00657E0C"/>
    <w:rsid w:val="00665EAF"/>
    <w:rsid w:val="00691035"/>
    <w:rsid w:val="0069407C"/>
    <w:rsid w:val="00695203"/>
    <w:rsid w:val="006B139B"/>
    <w:rsid w:val="006B597E"/>
    <w:rsid w:val="006B5B34"/>
    <w:rsid w:val="006D3B25"/>
    <w:rsid w:val="006D4521"/>
    <w:rsid w:val="006E2BCF"/>
    <w:rsid w:val="006E39BD"/>
    <w:rsid w:val="006F11D1"/>
    <w:rsid w:val="006F2B6B"/>
    <w:rsid w:val="006F5339"/>
    <w:rsid w:val="00702C2A"/>
    <w:rsid w:val="0070338F"/>
    <w:rsid w:val="00705D9F"/>
    <w:rsid w:val="00710655"/>
    <w:rsid w:val="00711971"/>
    <w:rsid w:val="00711AE1"/>
    <w:rsid w:val="00717A84"/>
    <w:rsid w:val="007205E7"/>
    <w:rsid w:val="00721CE9"/>
    <w:rsid w:val="00723F2F"/>
    <w:rsid w:val="00726AEA"/>
    <w:rsid w:val="00735B6A"/>
    <w:rsid w:val="0074191F"/>
    <w:rsid w:val="00741995"/>
    <w:rsid w:val="00741AC6"/>
    <w:rsid w:val="00751681"/>
    <w:rsid w:val="0075499B"/>
    <w:rsid w:val="007632C8"/>
    <w:rsid w:val="00764BFB"/>
    <w:rsid w:val="00773FA5"/>
    <w:rsid w:val="0077456C"/>
    <w:rsid w:val="00774D4F"/>
    <w:rsid w:val="00777DFD"/>
    <w:rsid w:val="007853A5"/>
    <w:rsid w:val="007954E7"/>
    <w:rsid w:val="007A367A"/>
    <w:rsid w:val="007B08ED"/>
    <w:rsid w:val="007B2401"/>
    <w:rsid w:val="007B3F86"/>
    <w:rsid w:val="007C3F37"/>
    <w:rsid w:val="007D47D9"/>
    <w:rsid w:val="007D4D61"/>
    <w:rsid w:val="007E0190"/>
    <w:rsid w:val="007E0EA5"/>
    <w:rsid w:val="007E2101"/>
    <w:rsid w:val="007E5E95"/>
    <w:rsid w:val="007E72BB"/>
    <w:rsid w:val="008055D0"/>
    <w:rsid w:val="008059EA"/>
    <w:rsid w:val="00812F0D"/>
    <w:rsid w:val="00820BCC"/>
    <w:rsid w:val="00820C46"/>
    <w:rsid w:val="008276EA"/>
    <w:rsid w:val="008306F4"/>
    <w:rsid w:val="00833B17"/>
    <w:rsid w:val="00833EE2"/>
    <w:rsid w:val="00836AAE"/>
    <w:rsid w:val="00841A82"/>
    <w:rsid w:val="00845380"/>
    <w:rsid w:val="00855602"/>
    <w:rsid w:val="00862973"/>
    <w:rsid w:val="00866B8D"/>
    <w:rsid w:val="00867B21"/>
    <w:rsid w:val="00881675"/>
    <w:rsid w:val="00883A6D"/>
    <w:rsid w:val="008867CD"/>
    <w:rsid w:val="008A7657"/>
    <w:rsid w:val="008A7F52"/>
    <w:rsid w:val="008B0A53"/>
    <w:rsid w:val="008B3192"/>
    <w:rsid w:val="008B4347"/>
    <w:rsid w:val="008C28AF"/>
    <w:rsid w:val="008C2BA3"/>
    <w:rsid w:val="008C4603"/>
    <w:rsid w:val="008C7EE6"/>
    <w:rsid w:val="008D554B"/>
    <w:rsid w:val="008D5AD9"/>
    <w:rsid w:val="008E0968"/>
    <w:rsid w:val="008E37A0"/>
    <w:rsid w:val="008F03BF"/>
    <w:rsid w:val="008F1C07"/>
    <w:rsid w:val="008F7D83"/>
    <w:rsid w:val="009014ED"/>
    <w:rsid w:val="009039A7"/>
    <w:rsid w:val="00904E69"/>
    <w:rsid w:val="00905B9E"/>
    <w:rsid w:val="00913D22"/>
    <w:rsid w:val="0091645C"/>
    <w:rsid w:val="00924FC7"/>
    <w:rsid w:val="009259CD"/>
    <w:rsid w:val="009375F5"/>
    <w:rsid w:val="0094296B"/>
    <w:rsid w:val="009440F7"/>
    <w:rsid w:val="00952C02"/>
    <w:rsid w:val="00961875"/>
    <w:rsid w:val="00966A92"/>
    <w:rsid w:val="00967F75"/>
    <w:rsid w:val="00972AA7"/>
    <w:rsid w:val="00974804"/>
    <w:rsid w:val="00984B9D"/>
    <w:rsid w:val="00985F04"/>
    <w:rsid w:val="00986854"/>
    <w:rsid w:val="00987ABA"/>
    <w:rsid w:val="0099133B"/>
    <w:rsid w:val="009A30CF"/>
    <w:rsid w:val="009A747F"/>
    <w:rsid w:val="009B0099"/>
    <w:rsid w:val="009B4AAA"/>
    <w:rsid w:val="009D5A7B"/>
    <w:rsid w:val="009E0F5E"/>
    <w:rsid w:val="009E441E"/>
    <w:rsid w:val="009E7D98"/>
    <w:rsid w:val="009F0C96"/>
    <w:rsid w:val="009F740B"/>
    <w:rsid w:val="009F7AC1"/>
    <w:rsid w:val="00A021F6"/>
    <w:rsid w:val="00A02449"/>
    <w:rsid w:val="00A0409E"/>
    <w:rsid w:val="00A278C6"/>
    <w:rsid w:val="00A32513"/>
    <w:rsid w:val="00A42CDF"/>
    <w:rsid w:val="00A45466"/>
    <w:rsid w:val="00A45E2F"/>
    <w:rsid w:val="00A46C4C"/>
    <w:rsid w:val="00A503E2"/>
    <w:rsid w:val="00A539B9"/>
    <w:rsid w:val="00A55CE2"/>
    <w:rsid w:val="00A564DF"/>
    <w:rsid w:val="00A73DDD"/>
    <w:rsid w:val="00A8018F"/>
    <w:rsid w:val="00A81A6F"/>
    <w:rsid w:val="00A865CA"/>
    <w:rsid w:val="00A95A98"/>
    <w:rsid w:val="00A96438"/>
    <w:rsid w:val="00A966AD"/>
    <w:rsid w:val="00AA0F15"/>
    <w:rsid w:val="00AA12BC"/>
    <w:rsid w:val="00AA2EC4"/>
    <w:rsid w:val="00AA6829"/>
    <w:rsid w:val="00AB5948"/>
    <w:rsid w:val="00AB5ED4"/>
    <w:rsid w:val="00AC793E"/>
    <w:rsid w:val="00AD2CE2"/>
    <w:rsid w:val="00AE3786"/>
    <w:rsid w:val="00AE53D9"/>
    <w:rsid w:val="00AE5991"/>
    <w:rsid w:val="00AE5B85"/>
    <w:rsid w:val="00AF11CD"/>
    <w:rsid w:val="00AF68E4"/>
    <w:rsid w:val="00B01C59"/>
    <w:rsid w:val="00B07551"/>
    <w:rsid w:val="00B11E29"/>
    <w:rsid w:val="00B126F5"/>
    <w:rsid w:val="00B174FC"/>
    <w:rsid w:val="00B25B25"/>
    <w:rsid w:val="00B26A2C"/>
    <w:rsid w:val="00B36AD5"/>
    <w:rsid w:val="00B433C7"/>
    <w:rsid w:val="00B56959"/>
    <w:rsid w:val="00B6019D"/>
    <w:rsid w:val="00B6142D"/>
    <w:rsid w:val="00B660F9"/>
    <w:rsid w:val="00B70F9A"/>
    <w:rsid w:val="00B761FE"/>
    <w:rsid w:val="00B87971"/>
    <w:rsid w:val="00B87A46"/>
    <w:rsid w:val="00B9722F"/>
    <w:rsid w:val="00BB059E"/>
    <w:rsid w:val="00BB1944"/>
    <w:rsid w:val="00BC21A4"/>
    <w:rsid w:val="00BC5EA1"/>
    <w:rsid w:val="00BC70B6"/>
    <w:rsid w:val="00BD1944"/>
    <w:rsid w:val="00BE380D"/>
    <w:rsid w:val="00BE4D39"/>
    <w:rsid w:val="00BE52C1"/>
    <w:rsid w:val="00C0224A"/>
    <w:rsid w:val="00C02A5A"/>
    <w:rsid w:val="00C069B5"/>
    <w:rsid w:val="00C10377"/>
    <w:rsid w:val="00C13505"/>
    <w:rsid w:val="00C14471"/>
    <w:rsid w:val="00C151E0"/>
    <w:rsid w:val="00C1630E"/>
    <w:rsid w:val="00C17C1D"/>
    <w:rsid w:val="00C210BD"/>
    <w:rsid w:val="00C21694"/>
    <w:rsid w:val="00C22B32"/>
    <w:rsid w:val="00C2655D"/>
    <w:rsid w:val="00C30357"/>
    <w:rsid w:val="00C326D6"/>
    <w:rsid w:val="00C33211"/>
    <w:rsid w:val="00C36344"/>
    <w:rsid w:val="00C46986"/>
    <w:rsid w:val="00C50E3E"/>
    <w:rsid w:val="00C56B19"/>
    <w:rsid w:val="00C579E5"/>
    <w:rsid w:val="00C61C01"/>
    <w:rsid w:val="00C6483A"/>
    <w:rsid w:val="00C749EF"/>
    <w:rsid w:val="00C75565"/>
    <w:rsid w:val="00C83237"/>
    <w:rsid w:val="00C83CC7"/>
    <w:rsid w:val="00CB73FC"/>
    <w:rsid w:val="00CC1320"/>
    <w:rsid w:val="00CC13D3"/>
    <w:rsid w:val="00CC61FB"/>
    <w:rsid w:val="00CC7F55"/>
    <w:rsid w:val="00CD12EF"/>
    <w:rsid w:val="00CD48F2"/>
    <w:rsid w:val="00CD4FF0"/>
    <w:rsid w:val="00CD7A92"/>
    <w:rsid w:val="00CE197A"/>
    <w:rsid w:val="00CE52F2"/>
    <w:rsid w:val="00CE6277"/>
    <w:rsid w:val="00CF03B7"/>
    <w:rsid w:val="00CF7B70"/>
    <w:rsid w:val="00D00D54"/>
    <w:rsid w:val="00D06D11"/>
    <w:rsid w:val="00D06F50"/>
    <w:rsid w:val="00D12580"/>
    <w:rsid w:val="00D173EE"/>
    <w:rsid w:val="00D21682"/>
    <w:rsid w:val="00D27AA3"/>
    <w:rsid w:val="00D30D18"/>
    <w:rsid w:val="00D315C3"/>
    <w:rsid w:val="00D33D15"/>
    <w:rsid w:val="00D35649"/>
    <w:rsid w:val="00D45791"/>
    <w:rsid w:val="00D550F5"/>
    <w:rsid w:val="00D55260"/>
    <w:rsid w:val="00D576CE"/>
    <w:rsid w:val="00D666E1"/>
    <w:rsid w:val="00D710A9"/>
    <w:rsid w:val="00D75B61"/>
    <w:rsid w:val="00D77B10"/>
    <w:rsid w:val="00D90DDE"/>
    <w:rsid w:val="00D91297"/>
    <w:rsid w:val="00D93281"/>
    <w:rsid w:val="00D96EEE"/>
    <w:rsid w:val="00DA2E08"/>
    <w:rsid w:val="00DB0F1C"/>
    <w:rsid w:val="00DB1128"/>
    <w:rsid w:val="00DB1B06"/>
    <w:rsid w:val="00DC1A73"/>
    <w:rsid w:val="00DE02CC"/>
    <w:rsid w:val="00DE73EE"/>
    <w:rsid w:val="00E02970"/>
    <w:rsid w:val="00E02DEE"/>
    <w:rsid w:val="00E043EC"/>
    <w:rsid w:val="00E073DF"/>
    <w:rsid w:val="00E13474"/>
    <w:rsid w:val="00E17321"/>
    <w:rsid w:val="00E21CA2"/>
    <w:rsid w:val="00E250A4"/>
    <w:rsid w:val="00E266E6"/>
    <w:rsid w:val="00E31DBE"/>
    <w:rsid w:val="00E370FD"/>
    <w:rsid w:val="00E40727"/>
    <w:rsid w:val="00E720B2"/>
    <w:rsid w:val="00E725BD"/>
    <w:rsid w:val="00E73ACA"/>
    <w:rsid w:val="00E73D60"/>
    <w:rsid w:val="00E7505E"/>
    <w:rsid w:val="00E76DBA"/>
    <w:rsid w:val="00E90F02"/>
    <w:rsid w:val="00E938FE"/>
    <w:rsid w:val="00EA2727"/>
    <w:rsid w:val="00EB4E45"/>
    <w:rsid w:val="00EC39A6"/>
    <w:rsid w:val="00EC3ABF"/>
    <w:rsid w:val="00EC5F1E"/>
    <w:rsid w:val="00ED373B"/>
    <w:rsid w:val="00ED7203"/>
    <w:rsid w:val="00EE67F7"/>
    <w:rsid w:val="00EF2859"/>
    <w:rsid w:val="00F00BD2"/>
    <w:rsid w:val="00F02CD5"/>
    <w:rsid w:val="00F10412"/>
    <w:rsid w:val="00F11783"/>
    <w:rsid w:val="00F23F39"/>
    <w:rsid w:val="00F251CE"/>
    <w:rsid w:val="00F26B8A"/>
    <w:rsid w:val="00F27426"/>
    <w:rsid w:val="00F30081"/>
    <w:rsid w:val="00F32C5A"/>
    <w:rsid w:val="00F34DA4"/>
    <w:rsid w:val="00F42953"/>
    <w:rsid w:val="00F524EA"/>
    <w:rsid w:val="00F6034C"/>
    <w:rsid w:val="00F603CA"/>
    <w:rsid w:val="00F62395"/>
    <w:rsid w:val="00F62C5C"/>
    <w:rsid w:val="00F62C96"/>
    <w:rsid w:val="00F62D88"/>
    <w:rsid w:val="00F74777"/>
    <w:rsid w:val="00F76F15"/>
    <w:rsid w:val="00F816C2"/>
    <w:rsid w:val="00F93E4F"/>
    <w:rsid w:val="00F93FF0"/>
    <w:rsid w:val="00FB14C8"/>
    <w:rsid w:val="00FB3E90"/>
    <w:rsid w:val="00FB6787"/>
    <w:rsid w:val="00FC5F38"/>
    <w:rsid w:val="00FE20EB"/>
    <w:rsid w:val="00FE3091"/>
    <w:rsid w:val="00FF64CA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28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B0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B0F1C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rsid w:val="00DB0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B0F1C"/>
    <w:rPr>
      <w:rFonts w:eastAsia="Times New Roman"/>
      <w:sz w:val="22"/>
      <w:szCs w:val="22"/>
    </w:rPr>
  </w:style>
  <w:style w:type="table" w:styleId="a9">
    <w:name w:val="Table Grid"/>
    <w:basedOn w:val="a1"/>
    <w:uiPriority w:val="99"/>
    <w:rsid w:val="00A024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3F00-F2F7-4475-A7DA-D41C817F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user</cp:lastModifiedBy>
  <cp:revision>21</cp:revision>
  <cp:lastPrinted>2020-12-24T09:59:00Z</cp:lastPrinted>
  <dcterms:created xsi:type="dcterms:W3CDTF">2020-06-15T10:13:00Z</dcterms:created>
  <dcterms:modified xsi:type="dcterms:W3CDTF">2020-12-28T03:53:00Z</dcterms:modified>
</cp:coreProperties>
</file>