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92" w:rsidRPr="00500A77" w:rsidRDefault="002E5792" w:rsidP="002E57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A7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935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92" w:rsidRPr="00500A77" w:rsidRDefault="002E5792" w:rsidP="002E5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5792" w:rsidRPr="00500A77" w:rsidRDefault="002E5792" w:rsidP="002E5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77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E5792" w:rsidRPr="00500A77" w:rsidRDefault="002E5792" w:rsidP="002E5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77">
        <w:rPr>
          <w:rFonts w:ascii="Times New Roman" w:eastAsia="Times New Roman" w:hAnsi="Times New Roman"/>
          <w:b/>
          <w:sz w:val="28"/>
          <w:szCs w:val="28"/>
          <w:lang w:eastAsia="ru-RU"/>
        </w:rPr>
        <w:t>Кемеровская область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Кузбасс</w:t>
      </w:r>
    </w:p>
    <w:p w:rsidR="002E5792" w:rsidRPr="00500A77" w:rsidRDefault="002E5792" w:rsidP="002E5792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77">
        <w:rPr>
          <w:rFonts w:ascii="Times New Roman" w:eastAsia="Times New Roman" w:hAnsi="Times New Roman"/>
          <w:b/>
          <w:sz w:val="28"/>
          <w:szCs w:val="28"/>
          <w:lang w:eastAsia="ru-RU"/>
        </w:rPr>
        <w:t>Прокопьевский городской округ</w:t>
      </w:r>
    </w:p>
    <w:p w:rsidR="002E5792" w:rsidRPr="00500A77" w:rsidRDefault="002E5792" w:rsidP="002E5792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77">
        <w:rPr>
          <w:rFonts w:ascii="Times New Roman" w:eastAsia="Times New Roman" w:hAnsi="Times New Roman"/>
          <w:b/>
          <w:sz w:val="28"/>
          <w:szCs w:val="28"/>
          <w:lang w:eastAsia="ru-RU"/>
        </w:rPr>
        <w:t>ПРОКОПЬЕВСКИЙ ГОРОДСКОЙ СОВЕТ НАРОДНЫХ ДЕПУТАТОВ</w:t>
      </w:r>
    </w:p>
    <w:p w:rsidR="002E5792" w:rsidRPr="00500A77" w:rsidRDefault="00B26971" w:rsidP="002E5792">
      <w:pPr>
        <w:spacing w:after="0" w:line="276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2E5792" w:rsidRPr="00500A77">
        <w:rPr>
          <w:rFonts w:ascii="Times New Roman" w:eastAsia="Times New Roman" w:hAnsi="Times New Roman"/>
          <w:b/>
          <w:sz w:val="28"/>
          <w:szCs w:val="28"/>
          <w:lang w:eastAsia="ru-RU"/>
        </w:rPr>
        <w:t>-го созыва</w:t>
      </w:r>
    </w:p>
    <w:p w:rsidR="002E5792" w:rsidRPr="00AC098F" w:rsidRDefault="002E5792" w:rsidP="002E5792">
      <w:pPr>
        <w:spacing w:after="0" w:line="276" w:lineRule="auto"/>
        <w:ind w:left="-567"/>
        <w:jc w:val="center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  <w:r w:rsidRPr="00AC098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(</w:t>
      </w:r>
      <w:r w:rsidR="00165B6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3-я</w:t>
      </w:r>
      <w:r w:rsidR="00AC098F" w:rsidRPr="00AC098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сессия</w:t>
      </w:r>
      <w:r w:rsidRPr="00AC098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)</w:t>
      </w:r>
    </w:p>
    <w:p w:rsidR="002E5792" w:rsidRPr="00AC098F" w:rsidRDefault="002E5792" w:rsidP="002E5792">
      <w:pPr>
        <w:tabs>
          <w:tab w:val="left" w:pos="4620"/>
        </w:tabs>
        <w:spacing w:after="0" w:line="240" w:lineRule="auto"/>
        <w:ind w:left="-567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2E5792" w:rsidRPr="00500A77" w:rsidRDefault="002E5792" w:rsidP="002E5792">
      <w:pPr>
        <w:tabs>
          <w:tab w:val="left" w:pos="4620"/>
        </w:tabs>
        <w:spacing w:after="0" w:line="240" w:lineRule="auto"/>
        <w:ind w:left="-567"/>
        <w:rPr>
          <w:rFonts w:ascii="Times New Roman" w:hAnsi="Times New Roman"/>
          <w:b/>
          <w:sz w:val="10"/>
          <w:szCs w:val="10"/>
          <w:lang w:eastAsia="ru-RU"/>
        </w:rPr>
      </w:pPr>
    </w:p>
    <w:p w:rsidR="002E5792" w:rsidRPr="004C164E" w:rsidRDefault="002E5792" w:rsidP="002E579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Решение № </w:t>
      </w:r>
      <w:r w:rsidR="00165B64">
        <w:rPr>
          <w:rFonts w:ascii="Times New Roman" w:hAnsi="Times New Roman"/>
          <w:b/>
          <w:sz w:val="28"/>
          <w:szCs w:val="20"/>
          <w:lang w:eastAsia="ru-RU"/>
        </w:rPr>
        <w:t>012</w:t>
      </w:r>
    </w:p>
    <w:p w:rsidR="002E5792" w:rsidRPr="004C164E" w:rsidRDefault="00165B64" w:rsidP="002E5792">
      <w:pPr>
        <w:tabs>
          <w:tab w:val="left" w:pos="9637"/>
        </w:tabs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</w:t>
      </w:r>
      <w:r w:rsidR="002E57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26</w:t>
      </w:r>
      <w:r w:rsidR="002E57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</w:t>
      </w:r>
      <w:r w:rsidR="002E57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.202</w:t>
      </w:r>
      <w:r w:rsidR="002E5792" w:rsidRPr="004C16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</w:p>
    <w:p w:rsidR="002E5792" w:rsidRPr="00500A77" w:rsidRDefault="002E5792" w:rsidP="002E5792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77">
        <w:rPr>
          <w:rFonts w:ascii="Times New Roman" w:eastAsia="Times New Roman" w:hAnsi="Times New Roman"/>
          <w:sz w:val="24"/>
          <w:szCs w:val="24"/>
          <w:lang w:eastAsia="ru-RU"/>
        </w:rPr>
        <w:t>принято Прокопьевским городским</w:t>
      </w:r>
    </w:p>
    <w:p w:rsidR="002E5792" w:rsidRDefault="002E5792" w:rsidP="002E5792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77">
        <w:rPr>
          <w:rFonts w:ascii="Times New Roman" w:eastAsia="Times New Roman" w:hAnsi="Times New Roman"/>
          <w:sz w:val="24"/>
          <w:szCs w:val="24"/>
          <w:lang w:eastAsia="ru-RU"/>
        </w:rPr>
        <w:t>Советом народных депутатов</w:t>
      </w:r>
    </w:p>
    <w:p w:rsidR="002E5792" w:rsidRPr="00646A06" w:rsidRDefault="00165B64" w:rsidP="002E5792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26</w:t>
      </w:r>
      <w:r w:rsidR="002E5792" w:rsidRPr="00A876D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bookmarkStart w:id="0" w:name="_GoBack"/>
      <w:bookmarkEnd w:id="0"/>
      <w:r w:rsidR="002E5792" w:rsidRPr="00A876D1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 w:rsidR="002E5792" w:rsidRPr="00646A06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2E5792" w:rsidRPr="00E20FB6" w:rsidRDefault="002E5792" w:rsidP="002E5792">
      <w:pPr>
        <w:tabs>
          <w:tab w:val="left" w:pos="4900"/>
          <w:tab w:val="left" w:pos="5200"/>
          <w:tab w:val="left" w:pos="5954"/>
          <w:tab w:val="left" w:pos="6200"/>
          <w:tab w:val="left" w:pos="6600"/>
        </w:tabs>
        <w:spacing w:after="0" w:line="240" w:lineRule="auto"/>
        <w:ind w:right="3938"/>
        <w:jc w:val="both"/>
        <w:rPr>
          <w:rFonts w:ascii="Times New Roman" w:hAnsi="Times New Roman"/>
          <w:sz w:val="28"/>
          <w:szCs w:val="28"/>
        </w:rPr>
      </w:pPr>
    </w:p>
    <w:p w:rsidR="00FE7DE5" w:rsidRDefault="00FE7DE5" w:rsidP="00165B6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E7DE5">
        <w:rPr>
          <w:rFonts w:ascii="Times New Roman" w:eastAsia="Arial" w:hAnsi="Times New Roman"/>
          <w:sz w:val="28"/>
          <w:szCs w:val="28"/>
          <w:lang w:eastAsia="ru-RU"/>
        </w:rPr>
        <w:t>О внесении изменений в решение Прокопьевского</w:t>
      </w:r>
    </w:p>
    <w:p w:rsidR="00FE7DE5" w:rsidRDefault="00FE7DE5" w:rsidP="00165B6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E7DE5">
        <w:rPr>
          <w:rFonts w:ascii="Times New Roman" w:eastAsia="Arial" w:hAnsi="Times New Roman"/>
          <w:sz w:val="28"/>
          <w:szCs w:val="28"/>
          <w:lang w:eastAsia="ru-RU"/>
        </w:rPr>
        <w:t>городского Совета народных депутатов от</w:t>
      </w:r>
    </w:p>
    <w:p w:rsidR="00FE7DE5" w:rsidRDefault="00FE7DE5" w:rsidP="00165B6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E7DE5">
        <w:rPr>
          <w:rFonts w:ascii="Times New Roman" w:eastAsia="Arial" w:hAnsi="Times New Roman"/>
          <w:sz w:val="28"/>
          <w:szCs w:val="28"/>
          <w:lang w:eastAsia="ru-RU"/>
        </w:rPr>
        <w:t>22.12.2022 № 458 «О бюджете муниципального</w:t>
      </w:r>
    </w:p>
    <w:p w:rsidR="00FE7DE5" w:rsidRDefault="00FE7DE5" w:rsidP="00165B6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E7DE5">
        <w:rPr>
          <w:rFonts w:ascii="Times New Roman" w:eastAsia="Arial" w:hAnsi="Times New Roman"/>
          <w:sz w:val="28"/>
          <w:szCs w:val="28"/>
          <w:lang w:eastAsia="ru-RU"/>
        </w:rPr>
        <w:t>образования «Прокопьевский городской округ</w:t>
      </w:r>
    </w:p>
    <w:p w:rsidR="00FE7DE5" w:rsidRDefault="00FE7DE5" w:rsidP="00165B6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E7DE5">
        <w:rPr>
          <w:rFonts w:ascii="Times New Roman" w:eastAsia="Arial" w:hAnsi="Times New Roman"/>
          <w:sz w:val="28"/>
          <w:szCs w:val="28"/>
          <w:lang w:eastAsia="ru-RU"/>
        </w:rPr>
        <w:t>Кемеровской области – Кузбасса» на 2023 год и на</w:t>
      </w:r>
    </w:p>
    <w:p w:rsidR="002E5792" w:rsidRPr="00717E4F" w:rsidRDefault="00FE7DE5" w:rsidP="00165B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7DE5">
        <w:rPr>
          <w:rFonts w:ascii="Times New Roman" w:eastAsia="Arial" w:hAnsi="Times New Roman"/>
          <w:sz w:val="28"/>
          <w:szCs w:val="28"/>
          <w:lang w:eastAsia="ru-RU"/>
        </w:rPr>
        <w:t>плановый период 2024 и 2025 годов»</w:t>
      </w:r>
    </w:p>
    <w:p w:rsidR="002E5792" w:rsidRPr="00717E4F" w:rsidRDefault="002E5792" w:rsidP="002E57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5792" w:rsidRDefault="002E5792" w:rsidP="002E57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6A06">
        <w:rPr>
          <w:rFonts w:ascii="Times New Roman" w:hAnsi="Times New Roman"/>
          <w:sz w:val="28"/>
          <w:szCs w:val="28"/>
        </w:rPr>
        <w:t>В соответствии со статьей 153 Бюджетного кодекса Российской Федерации, Положением о бюджетном процессе в Прокопьевском городском округе, утвержденным решением Прокопьевского городского Совета народных депутатов от 23.09.2011 № 688 (в редакции решений Прокопьевского городского Совета народных депутатов от 21.12.2012 № 927, от 25.10.2013 №30, от 27.03.2015 № 194, от 05.06.2015 № 214, от 30.10.2015 № 258, от 23.12.2016 № 381, от 21.04.2017 № 420, от 26.10.2020 № 216, от 23.04.2021 № 267, от 27.10.2022 № 449), Уставом муниципального образования «Прокопьевский городской округ Кемеровской области - Кузбасса»,</w:t>
      </w:r>
    </w:p>
    <w:p w:rsidR="002E5792" w:rsidRDefault="002E5792" w:rsidP="002E57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5792" w:rsidRPr="00717E4F" w:rsidRDefault="002E5792" w:rsidP="002E5792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Прокопьевский городской Совет народных депутатов </w:t>
      </w:r>
    </w:p>
    <w:p w:rsidR="002E5792" w:rsidRPr="00761597" w:rsidRDefault="002E5792" w:rsidP="002E5792">
      <w:pPr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2E5792" w:rsidRPr="00646A06" w:rsidRDefault="002E5792" w:rsidP="002E5792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46A06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2E5792" w:rsidRPr="00761597" w:rsidRDefault="002E5792" w:rsidP="002E5792">
      <w:pPr>
        <w:spacing w:after="0" w:line="240" w:lineRule="auto"/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2E5792" w:rsidRDefault="002E5792" w:rsidP="002E579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06">
        <w:rPr>
          <w:rFonts w:ascii="Times New Roman" w:hAnsi="Times New Roman"/>
          <w:sz w:val="28"/>
          <w:szCs w:val="28"/>
        </w:rPr>
        <w:t xml:space="preserve">1. Внести в решение Прокопьевского городского Совета народных депутатов от 22.12.2022 № 458 «О бюджете муниципального образования «Прокопьевский городской округ Кемеровской области – Кузбасса» на 2023 год и на плановый период 2024 и 2025 </w:t>
      </w:r>
      <w:r w:rsidRPr="00817F0E">
        <w:rPr>
          <w:rFonts w:ascii="Times New Roman" w:hAnsi="Times New Roman"/>
          <w:sz w:val="28"/>
          <w:szCs w:val="28"/>
        </w:rPr>
        <w:t>годов»</w:t>
      </w:r>
      <w:r w:rsidR="00817F0E">
        <w:rPr>
          <w:rFonts w:ascii="Times New Roman" w:hAnsi="Times New Roman"/>
          <w:sz w:val="28"/>
          <w:szCs w:val="28"/>
        </w:rPr>
        <w:t xml:space="preserve"> (</w:t>
      </w:r>
      <w:r w:rsidR="00817F0E" w:rsidRPr="00817F0E">
        <w:rPr>
          <w:rFonts w:ascii="Times New Roman" w:hAnsi="Times New Roman"/>
          <w:sz w:val="28"/>
          <w:szCs w:val="28"/>
        </w:rPr>
        <w:t>в редакции</w:t>
      </w:r>
      <w:r w:rsidR="00817F0E">
        <w:rPr>
          <w:rFonts w:ascii="Times New Roman" w:hAnsi="Times New Roman"/>
          <w:sz w:val="28"/>
          <w:szCs w:val="28"/>
        </w:rPr>
        <w:t xml:space="preserve"> решений от 16.02.2023 №472, от 20.04.2023 №502</w:t>
      </w:r>
      <w:r w:rsidR="00817F0E" w:rsidRPr="00817F0E">
        <w:rPr>
          <w:rFonts w:ascii="Times New Roman" w:hAnsi="Times New Roman"/>
          <w:sz w:val="28"/>
          <w:szCs w:val="28"/>
        </w:rPr>
        <w:t>)</w:t>
      </w:r>
      <w:r w:rsidRPr="00646A06">
        <w:rPr>
          <w:rFonts w:ascii="Times New Roman" w:hAnsi="Times New Roman"/>
          <w:sz w:val="28"/>
          <w:szCs w:val="28"/>
        </w:rPr>
        <w:t xml:space="preserve"> (далее – решение) следующие изменения:</w:t>
      </w:r>
    </w:p>
    <w:p w:rsidR="00B26971" w:rsidRPr="00B26971" w:rsidRDefault="00B26971" w:rsidP="00B2697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971">
        <w:rPr>
          <w:rFonts w:ascii="Times New Roman" w:hAnsi="Times New Roman"/>
          <w:sz w:val="28"/>
          <w:szCs w:val="28"/>
        </w:rPr>
        <w:t>1.1. Статью 1 решения изложить в следующей редакции:</w:t>
      </w:r>
    </w:p>
    <w:p w:rsidR="00B26971" w:rsidRPr="00B26971" w:rsidRDefault="00B26971" w:rsidP="00B2697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971">
        <w:rPr>
          <w:rFonts w:ascii="Times New Roman" w:hAnsi="Times New Roman"/>
          <w:sz w:val="28"/>
          <w:szCs w:val="28"/>
        </w:rPr>
        <w:t>«</w:t>
      </w:r>
      <w:r w:rsidRPr="00B26971">
        <w:rPr>
          <w:rFonts w:ascii="Times New Roman" w:hAnsi="Times New Roman"/>
          <w:b/>
          <w:sz w:val="28"/>
          <w:szCs w:val="28"/>
        </w:rPr>
        <w:t>Статья 1. Основные характеристики бюджета муниципального образования «Прокопьевский городской округ Кемеровской области – Кузбасса» на 2023 год и на плановый период 2024 и 2025 годов</w:t>
      </w:r>
    </w:p>
    <w:p w:rsidR="00B26971" w:rsidRPr="00B26971" w:rsidRDefault="00B26971" w:rsidP="00B269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971">
        <w:rPr>
          <w:rFonts w:ascii="Times New Roman" w:hAnsi="Times New Roman"/>
          <w:sz w:val="28"/>
          <w:szCs w:val="28"/>
        </w:rPr>
        <w:lastRenderedPageBreak/>
        <w:t xml:space="preserve">1. Утвердить основные характеристики бюджета муниципального образования «Прокопьевский городской округ Кемеровской области – Кузбасса» на 2023 год: </w:t>
      </w:r>
    </w:p>
    <w:p w:rsidR="00B26971" w:rsidRPr="00AC098F" w:rsidRDefault="00B26971" w:rsidP="00B269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971">
        <w:rPr>
          <w:rFonts w:ascii="Times New Roman" w:hAnsi="Times New Roman"/>
          <w:sz w:val="28"/>
          <w:szCs w:val="28"/>
        </w:rPr>
        <w:t xml:space="preserve">общий объем доходов в сумме </w:t>
      </w:r>
      <w:r w:rsidR="005A66A4" w:rsidRPr="00AC098F">
        <w:rPr>
          <w:rFonts w:ascii="Times New Roman" w:hAnsi="Times New Roman"/>
          <w:b/>
          <w:color w:val="000000" w:themeColor="text1"/>
          <w:sz w:val="28"/>
          <w:szCs w:val="28"/>
        </w:rPr>
        <w:t>11</w:t>
      </w:r>
      <w:r w:rsidR="005A66A4" w:rsidRPr="00AC098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 </w:t>
      </w:r>
      <w:r w:rsidR="005A66A4" w:rsidRPr="00AC098F">
        <w:rPr>
          <w:rFonts w:ascii="Times New Roman" w:hAnsi="Times New Roman"/>
          <w:b/>
          <w:color w:val="000000" w:themeColor="text1"/>
          <w:sz w:val="28"/>
          <w:szCs w:val="28"/>
        </w:rPr>
        <w:t>853</w:t>
      </w:r>
      <w:r w:rsidR="005A66A4" w:rsidRPr="00AC098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 </w:t>
      </w:r>
      <w:r w:rsidR="005A66A4" w:rsidRPr="00AC098F">
        <w:rPr>
          <w:rFonts w:ascii="Times New Roman" w:hAnsi="Times New Roman"/>
          <w:b/>
          <w:color w:val="000000" w:themeColor="text1"/>
          <w:sz w:val="28"/>
          <w:szCs w:val="28"/>
        </w:rPr>
        <w:t>692,8</w:t>
      </w:r>
      <w:r w:rsidRPr="00AC098F">
        <w:rPr>
          <w:rFonts w:ascii="Times New Roman" w:hAnsi="Times New Roman"/>
          <w:color w:val="000000" w:themeColor="text1"/>
          <w:sz w:val="28"/>
          <w:szCs w:val="28"/>
        </w:rPr>
        <w:t xml:space="preserve"> тыс. руб.; </w:t>
      </w:r>
    </w:p>
    <w:p w:rsidR="00B26971" w:rsidRPr="00AC098F" w:rsidRDefault="00B26971" w:rsidP="00B269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098F">
        <w:rPr>
          <w:rFonts w:ascii="Times New Roman" w:hAnsi="Times New Roman"/>
          <w:color w:val="000000" w:themeColor="text1"/>
          <w:sz w:val="28"/>
          <w:szCs w:val="28"/>
        </w:rPr>
        <w:t>общий объем расходов в сумме</w:t>
      </w:r>
      <w:r w:rsidRPr="00AC09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A66A4" w:rsidRPr="00AC098F"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="005A66A4" w:rsidRPr="00AC098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 </w:t>
      </w:r>
      <w:r w:rsidR="005A66A4" w:rsidRPr="00AC098F">
        <w:rPr>
          <w:rFonts w:ascii="Times New Roman" w:hAnsi="Times New Roman"/>
          <w:b/>
          <w:color w:val="000000" w:themeColor="text1"/>
          <w:sz w:val="28"/>
          <w:szCs w:val="28"/>
        </w:rPr>
        <w:t>218</w:t>
      </w:r>
      <w:r w:rsidR="005A66A4" w:rsidRPr="00AC098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 </w:t>
      </w:r>
      <w:r w:rsidR="005A66A4" w:rsidRPr="00AC098F">
        <w:rPr>
          <w:rFonts w:ascii="Times New Roman" w:hAnsi="Times New Roman"/>
          <w:b/>
          <w:color w:val="000000" w:themeColor="text1"/>
          <w:sz w:val="28"/>
          <w:szCs w:val="28"/>
        </w:rPr>
        <w:t>431,0</w:t>
      </w:r>
      <w:r w:rsidRPr="00AC098F">
        <w:rPr>
          <w:rFonts w:ascii="Times New Roman" w:hAnsi="Times New Roman"/>
          <w:color w:val="000000" w:themeColor="text1"/>
          <w:sz w:val="28"/>
          <w:szCs w:val="28"/>
        </w:rPr>
        <w:t xml:space="preserve"> тыс. руб.; </w:t>
      </w:r>
    </w:p>
    <w:p w:rsidR="00B26971" w:rsidRPr="00B26971" w:rsidRDefault="00B26971" w:rsidP="00B2697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98F">
        <w:rPr>
          <w:rFonts w:ascii="Times New Roman" w:hAnsi="Times New Roman"/>
          <w:color w:val="000000" w:themeColor="text1"/>
          <w:sz w:val="28"/>
          <w:szCs w:val="28"/>
        </w:rPr>
        <w:t xml:space="preserve">дефицит бюджета в сумме </w:t>
      </w:r>
      <w:r w:rsidRPr="00AC098F">
        <w:rPr>
          <w:rFonts w:ascii="Times New Roman" w:hAnsi="Times New Roman"/>
          <w:b/>
          <w:color w:val="000000" w:themeColor="text1"/>
          <w:sz w:val="28"/>
          <w:szCs w:val="28"/>
        </w:rPr>
        <w:t>364 738,2</w:t>
      </w:r>
      <w:r w:rsidRPr="00AC098F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Pr="00AC098F">
        <w:rPr>
          <w:rFonts w:ascii="Times New Roman" w:hAnsi="Times New Roman"/>
          <w:b/>
          <w:color w:val="000000" w:themeColor="text1"/>
          <w:sz w:val="28"/>
          <w:szCs w:val="28"/>
        </w:rPr>
        <w:t>32,</w:t>
      </w:r>
      <w:r w:rsidR="005A66A4" w:rsidRPr="00AC098F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AC09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%</w:t>
      </w:r>
      <w:r w:rsidRPr="00AC098F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B26971">
        <w:rPr>
          <w:rFonts w:ascii="Times New Roman" w:hAnsi="Times New Roman"/>
          <w:sz w:val="28"/>
          <w:szCs w:val="28"/>
        </w:rPr>
        <w:t>объема доходов бюджета на 2023 год без учета безвозмездных поступлений и налоговых доходов по дополн</w:t>
      </w:r>
      <w:r w:rsidR="00AC098F">
        <w:rPr>
          <w:rFonts w:ascii="Times New Roman" w:hAnsi="Times New Roman"/>
          <w:sz w:val="28"/>
          <w:szCs w:val="28"/>
        </w:rPr>
        <w:t>ительным нормативам отчислений.</w:t>
      </w:r>
    </w:p>
    <w:p w:rsidR="00B26971" w:rsidRPr="00B26971" w:rsidRDefault="00B26971" w:rsidP="00B2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971">
        <w:rPr>
          <w:rFonts w:ascii="Times New Roman" w:hAnsi="Times New Roman"/>
          <w:sz w:val="28"/>
          <w:szCs w:val="28"/>
        </w:rPr>
        <w:t>2.</w:t>
      </w:r>
      <w:r w:rsidRPr="00B26971">
        <w:rPr>
          <w:rFonts w:ascii="Times New Roman" w:hAnsi="Times New Roman"/>
          <w:sz w:val="28"/>
          <w:szCs w:val="28"/>
        </w:rPr>
        <w:tab/>
        <w:t>Утвердить основные характеристики бюджета муниципального образования «Прокопьевский городской округ Кемеровской области – Кузбасса» на плановый период 2024 и 2025 годов:</w:t>
      </w:r>
    </w:p>
    <w:p w:rsidR="00B26971" w:rsidRPr="00AC098F" w:rsidRDefault="00B26971" w:rsidP="00B269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098F">
        <w:rPr>
          <w:rFonts w:ascii="Times New Roman" w:hAnsi="Times New Roman"/>
          <w:color w:val="000000" w:themeColor="text1"/>
          <w:sz w:val="28"/>
          <w:szCs w:val="28"/>
        </w:rPr>
        <w:t>общий объем доходов на 2024 год в сумме 9</w:t>
      </w:r>
      <w:r w:rsidR="00152B0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A66A4" w:rsidRPr="00AC098F">
        <w:rPr>
          <w:rFonts w:ascii="Times New Roman" w:hAnsi="Times New Roman"/>
          <w:color w:val="000000" w:themeColor="text1"/>
          <w:sz w:val="28"/>
          <w:szCs w:val="28"/>
        </w:rPr>
        <w:t>167</w:t>
      </w:r>
      <w:r w:rsidR="00152B0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A66A4" w:rsidRPr="00AC098F">
        <w:rPr>
          <w:rFonts w:ascii="Times New Roman" w:hAnsi="Times New Roman"/>
          <w:color w:val="000000" w:themeColor="text1"/>
          <w:sz w:val="28"/>
          <w:szCs w:val="28"/>
        </w:rPr>
        <w:t>167</w:t>
      </w:r>
      <w:r w:rsidRPr="00AC09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A66A4" w:rsidRPr="00AC098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AC098F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r w:rsidR="00152B00">
        <w:rPr>
          <w:rFonts w:ascii="Times New Roman" w:hAnsi="Times New Roman"/>
          <w:color w:val="000000" w:themeColor="text1"/>
          <w:sz w:val="28"/>
          <w:szCs w:val="28"/>
        </w:rPr>
        <w:t>. руб. и на 2025 год в сумме 10 </w:t>
      </w:r>
      <w:r w:rsidRPr="00AC098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52B00">
        <w:rPr>
          <w:rFonts w:ascii="Times New Roman" w:hAnsi="Times New Roman"/>
          <w:color w:val="000000" w:themeColor="text1"/>
          <w:sz w:val="28"/>
          <w:szCs w:val="28"/>
        </w:rPr>
        <w:t>07 </w:t>
      </w:r>
      <w:r w:rsidR="005A66A4" w:rsidRPr="00AC098F">
        <w:rPr>
          <w:rFonts w:ascii="Times New Roman" w:hAnsi="Times New Roman"/>
          <w:color w:val="000000" w:themeColor="text1"/>
          <w:sz w:val="28"/>
          <w:szCs w:val="28"/>
        </w:rPr>
        <w:t>597</w:t>
      </w:r>
      <w:r w:rsidRPr="00AC09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A66A4" w:rsidRPr="00AC098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AC098F">
        <w:rPr>
          <w:rFonts w:ascii="Times New Roman" w:hAnsi="Times New Roman"/>
          <w:color w:val="000000" w:themeColor="text1"/>
          <w:sz w:val="28"/>
          <w:szCs w:val="28"/>
        </w:rPr>
        <w:t xml:space="preserve"> тыс. руб.;</w:t>
      </w:r>
    </w:p>
    <w:p w:rsidR="00B26971" w:rsidRPr="00AC098F" w:rsidRDefault="00B26971" w:rsidP="00B269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098F">
        <w:rPr>
          <w:rFonts w:ascii="Times New Roman" w:hAnsi="Times New Roman"/>
          <w:color w:val="000000" w:themeColor="text1"/>
          <w:sz w:val="28"/>
          <w:szCs w:val="28"/>
        </w:rPr>
        <w:t>общий объем расходов на 2024 год в сумме 9</w:t>
      </w:r>
      <w:r w:rsidR="00152B0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A66A4" w:rsidRPr="00AC098F">
        <w:rPr>
          <w:rFonts w:ascii="Times New Roman" w:hAnsi="Times New Roman"/>
          <w:color w:val="000000" w:themeColor="text1"/>
          <w:sz w:val="28"/>
          <w:szCs w:val="28"/>
        </w:rPr>
        <w:t>224</w:t>
      </w:r>
      <w:r w:rsidR="00152B0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A66A4" w:rsidRPr="00AC098F">
        <w:rPr>
          <w:rFonts w:ascii="Times New Roman" w:hAnsi="Times New Roman"/>
          <w:color w:val="000000" w:themeColor="text1"/>
          <w:sz w:val="28"/>
          <w:szCs w:val="28"/>
        </w:rPr>
        <w:t>538</w:t>
      </w:r>
      <w:r w:rsidRPr="00AC09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A66A4" w:rsidRPr="00AC098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C098F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на 2025 год в сумме 10</w:t>
      </w:r>
      <w:r w:rsidR="00152B0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C098F">
        <w:rPr>
          <w:rFonts w:ascii="Times New Roman" w:hAnsi="Times New Roman"/>
          <w:color w:val="000000" w:themeColor="text1"/>
          <w:sz w:val="28"/>
          <w:szCs w:val="28"/>
        </w:rPr>
        <w:t>56</w:t>
      </w:r>
      <w:r w:rsidR="005A66A4" w:rsidRPr="00AC098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52B0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A66A4" w:rsidRPr="00AC098F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Pr="00AC098F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5A66A4" w:rsidRPr="00AC098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AC098F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B26971" w:rsidRPr="008723B9" w:rsidRDefault="00B26971" w:rsidP="00B26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98F">
        <w:rPr>
          <w:rFonts w:ascii="Times New Roman" w:hAnsi="Times New Roman"/>
          <w:color w:val="000000" w:themeColor="text1"/>
          <w:sz w:val="28"/>
          <w:szCs w:val="28"/>
        </w:rPr>
        <w:t>дефицит бюджета на 2024 год в сумме 57</w:t>
      </w:r>
      <w:r w:rsidR="00152B0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C098F">
        <w:rPr>
          <w:rFonts w:ascii="Times New Roman" w:hAnsi="Times New Roman"/>
          <w:color w:val="000000" w:themeColor="text1"/>
          <w:sz w:val="28"/>
          <w:szCs w:val="28"/>
        </w:rPr>
        <w:t>371</w:t>
      </w:r>
      <w:r w:rsidRPr="008723B9">
        <w:rPr>
          <w:rFonts w:ascii="Times New Roman" w:hAnsi="Times New Roman"/>
          <w:sz w:val="28"/>
          <w:szCs w:val="28"/>
        </w:rPr>
        <w:t>,9 тыс. руб. или 5,0</w:t>
      </w:r>
      <w:r w:rsidR="00152B00">
        <w:rPr>
          <w:rFonts w:ascii="Times New Roman" w:hAnsi="Times New Roman"/>
          <w:sz w:val="28"/>
          <w:szCs w:val="28"/>
        </w:rPr>
        <w:t> </w:t>
      </w:r>
      <w:r w:rsidRPr="008723B9">
        <w:rPr>
          <w:rFonts w:ascii="Times New Roman" w:hAnsi="Times New Roman"/>
          <w:sz w:val="28"/>
          <w:szCs w:val="28"/>
        </w:rPr>
        <w:t>% от объема доходов бюджета на 2024 год без учета безвозмездных поступлений и налоговых доходов по дополнительным нормативам отчислений;</w:t>
      </w:r>
    </w:p>
    <w:p w:rsidR="00874508" w:rsidRDefault="00B26971" w:rsidP="0087450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3B9">
        <w:rPr>
          <w:rFonts w:ascii="Times New Roman" w:hAnsi="Times New Roman"/>
          <w:sz w:val="28"/>
          <w:szCs w:val="28"/>
        </w:rPr>
        <w:t>дефицит бюджета на 2025 год в сумме 53</w:t>
      </w:r>
      <w:r w:rsidR="00152B00">
        <w:rPr>
          <w:rFonts w:ascii="Times New Roman" w:hAnsi="Times New Roman"/>
          <w:sz w:val="28"/>
          <w:szCs w:val="28"/>
        </w:rPr>
        <w:t> </w:t>
      </w:r>
      <w:r w:rsidRPr="008723B9">
        <w:rPr>
          <w:rFonts w:ascii="Times New Roman" w:hAnsi="Times New Roman"/>
          <w:sz w:val="28"/>
          <w:szCs w:val="28"/>
        </w:rPr>
        <w:t>485,3 тыс. руб. или 4,6 % от объема доходов бюджета на 2025 год без учета безвозмездных поступлений и налоговых доходов по дополнительным нормативам отчислений».</w:t>
      </w:r>
    </w:p>
    <w:p w:rsidR="00874508" w:rsidRPr="00AC098F" w:rsidRDefault="00874508" w:rsidP="00817F0E">
      <w:pPr>
        <w:spacing w:before="24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971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AC098F">
        <w:rPr>
          <w:rFonts w:ascii="Times New Roman" w:hAnsi="Times New Roman"/>
          <w:color w:val="000000"/>
          <w:sz w:val="28"/>
          <w:szCs w:val="28"/>
        </w:rPr>
        <w:t xml:space="preserve">Пункты 3 и 4 статьи 3 решения </w:t>
      </w:r>
      <w:r w:rsidRPr="00AC098F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  <w:r w:rsidRPr="00AC098F">
        <w:rPr>
          <w:rFonts w:ascii="Times New Roman" w:hAnsi="Times New Roman"/>
          <w:sz w:val="28"/>
          <w:szCs w:val="28"/>
        </w:rPr>
        <w:t xml:space="preserve"> </w:t>
      </w:r>
    </w:p>
    <w:p w:rsidR="00874508" w:rsidRDefault="00AC098F" w:rsidP="0087450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98F">
        <w:rPr>
          <w:rFonts w:ascii="Times New Roman" w:hAnsi="Times New Roman"/>
          <w:sz w:val="28"/>
          <w:szCs w:val="28"/>
        </w:rPr>
        <w:t xml:space="preserve">«3. </w:t>
      </w:r>
      <w:r w:rsidR="00874508" w:rsidRPr="00AC098F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ассигнований, направляемых на реализацию публично - нормативных обязательств, на 2023 год в сумме </w:t>
      </w:r>
      <w:r w:rsidR="00874508" w:rsidRPr="00AC098F">
        <w:rPr>
          <w:rFonts w:ascii="Times New Roman" w:hAnsi="Times New Roman"/>
          <w:b/>
          <w:sz w:val="28"/>
          <w:szCs w:val="28"/>
        </w:rPr>
        <w:t>117 778,6</w:t>
      </w:r>
      <w:r w:rsidR="00874508" w:rsidRPr="00AC098F">
        <w:rPr>
          <w:rFonts w:ascii="Times New Roman" w:hAnsi="Times New Roman"/>
          <w:sz w:val="28"/>
          <w:szCs w:val="28"/>
        </w:rPr>
        <w:t xml:space="preserve"> тыс. руб., на 2024 год в сумме </w:t>
      </w:r>
      <w:r w:rsidR="00874508" w:rsidRPr="00AC098F">
        <w:rPr>
          <w:rFonts w:ascii="Times New Roman" w:hAnsi="Times New Roman"/>
          <w:b/>
          <w:sz w:val="28"/>
          <w:szCs w:val="28"/>
        </w:rPr>
        <w:t>125 322,3</w:t>
      </w:r>
      <w:r w:rsidR="00874508" w:rsidRPr="00AC098F">
        <w:rPr>
          <w:rFonts w:ascii="Times New Roman" w:hAnsi="Times New Roman"/>
          <w:sz w:val="28"/>
          <w:szCs w:val="28"/>
        </w:rPr>
        <w:t xml:space="preserve"> тыс. руб., на 2025 год в сумме </w:t>
      </w:r>
      <w:r w:rsidR="00874508" w:rsidRPr="00AC098F">
        <w:rPr>
          <w:rFonts w:ascii="Times New Roman" w:hAnsi="Times New Roman"/>
          <w:b/>
          <w:sz w:val="28"/>
          <w:szCs w:val="28"/>
        </w:rPr>
        <w:t>125 322,3</w:t>
      </w:r>
      <w:r w:rsidR="00874508" w:rsidRPr="00AC098F">
        <w:rPr>
          <w:rFonts w:ascii="Times New Roman" w:hAnsi="Times New Roman"/>
          <w:sz w:val="28"/>
          <w:szCs w:val="28"/>
        </w:rPr>
        <w:t xml:space="preserve"> тыс. руб.</w:t>
      </w:r>
      <w:r w:rsidR="00874508" w:rsidRPr="00874508">
        <w:rPr>
          <w:rFonts w:ascii="Times New Roman" w:hAnsi="Times New Roman"/>
          <w:sz w:val="28"/>
          <w:szCs w:val="28"/>
        </w:rPr>
        <w:t xml:space="preserve"> </w:t>
      </w:r>
    </w:p>
    <w:p w:rsidR="0026244A" w:rsidRPr="0026244A" w:rsidRDefault="0026244A" w:rsidP="0026244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098F">
        <w:rPr>
          <w:rFonts w:ascii="Times New Roman" w:hAnsi="Times New Roman"/>
          <w:sz w:val="28"/>
          <w:szCs w:val="28"/>
        </w:rPr>
        <w:t xml:space="preserve">4. </w:t>
      </w:r>
      <w:r w:rsidRPr="0026244A">
        <w:rPr>
          <w:rFonts w:ascii="Times New Roman" w:hAnsi="Times New Roman"/>
          <w:sz w:val="28"/>
          <w:szCs w:val="28"/>
        </w:rPr>
        <w:t xml:space="preserve">Утвердить объем расходов на обслуживание муниципального долга на 2023 год в сумме </w:t>
      </w:r>
      <w:r>
        <w:rPr>
          <w:rFonts w:ascii="Times New Roman" w:hAnsi="Times New Roman"/>
          <w:b/>
          <w:sz w:val="28"/>
          <w:szCs w:val="28"/>
        </w:rPr>
        <w:t>700,0</w:t>
      </w:r>
      <w:r w:rsidRPr="0026244A">
        <w:rPr>
          <w:rFonts w:ascii="Times New Roman" w:hAnsi="Times New Roman"/>
          <w:b/>
          <w:sz w:val="28"/>
          <w:szCs w:val="28"/>
        </w:rPr>
        <w:t xml:space="preserve"> </w:t>
      </w:r>
      <w:r w:rsidRPr="0026244A">
        <w:rPr>
          <w:rFonts w:ascii="Times New Roman" w:hAnsi="Times New Roman"/>
          <w:sz w:val="28"/>
          <w:szCs w:val="28"/>
        </w:rPr>
        <w:t xml:space="preserve">тыс. руб., на 2024 год в сумме </w:t>
      </w:r>
      <w:r w:rsidRPr="0026244A">
        <w:rPr>
          <w:rFonts w:ascii="Times New Roman" w:hAnsi="Times New Roman"/>
          <w:b/>
          <w:sz w:val="28"/>
          <w:szCs w:val="28"/>
        </w:rPr>
        <w:t xml:space="preserve">16 909,4 </w:t>
      </w:r>
      <w:r w:rsidRPr="0026244A">
        <w:rPr>
          <w:rFonts w:ascii="Times New Roman" w:hAnsi="Times New Roman"/>
          <w:sz w:val="28"/>
          <w:szCs w:val="28"/>
        </w:rPr>
        <w:t xml:space="preserve">тыс. руб., на 2025 год в сумме </w:t>
      </w:r>
      <w:r w:rsidRPr="0026244A">
        <w:rPr>
          <w:rFonts w:ascii="Times New Roman" w:hAnsi="Times New Roman"/>
          <w:b/>
          <w:sz w:val="28"/>
          <w:szCs w:val="28"/>
        </w:rPr>
        <w:t>25 521,7</w:t>
      </w:r>
      <w:r w:rsidR="00AC098F">
        <w:rPr>
          <w:rFonts w:ascii="Times New Roman" w:hAnsi="Times New Roman"/>
          <w:sz w:val="28"/>
          <w:szCs w:val="28"/>
        </w:rPr>
        <w:t xml:space="preserve"> тыс. руб.».</w:t>
      </w:r>
    </w:p>
    <w:p w:rsidR="00B26971" w:rsidRPr="00B26971" w:rsidRDefault="00B26971" w:rsidP="00817F0E">
      <w:pPr>
        <w:spacing w:before="24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971">
        <w:rPr>
          <w:rFonts w:ascii="Times New Roman" w:hAnsi="Times New Roman"/>
          <w:color w:val="000000"/>
          <w:sz w:val="28"/>
          <w:szCs w:val="28"/>
        </w:rPr>
        <w:t>1.</w:t>
      </w:r>
      <w:r w:rsidR="00874508" w:rsidRPr="00583AEB">
        <w:rPr>
          <w:rFonts w:ascii="Times New Roman" w:hAnsi="Times New Roman"/>
          <w:color w:val="000000"/>
          <w:sz w:val="28"/>
          <w:szCs w:val="28"/>
        </w:rPr>
        <w:t>3</w:t>
      </w:r>
      <w:r w:rsidR="00AC098F">
        <w:rPr>
          <w:rFonts w:ascii="Times New Roman" w:hAnsi="Times New Roman"/>
          <w:color w:val="000000"/>
          <w:sz w:val="28"/>
          <w:szCs w:val="28"/>
        </w:rPr>
        <w:t>. Статью 5</w:t>
      </w:r>
      <w:r w:rsidRPr="00B26971">
        <w:rPr>
          <w:rFonts w:ascii="Times New Roman" w:hAnsi="Times New Roman"/>
          <w:color w:val="000000"/>
          <w:sz w:val="28"/>
          <w:szCs w:val="28"/>
        </w:rPr>
        <w:t xml:space="preserve"> решения изложить в следующей редакции:</w:t>
      </w:r>
    </w:p>
    <w:p w:rsidR="00B26971" w:rsidRPr="00B26971" w:rsidRDefault="00AC098F" w:rsidP="00B26971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«Статья 5</w:t>
      </w:r>
      <w:r w:rsidR="00B26971" w:rsidRPr="00B26971">
        <w:rPr>
          <w:rFonts w:ascii="Times New Roman" w:hAnsi="Times New Roman"/>
          <w:b/>
          <w:color w:val="000000"/>
          <w:sz w:val="28"/>
          <w:szCs w:val="28"/>
        </w:rPr>
        <w:t xml:space="preserve">. Межбюджетные трансферты на 2023 год и на плановый период 2024 и 2025 годов </w:t>
      </w:r>
    </w:p>
    <w:p w:rsidR="00B26971" w:rsidRDefault="00B26971" w:rsidP="00B26971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9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объем межбюджетных трансфертов, получаемых из областного бюджета, </w:t>
      </w:r>
      <w:r w:rsidRPr="008A47D5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2023 год в сумме 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5A66A4"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 740 623,</w:t>
      </w:r>
      <w:r w:rsidR="008A47D5"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47D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в том числе дотации 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A66A4"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 640 688,3</w:t>
      </w:r>
      <w:r w:rsidRPr="008A47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субсидии 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A66A4"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 421 108,6</w:t>
      </w:r>
      <w:r w:rsidRPr="008A47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субвенции 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4 495 276,8</w:t>
      </w:r>
      <w:r w:rsidRPr="008A47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иные межбюджетные трансферты 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2 183 549,5</w:t>
      </w:r>
      <w:r w:rsidRPr="008A47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152B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A47D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8A47D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A47D5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2024 год в сумме 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6 304 561,</w:t>
      </w:r>
      <w:r w:rsidR="008A47D5"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8A47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том числе дотации 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717</w:t>
      </w:r>
      <w:r w:rsidR="00152B00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610,0</w:t>
      </w:r>
      <w:r w:rsidRPr="008A47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субсидии </w:t>
      </w:r>
      <w:r w:rsidR="00152B00">
        <w:rPr>
          <w:rFonts w:ascii="Times New Roman" w:eastAsia="Times New Roman" w:hAnsi="Times New Roman"/>
          <w:b/>
          <w:sz w:val="28"/>
          <w:szCs w:val="28"/>
          <w:lang w:eastAsia="ru-RU"/>
        </w:rPr>
        <w:t>356 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325,4</w:t>
      </w:r>
      <w:r w:rsidRPr="008A47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субвенции 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52B00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7C0BC7"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="00152B00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7C0BC7"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302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96559B"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8A47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иные межбюджетные трансферты 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52B00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216</w:t>
      </w:r>
      <w:r w:rsidR="00152B00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323,5</w:t>
      </w:r>
      <w:r w:rsidRPr="008A47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</w:t>
      </w:r>
      <w:r w:rsidR="007C0BC7" w:rsidRPr="008A47D5">
        <w:rPr>
          <w:rFonts w:ascii="Times New Roman" w:eastAsia="Times New Roman" w:hAnsi="Times New Roman"/>
          <w:sz w:val="28"/>
          <w:szCs w:val="28"/>
          <w:lang w:eastAsia="ru-RU"/>
        </w:rPr>
        <w:t>б.; на 2025</w:t>
      </w:r>
      <w:r w:rsidR="00152B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7C0BC7"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152B00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7C0BC7"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462</w:t>
      </w:r>
      <w:r w:rsidR="00152B00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7C0BC7"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7C0BC7"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7C0BC7"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8A47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том числе: дотации </w:t>
      </w:r>
      <w:r w:rsidR="00152B00">
        <w:rPr>
          <w:rFonts w:ascii="Times New Roman" w:eastAsia="Times New Roman" w:hAnsi="Times New Roman"/>
          <w:b/>
          <w:sz w:val="28"/>
          <w:szCs w:val="28"/>
          <w:lang w:eastAsia="ru-RU"/>
        </w:rPr>
        <w:t>527 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884,0</w:t>
      </w:r>
      <w:r w:rsidRPr="008A47D5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руб., субсидии </w:t>
      </w:r>
      <w:r w:rsidR="007C0BC7"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185</w:t>
      </w:r>
      <w:r w:rsidR="00152B00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7C0BC7"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806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7C0BC7"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8A47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субвенции </w:t>
      </w:r>
      <w:r w:rsidR="00152B00">
        <w:rPr>
          <w:rFonts w:ascii="Times New Roman" w:eastAsia="Times New Roman" w:hAnsi="Times New Roman"/>
          <w:b/>
          <w:sz w:val="28"/>
          <w:szCs w:val="28"/>
          <w:lang w:eastAsia="ru-RU"/>
        </w:rPr>
        <w:t>4 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7C0BC7"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="00152B00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7C0BC7"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115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7C0BC7"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8A47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иные межбюджетные трансферты </w:t>
      </w:r>
      <w:r w:rsidR="00152B00">
        <w:rPr>
          <w:rFonts w:ascii="Times New Roman" w:eastAsia="Times New Roman" w:hAnsi="Times New Roman"/>
          <w:b/>
          <w:sz w:val="28"/>
          <w:szCs w:val="28"/>
          <w:lang w:eastAsia="ru-RU"/>
        </w:rPr>
        <w:t>2 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735</w:t>
      </w:r>
      <w:r w:rsidR="00152B00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A47D5">
        <w:rPr>
          <w:rFonts w:ascii="Times New Roman" w:eastAsia="Times New Roman" w:hAnsi="Times New Roman"/>
          <w:b/>
          <w:sz w:val="28"/>
          <w:szCs w:val="28"/>
          <w:lang w:eastAsia="ru-RU"/>
        </w:rPr>
        <w:t>699,8</w:t>
      </w:r>
      <w:r w:rsidRPr="008A47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AC098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645E4" w:rsidRPr="00806B91" w:rsidRDefault="003645E4" w:rsidP="00817F0E">
      <w:pPr>
        <w:autoSpaceDE w:val="0"/>
        <w:autoSpaceDN w:val="0"/>
        <w:adjustRightInd w:val="0"/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B91">
        <w:rPr>
          <w:rFonts w:ascii="Times New Roman" w:eastAsia="Times New Roman" w:hAnsi="Times New Roman"/>
          <w:sz w:val="28"/>
          <w:szCs w:val="28"/>
          <w:lang w:eastAsia="ru-RU"/>
        </w:rPr>
        <w:t>1.4. Статью 6 решения изложить в следующей редакции:</w:t>
      </w:r>
    </w:p>
    <w:p w:rsidR="003645E4" w:rsidRPr="00806B91" w:rsidRDefault="003645E4" w:rsidP="003645E4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6B91">
        <w:rPr>
          <w:rFonts w:ascii="Times New Roman" w:eastAsia="Times New Roman" w:hAnsi="Times New Roman"/>
          <w:b/>
          <w:sz w:val="28"/>
          <w:szCs w:val="28"/>
          <w:lang w:eastAsia="ru-RU"/>
        </w:rPr>
        <w:t>«Статья 6. Резервный фонд администрации города Прокопьевска</w:t>
      </w:r>
    </w:p>
    <w:p w:rsidR="003645E4" w:rsidRPr="008A47D5" w:rsidRDefault="003645E4" w:rsidP="003645E4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B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Утвердить размер резервного фонда администрации города Прокопьевска на 2023 год в сумме 10 000,0 тыс. руб.; на 2024 год в сумме 10 000,0 тыс. руб.; на 2025 год в сумме 10 000,0 тыс. руб.».</w:t>
      </w:r>
    </w:p>
    <w:p w:rsidR="00583AEB" w:rsidRDefault="00583AEB" w:rsidP="00817F0E">
      <w:pPr>
        <w:autoSpaceDE w:val="0"/>
        <w:autoSpaceDN w:val="0"/>
        <w:adjustRightInd w:val="0"/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3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36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583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Статью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583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изложить в следующей редакции:</w:t>
      </w:r>
    </w:p>
    <w:p w:rsidR="00583AEB" w:rsidRPr="00583AEB" w:rsidRDefault="00AC098F" w:rsidP="00583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83AEB" w:rsidRPr="00583AEB">
        <w:rPr>
          <w:rFonts w:ascii="Times New Roman" w:hAnsi="Times New Roman"/>
          <w:b/>
          <w:sz w:val="28"/>
          <w:szCs w:val="28"/>
        </w:rPr>
        <w:t>Статья 7. Муниципальный дорожный фонд муниципального образования «Прокопьевский городской округ Кемеровской области – Кузбасса» на 2023 год и на плановый период 2024 и 2025 годов</w:t>
      </w:r>
    </w:p>
    <w:p w:rsidR="00583AEB" w:rsidRDefault="00583AEB" w:rsidP="00583AE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83AEB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муниципального образования «Прокопьевский городской округ Кемеровской области – Кузбасса» на 2023 год в сумме </w:t>
      </w:r>
      <w:r w:rsidRPr="00583AEB">
        <w:rPr>
          <w:rFonts w:ascii="Times New Roman" w:hAnsi="Times New Roman"/>
          <w:b/>
          <w:sz w:val="28"/>
          <w:szCs w:val="28"/>
        </w:rPr>
        <w:t>400 000,0</w:t>
      </w:r>
      <w:r w:rsidRPr="00583AEB">
        <w:rPr>
          <w:rFonts w:ascii="Times New Roman" w:hAnsi="Times New Roman"/>
          <w:sz w:val="28"/>
          <w:szCs w:val="28"/>
        </w:rPr>
        <w:t xml:space="preserve"> тыс. руб., на 2024 год в сумме </w:t>
      </w:r>
      <w:r w:rsidRPr="00583AEB">
        <w:rPr>
          <w:rFonts w:ascii="Times New Roman" w:hAnsi="Times New Roman"/>
          <w:b/>
          <w:sz w:val="28"/>
          <w:szCs w:val="28"/>
        </w:rPr>
        <w:t>141 481,45</w:t>
      </w:r>
      <w:r w:rsidRPr="00583AEB">
        <w:rPr>
          <w:rFonts w:ascii="Times New Roman" w:hAnsi="Times New Roman"/>
          <w:sz w:val="28"/>
          <w:szCs w:val="28"/>
        </w:rPr>
        <w:t xml:space="preserve"> тыс. руб., на 2025 год в сумме </w:t>
      </w:r>
      <w:r w:rsidRPr="00583AEB">
        <w:rPr>
          <w:rFonts w:ascii="Times New Roman" w:hAnsi="Times New Roman"/>
          <w:b/>
          <w:sz w:val="28"/>
          <w:szCs w:val="28"/>
        </w:rPr>
        <w:t>61 700,0</w:t>
      </w:r>
      <w:r w:rsidR="00AC098F">
        <w:rPr>
          <w:rFonts w:ascii="Times New Roman" w:hAnsi="Times New Roman"/>
          <w:sz w:val="28"/>
          <w:szCs w:val="28"/>
        </w:rPr>
        <w:t xml:space="preserve"> тыс. руб.».</w:t>
      </w:r>
      <w:r w:rsidRPr="00583AE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572C2" w:rsidRPr="002D6DE6" w:rsidRDefault="00B572C2" w:rsidP="00B572C2">
      <w:pPr>
        <w:spacing w:before="24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DE6">
        <w:rPr>
          <w:rFonts w:ascii="Times New Roman" w:hAnsi="Times New Roman"/>
          <w:color w:val="000000"/>
          <w:sz w:val="28"/>
          <w:szCs w:val="28"/>
        </w:rPr>
        <w:t xml:space="preserve">1.6. Пункт </w:t>
      </w:r>
      <w:r w:rsidR="00633C3C" w:rsidRPr="002D6DE6">
        <w:rPr>
          <w:rFonts w:ascii="Times New Roman" w:hAnsi="Times New Roman"/>
          <w:color w:val="000000"/>
          <w:sz w:val="28"/>
          <w:szCs w:val="28"/>
        </w:rPr>
        <w:t>1</w:t>
      </w:r>
      <w:r w:rsidRPr="002D6DE6">
        <w:rPr>
          <w:rFonts w:ascii="Times New Roman" w:hAnsi="Times New Roman"/>
          <w:color w:val="000000"/>
          <w:sz w:val="28"/>
          <w:szCs w:val="28"/>
        </w:rPr>
        <w:t xml:space="preserve"> статьи </w:t>
      </w:r>
      <w:r w:rsidR="00633C3C" w:rsidRPr="002D6DE6">
        <w:rPr>
          <w:rFonts w:ascii="Times New Roman" w:hAnsi="Times New Roman"/>
          <w:color w:val="000000"/>
          <w:sz w:val="28"/>
          <w:szCs w:val="28"/>
        </w:rPr>
        <w:t>1</w:t>
      </w:r>
      <w:r w:rsidRPr="002D6DE6">
        <w:rPr>
          <w:rFonts w:ascii="Times New Roman" w:hAnsi="Times New Roman"/>
          <w:color w:val="000000"/>
          <w:sz w:val="28"/>
          <w:szCs w:val="28"/>
        </w:rPr>
        <w:t>3 решения изложить в следующей редакции:</w:t>
      </w:r>
      <w:r w:rsidRPr="002D6DE6">
        <w:rPr>
          <w:rFonts w:ascii="Times New Roman" w:hAnsi="Times New Roman"/>
          <w:sz w:val="28"/>
          <w:szCs w:val="28"/>
        </w:rPr>
        <w:t xml:space="preserve"> </w:t>
      </w:r>
    </w:p>
    <w:p w:rsidR="00B572C2" w:rsidRPr="002D6DE6" w:rsidRDefault="00B572C2" w:rsidP="00B57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DE6">
        <w:rPr>
          <w:rFonts w:ascii="Times New Roman" w:hAnsi="Times New Roman"/>
          <w:sz w:val="28"/>
          <w:szCs w:val="28"/>
        </w:rPr>
        <w:t>«</w:t>
      </w:r>
      <w:r w:rsidR="00633C3C" w:rsidRPr="002D6DE6">
        <w:rPr>
          <w:rFonts w:ascii="Times New Roman" w:hAnsi="Times New Roman"/>
          <w:sz w:val="28"/>
          <w:szCs w:val="28"/>
        </w:rPr>
        <w:t>1. Утвердить объем бюджетных ассигнований для предоставления субсидий Станичному казачьему обществу «Спас» на 2023 год в сумме 0,0 тыс. руб., на 2024</w:t>
      </w:r>
      <w:r w:rsidR="00806B91" w:rsidRPr="002D6DE6">
        <w:rPr>
          <w:rFonts w:ascii="Times New Roman" w:hAnsi="Times New Roman"/>
          <w:sz w:val="28"/>
          <w:szCs w:val="28"/>
        </w:rPr>
        <w:t> </w:t>
      </w:r>
      <w:r w:rsidR="00633C3C" w:rsidRPr="002D6DE6">
        <w:rPr>
          <w:rFonts w:ascii="Times New Roman" w:hAnsi="Times New Roman"/>
          <w:sz w:val="28"/>
          <w:szCs w:val="28"/>
        </w:rPr>
        <w:t>год в сумме 3</w:t>
      </w:r>
      <w:r w:rsidR="00806B91" w:rsidRPr="002D6DE6">
        <w:rPr>
          <w:rFonts w:ascii="Times New Roman" w:hAnsi="Times New Roman"/>
          <w:sz w:val="28"/>
          <w:szCs w:val="28"/>
        </w:rPr>
        <w:t> </w:t>
      </w:r>
      <w:r w:rsidR="00633C3C" w:rsidRPr="002D6DE6">
        <w:rPr>
          <w:rFonts w:ascii="Times New Roman" w:hAnsi="Times New Roman"/>
          <w:sz w:val="28"/>
          <w:szCs w:val="28"/>
        </w:rPr>
        <w:t>100,0 тыс. руб., на 2025 год в сумме 3</w:t>
      </w:r>
      <w:r w:rsidR="00806B91" w:rsidRPr="002D6DE6">
        <w:rPr>
          <w:rFonts w:ascii="Times New Roman" w:hAnsi="Times New Roman"/>
          <w:sz w:val="28"/>
          <w:szCs w:val="28"/>
        </w:rPr>
        <w:t> </w:t>
      </w:r>
      <w:r w:rsidR="00633C3C" w:rsidRPr="002D6DE6">
        <w:rPr>
          <w:rFonts w:ascii="Times New Roman" w:hAnsi="Times New Roman"/>
          <w:sz w:val="28"/>
          <w:szCs w:val="28"/>
        </w:rPr>
        <w:t>100,0 тыс. руб.»</w:t>
      </w:r>
      <w:r w:rsidR="002D6DE6" w:rsidRPr="002D6DE6">
        <w:rPr>
          <w:rFonts w:ascii="Times New Roman" w:hAnsi="Times New Roman"/>
          <w:sz w:val="28"/>
          <w:szCs w:val="28"/>
        </w:rPr>
        <w:t>.</w:t>
      </w:r>
    </w:p>
    <w:p w:rsidR="007C0BC7" w:rsidRPr="00AC098F" w:rsidRDefault="007C0BC7" w:rsidP="00817F0E">
      <w:pPr>
        <w:spacing w:before="240"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DE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633C3C" w:rsidRPr="002D6DE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D6DE6">
        <w:rPr>
          <w:rFonts w:ascii="Times New Roman" w:hAnsi="Times New Roman"/>
          <w:color w:val="000000" w:themeColor="text1"/>
          <w:sz w:val="28"/>
          <w:szCs w:val="28"/>
        </w:rPr>
        <w:t>. Приложение 1 к решению изложить в новой редакции</w:t>
      </w:r>
      <w:r w:rsidRPr="00AC098F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1 к настоящему решению.</w:t>
      </w:r>
    </w:p>
    <w:p w:rsidR="007C0BC7" w:rsidRPr="00AC098F" w:rsidRDefault="00633C3C" w:rsidP="00817F0E">
      <w:pPr>
        <w:spacing w:before="240"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7C0BC7" w:rsidRPr="00AC098F">
        <w:rPr>
          <w:rFonts w:ascii="Times New Roman" w:hAnsi="Times New Roman"/>
          <w:color w:val="000000" w:themeColor="text1"/>
          <w:sz w:val="28"/>
          <w:szCs w:val="28"/>
        </w:rPr>
        <w:t>. Приложение 2 к решению изложить в новой редакции согласно приложению 2 к настоящему решению.</w:t>
      </w:r>
    </w:p>
    <w:p w:rsidR="007C0BC7" w:rsidRPr="00AC098F" w:rsidRDefault="00633C3C" w:rsidP="00817F0E">
      <w:pPr>
        <w:spacing w:before="240"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1.9</w:t>
      </w:r>
      <w:r w:rsidR="007C0BC7" w:rsidRPr="00AC098F">
        <w:rPr>
          <w:rFonts w:ascii="Times New Roman" w:hAnsi="Times New Roman"/>
          <w:color w:val="000000" w:themeColor="text1"/>
          <w:sz w:val="28"/>
          <w:szCs w:val="28"/>
        </w:rPr>
        <w:t>. Приложение 3 к решению изложить в новой редакции согласно приложению 3 к настоящему решению.</w:t>
      </w:r>
    </w:p>
    <w:p w:rsidR="00C73B72" w:rsidRPr="00C73B72" w:rsidRDefault="00C73B72" w:rsidP="00C73B7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3B72">
        <w:rPr>
          <w:rFonts w:ascii="Times New Roman" w:hAnsi="Times New Roman"/>
          <w:color w:val="000000"/>
          <w:sz w:val="28"/>
          <w:szCs w:val="28"/>
        </w:rPr>
        <w:t>2. Настоящее решение подлежит опубликованию в газете «Шахтерская правда» и вступает в силу после его официального опубликования.</w:t>
      </w:r>
    </w:p>
    <w:p w:rsidR="00C73B72" w:rsidRDefault="00C73B72" w:rsidP="00C73B7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3B72">
        <w:rPr>
          <w:rFonts w:ascii="Times New Roman" w:hAnsi="Times New Roman"/>
          <w:color w:val="000000"/>
          <w:sz w:val="28"/>
          <w:szCs w:val="28"/>
        </w:rPr>
        <w:t xml:space="preserve">3. Контроль за исполнением решения возложить на комитет по вопросам бюджета, налоговой политики и финансов (И.В. </w:t>
      </w:r>
      <w:proofErr w:type="spellStart"/>
      <w:r w:rsidRPr="00C73B72">
        <w:rPr>
          <w:rFonts w:ascii="Times New Roman" w:hAnsi="Times New Roman"/>
          <w:color w:val="000000"/>
          <w:sz w:val="28"/>
          <w:szCs w:val="28"/>
        </w:rPr>
        <w:t>Скиндер</w:t>
      </w:r>
      <w:proofErr w:type="spellEnd"/>
      <w:r w:rsidRPr="00C73B72">
        <w:rPr>
          <w:rFonts w:ascii="Times New Roman" w:hAnsi="Times New Roman"/>
          <w:color w:val="000000"/>
          <w:sz w:val="28"/>
          <w:szCs w:val="28"/>
        </w:rPr>
        <w:t>).</w:t>
      </w:r>
    </w:p>
    <w:p w:rsidR="002E5792" w:rsidRDefault="002E5792" w:rsidP="002E5792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3645E4" w:rsidRPr="006C6BFD" w:rsidRDefault="003645E4" w:rsidP="002E5792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2E5792" w:rsidRPr="004913F3" w:rsidRDefault="002E5792" w:rsidP="002E579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ab/>
        <w:t xml:space="preserve">Председатель </w:t>
      </w:r>
    </w:p>
    <w:p w:rsidR="002E5792" w:rsidRPr="004913F3" w:rsidRDefault="002E5792" w:rsidP="002E5792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 xml:space="preserve">Прокопьевского городского </w:t>
      </w:r>
      <w:r w:rsidR="00FE7DE5">
        <w:rPr>
          <w:rFonts w:ascii="Times New Roman" w:hAnsi="Times New Roman"/>
          <w:sz w:val="28"/>
          <w:szCs w:val="28"/>
        </w:rPr>
        <w:t xml:space="preserve">  </w:t>
      </w:r>
    </w:p>
    <w:p w:rsidR="002E5792" w:rsidRPr="004913F3" w:rsidRDefault="002E5792" w:rsidP="002E5792">
      <w:pPr>
        <w:tabs>
          <w:tab w:val="left" w:pos="3020"/>
          <w:tab w:val="left" w:pos="4700"/>
          <w:tab w:val="left" w:pos="6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 w:rsidR="00FE7DE5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4913F3">
        <w:rPr>
          <w:rFonts w:ascii="Times New Roman" w:hAnsi="Times New Roman"/>
          <w:sz w:val="28"/>
          <w:szCs w:val="28"/>
        </w:rPr>
        <w:t>З.А. Вальшина</w:t>
      </w:r>
    </w:p>
    <w:p w:rsidR="002E5792" w:rsidRDefault="002E5792" w:rsidP="002E5792">
      <w:pPr>
        <w:tabs>
          <w:tab w:val="left" w:pos="3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792" w:rsidRPr="004913F3" w:rsidRDefault="002E5792" w:rsidP="002E5792">
      <w:pPr>
        <w:tabs>
          <w:tab w:val="left" w:pos="3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792" w:rsidRPr="004913F3" w:rsidRDefault="002E5792" w:rsidP="002E57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ab/>
      </w:r>
      <w:proofErr w:type="spellStart"/>
      <w:r w:rsidR="00132CB9">
        <w:rPr>
          <w:rFonts w:ascii="Times New Roman" w:hAnsi="Times New Roman"/>
          <w:sz w:val="28"/>
          <w:szCs w:val="28"/>
        </w:rPr>
        <w:t>И.о</w:t>
      </w:r>
      <w:proofErr w:type="spellEnd"/>
      <w:r w:rsidR="00132CB9">
        <w:rPr>
          <w:rFonts w:ascii="Times New Roman" w:hAnsi="Times New Roman"/>
          <w:sz w:val="28"/>
          <w:szCs w:val="28"/>
        </w:rPr>
        <w:t>. г</w:t>
      </w:r>
      <w:r w:rsidRPr="004913F3">
        <w:rPr>
          <w:rFonts w:ascii="Times New Roman" w:hAnsi="Times New Roman"/>
          <w:sz w:val="28"/>
          <w:szCs w:val="28"/>
        </w:rPr>
        <w:t>лав</w:t>
      </w:r>
      <w:r w:rsidR="00132CB9">
        <w:rPr>
          <w:rFonts w:ascii="Times New Roman" w:hAnsi="Times New Roman"/>
          <w:sz w:val="28"/>
          <w:szCs w:val="28"/>
        </w:rPr>
        <w:t>ы</w:t>
      </w:r>
    </w:p>
    <w:p w:rsidR="002E5792" w:rsidRDefault="002E5792" w:rsidP="002E579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>города Прокопьевска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32CB9">
        <w:rPr>
          <w:rFonts w:ascii="Times New Roman" w:hAnsi="Times New Roman"/>
          <w:sz w:val="28"/>
          <w:szCs w:val="28"/>
        </w:rPr>
        <w:tab/>
        <w:t>С.В. Коноплев</w:t>
      </w:r>
    </w:p>
    <w:p w:rsidR="002E5792" w:rsidRDefault="002E5792" w:rsidP="002E579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5E4" w:rsidRPr="004913F3" w:rsidRDefault="003645E4" w:rsidP="002E579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792" w:rsidRPr="009132D5" w:rsidRDefault="002E5792" w:rsidP="002E579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A876D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="00165B6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26</w:t>
      </w:r>
      <w:r w:rsidRPr="009132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2E579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165B6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октября </w:t>
      </w:r>
      <w:r w:rsidRPr="009132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</w:p>
    <w:p w:rsidR="002358C7" w:rsidRDefault="002E5792" w:rsidP="002E5792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9132D5">
        <w:rPr>
          <w:rFonts w:ascii="Times New Roman" w:hAnsi="Times New Roman"/>
          <w:sz w:val="24"/>
          <w:szCs w:val="24"/>
          <w:lang w:eastAsia="ru-RU"/>
        </w:rPr>
        <w:t xml:space="preserve"> (дата подписания)</w:t>
      </w:r>
    </w:p>
    <w:p w:rsidR="002358C7" w:rsidRDefault="002358C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3870"/>
        <w:gridCol w:w="1329"/>
        <w:gridCol w:w="1365"/>
        <w:gridCol w:w="1274"/>
      </w:tblGrid>
      <w:tr w:rsidR="002358C7" w:rsidRPr="00E27E8D" w:rsidTr="00A640BE">
        <w:trPr>
          <w:cantSplit/>
          <w:trHeight w:val="345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8C7" w:rsidRPr="00327678" w:rsidRDefault="002358C7" w:rsidP="00B572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327678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Приложение 1 к решению </w:t>
            </w:r>
          </w:p>
        </w:tc>
      </w:tr>
      <w:tr w:rsidR="002358C7" w:rsidRPr="00E27E8D" w:rsidTr="00A640BE">
        <w:trPr>
          <w:cantSplit/>
          <w:trHeight w:val="360"/>
        </w:trPr>
        <w:tc>
          <w:tcPr>
            <w:tcW w:w="102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8C7" w:rsidRPr="00327678" w:rsidRDefault="002358C7" w:rsidP="00B572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327678">
              <w:rPr>
                <w:rFonts w:ascii="Times New Roman" w:hAnsi="Times New Roman"/>
                <w:sz w:val="24"/>
                <w:szCs w:val="20"/>
              </w:rPr>
              <w:t xml:space="preserve"> Прокопьевского городского</w:t>
            </w:r>
            <w:r w:rsidRPr="00327678">
              <w:rPr>
                <w:rFonts w:ascii="Times New Roman" w:hAnsi="Times New Roman"/>
                <w:sz w:val="24"/>
                <w:szCs w:val="20"/>
              </w:rPr>
              <w:br/>
              <w:t>Совета народных депутатов</w:t>
            </w:r>
            <w:r w:rsidRPr="00327678">
              <w:rPr>
                <w:rFonts w:ascii="Times New Roman" w:hAnsi="Times New Roman"/>
                <w:sz w:val="24"/>
                <w:szCs w:val="20"/>
              </w:rPr>
              <w:br/>
              <w:t>от  ___________  №  _____</w:t>
            </w:r>
          </w:p>
        </w:tc>
      </w:tr>
      <w:tr w:rsidR="002358C7" w:rsidRPr="00E27E8D" w:rsidTr="00A640BE">
        <w:trPr>
          <w:cantSplit/>
          <w:trHeight w:val="450"/>
        </w:trPr>
        <w:tc>
          <w:tcPr>
            <w:tcW w:w="102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8C7" w:rsidRPr="00E27E8D" w:rsidTr="00A640BE">
        <w:trPr>
          <w:cantSplit/>
          <w:trHeight w:val="600"/>
        </w:trPr>
        <w:tc>
          <w:tcPr>
            <w:tcW w:w="102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8C7" w:rsidRPr="00E235CD" w:rsidTr="00A640BE">
        <w:trPr>
          <w:cantSplit/>
          <w:trHeight w:val="114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8C7" w:rsidRPr="00E235C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E235CD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Прогнозируемые доходы бюджета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br/>
            </w:r>
            <w:r w:rsidRPr="00E235CD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«Прокопьевский городской округ Кемеровской области – Кузбасса» </w:t>
            </w:r>
            <w:r w:rsidRPr="00E235CD">
              <w:rPr>
                <w:rFonts w:ascii="Times New Roman" w:hAnsi="Times New Roman"/>
                <w:b/>
                <w:bCs/>
                <w:sz w:val="24"/>
                <w:szCs w:val="20"/>
              </w:rPr>
              <w:br/>
              <w:t>на 202</w:t>
            </w:r>
            <w:r w:rsidRPr="00891DAD">
              <w:rPr>
                <w:rFonts w:ascii="Times New Roman" w:hAnsi="Times New Roman"/>
                <w:b/>
                <w:bCs/>
                <w:sz w:val="24"/>
                <w:szCs w:val="20"/>
              </w:rPr>
              <w:t>3</w:t>
            </w:r>
            <w:r w:rsidRPr="00E235CD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год и на плановый период 202</w:t>
            </w:r>
            <w:r w:rsidRPr="00891DAD">
              <w:rPr>
                <w:rFonts w:ascii="Times New Roman" w:hAnsi="Times New Roman"/>
                <w:b/>
                <w:bCs/>
                <w:sz w:val="24"/>
                <w:szCs w:val="20"/>
              </w:rPr>
              <w:t>4</w:t>
            </w:r>
            <w:r w:rsidRPr="00E235CD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и 202</w:t>
            </w:r>
            <w:r w:rsidRPr="00891DAD">
              <w:rPr>
                <w:rFonts w:ascii="Times New Roman" w:hAnsi="Times New Roman"/>
                <w:b/>
                <w:bCs/>
                <w:sz w:val="24"/>
                <w:szCs w:val="20"/>
              </w:rPr>
              <w:t>5</w:t>
            </w:r>
            <w:r w:rsidRPr="00E235CD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годов</w:t>
            </w:r>
          </w:p>
        </w:tc>
      </w:tr>
      <w:tr w:rsidR="002358C7" w:rsidRPr="00E27E8D" w:rsidTr="00A640BE">
        <w:trPr>
          <w:cantSplit/>
          <w:trHeight w:val="285"/>
        </w:trPr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7E8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2358C7" w:rsidRPr="00E27E8D" w:rsidTr="00A640BE">
        <w:trPr>
          <w:cantSplit/>
          <w:trHeight w:val="1047"/>
        </w:trPr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8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8D">
              <w:rPr>
                <w:rFonts w:ascii="Times New Roman" w:hAnsi="Times New Roman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8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E27E8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8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E27E8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8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E27E8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58C7" w:rsidRPr="00E27E8D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</w:tcPr>
          <w:p w:rsidR="002358C7" w:rsidRPr="00E27E8D" w:rsidRDefault="002358C7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1 00 00000 00 0000 000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2 033 040,00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2 092 667,00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2 176 720,00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1 01 00000 00 0000 000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1 317 654,00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1 379 471,00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1 457 924,00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1 01 02000 01 0000 110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1 317 654,00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1 379 471,00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1 457 924,00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1 01 02010 01 0000 110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1 245 654,00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1 306 971,00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1 384 924,00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1 01 02020 01 0000 110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1 01 02030 01 0000 110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1 01 02040 01 0000 110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1 01 02080 01 0000 110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70 500,00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71 000,00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1 03 00000 00 0000 000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10 500,00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10 800,00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10 800,00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1 03 02000 01 0000 110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10 500,00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1 03 02230 01 0000 110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5 200,00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5 468,00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5 468,00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1 03 02231 01 0000 110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5 200,00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5 468,00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5 468,00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1 03 02240 01 0000 110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640BE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A640BE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1 03 02241 01 0000 110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640BE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A640BE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1 03 02250 01 0000 110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5 270,00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1 03 02251 01 0000 110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5 270,00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1 05 00000 00 0000 000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182 450,00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185 375,00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187 375,00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1 05 01000 00 0000 110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142 000,00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144 000,00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145 000,00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1 05 01011 01 0000 110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107 000,00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108 000,00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109 000,00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1 05 01021 01 0000 110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36 000,00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36 000,00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1 05 02000 02 0000 110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1 05 02010 02 0000 110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1 05 03000 01 0000 110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1 05 03010 01 0000 110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1 05 04000 02 0000 110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41 000,00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1 05 04010 02 0000 110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41 000,00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1 06 00000 00 0000 000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74 900,00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79 500,00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82 100,00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1 06 01000 00 0000 110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38 000,00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1 06 01020 04 0000 110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38 000,00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1 06 04000 02 0000 110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7 400,00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7 600,00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1 06 04011 02 0000 110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1 400,00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1 06 04012 02 0000 110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6 100,00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1 06 06000 00 0000 110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32 500,00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34 000,00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34 500,00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1 06 06030 00 0000 110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26 000,00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27 000,00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27 500,00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1 06 06032 04 0000 110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26 000,00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27 000,00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27 500,00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1 06 06040 00 0000 110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1 06 06042 04 0000 110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1 08 00000 00 0000 000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37 500,00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38 000,00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38 500,00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1 08 03010 01 0000 110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36 800,00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37 100,00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37 600,00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1 08 07000 01 0000 110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1 08 07150 01 0000 110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1 08 07173 01 0000 110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1 11 00000 00 0000 000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336 550,00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335 550,00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335 550,00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1 11 05000 00 0000 120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332 530,00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329 530,00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329 530,00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1 11 05010 00 0000 120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315 000,00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320 000,00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320 000,00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1 11 05012 04 0000 120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315 000,00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320 000,00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320 000,00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1 11 05020 00 0000 120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1 11 05024 04 0000 120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1 11 05070 00 0000 120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17 500,00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9 500,00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9 500,00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1 11 05074 04 0000 120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17 500,00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9 500,00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9 500,00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1 11 07000 00 0000 120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1 11 07014 04 0000 120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1 11 09000 00 0000 120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1 11 09044 04 0000 120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1 11 09080 04 0000 120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1 12 00000 00 0000 000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22 666,00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15 666,00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15 666,00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1 12 01000 01 0000 120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22 666,00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15 666,00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15 666,00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1 12 01010 01 0000 120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1 12 01030 01 0000 120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116,00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116,00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116,00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1 12 01040 01 0000 120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20 900,00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13 900,00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13 900,00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1 12 01041 01 0000 120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20 900,00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13 900,00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13 900,00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1 13 00000 00 0000 000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11 305,00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9 305,00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9 305,00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1 13 01000 00 0000 130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7 805,00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7 805,00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7 805,00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1 13 01990 00 0000 130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7 805,00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7 805,00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7 805,00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1 13 01994 04 0052 130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казенными учреждениями городских округов)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7 805,00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7 805,00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7 805,00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1 13 02990 00 0000 130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1 13 02994 04 0000 130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1 13 02994 04 0003 130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1 13 02994 04 0005 130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1 13 02994 04 0009 130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1 14 00000 00 0000 000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23 981,00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15 000,00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15 000,00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1 14 01000 00 0000 410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1 14 01040 04 0000 410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1 14 02000 00 0000 000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12 981,00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1 14 02040 04 0000 410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12 865,00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1 14 02042 04 0000 410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810,00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1 14 02043 04 0000 410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1 14 02042 04 0000 410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1 14 02040 04 0000 440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116,00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1 14 02042 04 0000 440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116,00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1 14 06000 00 0000 430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9 500,00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1 14 06012 04 0000 430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1 14 06024 04 0000 430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1 16 00000 00 0000 000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10 384,00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14 000,00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14 500,00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1 16 01053 01 0000 140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1 16 01063 01 0000 140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1 16 01073 01 0000 140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1 16 01083 01 0000 140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1 16 01093 01 0000 140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1 16 01133 01 0000 140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1 16 01143 01 0000 140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850,00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850,00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1 16 01153 01 0000 140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1 16 01173 01 0000 140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1 16 01193 01 0000 140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1 300,00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1 300,00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1 300,00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1 16 01203 01 0000 140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1 16 02020 02 0000 140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1 16 07090 04 0000 140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634,00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1 16 10031 04 0000 140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1 16 10123 01 0000 140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1 16 10129 01 0000 140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1 16 11064 01 0000 140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1 17 00000 00 0000 000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5 150,00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10 000,00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1 17 05000 00 0000 180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4 100,00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1 17 05040 04 0000 180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4 100,00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1 17 15020 04 0000 150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1 050,00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2 00 00000 00 0000 000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9 820 652,80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7 074 500,00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8 330 877,60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2 02 00000 00 0000 000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9 740 623,20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6 304 561,00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7 462 505,40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2 02 10000 00 0000 150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1 640 688,30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717 610,00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527 884,00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2 02 15001 00 0000 150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1 439 788,00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717 610,00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527 884,00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2 02 15001 04 0000 150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1 439 788,00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717 610,00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527 884,00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2 02 15002 04 0000 150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193 000,00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2 02 19999 04 0000 150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Прочие дотации бюджетам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7 900,30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2 02 20000 00 0000 150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1 421 108,60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356 325,40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185 806,60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2 02 20041 04 0000 150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2 02 20077 04 0000 150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A640BE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640BE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38 383,90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51 900,00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2 02 20299 04 0000 150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445 942,10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42 980,90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2 02 20302 04 0000 150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60 867,70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53 067,40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2 02 25163 04 0000 150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14 810,50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15 939,20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2 02 25171 04 0000 150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5 547,00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15 053,60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2 02 25179 04 0000 150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2 552,20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6 563,30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6 563,30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2 02 25304 04 0000 150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106 476,50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106 476,50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105 145,50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2 02 25494 04 0000 150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60 496,10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2 02 25497 04 0000 150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2 289,50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2 02 25555 04 0000 150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72 049,80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82 517,20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2 02 25786 04 0000 150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2 02 29999 04 0000 150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321 693,30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23 727,30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22 197,80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2 02 30000 00 0000 150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4 495 276,80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4 014 302,10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4 013 115,00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2 02 30013 04 0000 150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911,80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911,80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911,80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2 02 30024 04 0000 150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4 392 519,60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3 884 590,60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3 883 638,50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2 02 30027 04 0000 150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88 087,00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105 087,00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105 087,00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2 02 30029 04 0000 150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1 734,40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2 055,80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2 055,80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2 02 35082 04 0000 150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5 758,10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18 732,30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18 498,10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2 02 35120 04 0000 150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2 02 35135 04 0000 150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4 751,40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2 919,30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2 919,30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2 02 35176 04 0000 150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1 514,50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2 02 40000 00 0000 150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2 183 549,50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1 216 323,50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2 735 699,80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2 02 45156 04 0000 150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2 077 665,50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1 112 939,50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2 632 315,80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2 02 45303 04 0000 150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103 384,00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103 384,00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103 384,00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2 02 45453 04 0000 150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2 500,00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2 07 00000 00 0000 000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80 029,60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769 939,00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0BE">
              <w:rPr>
                <w:rFonts w:ascii="Times New Roman" w:hAnsi="Times New Roman"/>
                <w:b/>
                <w:sz w:val="20"/>
                <w:szCs w:val="20"/>
              </w:rPr>
              <w:t>868 372,20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2 07 04000 04 0000 150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793,00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2 07 04020 04 0000 150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793,00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2 07 04020 04 0009 150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793,00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2 07 04050 04 0000 150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79 236,60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769 189,00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867 622,20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2 07 04050 04 0009 150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78 451,60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768 589,00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867 022,20</w:t>
            </w:r>
          </w:p>
        </w:tc>
      </w:tr>
      <w:tr w:rsidR="00A640BE" w:rsidRPr="00A640BE" w:rsidTr="00A640BE">
        <w:trPr>
          <w:cantSplit/>
          <w:trHeight w:val="3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40BE">
              <w:rPr>
                <w:rFonts w:ascii="Times New Roman" w:hAnsi="Times New Roman"/>
                <w:sz w:val="20"/>
                <w:szCs w:val="20"/>
                <w:lang w:val="en-US"/>
              </w:rPr>
              <w:t>2 07 04050 04 0053 150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785,00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E" w:rsidRPr="00A640BE" w:rsidRDefault="00A640BE" w:rsidP="00A640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0BE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2358C7" w:rsidRPr="00E27E8D" w:rsidTr="00A640BE">
        <w:trPr>
          <w:cantSplit/>
          <w:trHeight w:val="360"/>
        </w:trPr>
        <w:tc>
          <w:tcPr>
            <w:tcW w:w="6237" w:type="dxa"/>
            <w:gridSpan w:val="2"/>
            <w:shd w:val="clear" w:color="auto" w:fill="auto"/>
            <w:hideMark/>
          </w:tcPr>
          <w:p w:rsidR="002358C7" w:rsidRPr="00E27E8D" w:rsidRDefault="002358C7" w:rsidP="00B572C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8D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29" w:type="dxa"/>
            <w:shd w:val="clear" w:color="auto" w:fill="auto"/>
            <w:hideMark/>
          </w:tcPr>
          <w:p w:rsidR="002358C7" w:rsidRPr="00E27E8D" w:rsidRDefault="00441FFF" w:rsidP="00B572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11 853 692,8</w:t>
            </w:r>
          </w:p>
        </w:tc>
        <w:tc>
          <w:tcPr>
            <w:tcW w:w="1365" w:type="dxa"/>
            <w:shd w:val="clear" w:color="auto" w:fill="auto"/>
            <w:hideMark/>
          </w:tcPr>
          <w:p w:rsidR="002358C7" w:rsidRPr="00E27E8D" w:rsidRDefault="00441FFF" w:rsidP="00B572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9 167 167,0</w:t>
            </w:r>
          </w:p>
        </w:tc>
        <w:tc>
          <w:tcPr>
            <w:tcW w:w="1274" w:type="dxa"/>
            <w:shd w:val="clear" w:color="auto" w:fill="auto"/>
            <w:hideMark/>
          </w:tcPr>
          <w:p w:rsidR="002358C7" w:rsidRPr="00E27E8D" w:rsidRDefault="00441FFF" w:rsidP="00B572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10 507 597,6</w:t>
            </w:r>
          </w:p>
        </w:tc>
      </w:tr>
    </w:tbl>
    <w:p w:rsidR="002358C7" w:rsidRDefault="002358C7" w:rsidP="002358C7">
      <w:pPr>
        <w:rPr>
          <w:rFonts w:ascii="Times New Roman" w:hAnsi="Times New Roman"/>
          <w:sz w:val="20"/>
          <w:szCs w:val="20"/>
        </w:rPr>
      </w:pPr>
    </w:p>
    <w:p w:rsidR="002358C7" w:rsidRDefault="002358C7" w:rsidP="002358C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2358C7" w:rsidRDefault="002358C7" w:rsidP="002358C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Прокопьевского городского </w:t>
      </w:r>
    </w:p>
    <w:p w:rsidR="002358C7" w:rsidRPr="00E27E8D" w:rsidRDefault="002358C7" w:rsidP="002358C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>Совета народных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. 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Вальшина</w:t>
      </w:r>
    </w:p>
    <w:p w:rsidR="002358C7" w:rsidRDefault="002358C7" w:rsidP="002358C7">
      <w:pPr>
        <w:rPr>
          <w:rFonts w:ascii="Times New Roman" w:hAnsi="Times New Roman"/>
          <w:sz w:val="20"/>
          <w:szCs w:val="20"/>
        </w:rPr>
      </w:pPr>
    </w:p>
    <w:p w:rsidR="003A51A3" w:rsidRDefault="003A51A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17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4"/>
        <w:gridCol w:w="242"/>
        <w:gridCol w:w="194"/>
        <w:gridCol w:w="481"/>
        <w:gridCol w:w="366"/>
        <w:gridCol w:w="241"/>
        <w:gridCol w:w="657"/>
        <w:gridCol w:w="588"/>
        <w:gridCol w:w="504"/>
        <w:gridCol w:w="694"/>
        <w:gridCol w:w="340"/>
        <w:gridCol w:w="241"/>
        <w:gridCol w:w="543"/>
        <w:gridCol w:w="1155"/>
        <w:gridCol w:w="315"/>
      </w:tblGrid>
      <w:tr w:rsidR="003A51A3" w:rsidRPr="00327678" w:rsidTr="003A51A3">
        <w:trPr>
          <w:gridAfter w:val="1"/>
          <w:wAfter w:w="146" w:type="pct"/>
          <w:cantSplit/>
          <w:trHeight w:val="1544"/>
        </w:trPr>
        <w:tc>
          <w:tcPr>
            <w:tcW w:w="485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1A3" w:rsidRPr="00327678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6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 2 к решению</w:t>
            </w:r>
          </w:p>
          <w:p w:rsidR="003A51A3" w:rsidRPr="00327678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678">
              <w:rPr>
                <w:rFonts w:ascii="Times New Roman" w:hAnsi="Times New Roman"/>
                <w:bCs/>
                <w:sz w:val="24"/>
                <w:szCs w:val="24"/>
              </w:rPr>
              <w:t>Прокопьевского городского</w:t>
            </w:r>
          </w:p>
          <w:p w:rsidR="003A51A3" w:rsidRPr="00327678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678">
              <w:rPr>
                <w:rFonts w:ascii="Times New Roman" w:hAnsi="Times New Roman"/>
                <w:bCs/>
                <w:sz w:val="24"/>
                <w:szCs w:val="24"/>
              </w:rPr>
              <w:t>Совета народных депутатов</w:t>
            </w:r>
          </w:p>
          <w:p w:rsidR="003A51A3" w:rsidRPr="00327678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2767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327678">
              <w:rPr>
                <w:rFonts w:ascii="Times New Roman" w:hAnsi="Times New Roman"/>
                <w:bCs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327678">
              <w:rPr>
                <w:rFonts w:ascii="Times New Roman" w:hAnsi="Times New Roman"/>
                <w:bCs/>
                <w:sz w:val="24"/>
                <w:szCs w:val="24"/>
              </w:rPr>
              <w:t>№_______</w:t>
            </w:r>
          </w:p>
        </w:tc>
      </w:tr>
      <w:tr w:rsidR="003A51A3" w:rsidRPr="00327678" w:rsidTr="00B84E70">
        <w:trPr>
          <w:cantSplit/>
          <w:trHeight w:val="20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1A3" w:rsidRPr="00327678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1A3" w:rsidRPr="00327678" w:rsidRDefault="003A51A3" w:rsidP="00B57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1A3" w:rsidRPr="00327678" w:rsidRDefault="003A51A3" w:rsidP="00B57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1A3" w:rsidRPr="00327678" w:rsidRDefault="003A51A3" w:rsidP="00B57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1A3" w:rsidRPr="00327678" w:rsidRDefault="003A51A3" w:rsidP="00B57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1A3" w:rsidRPr="00327678" w:rsidRDefault="003A51A3" w:rsidP="00B57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1A3" w:rsidRPr="00327678" w:rsidRDefault="003A51A3" w:rsidP="00B57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1A3" w:rsidRPr="00327678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A3" w:rsidRPr="00327678" w:rsidTr="003A51A3">
        <w:trPr>
          <w:gridAfter w:val="1"/>
          <w:wAfter w:w="146" w:type="pct"/>
          <w:cantSplit/>
          <w:trHeight w:val="433"/>
        </w:trPr>
        <w:tc>
          <w:tcPr>
            <w:tcW w:w="4854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1A3" w:rsidRPr="00CF3C9B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бюджета муниципального образования «Прокопьевский городской округ Кемеровской области 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>Кузбасса» по разделам, подразделам, целевым статьям, группам (группам и подгруппам) видов расходов классификации расходов бюджетов на 202</w:t>
            </w:r>
            <w:r w:rsidRPr="00770C8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Pr="00770C8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Pr="00770C8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  <w:p w:rsidR="003A51A3" w:rsidRPr="00CF3C9B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A3" w:rsidRPr="00CF3C9B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C9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3A51A3" w:rsidRPr="00E2116E" w:rsidTr="003A51A3">
        <w:trPr>
          <w:gridAfter w:val="1"/>
          <w:wAfter w:w="146" w:type="pct"/>
          <w:cantSplit/>
          <w:trHeight w:val="450"/>
        </w:trPr>
        <w:tc>
          <w:tcPr>
            <w:tcW w:w="4854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51A3" w:rsidRPr="00E2116E" w:rsidRDefault="003A51A3" w:rsidP="00B572C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A51A3" w:rsidRPr="00E2116E" w:rsidTr="003A51A3">
        <w:trPr>
          <w:gridAfter w:val="1"/>
          <w:wAfter w:w="146" w:type="pct"/>
          <w:cantSplit/>
          <w:trHeight w:val="450"/>
        </w:trPr>
        <w:tc>
          <w:tcPr>
            <w:tcW w:w="4854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51A3" w:rsidRPr="00E2116E" w:rsidRDefault="003A51A3" w:rsidP="00B572C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A51A3" w:rsidRPr="00E2116E" w:rsidTr="003A51A3">
        <w:trPr>
          <w:gridAfter w:val="1"/>
          <w:wAfter w:w="146" w:type="pct"/>
          <w:cantSplit/>
          <w:trHeight w:val="20"/>
        </w:trPr>
        <w:tc>
          <w:tcPr>
            <w:tcW w:w="195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51A3" w:rsidRPr="00E2116E" w:rsidRDefault="003A51A3" w:rsidP="00B572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85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51A3" w:rsidRPr="00E2116E" w:rsidRDefault="003A51A3" w:rsidP="00B572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51A3" w:rsidRPr="00E2116E" w:rsidRDefault="003A51A3" w:rsidP="00B572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3</w:t>
            </w: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  </w:t>
            </w:r>
          </w:p>
        </w:tc>
        <w:tc>
          <w:tcPr>
            <w:tcW w:w="522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51A3" w:rsidRPr="00E2116E" w:rsidRDefault="003A51A3" w:rsidP="00B572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4</w:t>
            </w: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  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51A3" w:rsidRPr="00E2116E" w:rsidRDefault="003A51A3" w:rsidP="00B572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</w:t>
            </w: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  </w:t>
            </w:r>
          </w:p>
        </w:tc>
      </w:tr>
      <w:tr w:rsidR="003A51A3" w:rsidRPr="00E2116E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vMerge/>
            <w:vAlign w:val="center"/>
            <w:hideMark/>
          </w:tcPr>
          <w:p w:rsidR="003A51A3" w:rsidRPr="00E2116E" w:rsidRDefault="003A51A3" w:rsidP="00B572C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  <w:vAlign w:val="center"/>
            <w:hideMark/>
          </w:tcPr>
          <w:p w:rsidR="003A51A3" w:rsidRPr="00E2116E" w:rsidRDefault="003A51A3" w:rsidP="00B572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3A51A3" w:rsidRPr="00E2116E" w:rsidRDefault="003A51A3" w:rsidP="00B572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587" w:type="pct"/>
            <w:gridSpan w:val="3"/>
            <w:shd w:val="clear" w:color="auto" w:fill="auto"/>
            <w:vAlign w:val="center"/>
            <w:hideMark/>
          </w:tcPr>
          <w:p w:rsidR="003A51A3" w:rsidRPr="00E2116E" w:rsidRDefault="003A51A3" w:rsidP="00B572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3A51A3" w:rsidRPr="00E2116E" w:rsidRDefault="003A51A3" w:rsidP="00B572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556" w:type="pct"/>
            <w:gridSpan w:val="2"/>
            <w:vMerge/>
            <w:vAlign w:val="center"/>
            <w:hideMark/>
          </w:tcPr>
          <w:p w:rsidR="003A51A3" w:rsidRPr="00E2116E" w:rsidRDefault="003A51A3" w:rsidP="00B572C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gridSpan w:val="3"/>
            <w:vMerge/>
            <w:vAlign w:val="center"/>
            <w:hideMark/>
          </w:tcPr>
          <w:p w:rsidR="003A51A3" w:rsidRPr="00E2116E" w:rsidRDefault="003A51A3" w:rsidP="00B572C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36" w:type="pct"/>
            <w:vMerge/>
            <w:vAlign w:val="center"/>
            <w:hideMark/>
          </w:tcPr>
          <w:p w:rsidR="003A51A3" w:rsidRPr="00E2116E" w:rsidRDefault="003A51A3" w:rsidP="00B572C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A51A3" w:rsidRPr="00CF56A0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shd w:val="clear" w:color="auto" w:fill="auto"/>
            <w:noWrap/>
            <w:vAlign w:val="bottom"/>
            <w:hideMark/>
          </w:tcPr>
          <w:p w:rsidR="003A51A3" w:rsidRPr="00CF56A0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gridSpan w:val="2"/>
            <w:shd w:val="clear" w:color="auto" w:fill="auto"/>
            <w:noWrap/>
            <w:vAlign w:val="bottom"/>
            <w:hideMark/>
          </w:tcPr>
          <w:p w:rsidR="003A51A3" w:rsidRPr="00CF56A0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3A51A3" w:rsidRPr="00CF56A0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3"/>
            <w:shd w:val="clear" w:color="auto" w:fill="auto"/>
            <w:noWrap/>
            <w:vAlign w:val="bottom"/>
            <w:hideMark/>
          </w:tcPr>
          <w:p w:rsidR="003A51A3" w:rsidRPr="00CF56A0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3A51A3" w:rsidRPr="00CF56A0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6" w:type="pct"/>
            <w:gridSpan w:val="2"/>
            <w:shd w:val="clear" w:color="auto" w:fill="auto"/>
            <w:noWrap/>
            <w:vAlign w:val="bottom"/>
            <w:hideMark/>
          </w:tcPr>
          <w:p w:rsidR="003A51A3" w:rsidRPr="00CF56A0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bottom"/>
            <w:hideMark/>
          </w:tcPr>
          <w:p w:rsidR="003A51A3" w:rsidRPr="00CF56A0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3A51A3" w:rsidRPr="00CF56A0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A51A3" w:rsidRPr="00B84E70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12 218 431,0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9 224 538,9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B84E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10 561083,0 </w:t>
            </w:r>
          </w:p>
        </w:tc>
      </w:tr>
      <w:tr w:rsidR="003A51A3" w:rsidRPr="00B84E70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350 354,0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500 586,5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506 144,1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3 587,3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3 587,3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3 587,3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3 587,3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3 587,3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3 587,3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3 587,3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3 587,3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3 587,3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3 587,3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3 587,3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3 587,3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3 587,3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3 587,3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3 587,3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10 703,7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10 703,7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10 703,7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10 703,7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10 703,7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10 703,7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Председатель Совета народных депутатов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1 911,0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1 911,0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1 911,0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1 911,0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1 911,0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1 911,0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1 911,0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1 911,0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1 911,0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Депутаты (члены) Совета народных депутатов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3 846,6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3 846,6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3 846,6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3 846,6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3 846,6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3 846,6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3 846,6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3 846,6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3 846,6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4 312,1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4 312,1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4 312,1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3 707,1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3 681,1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3 681,1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3 707,1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3 681,1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3 681,1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106 577,6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105 230,7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105 230,7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103 835,4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101 250,5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101 250,5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96 684,5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94 299,5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94 299,5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96 684,5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94 299,5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94 299,5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7 130,9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6 931,0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6 931,0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7 130,9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6 931,0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6 931,0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2 742,2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3 980,2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3 980,2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2 742,2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3 980,2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3 980,2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2 742,2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3 980,2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3 980,2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36 078,0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36 078,0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36 078,0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32 221,7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32 221,7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32 221,7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30 143,7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30 143,7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30 143,7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30 143,7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30 143,7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30 143,7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2 063,5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2 063,5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2 063,5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2 063,5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2 063,5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2 063,5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Председатель контрольно-счетной палаты и аудиторы.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3 856,3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3 856,3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3 856,3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3 856,3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3 856,3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3 856,3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3 856,3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3 856,3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3 856,3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Проведение выборов в представительный орган местного самоуправления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6 149,5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6 149,5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6 149,5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6 149,5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178 257,9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325 981,5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331 539,9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муниципальной собственностью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114 256,6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192 735,7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105 735,7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«Модернизация, ремонт, обновление муниципального имущества»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5 420,0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5 420,0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5 420,0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«Укрепление материально-технического обеспечения, обновление объектов муниципальной собственности»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2 310,0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реконструкции объектов муниципальной собственности, приобретение основных средств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приобретения в муниципальную собственность движимого и недвижимого имущества, акций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2 300,0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2 300,0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2 300,0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«Модернизация, повышение эксплуатационных характеристик муниципального имущества»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01102 00000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3 110,0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капитального, текущего ремонтов объектов муниципальной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модернизации объектов муниципальной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«Обслуживание муниципального имущества»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58 531,3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58 300,0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58 300,0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«Техническое и программное обслуживание муниципального имущества»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1 585,0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1 585,0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1 585,0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по техническому и программному обслуживанию муниципального имущества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1 585,0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1 585,0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1 585,0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1 585,0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1 585,0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1 585,0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1 585,0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1 585,0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1 585,0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«Прочее 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01202 00000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56 946,3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56 715,0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56 715,0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56 946,3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56 715,0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56 715,0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52 530,3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52 299,0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52 299,0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52 530,3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52 299,0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52 299,0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4 416,0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4 416,0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4 416,0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1 814,0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1 814,0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1 814,0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2 602,0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2 602,0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2 602,0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«Сохранность муниципальной собственности»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23 418,1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102 380,0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15 380,0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охраны муниципального имущества»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23 418,1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102 380,0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15 380,0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охране муниципального имущества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23 418,1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102 380,0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15 380,0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15 380,0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15 380,0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15 380,0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15 380,0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15 380,0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15 380,0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8 038,1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8 038,1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«Реализация мероприятий по приватизации муниципального имущества и отчуждению земельных участков»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11 707,0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«Проведение оценки муниципального имущества; изготовление технических паспортов на объекты недвижимости; межевание и постановка на кадастровый учет земельных участков»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11 707,0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оценки муниципального имущества; изготовления технических паспортов на объекты недвижимости; межевания и постановки на кадастровый учет земельных участков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Комплексные кадастровые работы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01401 12090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2 207,0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01401 12090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2 207,0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01401 12090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2 207,0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политики органов местного самоуправления»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01500 00000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15 180,3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14 135,7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14 135,7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01501 00000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15 180,3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14 135,7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14 135,7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15 180,3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14 135,7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14 135,7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14 783,3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13 738,7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13 738,7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14 783,3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13 738,7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13 738,7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3 850,5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3 850,5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3 850,5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МБУ «Центр технического обслуживания»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39 728,2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37 148,9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37 148,9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39 728,2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37 148,9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37 148,9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39 728,2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37 148,9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37 148,9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наградной системы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14 173,3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1 131,0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1 131,0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13 673,3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631,0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12 710,1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963,2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431,0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431,0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Условно-утвержденные расходы в рамках непрограммного направления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88 764,7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181 323,1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88 764,7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181 323,1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88 764,7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181 323,1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2 808,2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2 760,2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2 760,2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2 677,5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2 659,5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2 659,5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2 677,5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2 659,5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2 659,5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Создание и функционирование административных комиссий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267,0 </w:t>
            </w:r>
          </w:p>
        </w:tc>
      </w:tr>
      <w:tr w:rsidR="003A51A3" w:rsidRPr="00B84E70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117 466,3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32 824,5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31 290,0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44 310,8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29 724,5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28 190,0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«Защита </w:t>
            </w:r>
            <w:proofErr w:type="spellStart"/>
            <w:r w:rsidRPr="003A51A3">
              <w:rPr>
                <w:rFonts w:ascii="Times New Roman" w:hAnsi="Times New Roman"/>
                <w:sz w:val="18"/>
                <w:szCs w:val="18"/>
              </w:rPr>
              <w:t>прокопчан</w:t>
            </w:r>
            <w:proofErr w:type="spellEnd"/>
            <w:r w:rsidRPr="003A51A3">
              <w:rPr>
                <w:rFonts w:ascii="Times New Roman" w:hAnsi="Times New Roman"/>
                <w:sz w:val="18"/>
                <w:szCs w:val="18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44 310,8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29 724,5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28 190,0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3 059,1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1 111,5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1 227,0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обновления и укрепления материально-технической базы в целях предотвращения чрезвычайных ситуаций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2 189,1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196,5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2 189,1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196,5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2 189,1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196,5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мер безопасности при возникновении чрезвычайных ситуаций мирного и военного времени»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41 251,8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28 613,0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26 963,0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технического обслуживания системы оповещения населения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03002 12240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6 246,3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03002 12240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6 246,3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03002 12240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6 246,3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деятельности «МБУ «УГОЧС </w:t>
            </w:r>
            <w:proofErr w:type="spellStart"/>
            <w:r w:rsidRPr="003A51A3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3A51A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22 445,7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21 560,6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21 560,6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22 445,7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21 560,6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21 560,6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22 445,7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21 560,6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21 560,6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на модернизацию и ремонты «МБУ «УГОЧС </w:t>
            </w:r>
            <w:proofErr w:type="spellStart"/>
            <w:r w:rsidRPr="003A51A3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3A51A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702,4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702,4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702,4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702,4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702,4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702,4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10 741,5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5 626,5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4 092,0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11 550,0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6 050,0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4 400,0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10 741,5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5 626,5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4 092,0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10 741,5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5 626,5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4 092,0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S378S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808,5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423,5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308,0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S378S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808,5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423,5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308,0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03002 S378S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808,5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423,5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308,0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73 155,5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72 056,0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18 843,4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18 843,4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6 648,7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6 215,1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6 215,1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5 383,3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831,8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433,6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433,6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371,0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62,6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11 354,0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12 194,7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11 354,0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10 981,5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372,6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840,7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840,7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812,6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46 660,2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46 660,2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14 014,9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13 003,4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1 028,4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1 028,4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11 975,1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11 233,5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741,6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1 011,5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83,8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83,8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927,7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871,9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55,8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30 358,7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32 645,3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2 961,7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2 961,7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27 397,0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27 397,0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2 286,6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235,4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235,4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2 051,2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2 051,2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6 552,5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6 552,5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3 118,9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3 355,1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3 118,9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3 118,9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236,2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236,2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236,2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236,2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2 962,0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3 197,4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2 962,0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2 962,0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235,4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235,4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S148S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235,4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1 099,4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1 099,4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1 099,4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1 099,4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1 900,0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1 900,0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1 900,0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1 900,0 </w:t>
            </w:r>
          </w:p>
        </w:tc>
      </w:tr>
      <w:tr w:rsidR="003A51A3" w:rsidRPr="00B84E70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1 170 119,5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867 625,0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733 917,3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9 200,0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7 377,1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7 377,1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9 200,0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7 377,1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7 377,1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9 200,0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7 377,1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7 377,1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9 200,0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7 377,1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7 377,1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9 200,0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7 377,1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7 377,1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9 200,0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7 377,1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7 377,1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9 200,0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7 377,1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7 377,1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197 765,7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135 840,9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135 840,9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«Поддержка городского электрического транспорта»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197 765,7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135 840,9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135 840,9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«Реализация мер,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17002 00000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197 765,7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135 840,9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135 840,9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услуг,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185 774,3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123 849,5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123 849,5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185 774,3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123 849,5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123 849,5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185 774,3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123 849,5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123 849,5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11 991,4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11 991,4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11 991,4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11 991,4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11 991,4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11 991,4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11 991,4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11 991,4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11 991,4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943 244,3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704 507,7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570 800,0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62 862,4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78 728,2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 многоквартирных жилых домов»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18001 00000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 за счет средств юридических и физических лиц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180F2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59 362,4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75 228,2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59 362,4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75 228,2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59 362,4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75 228,2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59 362,4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75 228,2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880 381,8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625 779,5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567 300,0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«Дорожное хозяйство»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878 622,1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623 779,5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565 300,0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дорог общего пользования, лестничных маршей и пешеходных дорожек 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228 011,6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20 639,3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230 691,9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дорог общего пользования, лестничных маршей и пешеходных дорожек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228 011,6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20 639,3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230 691,9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210 647,3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17 639,3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227 691,9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210 647,3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17 639,3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227 691,9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17 364,3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11 490,9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5 873,4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«Ремонт дорог»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599 042,5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569 087,6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334 608,1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дорог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297 967,3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566 829,5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332 350,0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297 931,3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566 829,5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332 350,0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297 931,3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566 829,5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332 350,0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301 075,3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2 258,1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2 258,1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301 075,3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2 258,1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2 258,1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301 075,3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2 258,1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2 258,1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51 568,0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34 052,7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повышению безопасности дорожного движения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40 815,3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23 300,0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40 072,9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23 300,0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40 072,9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23 300,0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742,4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742,4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19603 S2580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10 752,7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10 752,7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19603 S2580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10 752,7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10 752,7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19603 S2580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10 752,7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10 752,7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19603 S2580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10 752,7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10 752,7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1 759,8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1 759,8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1 759,8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1 759,8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1 759,8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19 909,6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19 899,3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19 899,3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«Осуществление градостроительной деятельности на территории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18 809,6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18 799,3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18 799,3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 и градостроительства»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17 759,8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17 749,5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17 749,5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разработки градостроительной и землеустроительной документации»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4 200,0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разработки градостроительной и землеустроительной документации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4 200,0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4 200,0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4 200,0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координации деятельности в области архитектуры и градостроительства»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04102 00000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13 559,8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13 249,5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13 249,5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координации деятельности в области архитектуры и градостроительства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13 559,8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13 249,5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13 249,5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11 930,8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11 930,8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11 930,8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11 930,8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11 930,8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11 930,8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1 598,9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1 291,5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1 291,5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1 598,9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1 291,5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1 291,5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архитектуры, связанной с созданием архитектурного объекта»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1 049,8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1 049,8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1 049,8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«Финансовое обеспечение деятельности муниципального бюджетного учреждения «Комитет по архитектуре и градостроительству </w:t>
            </w:r>
            <w:proofErr w:type="spellStart"/>
            <w:r w:rsidRPr="003A51A3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3A51A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1 049,8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1 049,8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1 049,8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Финансовое обеспечение деятельности муниципального бюджетного учреждения «Комитет по архитектуре и градостроительству </w:t>
            </w:r>
            <w:proofErr w:type="spellStart"/>
            <w:r w:rsidRPr="003A51A3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3A51A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1 049,8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1 049,8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1 049,8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1 049,8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1 049,8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1 049,8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1 049,8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1 049,8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1 049,8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«Развитие малого и среднего предпринимательства муниципального образования города Прокопьевска»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14002 00000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Информационная и консультационная поддержка, в т. ч. </w:t>
            </w:r>
            <w:proofErr w:type="spellStart"/>
            <w:r w:rsidRPr="003A51A3">
              <w:rPr>
                <w:rFonts w:ascii="Times New Roman" w:hAnsi="Times New Roman"/>
                <w:sz w:val="18"/>
                <w:szCs w:val="18"/>
              </w:rPr>
              <w:t>выставочно</w:t>
            </w:r>
            <w:proofErr w:type="spellEnd"/>
            <w:r w:rsidRPr="003A51A3">
              <w:rPr>
                <w:rFonts w:ascii="Times New Roman" w:hAnsi="Times New Roman"/>
                <w:sz w:val="18"/>
                <w:szCs w:val="18"/>
              </w:rPr>
              <w:t>-ярмарочная деятельность, статьи, ТВ-передачи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на возмещение части затрат субъектам малого и среднего предпринимательства, занимающимся производственной деятельностью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14002 14450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14002 14450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14002 14450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мероприятий областного и городского значения, участие субъектов малого и среднего предпринимательства и </w:t>
            </w:r>
            <w:proofErr w:type="spellStart"/>
            <w:r w:rsidRPr="003A51A3">
              <w:rPr>
                <w:rFonts w:ascii="Times New Roman" w:hAnsi="Times New Roman"/>
                <w:sz w:val="18"/>
                <w:szCs w:val="18"/>
              </w:rPr>
              <w:t>самозанятых</w:t>
            </w:r>
            <w:proofErr w:type="spellEnd"/>
            <w:r w:rsidRPr="003A51A3">
              <w:rPr>
                <w:rFonts w:ascii="Times New Roman" w:hAnsi="Times New Roman"/>
                <w:sz w:val="18"/>
                <w:szCs w:val="18"/>
              </w:rPr>
              <w:t xml:space="preserve"> граждан в форумах, спартакиадах, выпуск брошюр, плакатов и т.д.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14002 14480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14002 14480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14002 14480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Организация и проведение торжественных мероприятий, посвященных празднованию Дня работников торговли, Дня Российского предпринимательства, Дня работника бытового обслуживания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14002 14490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14002 14490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14002 14490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B84E70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2 772 576,8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1 535 060,8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1 454 959,9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893 186,2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176 648,3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61 000,0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863 051,1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148 448,3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32 800,0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2 146,7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2 146,7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приобретение жилых помещений для социальной категории граждан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2 146,7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2 146,7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2 146,7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860 904,5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143 448,3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29 500,0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«Ликвидация аварийного фонда»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15 178,2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постановке и снятия с учета земельных участков и многоквартирных домов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на снос аварийного жилья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13 678,2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13 678,2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13 678,2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13 678,2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287 243,5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5 700,0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переселению граждан из многоквартирных домов, признанных аварийными и подлежащими сносу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130 028,1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44 346,7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44 346,7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85 681,4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52,8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85 628,6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на компенсацию денежных средств, взамен предоставления жилых помещений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157 215,4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5 700,0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144 294,7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144 294,7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12 920,7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5 700,0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12 920,7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5 700,0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земельных участков инженерной инфраструктурой в целях строительства объектов жилищного и социального назначения»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05205 00000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41 273,0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Обеспечение земельных участков инженерной инфраструктурой в целях строительства объектов жилищного и социального назначения (субсидии муниципальным образованиям)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05205 S1721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41 273,0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05205 S1721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41 273,0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05205 S1721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41 273,0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052F3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517 209,8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113 748,3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Итого по 052F367480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052F3 67480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517 209,8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113 748,3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445 942,1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42 980,9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445 942,1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42 980,9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445 942,1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42 980,9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60 867,7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53 067,4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60 867,7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53 067,4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60 867,7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53 067,4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10 400,0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17 700,0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10 400,0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17 700,0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10 400,0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17 700,0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10 400,0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17 700,0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Жилищно–коммунальное хозяйство и благоустройство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30 135,1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28 200,0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28 200,0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условий проживания населения в домах жилищного фонда»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19102 00000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формированию фонда капитального ремонта общего имущества в многоквартирных домах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19102 14590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19102 14590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19102 14590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"Поддержка и ремонт жилого фонда"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30 035,1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28 100,0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28 100,0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жилья с высокой степенью износа»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23 300,0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23 300,0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ветхого жилищного фонда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9 600,0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9 600,0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9 600,0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9 600,0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9 600,0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9 600,0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9 600,0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9 600,0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9 600,0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отведению сточных вод в ветхом жилищном фонде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5 300,0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5 300,0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5 300,0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5 650,0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6 600,0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6 600,0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5 650,0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6 600,0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6 600,0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5 650,0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6 600,0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6 600,0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локальных очистных сооружений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19401 14770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19401 14770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19401 14770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«Жилые помещения для социальной защиты отдельных категорий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7 035,1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4 800,0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4 800,0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созданию </w:t>
            </w:r>
            <w:proofErr w:type="spellStart"/>
            <w:r w:rsidRPr="003A51A3">
              <w:rPr>
                <w:rFonts w:ascii="Times New Roman" w:hAnsi="Times New Roman"/>
                <w:sz w:val="18"/>
                <w:szCs w:val="18"/>
              </w:rPr>
              <w:t>безбарьерной</w:t>
            </w:r>
            <w:proofErr w:type="spellEnd"/>
            <w:r w:rsidRPr="003A51A3">
              <w:rPr>
                <w:rFonts w:ascii="Times New Roman" w:hAnsi="Times New Roman"/>
                <w:sz w:val="18"/>
                <w:szCs w:val="18"/>
              </w:rPr>
              <w:t xml:space="preserve"> среды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ремонту, содержанию специализированного жилого фонда и предоставлению жилищных услуг гражданам, достигшим 90-летнего возраста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5 535,1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5 535,1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5 535,1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1 598 170,9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1 155 660,8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1 155 660,8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1 598 170,9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1 155 660,8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1 155 660,8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11 537,3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 "Обеспечение надежности систем теплоснабжения, водоснабжения, водоотведения и очистных сооружений 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11 537,3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модернизацию котельного оборудования,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11 537,3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11 537,3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11 537,3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1 531 125,4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1 143 760,8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1 143 760,8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1 531 125,4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1 143 760,8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1 143 760,8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коммунальные услуги гражданам, достигшим 90- летнего возраста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5 114,2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5 114,2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5 114,2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населению услуги теплоснабжения и горячего водоснабжения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19201 15100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279,9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19201 15100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279,9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19201 15100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271,5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19201 15100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1 525 731,3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1 138 760,8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1 138 760,8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1 525 731,3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1 138 760,8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1 138 760,8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1 525 731,3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1 138 760,8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1 138 760,8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Подпрограмма "Энергосбережение и повышение </w:t>
            </w:r>
            <w:proofErr w:type="spellStart"/>
            <w:r w:rsidRPr="003A51A3">
              <w:rPr>
                <w:rFonts w:ascii="Times New Roman" w:hAnsi="Times New Roman"/>
                <w:sz w:val="18"/>
                <w:szCs w:val="18"/>
              </w:rPr>
              <w:t>энергоэффективности</w:t>
            </w:r>
            <w:proofErr w:type="spellEnd"/>
            <w:r w:rsidRPr="003A51A3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1 977,0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«Энергосбережение и повышение энергетической эффективности в теплоснабжении и системах коммунальной инфраструктуры»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1 977,0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схемы теплоснабжения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578,0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578,0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578,0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 водоснабжения и водоотведения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599,0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599,0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599,0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«Оказание финансовой помощи (санации) муниципальным унитарным предприятиям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53 531,2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«Предупреждение банкротства муниципальных унитарных предприятий, восстановление платежеспособности и погашение неисполненных денежных обязательств»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19901 00000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53 531,2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предупреждению банкротства муниципальных унитарных предприятий, восстановление платежеспособности и погашение неисполненных денежных обязательств»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19901 15000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53 531,2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19901 15000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53 531,2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19901 15000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53 531,2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244 900,9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166 532,9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202 080,3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22 355,0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«Создание условий для активного отдыха и занятий спортом детей и молодежи»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22 355,0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22 355,0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22 355,0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22 355,0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18 110,5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180F2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18 110,5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18 110,5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18 110,5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18 110,5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204 435,5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136 732,9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185 780,3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«Дорожное хозяйство»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повышению безопасности дорожного движения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174 151,2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116 103,4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141 150,0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1 094,3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площадок для выгула собак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1 094,3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1 094,3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1 094,3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аллей, площадей, стел, мемориалов»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39 369,7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15 453,4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40 500,0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аллей, площадей, стел, мемориалов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32 877,9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15 453,4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40 500,0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31 377,9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15 453,4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40 500,0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31 377,9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15 453,4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40 500,0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6 491,8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2 905,2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2 905,2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2 905,2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3 586,6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3 586,6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3 586,6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зеленых насаждений»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22 801,2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22 801,2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22 606,0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22 606,0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линий уличного освещения»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19704 00000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90 706,6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65 350,0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65 350,0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56 636,8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45 350,0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45 350,0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55 636,8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45 350,0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45 350,0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55 636,8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45 350,0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45 350,0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по строительству и реконструкции линий уличного освещения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34 069,8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34 069,8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34 069,8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20 179,5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</w:t>
            </w:r>
            <w:proofErr w:type="spellStart"/>
            <w:r w:rsidRPr="003A51A3">
              <w:rPr>
                <w:rFonts w:ascii="Times New Roman" w:hAnsi="Times New Roman"/>
                <w:sz w:val="18"/>
                <w:szCs w:val="18"/>
              </w:rPr>
              <w:t>противопаводковых</w:t>
            </w:r>
            <w:proofErr w:type="spellEnd"/>
            <w:r w:rsidRPr="003A51A3">
              <w:rPr>
                <w:rFonts w:ascii="Times New Roman" w:hAnsi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дорог и мостов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11 090,7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11 090,7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11 090,7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водопроводов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7 488,9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3 700,0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3 700,0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7 488,9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3 700,0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3 700,0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7 488,9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3 700,0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3 700,0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населения частного сектора питьевой водой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«Экология»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30 284,2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19 129,5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19 130,3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30 284,2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19 129,5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19 130,3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19 469,3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10 250,0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10 250,0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19 469,3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10 250,0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10 250,0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19 469,3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10 250,0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10 250,0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повышению уровня экологической обстановки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1 699,1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2 499,2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1 699,1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2 499,2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1 699,1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2 499,2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работ по содержанию мест захоронений и службы по вопросам похоронного дела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3 550,0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5 160,6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2 580,3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2 580,3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5 160,6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2 580,3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2 580,3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5 160,6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2 580,3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2 580,3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36 318,8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36 218,8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36 218,8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36 318,8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36 218,8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36 218,8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«Обеспечение деятельности учреждений жилищно-коммунального комплекса»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19500 00000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35 458,8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35 358,8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35 358,8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19501 00000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35 458,8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35 358,8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35 358,8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7 287,7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7 287,7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7 287,7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7 022,7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7 022,7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7 022,7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7 022,7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7 022,7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7 022,7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28 171,1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28 071,1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28 071,1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22 392,1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22 392,1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22 392,1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22 392,1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22 392,1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22 392,1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17 192,1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17 192,1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17 192,1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5 765,2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5 666,0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5 666,0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5 765,2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5 666,0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5 666,0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860,0 </w:t>
            </w:r>
          </w:p>
        </w:tc>
      </w:tr>
      <w:tr w:rsidR="003A51A3" w:rsidRPr="00B84E70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30 000,0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«Экология»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Природоохранные мероприятия, реализуемые муниципальными образованиями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S0790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S0790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19801 S0790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B84E70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4 030 977,7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3 555 019,0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3 536 250,0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1 308 225,9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1 108 864,4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1 108 864,4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1 308 225,9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1 108 864,4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1 108 864,4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1 306 751,5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1 107 464,4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1 107 464,4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1 306 751,5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1 107 464,4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1 107 464,4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459 196,5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454 160,1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454 160,1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459 196,5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454 160,1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454 160,1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358 240,0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359 143,7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359 143,7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100 956,6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95 016,4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95 016,4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33 296,0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29 214,5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29 214,5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33 296,0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29 214,5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29 214,5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28 394,9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29 214,5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29 214,5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4 901,1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641 081,7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624 089,8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624 089,8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641 081,7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624 089,8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624 089,8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515 843,9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502 207,8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502 207,8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125 237,8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121 882,0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121 882,0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S1761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131 054,9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S1761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131 054,9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S1761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131 054,9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S176S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9 864,3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S176S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9 864,3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S176S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9 864,3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32 258,1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S375S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2 258,1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S375S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2 258,1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S375S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2 258,1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1 474,5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1 400,0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1 400,0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1 474,5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1 400,0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1 400,0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181,3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181,3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131,3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1 293,2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1 293,2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993,2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2 176 617,5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2 023 958,5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2 022 483,1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2 176 617,5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2 023 958,5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2 022 483,1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1 956 305,0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1 838 888,6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1 837 413,2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1 948 328,8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1 828 303,4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1 826 972,4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42 657,6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19 393,3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19 393,3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42 657,6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19 393,3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19 393,3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42 639,7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19 393,3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19 393,3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320 579,6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257 400,1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257 400,1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320 579,6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257 400,1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257 400,1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312 137,2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250 703,2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250 703,2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8 442,4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6 696,9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6 696,9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103 384,0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103 384,0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103 384,0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7 482,5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7 482,5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7 482,5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7 482,5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7 482,5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7 482,5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95 901,5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95 901,5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95 901,5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94 109,9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94 109,9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94 109,9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1 791,6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1 791,6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1 791,6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1 375 231,1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1 341 649,5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1 341 649,5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163 881,8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159 829,7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159 829,7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163 881,8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159 829,7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159 829,7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1 550,8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1 058,0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1 058,0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1 550,8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1 058,0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1 058,0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1 209 798,5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1 180 761,8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1 180 761,8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1 181 722,9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1 153 264,1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1 153 264,1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28 075,6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27 497,7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27 497,7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106 476,5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106 476,5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105 145,5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3 834,2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3 834,2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3 786,3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3 834,2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3 834,2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3 786,3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102 642,3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102 642,3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101 359,2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100 584,1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100 584,1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99 326,7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2 058,2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2 058,2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2 032,5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5 424,0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4 021,9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3 877,5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1 041,1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802,3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802,3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1 041,1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802,3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802,3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948,3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759,5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759,5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92,8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42,8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42,8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175,7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469,6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319,8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175,7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469,6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319,8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175,7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469,6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319,8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1 355,2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1 457,2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1 355,2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1 355,2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0,4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0,4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0,4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Региональный проект «Патриотическое воспитание»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072EВ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2 552,2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6 563,3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6 563,3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2 552,2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6 563,3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6 563,3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2 552,2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6 563,3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6 563,3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2 552,2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6 563,3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6 563,3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 для детей-сирот и детей, оставшихся без попечения родителей»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182 052,3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152 558,2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152 558,2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«Реализация мероприятий </w:t>
            </w:r>
            <w:proofErr w:type="spellStart"/>
            <w:r w:rsidRPr="003A51A3">
              <w:rPr>
                <w:rFonts w:ascii="Times New Roman" w:hAnsi="Times New Roman"/>
                <w:sz w:val="18"/>
                <w:szCs w:val="18"/>
              </w:rPr>
              <w:t>воспитательно</w:t>
            </w:r>
            <w:proofErr w:type="spellEnd"/>
            <w:r w:rsidRPr="003A51A3">
              <w:rPr>
                <w:rFonts w:ascii="Times New Roman" w:hAnsi="Times New Roman"/>
                <w:sz w:val="18"/>
                <w:szCs w:val="18"/>
              </w:rPr>
              <w:t>-образовательной деятельности учреждений для детей-сирот и детей, оставшихся без попечения родителей»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182 052,3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152 558,2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152 558,2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 для детей, оставшихся без попечения родителей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5 885,1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2 697,8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2 697,8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5 840,9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2 655,0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2 655,0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5 840,9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2 655,0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2 655,0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42,8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42,8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42,8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42,8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для детей-сирот и детей, оставшихся без попечения родителей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480,0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480,0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480,0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480,0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480,0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480,0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480,0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480,0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480,0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175 687,1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149 380,4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149 380,4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107 435,9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106 084,2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106 084,2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107 435,9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106 084,2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106 084,2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68 235,1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43 293,2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43 293,2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68 235,1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43 293,2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43 293,2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«Организация обеспечения деятельности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36 190,1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30 975,7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30 975,7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учреждениями, осуществляющими образовательную деятельность по адаптированным общеобразовательным программам»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36 190,1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30 975,7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30 975,7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10 382,5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10 197,7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10 197,7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8 732,5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8 732,5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8 732,5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8 732,5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8 732,5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8 732,5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1 650,0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1 465,2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1 465,2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1 650,0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1 465,2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1 465,2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21 802,1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17 367,2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17 367,2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21 199,8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16 847,6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16 847,6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21 199,8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16 847,6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16 847,6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524,3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519,6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519,6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523,3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519,6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519,6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3 300,8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2 070,1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1 536,0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1 536,0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2 070,1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1 536,0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1 536,0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218,8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108,4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99,0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99,0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1 743,0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1 236,0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1 236,0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184,6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152,0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184,6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152,0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1 558,4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1 084,0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1 084,0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1 513,4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1 039,0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1 039,0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323 498,1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330 899,7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313 606,1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178 942,5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181 919,7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166 866,1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178 457,8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181 570,7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166 517,1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137 021,6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132 377,5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132 377,5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131 184,3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127 959,6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127 959,6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131 184,3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127 959,6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127 959,6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131 184,3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127 959,6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127 959,6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381,8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570,0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570,0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381,8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570,0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570,0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381,8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570,0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570,0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473,1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1 197,9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1 197,9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473,1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1 197,9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1 197,9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473,1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1 197,9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1 197,9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4 982,3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2 982,3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2 982,3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07301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2 982,3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35 889,2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34 139,6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34 139,6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Организация обеспечения мероприятий по персонифицированному финансированию дополнительного образования детей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35 889,2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34 139,6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34 139,6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35 889,2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34 139,6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34 139,6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35 889,2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34 139,6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34 139,6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Региональный проект «Успех каждого ребенка»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073E2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5 547,0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15 053,6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5 547,0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15 053,6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5 547,0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15 053,6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5 547,0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15 053,6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484,7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349,0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349,0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484,7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349,0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349,0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384,7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249,0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249,0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384,7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249,0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249,0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384,7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249,0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249,0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144 555,6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145 074,0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142 834,0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144 555,6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145 074,0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142 834,0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142 055,6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145 074,0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142 834,0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136 396,7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131 575,0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131 575,0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136 396,7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131 575,0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131 575,0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62 333,2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60 057,2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60 057,2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74 063,5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71 517,8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71 517,8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учреждений дополнительного образования детей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4 214,2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12 390,0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10 150,0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4 214,2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12 390,0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10 150,0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2 229,2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1 985,0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12 140,0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331,3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331,3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222,8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108,5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1 113,4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919,0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919,0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241,1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471,0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591,0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241,1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471,0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591,0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248,0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248,0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248,0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248,0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555,4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485,4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Региональный проект «Цифровая культура»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081A3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Создание виртуальных концертных залов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081A3 54530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081A3 54530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081A3 54530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3 906,0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3 906,0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3 906,0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3 906,0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3 906,0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3 906,0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спортивных школ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3 906,0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3 906,0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3 906,0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3 906,0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2 343,6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2 343,6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1 562,4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1 562,4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3 790,4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3 790,4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3 790,4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3 790,4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3 790,4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3 790,4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информационного обеспечения в сфере молодежной политики»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оказания информационных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3 140,4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3 140,4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3 140,4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2 267,0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2 267,0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2 267,0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2 247,0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2 247,0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2 247,0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2 247,0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2 166,6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1 845,8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320,7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молодежных инициатив, молодежного и студенческого движения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98,0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98,0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98,0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98,0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98,0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98,0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98,0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98,0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 в области государственной молодежной политики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677,4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677,4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677,4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47,4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47,4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47,4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47,4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47,4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47,4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47,4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47,4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47,4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218 845,8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87 506,0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87 506,0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218 845,8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87 506,0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87 506,0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151 341,0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21 572,7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21 572,7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151 341,0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21 572,7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21 572,7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28 931,7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9 404,3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9 404,3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28 931,7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9 404,3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9 404,3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9 123,9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5 387,2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5 387,2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19 807,9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4 017,1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4 017,1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07202 12910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30 220,8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07202 12910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30 220,8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07202 12910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30 220,8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14 176,3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12 168,4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12 168,4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14 176,3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12 168,4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12 168,4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7 712,6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12 168,4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12 168,4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6 463,7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оздоровления, за счет средств резервного фонда Правительства Российской Федерации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L494F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60 496,1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L494F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60 496,1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L494F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60 496,1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S3750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16 290,0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S3750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17 516,1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S3750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16 290,0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S3750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16 290,0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S375S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1 226,1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S375S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1 226,1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S375S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1 226,1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«Развитие учреждений, обеспечивающих предоставление услуг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07600 00000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36 765,8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35 915,8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35 915,8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учреждений, обеспечивающих предоставление услуг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07601 00000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36 765,8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35 915,8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35 915,8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22 872,8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20 795,6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20 795,6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22 872,8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20 795,6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20 795,6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22 872,8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20 795,6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20 795,6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прочих муниципальных учреждений, оказывающих услуги в области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13 893,0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15 120,2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15 120,2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13 893,0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15 120,2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15 120,2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13 893,0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15 120,2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15 120,2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«Реализация политики органов местного самоуправления»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07700 00000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29 649,5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28 380,5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28 380,5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развития учреждений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07701 00000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29 649,5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28 380,5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28 380,5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11 970,0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10 071,4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10 071,4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11 288,2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9 610,3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9 610,3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11 288,2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9 610,3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9 610,3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681,1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454,8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454,8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681,1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454,8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454,8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549,8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1 179,4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1 179,4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549,8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1 179,4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1 179,4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549,8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1 179,4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1 179,4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17 129,7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17 129,7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17 129,7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15 995,7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15 995,7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15 995,7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15 995,7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15 995,7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15 995,7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1 134,0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1 134,0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1 134,0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1 134,0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1 134,0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1 134,0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1 089,6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1 637,0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1 637,0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1 089,6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1 637,0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1 637,0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231,7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231,7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231,7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857,9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1 387,0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1 387,0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382,7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382,7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83,0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83,0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B84E70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510 881,2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483 176,6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485 416,6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391 975,2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366 105,1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368 820,4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391 975,2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366 105,1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368 820,4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387 128,4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364 534,1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367 249,4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досуговых учреждений»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302 409,7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289 018,1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291 733,4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досуговых учреждений культуры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285 035,8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271 021,5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271 021,5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285 035,8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271 021,5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271 021,5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194 887,4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185 185,1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185 185,1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90 148,4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85 836,4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85 836,4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3 774,8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5 046,7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7 762,0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3 774,8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5 046,7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7 762,0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2 667,9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1 220,0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3 070,0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1 106,9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3 826,7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4 692,0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114,1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114,1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11 930,4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11 930,4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11 930,4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12 835,9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12 835,9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12 835,9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11 930,4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11 930,4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11 930,4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8 299,1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8 299,1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8 299,1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3 631,3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3 631,3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3 631,3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905,5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905,5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905,5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905,5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905,5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905,5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632,1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632,1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632,1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273,4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273,4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273,4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проведением на региональном уровне праздничных и юбилейных дат, торжественных приемов и мероприятий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S0440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проведением на региональном уровне праздничных и юбилейных дат, торжественных приемов и мероприятий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S0440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645,2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S0440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S0440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проведением на региональном уровне праздничных и юбилейных дат, торжественных приемов и мероприятий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S044S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S044S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08201 S044S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15 834,0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13 941,2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13 941,2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музеев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14 110,6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13 360,1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13 360,1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14 110,6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13 360,1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13 360,1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14 110,6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13 360,1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13 360,1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музеев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1 142,3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1 142,3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1 142,3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581,1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581,1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581,1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540,4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540,4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540,4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540,4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540,4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540,4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540,4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540,4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540,4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40,7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40,7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40,7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40,7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40,7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40,7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«Развитие библиотечного дела»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68 884,7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61 574,8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61 574,8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библиотек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61 858,1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58 617,8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58 617,8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61 858,1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58 617,8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58 617,8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61 858,1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58 617,8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58 617,8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библиотек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4 069,7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4 069,7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4 069,7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2 957,0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2 957,0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2 957,0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4 739,3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1 571,0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1 571,0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 и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4 739,3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1 571,0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1 571,0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3 469,3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791,0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791,0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3 469,3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791,0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791,0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3 288,6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1 270,0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780,0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780,0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1 270,0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780,0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780,0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780,0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780,0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780,0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490,0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107,5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107,5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107,5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Этнокультурное развитие наций и народностей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118 906,1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117 071,5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116 596,2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118 906,1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117 071,5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116 596,2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99 407,4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98 537,2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98 537,2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культуры»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08204 00000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96 892,9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96 057,2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96 057,2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9 088,2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9 086,7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9 086,7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9 059,7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9 059,7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9 059,7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9 059,7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9 059,7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9 059,7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учреждений культуры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87 804,7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86 970,5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86 970,5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87 804,7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86 970,5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86 970,5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87 804,7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86 970,5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86 970,5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2 514,5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2 480,0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2 480,0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иных выплат работникам культуры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2 514,5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2 480,0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2 480,0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2 514,5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2 480,0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2 480,0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2 514,5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2 480,0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2 480,0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17 086,9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17 474,3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16 999,0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 и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16 389,9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15 874,3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15 399,0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13 098,3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14 361,3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13 886,0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11 683,1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13 011,3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12 536,0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11 683,1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13 011,3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12 536,0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3 291,5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1 513,0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1 513,0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294,8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294,8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2 996,7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1 513,0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1 513,0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2 996,7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1 513,0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1 513,0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«Создание скульптурных композиций»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созданию скульптурных композиций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«Сохранение объектов культурного наследия»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сохранению объектов культурного наследия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развития добровольчества»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08304 00000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поддержке добровольческих (волонтерских) и некоммерческих организаций в целях стимулирования их работы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туризма»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1 896,7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760,0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760,0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«Информационное продвижение турпродукта Прокопьевский городской округ»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выпуска и распространения информационных печатных и электронных изданий о туристическом потенциале г.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«Развитие событийного туризма»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08402 00000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1 796,7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660,0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660,0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развитию событийного туризма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1 796,7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660,0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660,0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131,8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131,8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1 665,0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1 665,0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515,1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515,1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B84E70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2 865 332,4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1 885 031,1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3 386 882,0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34 800,0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34 800,0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34 800,0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34 800,0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34 800,0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34 800,0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34 800,0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34 800,0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34 800,0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34 800,0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34 800,0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34 800,0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выплате пенсий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34 800,0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34 800,0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34 800,0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173,0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173,0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173,0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173,0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34 627,0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34 627,0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34 627,0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34 627,0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34 627,0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34 627,0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344 040,6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333 985,7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333 033,6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344 040,6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333 985,7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333 033,6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344 040,6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333 985,7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333 033,6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услуг, проведению социальной адаптации и реабилитации граждан, находящихся в трудной жизненной ситуации»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343 107,5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333 033,6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333 033,6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для несовершеннолетних, нуждающихся в социальной реабилитации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466,3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213,4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213,4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446,8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446,8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98 899,3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95 230,7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95 230,7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86 164,2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86 182,5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86 182,5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86 164,2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86 182,5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86 182,5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12 638,7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8 842,2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8 842,2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12 638,7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8 842,2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8 842,2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243 664,1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237 511,7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237 511,7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243 664,1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237 511,7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237 511,7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243 664,1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237 511,7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237 511,7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102P3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933,1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952,1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102P3 73880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933,1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952,1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102P3 73880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933,1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952,1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102P3 73880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933,1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952,1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2 160 326,4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1 186 848,7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2 705 825,0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«Защита </w:t>
            </w:r>
            <w:proofErr w:type="spellStart"/>
            <w:r w:rsidRPr="003A51A3">
              <w:rPr>
                <w:rFonts w:ascii="Times New Roman" w:hAnsi="Times New Roman"/>
                <w:sz w:val="18"/>
                <w:szCs w:val="18"/>
              </w:rPr>
              <w:t>прокопчан</w:t>
            </w:r>
            <w:proofErr w:type="spellEnd"/>
            <w:r w:rsidRPr="003A51A3">
              <w:rPr>
                <w:rFonts w:ascii="Times New Roman" w:hAnsi="Times New Roman"/>
                <w:sz w:val="18"/>
                <w:szCs w:val="18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3 061,3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3 061,3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3A51A3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3A51A3">
              <w:rPr>
                <w:rFonts w:ascii="Times New Roman" w:hAnsi="Times New Roman"/>
                <w:sz w:val="18"/>
                <w:szCs w:val="18"/>
              </w:rPr>
              <w:t xml:space="preserve"> и (или) датчиками (</w:t>
            </w:r>
            <w:proofErr w:type="spellStart"/>
            <w:r w:rsidRPr="003A51A3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3A51A3">
              <w:rPr>
                <w:rFonts w:ascii="Times New Roman" w:hAnsi="Times New Roman"/>
                <w:sz w:val="18"/>
                <w:szCs w:val="18"/>
              </w:rPr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3A51A3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3A51A3">
              <w:rPr>
                <w:rFonts w:ascii="Times New Roman" w:hAnsi="Times New Roman"/>
                <w:sz w:val="18"/>
                <w:szCs w:val="18"/>
              </w:rPr>
              <w:t xml:space="preserve"> и (или) датчиками (</w:t>
            </w:r>
            <w:proofErr w:type="spellStart"/>
            <w:r w:rsidRPr="003A51A3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3A51A3">
              <w:rPr>
                <w:rFonts w:ascii="Times New Roman" w:hAnsi="Times New Roman"/>
                <w:sz w:val="18"/>
                <w:szCs w:val="18"/>
              </w:rPr>
              <w:t>) угарного газа»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3 061,3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3 061,3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3 061,3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2 092 969,7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1 121 318,8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2 640 295,1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5 378,2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1 400,0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(по договорам социального найма) социальной категории граждан, установленных законодательством Кемеровской области»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5 378,2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1 400,0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2 205,2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1 400,0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2 205,2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1 400,0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2 205,2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1 400,0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3 173,0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3 173,0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3 173,0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2 077 665,5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1 112 939,5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2 632 315,8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«Поэтапная ликвидация убыточных шахт, расположенных на территории города Прокопьевска и переселение жителей с подработанных территорий»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05204 00000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2 077 665,5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1 112 939,5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2 632 315,8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2 077 665,5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1 112 939,5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2 632 315,8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2 077 665,5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1 112 939,5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2 632 315,8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2 077 665,5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1 112 939,5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2 632 315,8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отдельных категорий граждан участников федеральной подпрограммы»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9 925,9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6 579,3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6 579,3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«О ветеранах»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9 925,9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6 579,3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6 579,3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обеспечению жильем граждан, установленных Федеральным законом от 12.01.1995г № 5-ФЗ «О ветеранах»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1 220,0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1 220,0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1 220,0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1 220,0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1 220,0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1 220,0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2 160,0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2 440,0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2 440,0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2 160,0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2 440,0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2 440,0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2 160,0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2 440,0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2 440,0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4 751,4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2 919,3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2 919,3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1 514,5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1 514,5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3 236,9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2 919,3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2 919,3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3 236,9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2 919,3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2 919,3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1 514,5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1 514,5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1 514,5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14 146,8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16 836,4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16 836,4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0,4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0,4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362,2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362,2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362,2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362,2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3 480,4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3 480,4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3 480,4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3 480,4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3 480,4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3 480,4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3 480,4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3 480,4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3 480,4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3 480,4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3 480,4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3 480,4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3 480,4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3 480,4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3 480,4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10 592,0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12 992,0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12 992,0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5 216,0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5 216,0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5 216,0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2 029,2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2 029,2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2 029,2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3 116,0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3 116,0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3 116,0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0,6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0,6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0,6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0,6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0,6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0,6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3 115,4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3 115,4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3 115,4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112,0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3 003,4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3 003,4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3 003,4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078P1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5 376,0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7 776,0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7 776,0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5 376,0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7 776,0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7 776,0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5 376,0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7 776,0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7 776,0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5 306,0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7 676,0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7 676,0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558,7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558,7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558,7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532,0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532,0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532,0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532,0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532,0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496,5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496,5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496,5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26,7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49 589,9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48 134,8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48 134,8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49 589,9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48 134,8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48 134,8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49 414,9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47 959,8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47 959,8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8 996,5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8 996,5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8 996,5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9 005,0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911,8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911,8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911,8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911,8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911,8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911,8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911,8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911,8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911,8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911,8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911,8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911,8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303,1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303,1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303,1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303,1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303,1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303,1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303,1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303,1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303,1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«О мерах социальной поддержки по оплате проезда отдельными видами транспорта»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34 674,5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33 890,9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33 890,9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34 674,5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33 890,9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33 890,9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34 674,5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33 890,9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33 890,9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4 529,0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3 829,0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3 829,0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4 322,5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3 623,0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3 623,0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4 322,5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3 623,0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3 623,0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семьи, материнства и детства»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194 352,8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201 845,2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201 611,1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101 959,2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93 185,2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92 951,1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98 771,2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90 985,2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90 751,1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детям-сиротам по договорам найма специализированных жилых помещений»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98 771,2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90 985,2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90 751,1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93 013,1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72 253,0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72 253,0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93 013,1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72 253,0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72 253,0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93 013,1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72 253,0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72 253,0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5 758,1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18 732,3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18 498,1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5 758,1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18 732,3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18 498,1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5 758,1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18 732,3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18 498,1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3 188,0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3 188,0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3 188,0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3 188,0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3 188,0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2 200,0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92 393,6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108 660,0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108 660,0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1 734,4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2 055,8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2 055,8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1 734,4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2 055,8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2 055,8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1 734,4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2 055,8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2 055,8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1 725,7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2 045,5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2 045,5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1 725,7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2 045,5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2 045,5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90 659,2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106 604,2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106 604,2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90 659,2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106 604,2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106 604,2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880,7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973,2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973,2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876,3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968,3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968,3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876,3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968,3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968,3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1 147,5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1 147,5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1 143,0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88 087,0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105 087,0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105 087,0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438,1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522,9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522,9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438,1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522,9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522,9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87 648,9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104 564,1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104 564,1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78 357,1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86 312,1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86 312,1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9 291,8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18 252,0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18 252,0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398,0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398,0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398,0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398,0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131 812,6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127 551,5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111 612,3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131 812,6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127 551,5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111 612,3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14 810,5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15 939,2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102P3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14 810,5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15 939,2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14 810,5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15 939,2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14 810,5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15 939,2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14 810,5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15 939,2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13 247,4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8 704,6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8 704,6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«Мероприятия, направленные на повышение качества жизни населения»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12 641,5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6 357,5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6 357,5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9 292,5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2 972,0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2 972,0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9 283,1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2 962,6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2 962,6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9 283,1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2 962,6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2 962,6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Организация и проведение социально значимых мероприятий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2 321,6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2 358,1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2 358,1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424,7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449,7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449,7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424,7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449,7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449,7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28,8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1 879,6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1 879,6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1 879,6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1 879,6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1 879,6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1 879,6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Создание доступной среды для инвалидов и других маломобильных групп населения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1 027,4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1 027,4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1 027,4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1 027,4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1 027,4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1 027,4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1 027,4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1 027,4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1 027,4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605,9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2 347,1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2 347,1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605,9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2 347,1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2 347,1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605,9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2 347,1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2 347,1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605,9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2 347,1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2 347,1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103 754,7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102 907,7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102 907,7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социальных служб по социальной поддержке и социальному обслуживанию населения»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103 754,7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102 907,7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102 907,7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103 754,7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102 907,7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102 907,7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94 044,1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94 035,7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94 035,7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94 044,1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94 035,7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94 035,7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9 704,4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8 866,0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8 866,0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9 704,4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8 866,0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8 866,0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4,0 </w:t>
            </w:r>
          </w:p>
        </w:tc>
      </w:tr>
      <w:tr w:rsidR="003A51A3" w:rsidRPr="00B84E70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370 023,1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348 306,0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400 701,4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92 309,3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87 103,9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87 103,9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92 309,3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87 103,9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87 103,9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374,0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«Оборудование и предоставление спортивных площадок и спортивного инвентаря для массового отдыха населения»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оборудованию спортивных площадок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74 593,3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55 647,2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55 647,2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74 593,3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55 647,2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55 647,2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57 796,0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54 945,0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54 945,0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57 796,0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54 945,0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54 945,0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32 396,8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16 367,0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16 367,0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25 399,2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38 578,0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38 578,0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916,7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702,2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702,2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109,6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109,6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426,2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295,0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295,0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348,7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348,7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32,2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32,2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32,2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15 880,7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15 880,7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12 500,6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3 380,1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«Содержание команд футбольного и хоккейного клубов»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17 322,9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31 370,1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31 370,1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футбольного и хоккейного клубов»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17 322,9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31 370,1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31 370,1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футбольной и хоккейной команд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16 091,9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30 070,1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30 070,1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16 091,9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30 070,1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30 070,1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8 440,6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22 622,6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22 622,6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7 651,3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7 447,5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7 447,5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соревнований футбольной и хоккейной команд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1 231,0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1 231,0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1 300,0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1 300,0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731,0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800,0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5 475,1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55 806,5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5 475,1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55 806,5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55 806,5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55 806,5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S1111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55 806,5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S1111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55 806,5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S1111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55 806,5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5 475,1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«Оборудование и предоставление спортивных площадок и спортивного инвентаря для массового отдыха населения»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5 475,1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5 091,9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5 475,1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5 091,9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2 774,8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2 317,1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383,3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383,3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379,6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208,9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174,8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174,4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204,9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Спорт высших достижений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252 321,6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243 401,8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240 370,3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252 321,6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243 401,8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240 370,3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252 321,6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243 401,8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240 370,3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252 321,6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243 401,8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240 370,3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30,0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спортивных школ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229 329,3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216 802,3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216 802,3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229 329,3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216 802,3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216 802,3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148 189,6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143 371,1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143 371,1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81 139,7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73 431,2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73 431,2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спортивными школами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9 314,7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8 523,2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9 018,6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9 314,7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8 523,2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9 018,6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6 566,9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5 554,7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5 850,1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2 747,8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2 968,5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3 168,5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спортивных школ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4 678,0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17 796,3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14 519,4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1 800,0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2 878,0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17 796,3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14 519,4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1 303,0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14 519,4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1 575,0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17 796,3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8 341,8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8 969,6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8 341,8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8 341,8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627,9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627,9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627,9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19 917,0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17 420,7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17 420,7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19 917,0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17 420,7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17 420,7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19 917,0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17 420,7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17 420,7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9 316,0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9 095,7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9 095,7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9 288,4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9 068,1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9 068,1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9 288,4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9 068,1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9 068,1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9 288,4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9 068,1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9 068,1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27,6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18,0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9,6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9,6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9,6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физической культуры и спорта»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10 601,0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8 325,0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8 325,0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10 601,0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8 325,0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8 325,0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10 030,7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7 969,2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7 969,2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10 030,7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7 969,2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7 969,2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569,3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354,8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354,8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569,3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354,8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354,8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</w:p>
        </w:tc>
      </w:tr>
      <w:tr w:rsidR="003A51A3" w:rsidRPr="00B84E70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700,0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16 909,4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51A3">
              <w:rPr>
                <w:rFonts w:ascii="Times New Roman" w:hAnsi="Times New Roman"/>
                <w:b/>
                <w:sz w:val="18"/>
                <w:szCs w:val="18"/>
              </w:rPr>
              <w:t xml:space="preserve">25 521,7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16 909,4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25 521,7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16 909,4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25 521,7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16 909,4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25 521,7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16 909,4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25 521,7 </w:t>
            </w:r>
          </w:p>
        </w:tc>
      </w:tr>
      <w:tr w:rsidR="003A51A3" w:rsidRPr="003A51A3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700,0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16 909,4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3A51A3" w:rsidRDefault="003A51A3" w:rsidP="003A51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1A3">
              <w:rPr>
                <w:rFonts w:ascii="Times New Roman" w:hAnsi="Times New Roman"/>
                <w:sz w:val="18"/>
                <w:szCs w:val="18"/>
              </w:rPr>
              <w:t xml:space="preserve">25 521,7 </w:t>
            </w:r>
          </w:p>
        </w:tc>
      </w:tr>
      <w:tr w:rsidR="003A51A3" w:rsidRPr="004C164E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1A3" w:rsidRPr="004C164E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1A3" w:rsidRPr="004C164E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1A3" w:rsidRPr="004C164E" w:rsidTr="00B84E70">
        <w:trPr>
          <w:gridAfter w:val="1"/>
          <w:wAfter w:w="146" w:type="pct"/>
          <w:cantSplit/>
          <w:trHeight w:val="2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1A3" w:rsidRPr="004C164E" w:rsidRDefault="003A51A3" w:rsidP="00B572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A51A3" w:rsidRDefault="003A51A3" w:rsidP="003A51A3">
      <w:pPr>
        <w:rPr>
          <w:rFonts w:ascii="Times New Roman" w:hAnsi="Times New Roman"/>
          <w:sz w:val="20"/>
          <w:szCs w:val="20"/>
        </w:rPr>
      </w:pPr>
    </w:p>
    <w:p w:rsidR="003A51A3" w:rsidRDefault="003A51A3" w:rsidP="003A51A3">
      <w:pPr>
        <w:rPr>
          <w:rFonts w:ascii="Times New Roman" w:hAnsi="Times New Roman"/>
          <w:sz w:val="20"/>
          <w:szCs w:val="20"/>
        </w:rPr>
      </w:pPr>
    </w:p>
    <w:p w:rsidR="003A51A3" w:rsidRDefault="003A51A3" w:rsidP="003A51A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3A51A3" w:rsidRDefault="003A51A3" w:rsidP="003A51A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Прокопьевского городского </w:t>
      </w:r>
    </w:p>
    <w:p w:rsidR="002E5792" w:rsidRDefault="003A51A3" w:rsidP="00B84E70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>Совета народных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. 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Вальшина</w:t>
      </w:r>
    </w:p>
    <w:p w:rsidR="00E97E7F" w:rsidRDefault="00E97E7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6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7"/>
        <w:gridCol w:w="576"/>
        <w:gridCol w:w="438"/>
        <w:gridCol w:w="438"/>
        <w:gridCol w:w="1315"/>
        <w:gridCol w:w="576"/>
        <w:gridCol w:w="1237"/>
        <w:gridCol w:w="1371"/>
        <w:gridCol w:w="1296"/>
      </w:tblGrid>
      <w:tr w:rsidR="00E97E7F" w:rsidRPr="002D624F" w:rsidTr="00B572C2">
        <w:trPr>
          <w:cantSplit/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7E7F" w:rsidRPr="002D624F" w:rsidRDefault="00E97E7F" w:rsidP="00B572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3 к решению </w:t>
            </w:r>
          </w:p>
          <w:p w:rsidR="00E97E7F" w:rsidRPr="002D624F" w:rsidRDefault="00E97E7F" w:rsidP="00B572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Прокопьевского городского </w:t>
            </w:r>
          </w:p>
          <w:p w:rsidR="00E97E7F" w:rsidRPr="002D624F" w:rsidRDefault="00E97E7F" w:rsidP="00B572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Совета народных депутатов </w:t>
            </w:r>
          </w:p>
          <w:p w:rsidR="00E97E7F" w:rsidRPr="002D624F" w:rsidRDefault="00E97E7F" w:rsidP="00B572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от______________ №_____</w:t>
            </w:r>
          </w:p>
        </w:tc>
      </w:tr>
      <w:tr w:rsidR="00E97E7F" w:rsidRPr="002D624F" w:rsidTr="00B572C2">
        <w:trPr>
          <w:cantSplit/>
          <w:trHeight w:val="133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7F" w:rsidRPr="002D624F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Прокопьевский городской округ Кемеровской области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Кузбасса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 w:rsidRPr="00EA746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Pr="00EA746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Pr="00EA746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E97E7F" w:rsidRPr="00716E70" w:rsidTr="00B572C2">
        <w:trPr>
          <w:cantSplit/>
          <w:trHeight w:val="20"/>
        </w:trPr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7E7F" w:rsidRPr="00716E70" w:rsidTr="00B572C2">
        <w:trPr>
          <w:cantSplit/>
          <w:trHeight w:val="20"/>
        </w:trPr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тыс. руб. </w:t>
            </w:r>
          </w:p>
        </w:tc>
      </w:tr>
      <w:tr w:rsidR="00E97E7F" w:rsidRPr="00716E70" w:rsidTr="00B572C2">
        <w:trPr>
          <w:cantSplit/>
          <w:trHeight w:val="20"/>
        </w:trPr>
        <w:tc>
          <w:tcPr>
            <w:tcW w:w="15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</w:tr>
      <w:tr w:rsidR="00E97E7F" w:rsidRPr="00716E70" w:rsidTr="00B572C2">
        <w:trPr>
          <w:cantSplit/>
          <w:trHeight w:val="20"/>
        </w:trPr>
        <w:tc>
          <w:tcPr>
            <w:tcW w:w="1527" w:type="pct"/>
            <w:vMerge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Глава</w:t>
            </w:r>
          </w:p>
        </w:tc>
        <w:tc>
          <w:tcPr>
            <w:tcW w:w="210" w:type="pct"/>
            <w:shd w:val="clear" w:color="auto" w:fill="auto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210" w:type="pct"/>
            <w:shd w:val="clear" w:color="auto" w:fill="auto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Подраздел</w:t>
            </w:r>
          </w:p>
        </w:tc>
        <w:tc>
          <w:tcPr>
            <w:tcW w:w="630" w:type="pct"/>
            <w:shd w:val="clear" w:color="auto" w:fill="auto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276" w:type="pct"/>
            <w:shd w:val="clear" w:color="auto" w:fill="auto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Вид расхода </w:t>
            </w:r>
          </w:p>
        </w:tc>
        <w:tc>
          <w:tcPr>
            <w:tcW w:w="593" w:type="pct"/>
            <w:vMerge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E97E7F" w:rsidRPr="00716E70" w:rsidRDefault="00E97E7F" w:rsidP="00B572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E7F" w:rsidRPr="00716E70" w:rsidTr="00B572C2">
        <w:trPr>
          <w:cantSplit/>
          <w:trHeight w:val="20"/>
        </w:trPr>
        <w:tc>
          <w:tcPr>
            <w:tcW w:w="1527" w:type="pct"/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E97E7F" w:rsidRPr="00716E70" w:rsidRDefault="00E97E7F" w:rsidP="00B57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12 218 431,0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9 224 538,9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10 561 083,0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администрация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2 734 619,5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1 526 689,1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3 050 942,4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190 332,5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172 304,4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172 303,6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3 587,3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106 577,6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105 230,7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105 230,7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106 577,6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105 230,7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105 230,7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103 835,4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101 250,5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101 250,5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96 684,5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94 299,5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94 299,5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96 684,5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94 299,5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94 299,5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7 130,9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6 931,0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6 931,0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7 130,9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6 931,0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6 931,0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2 742,2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3 980,2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3 980,2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2 742,2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3 980,2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3 980,2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2 742,2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3 980,2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3 980,2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Проведение выборов в представительный орган местного самоуправления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6 149,5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6 149,5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6 149,5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6 149,5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6 149,5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65 018,1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44 481,1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44 481,1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муниципальной собственностью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1 016,9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«Обслуживание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1 016,9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«Прочее 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1 016,9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1 016,9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1 016,9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1 016,9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64 001,2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44 481,1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44 481,1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Использование средств резервного фонда городского округа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3 850,5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3 850,5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3 850,5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МБУ «Центр технического обслуживания»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39 728,2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39 728,2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39 728,2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наградной системы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14 173,3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13 673,3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12 710,1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963,2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431,0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2 808,2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2 760,2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2 760,2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2 677,5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2 659,5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2 659,5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2 677,5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2 659,5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2 659,5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Создание и функционирование административных комиссий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45 410,2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32 824,5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31 290,0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44 310,8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29 724,5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28 190,0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«Защита </w:t>
            </w:r>
            <w:proofErr w:type="spellStart"/>
            <w:r w:rsidRPr="001625D9">
              <w:rPr>
                <w:rFonts w:ascii="Times New Roman" w:hAnsi="Times New Roman"/>
                <w:sz w:val="18"/>
                <w:szCs w:val="18"/>
              </w:rPr>
              <w:t>прокопчан</w:t>
            </w:r>
            <w:proofErr w:type="spellEnd"/>
            <w:r w:rsidRPr="001625D9">
              <w:rPr>
                <w:rFonts w:ascii="Times New Roman" w:hAnsi="Times New Roman"/>
                <w:sz w:val="18"/>
                <w:szCs w:val="18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44 310,8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29 724,5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28 190,0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3 059,1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1 111,5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1 227,0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обновления и укрепления материально-технической базы в целях предотвращения чрезвычайных ситуаций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2 189,1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2 189,1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2 189,1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мер безопасности при возникновении чрезвычайных ситуаций мирного и военного времени»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41 251,8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28 613,0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26 963,0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технического обслуживания системы оповещения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03002 12240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6 246,3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03002 12240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6 246,3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03002 12240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6 246,3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деятельности «МБУ «УГОЧС </w:t>
            </w:r>
            <w:proofErr w:type="spellStart"/>
            <w:r w:rsidRPr="001625D9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1625D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22 445,7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21 560,6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21 560,6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22 445,7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21 560,6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21 560,6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22 445,7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21 560,6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21 560,6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на модернизацию и ремонты «МБУ «УГОЧС </w:t>
            </w:r>
            <w:proofErr w:type="spellStart"/>
            <w:r w:rsidRPr="001625D9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1625D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702,4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702,4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702,4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10 741,5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5 626,5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4 092,0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11 550,0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6 050,0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4 400,0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10 741,5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5 626,5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4 092,0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10 741,5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5 626,5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4 092,0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S378S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423,5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308,0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S378S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423,5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308,0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03002 S378S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423,5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308,0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1 099,4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1 099,4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1 099,4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1 099,4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1 099,4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217 675,3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155 740,2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155 740,2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197 765,7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135 840,9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135 840,9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«Поддержка городского электрического транспорта»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197 765,7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135 840,9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135 840,9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«Реализация мер,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197 765,7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135 840,9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135 840,9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услуг,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185 774,3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123 849,5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123 849,5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185 774,3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123 849,5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123 849,5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185 774,3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123 849,5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123 849,5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19 909,6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19 899,3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19 899,3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«Осуществление градостроительной деятельности на территории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18 809,6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18 799,3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18 799,3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 и градостроительства»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17 759,8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17 749,5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17 749,5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разработки градостроительной и землеустроительной документации»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разработки градостроительной и землеустроительной документации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координации деятельности в области архитектуры и градостроительства»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13 559,8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13 249,5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13 249,5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координации деятельности в области архитектуры и градостроительства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13 559,8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13 249,5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13 249,5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11 930,8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11 930,8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11 930,8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11 930,8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11 930,8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11 930,8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1 598,9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1 291,5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1 291,5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1 598,9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1 291,5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1 291,5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«Осуществление деятельности в области архитектуры, связанной с созданием архитектурного объекта»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«Финансовое обеспечение деятельности муниципального бюджетного учреждения «Комитет по архитектуре и градостроительству </w:t>
            </w:r>
            <w:proofErr w:type="spellStart"/>
            <w:r w:rsidRPr="001625D9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1625D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деятельности муниципального бюджетного учреждения «Комитет по архитектуре и градостроительству </w:t>
            </w:r>
            <w:proofErr w:type="spellStart"/>
            <w:r w:rsidRPr="001625D9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1625D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«Развитие малого и среднего предпринимательства муниципального образования города Прокопьевска»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Информационная и консультационная поддержка, в т. ч. </w:t>
            </w:r>
            <w:proofErr w:type="spellStart"/>
            <w:r w:rsidRPr="001625D9">
              <w:rPr>
                <w:rFonts w:ascii="Times New Roman" w:hAnsi="Times New Roman"/>
                <w:sz w:val="18"/>
                <w:szCs w:val="18"/>
              </w:rPr>
              <w:t>выставочно</w:t>
            </w:r>
            <w:proofErr w:type="spellEnd"/>
            <w:r w:rsidRPr="001625D9">
              <w:rPr>
                <w:rFonts w:ascii="Times New Roman" w:hAnsi="Times New Roman"/>
                <w:sz w:val="18"/>
                <w:szCs w:val="18"/>
              </w:rPr>
              <w:t>-ярмарочная деятельность, статьи, ТВ-передачи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на возмещение части затрат субъектам малого и среднего предпринимательства, занимающимся производственной деятельностью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14002 14450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14002 14450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14002 14450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мероприятий областного и городского значения, участие субъектов малого и среднего предпринимательства и </w:t>
            </w:r>
            <w:proofErr w:type="spellStart"/>
            <w:r w:rsidRPr="001625D9">
              <w:rPr>
                <w:rFonts w:ascii="Times New Roman" w:hAnsi="Times New Roman"/>
                <w:sz w:val="18"/>
                <w:szCs w:val="18"/>
              </w:rPr>
              <w:t>самозанятых</w:t>
            </w:r>
            <w:proofErr w:type="spellEnd"/>
            <w:r w:rsidRPr="001625D9">
              <w:rPr>
                <w:rFonts w:ascii="Times New Roman" w:hAnsi="Times New Roman"/>
                <w:sz w:val="18"/>
                <w:szCs w:val="18"/>
              </w:rPr>
              <w:t xml:space="preserve"> граждан в форумах, спартакиадах, выпуск брошюр, плакатов и т.д.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14002 14480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14002 14480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14002 14480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Организация и проведение торжественных мероприятий, посвященных празднованию Дня работников торговли, Дня Российского предпринимательства, Дня работника бытового обслуживания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14002 14490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14002 14490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14002 14490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195 072,1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33 771,1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31 571,1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166 901,0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166 901,0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166 901,0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166 901,0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переселению граждан из многоквартирных домов, признанных аварийными и подлежащими сносу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9 685,6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9 685,6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9 632,8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на компенсацию денежных средств, взамен предоставления жилых помещений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157 215,4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144 294,7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144 294,7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12 920,7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12 920,7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28 171,1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28 171,1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«Обеспечение деятельности учреждений жилищно-коммунального комплекса»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28 171,1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28 171,1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28 171,1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28 071,1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22 392,1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22 392,1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22 392,1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22 392,1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22 392,1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22 392,1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5 765,2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5 666,0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5 666,0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5 765,2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5 666,0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5 666,0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2 085 429,4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1 115 139,5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2 634 515,8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2 082 241,3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Муниципальная программа «Защита </w:t>
            </w:r>
            <w:proofErr w:type="spellStart"/>
            <w:r w:rsidRPr="001625D9">
              <w:rPr>
                <w:rFonts w:ascii="Times New Roman" w:hAnsi="Times New Roman"/>
                <w:sz w:val="18"/>
                <w:szCs w:val="18"/>
              </w:rPr>
              <w:t>прокопчан</w:t>
            </w:r>
            <w:proofErr w:type="spellEnd"/>
            <w:r w:rsidRPr="001625D9">
              <w:rPr>
                <w:rFonts w:ascii="Times New Roman" w:hAnsi="Times New Roman"/>
                <w:sz w:val="18"/>
                <w:szCs w:val="18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3 061,3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3 061,3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1625D9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1625D9">
              <w:rPr>
                <w:rFonts w:ascii="Times New Roman" w:hAnsi="Times New Roman"/>
                <w:sz w:val="18"/>
                <w:szCs w:val="18"/>
              </w:rPr>
              <w:t xml:space="preserve"> и (или) датчиками (</w:t>
            </w:r>
            <w:proofErr w:type="spellStart"/>
            <w:r w:rsidRPr="001625D9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1625D9">
              <w:rPr>
                <w:rFonts w:ascii="Times New Roman" w:hAnsi="Times New Roman"/>
                <w:sz w:val="18"/>
                <w:szCs w:val="18"/>
              </w:rPr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1625D9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1625D9">
              <w:rPr>
                <w:rFonts w:ascii="Times New Roman" w:hAnsi="Times New Roman"/>
                <w:sz w:val="18"/>
                <w:szCs w:val="18"/>
              </w:rPr>
              <w:t xml:space="preserve"> и (или) датчиками (</w:t>
            </w:r>
            <w:proofErr w:type="spellStart"/>
            <w:r w:rsidRPr="001625D9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1625D9">
              <w:rPr>
                <w:rFonts w:ascii="Times New Roman" w:hAnsi="Times New Roman"/>
                <w:sz w:val="18"/>
                <w:szCs w:val="18"/>
              </w:rPr>
              <w:t>) угарного газа»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3 061,3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3 061,3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3 061,3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2 079 180,0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2 077 665,5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«Поэтапная ликвидация убыточных шахт, расположенных на территории города Прокопьевска и переселение жителей с подработанных территорий»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2 077 665,5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2 077 665,5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2 077 665,5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2 077 665,5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1 112 939,5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2 632 315,8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отдельных категорий граждан участников федеральной подпрограммы»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«О ветеранах»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16 909,4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25 521,7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16 909,4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25 521,7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16 909,4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25 521,7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16 909,4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25 521,7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16 909,4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25 521,7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16 909,4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25 521,7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Прокопьевский городской Совет народных депутатов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10 703,7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10 703,7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10 703,7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10 703,7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10 703,7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10 703,7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10 703,7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10 703,7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10 703,7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10 703,7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10 703,7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10 703,7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Председатель Совета народных депутатов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1 911,0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Депутаты (члены) Совета народных депутатов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3 846,6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4 312,1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4 312,1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4 312,1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3 707,1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3 681,1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3 681,1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3 707,1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3 681,1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3 681,1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контрольно - счетная палата Прокопьевского городского округа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5 171,1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5 171,1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5 171,1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5 171,1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5 171,1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5 171,1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5 171,1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5 171,1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5 171,1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5 171,1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5 171,1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5 171,1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1 314,8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1 314,8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1 314,8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342,5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342,5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Председатель контрольно-счетной палаты и аудиторы.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3 856,3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Комитет по управлению муниципальным имуществом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922 050,7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440 648,5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239 566,1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113 239,8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192 735,7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105 735,7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113 239,8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192 735,7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105 735,7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Муниципальная программа «Управление муниципальной собственностью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113 239,8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192 735,7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105 735,7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«Модернизация, ремонт, обновление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5 420,0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5 420,0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5 420,0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«Укрепление материально-технического обеспечения, обновление объектов муниципальной собственности»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2 310,0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реконструкции объектов муниципальной собственности, приобретение основных средств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приобретения в муниципальную собственность движимого и недвижимого имущества, акций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«Модернизация, повышение эксплуатационных характеристик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капитального, текущего ремонтов объектов муниципальной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модернизации объектов муниципальной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«Обслуживание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57 514,4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58 300,0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58 300,0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«Техническое и программное обслуживание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техническому и программному обслуживанию муниципального имущества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1 585,0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«Прочее 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55 929,4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56 715,0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56 715,0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55 929,4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56 715,0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56 715,0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51 513,4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52 299,0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52 299,0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51 513,4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52 299,0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52 299,0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4 416,0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4 416,0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4 416,0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1 814,0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1 814,0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1 814,0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2 602,0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2 602,0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2 602,0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«Сохранность муниципальной собственности»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23 418,1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102 380,0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охраны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23 418,1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102 380,0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охране муниципального имущества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23 418,1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102 380,0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15 380,0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8 038,1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8 038,1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«Реализация мероприятий по приватизации муниципального имущества и отчуждению земельных участков»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11 707,0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«Проведение оценки муниципального имущества; изготовление технических паспортов на объекты недвижимости; межевание и постановка на кадастровый учет земельных участков»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11 707,0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оценки муниципального имущества; изготовления технических паспортов на объекты недвижимости; межевания и постановки на кадастровый учет земельных участков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Комплексные кадастровые работы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01401 12090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01401 12090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01401 12090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политики органов местного самоуправления»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15 180,3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14 135,7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14 135,7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15 180,3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14 135,7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14 135,7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15 180,3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14 135,7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14 135,7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14 783,3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13 738,7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13 738,7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14 783,3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13 738,7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13 738,7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696 250,1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148 548,3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35 100,0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696 250,1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142 848,3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29 400,0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696 150,1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142 748,3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2 146,7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2 146,7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приобретение жилых помещений для социальной категории граждан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2 146,7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2 146,7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2 146,7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694 003,5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137 748,3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«Ликвидация аварийного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15 178,2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постановке и снятия с учета земельных участков и многоквартирных домов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на снос аварийного жилья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13 678,2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13 678,2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13 678,2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120 342,5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переселению граждан из многоквартирных домов, признанных аварийными и подлежащими сносу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120 342,5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44 346,7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44 346,7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75 995,8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75 995,8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«Обеспечение земельных участков инженерной инфраструктурой в целях строительства объектов жилищного и социального назначения»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41 273,0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Обеспечение земельных участков инженерной инфраструктурой в целях строительства объектов жилищного и социального назначения (субсидии муниципальным образованиям)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05205 S1721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41 273,0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05205 S1721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41 273,0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05205 S1721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41 273,0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052F3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517 209,8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113 748,3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445 942,1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42 980,9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445 942,1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42 980,9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445 942,1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42 980,9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60 867,7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53 067,4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60 867,7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53 067,4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60 867,7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53 067,4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условий проживания населения в домах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формированию фонда капитального ремонта общего имущества в многоквартирных домах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19102 14590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19102 14590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19102 14590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 "Обеспечение надежности систем теплоснабжения, водоснабжения, водоотведения и очистных сооружений 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модернизацию котельного оборудования,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112 560,9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99 364,5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98 730,4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13 789,7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8 379,3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7 979,3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13 789,7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8 379,3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7 979,3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5 378,2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(по договорам социального найма) социальной категории граждан, установленных законодательством Кемеровской области»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5 378,2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2 205,2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3 173,0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3 173,0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3 173,0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отдельных категорий граждан участников федеральной подпрограммы»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8 411,4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6 579,3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6 579,3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«О ветеранах»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8 411,4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6 579,3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6 579,3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обеспечению жильем граждан, установленных Федеральным законом от 12.01.1995г № 5-ФЗ «О ветеранах»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2 160,0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2 160,0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2 160,0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2 440,0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3 236,9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3 236,9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3 236,9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2 919,3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98 771,2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90 985,2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90 751,1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98 771,2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90 985,2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90 751,1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98 771,2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90 985,2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90 751,1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детям-сиротам по договорам найма специализированных жилых помещений»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98 771,2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90 985,2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90 751,1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93 013,1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93 013,1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93 013,1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72 253,0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18 498,1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18 498,1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5 758,1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18 498,1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Управление образования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4 035 866,4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3 523 727,9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3 507 198,9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71 797,8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71 797,8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71 797,8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18 843,4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18 843,4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6 648,7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6 215,1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6 215,1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5 383,3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433,6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433,6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12 194,7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11 354,0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11 354,0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10 981,5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840,7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840,7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46 660,2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46 660,2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13 003,4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14 014,9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1 028,4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1 028,4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11 975,1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11 233,5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1 011,5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927,7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871,9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30 358,7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32 645,3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2 961,7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2 961,7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27 397,0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27 397,0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2 286,6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2 051,2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2 051,2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6 294,2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6 294,2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3 096,8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2 878,7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2 878,7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2 878,7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3 197,4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2 962,0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2 962,0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2 962,0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3 857 528,2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3 398 231,5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3 381 702,5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1 308 225,9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1 108 864,4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1 108 864,4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1 308 225,9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1 108 864,4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1 108 864,4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1 306 751,5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1 107 464,4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1 107 464,4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1 306 751,5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1 107 464,4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1 107 464,4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459 196,5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454 160,1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454 160,1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459 196,5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454 160,1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454 160,1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358 240,0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359 143,7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359 143,7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100 956,6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95 016,4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95 016,4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33 296,0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33 296,0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28 394,9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29 214,5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4 901,1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641 081,7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624 089,8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624 089,8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641 081,7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624 089,8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624 089,8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515 843,9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502 207,8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502 207,8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125 237,8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121 882,0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121 882,0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S1761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131 054,9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S1761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131 054,9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S1761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131 054,9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S176S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9 864,3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S176S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9 864,3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S176S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9 864,3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32 258,1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S375S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S375S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S375S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1 474,5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1 474,5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1 293,2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1 293,2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2 176 617,5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2 023 958,5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2 022 483,1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2 176 617,5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2 023 958,5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2 022 483,1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1 956 305,0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1 838 888,6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1 837 413,2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1 948 328,8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1 828 303,4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1 826 972,4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42 657,6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42 657,6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42 639,7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19 393,3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320 579,6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257 400,1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257 400,1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320 579,6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257 400,1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257 400,1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312 137,2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250 703,2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250 703,2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8 442,4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6 696,9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6 696,9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7 482,5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7 482,5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7 482,5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7 482,5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7 482,5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7 482,5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95 901,5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95 901,5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95 901,5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94 109,9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94 109,9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94 109,9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1 791,6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1 791,6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1 791,6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1 375 231,1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1 341 649,5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1 341 649,5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163 881,8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159 829,7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159 829,7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163 881,8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159 829,7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159 829,7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1 550,8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1 058,0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1 058,0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1 550,8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1 058,0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1 058,0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1 209 798,5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1 180 761,8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1 180 761,8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1 181 722,9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1 153 264,1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1 153 264,1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28 075,6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27 497,7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27 497,7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106 476,5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106 476,5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105 145,5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3 834,2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3 834,2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3 786,3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3 834,2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3 834,2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3 786,3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102 642,3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102 642,3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101 359,2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100 584,1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100 584,1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99 326,7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2 058,2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2 058,2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2 032,5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5 424,0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4 021,9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3 877,5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1 041,1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802,3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1 041,1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802,3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948,3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759,5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759,5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469,6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469,6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469,6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1 355,2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1 355,2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1 355,2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Региональный проект «Патриотическое воспитание»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072EВ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2 552,2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2 552,2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2 552,2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2 552,2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6 563,3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 для детей-сирот и детей, оставшихся без попечения родителей»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182 052,3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152 558,2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152 558,2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«Реализация мероприятий </w:t>
            </w:r>
            <w:proofErr w:type="spellStart"/>
            <w:r w:rsidRPr="001625D9">
              <w:rPr>
                <w:rFonts w:ascii="Times New Roman" w:hAnsi="Times New Roman"/>
                <w:sz w:val="18"/>
                <w:szCs w:val="18"/>
              </w:rPr>
              <w:t>воспитательно</w:t>
            </w:r>
            <w:proofErr w:type="spellEnd"/>
            <w:r w:rsidRPr="001625D9">
              <w:rPr>
                <w:rFonts w:ascii="Times New Roman" w:hAnsi="Times New Roman"/>
                <w:sz w:val="18"/>
                <w:szCs w:val="18"/>
              </w:rPr>
              <w:t>-образовательной деятельности учреждений для детей-сирот и детей, оставшихся без попечения родителей»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182 052,3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152 558,2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152 558,2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деятельности по содержанию учреждений для детей, оставшихся без попечения родителей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5 885,1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2 697,8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2 697,8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5 840,9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2 655,0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2 655,0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5 840,9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2 655,0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2 655,0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для детей-сирот и детей, оставшихся без попечения родителей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175 687,1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149 380,4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149 380,4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107 435,9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106 084,2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106 084,2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107 435,9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106 084,2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106 084,2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68 235,1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43 293,2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43 293,2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68 235,1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43 293,2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43 293,2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36 190,1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30 975,7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30 975,7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учреждениями, осуществляющими образовательную деятельность по адаптированным общеобразовательным программам»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36 190,1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30 975,7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30 975,7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10 382,5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10 197,7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10 197,7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8 732,5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8 732,5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8 732,5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8 732,5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8 732,5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8 732,5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1 650,0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1 465,2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1 465,2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1 650,0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1 465,2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1 465,2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21 802,1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17 367,2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17 367,2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21 199,8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16 847,6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16 847,6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21 199,8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16 847,6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16 847,6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524,3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519,6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519,6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523,3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519,6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519,6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2 070,1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1 536,0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1 536,0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2 070,1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1 536,0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1 536,0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1 743,0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1 236,0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1 236,0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1 558,4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1 084,0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1 084,0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1 513,4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1 039,0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1 039,0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178 942,5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181 919,7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166 866,1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178 942,5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181 919,7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166 866,1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178 457,8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181 570,7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166 517,1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137 021,6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132 377,5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132 377,5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131 184,3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127 959,6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127 959,6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131 184,3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127 959,6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127 959,6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131 184,3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127 959,6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127 959,6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381,8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381,8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381,8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570,0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473,1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473,1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473,1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1 197,9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4 982,3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2 982,3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2 982,3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2 982,3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35 889,2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Организация обеспечения мероприятий по персонифицированному финансированию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35 889,2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35 889,2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35 889,2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34 139,6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Региональный проект «Успех каждого ребенка»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073E2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5 547,0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15 053,6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5 547,0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15 053,6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5 547,0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15 053,6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5 547,0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15 053,6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349,0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349,0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384,7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384,7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384,7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1 184,7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1 184,7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1 184,7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по реализации мер в области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1 184,7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1 184,7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1 184,7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192 557,6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83 488,9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83 488,9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192 557,6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83 488,9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83 488,9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125 052,8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17 555,6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17 555,6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125 052,8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17 555,6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17 555,6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9 083,2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5 387,2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5 387,2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9 083,2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5 387,2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5 387,2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9 083,2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5 387,2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5 387,2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07202 12910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30 220,8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07202 12910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30 220,8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07202 12910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30 220,8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7 736,6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7 736,6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7 712,6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12 168,4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Итого по 07202L4940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L4940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60 496,1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оздоровления, за счет средств резервного фонда Правительства Российской Федерации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L494F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60 496,1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L494F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60 496,1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L494F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60 496,1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16 290,0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17 516,1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16 290,0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16 290,0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S375S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1 226,1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S375S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1 226,1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S375S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1 226,1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учреждений, обеспечивающих предоставление услуг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07600 00000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36 765,8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35 915,8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35 915,8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учреждений, обеспечивающих предоставление услуг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07601 00000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36 765,8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35 915,8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35 915,8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22 872,8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20 795,6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20 795,6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22 872,8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20 795,6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20 795,6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22 872,8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20 795,6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20 795,6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прочих муниципальных учреждений, оказывающих услуги в области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13 893,0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15 120,2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15 120,2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13 893,0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15 120,2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15 120,2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13 893,0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15 120,2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15 120,2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«Реализация политики органов местного самоуправления»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29 649,5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28 380,5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28 380,5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развития учреждений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07701 00000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29 649,5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28 380,5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28 380,5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11 970,0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10 071,4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10 071,4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11 288,2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9 610,3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9 610,3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11 288,2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9 610,3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9 610,3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681,1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454,8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681,1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454,8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549,8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1 179,4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1 179,4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549,8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1 179,4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1 179,4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549,8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1 179,4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1 179,4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17 129,7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17 129,7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17 129,7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15 995,7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15 995,7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15 995,7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15 995,7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15 995,7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15 995,7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1 089,6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1 089,6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1 387,0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1 387,0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382,7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382,7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106 540,4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125 496,4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125 496,4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14 146,8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16 836,4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16 836,4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14 146,8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16 836,4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16 836,4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10 592,0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12 992,0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12 992,0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5 216,0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5 216,0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5 216,0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2 029,2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2 029,2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2 029,2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3 115,4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3 115,4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3 115,4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3 003,4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078P1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5 376,0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7 776,0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7 776,0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5 376,0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7 776,0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7 776,0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5 376,0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7 776,0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7 776,0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5 306,0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7 676,0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7 676,0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92 393,6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108 660,0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108 660,0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92 393,6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108 660,0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108 660,0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1 734,4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1 734,4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1 734,4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1 725,7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1 725,7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90 659,2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106 604,2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106 604,2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90 659,2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106 604,2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106 604,2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880,7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876,3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876,3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1 147,5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1 147,5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1 143,0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88 087,0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105 087,0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105 087,0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438,1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438,1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87 648,9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104 564,1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104 564,1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78 357,1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86 312,1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86 312,1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9 291,8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18 252,0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18 252,0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Управление по культуре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668 959,2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630 541,6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630 541,6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157 261,0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146 806,3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144 566,3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144 555,6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145 074,0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142 834,0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144 555,6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145 074,0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142 834,0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144 555,6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145 074,0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142 834,0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142 055,6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145 074,0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142 834,0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136 396,7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131 575,0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131 575,0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136 396,7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131 575,0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131 575,0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62 333,2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60 057,2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60 057,2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74 063,5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71 517,8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71 517,8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учреждений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4 214,2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12 390,0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10 150,0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4 214,2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12 390,0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10 150,0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2 229,2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1 985,0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12 140,0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1 113,4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471,0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591,0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471,0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591,0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Региональный проект «Цифровая культура»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081A3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Создание виртуальных концертных залов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081A3 54530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081A3 54530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081A3 54530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661,1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11 723,6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11 723,6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11 723,6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11 723,6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7 815,4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7 815,4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7 815,4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1 732,3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 круглогодичного отдыха, оздоровления и занятости обучающихся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3 908,2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3 908,2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3 908,2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510 881,2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483 176,6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485 416,6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391 975,2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366 105,1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368 820,4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391 975,2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366 105,1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368 820,4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387 128,4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364 534,1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367 249,4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досуговых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302 409,7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289 018,1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291 733,4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досуговых учреждений культуры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285 035,8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271 021,5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271 021,5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285 035,8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271 021,5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271 021,5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194 887,4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185 185,1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185 185,1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90 148,4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85 836,4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85 836,4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3 774,8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5 046,7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7 762,0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3 774,8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5 046,7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7 762,0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2 667,9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3 070,0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4 692,0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12 835,9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12 835,9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12 835,9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8 299,1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8 299,1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8 299,1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3 631,3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3 631,3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3 631,3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905,5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632,1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273,4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проведением на региональном уровне праздничных и юбилейных дат, торжественных приемов и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S0440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645,2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проведением на региональном уровне праздничных и юбилейных дат, торжественных приемов и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S0440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S0440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S0440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проведением на региональном уровне праздничных и юбилейных дат, торжественных приемов и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S044S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S044S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08201 S044S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15 834,0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13 941,2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13 941,2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музеев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14 110,6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14 110,6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14 110,6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13 360,1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музеев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1 142,3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1 142,3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1 142,3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«Развитие библиотечного дела»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68 884,7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61 574,8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61 574,8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библиотек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61 858,1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61 858,1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61 858,1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58 617,8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библиотек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4 069,7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4 069,7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4 069,7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4 739,3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1 571,0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1 571,0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 и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4 739,3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1 571,0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1 571,0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3 469,3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791,0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791,0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3 469,3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791,0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791,0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3 288,6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1 270,0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1 270,0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118 906,1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117 071,5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116 596,2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118 906,1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117 071,5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116 596,2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99 407,4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98 537,2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98 537,2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96 892,9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96 057,2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96 057,2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9 088,2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9 086,7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9 086,7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9 059,7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9 059,7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9 059,7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9 059,7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9 059,7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9 059,7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учреждений культуры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87 804,7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87 804,7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87 804,7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86 970,5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иных выплат работникам культуры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2 514,5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17 086,9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17 474,3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16 999,0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 и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16 389,9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15 874,3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15 399,0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13 098,3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14 361,3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13 886,0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11 683,1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13 011,3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12 536,0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11 683,1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13 011,3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12 536,0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3 291,5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2 996,7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2 996,7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1 513,0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«Создание скульптурных композиций»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созданию скульптурных композиций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«Сохранение объектов культурного наследия»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по сохранению объектов культурного наследия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развития добровольчества»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поддержке добровольческих (волонтерских) и некоммерческих организаций в целях стимулирования их работы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туризма»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1 896,7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«Информационное продвижение турпродукта Прокопьевский городской округ»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выпуска и распространения информационных печатных и электронных изданий о туристическом потенциале г.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«Развитие событийного туризма»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08402 00000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1 796,7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660,0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развитию событийного туризма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1 796,7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660,0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1 665,0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1 665,0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515,1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515,1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496,5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496,5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496,5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Комитет социальной защиты населения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560 243,1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544 472,0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527 580,7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560 243,1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544 472,0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527 580,7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выплате пенсий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34 800,0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173,0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173,0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34 627,0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34 627,0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34 627,0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34 627,0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34 627,0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34 627,0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344 040,6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333 985,7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333 033,6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344 040,6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333 985,7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333 033,6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344 040,6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333 985,7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333 033,6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услуг, проведению социальной адаптации и реабилитации граждан, находящихся в трудной жизненной ситуации»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343 107,5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333 033,6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333 033,6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для несовершеннолетних, нуждающихся в социальной реабилитации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466,3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213,4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446,8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446,8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98 899,3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95 230,7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95 230,7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86 164,2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86 182,5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86 182,5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86 164,2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86 182,5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86 182,5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12 638,7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8 842,2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8 842,2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12 638,7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8 842,2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8 842,2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243 664,1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243 664,1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243 664,1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237 511,7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102P3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102P3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102P3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102P3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49 589,9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48 134,8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48 134,8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49 589,9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48 134,8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48 134,8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49 589,9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48 134,8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48 134,8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49 414,9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47 959,8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47 959,8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8 996,5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8 996,5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8 996,5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9 005,0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911,8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303,1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«О мерах социальной поддержки по оплате проезда отдельными видами транспорта»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34 674,5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34 674,5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34 674,5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33 890,9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4 529,0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3 829,0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3 829,0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4 322,5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3 623,0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3 623,0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4 322,5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3 623,0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3 623,0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семьи, материнства и детства»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131 812,6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127 551,5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111 612,3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131 812,6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127 551,5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111 612,3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14 810,5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15 939,2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102P3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14 810,5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15 939,2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14 810,5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15 939,2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14 810,5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15 939,2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14 810,5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15 939,2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13 247,4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8 704,6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8 704,6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«Мероприятия, направленные на повышение качества жизни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12 641,5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6 357,5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6 357,5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9 292,5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2 972,0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2 972,0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9 283,1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2 962,6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2 962,6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9 283,1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2 962,6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2 962,6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Организация и проведение социально значимых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2 321,6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2 358,1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2 358,1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424,7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449,7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449,7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424,7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449,7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449,7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1 879,6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1 879,6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1 879,6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1 879,6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1 879,6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1 879,6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Создание доступной среды для инвалидов и других маломобильных групп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1 027,4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103 754,7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102 907,7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102 907,7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социальных служб по социальной поддержке и социальному обслуживанию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103 754,7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102 907,7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102 907,7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103 754,7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102 907,7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102 907,7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94 044,1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94 035,7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94 035,7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94 044,1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94 035,7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94 035,7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9 704,4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8 866,0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8 866,0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9 704,4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8 866,0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8 866,0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 xml:space="preserve">Управление по физической </w:t>
            </w:r>
            <w:proofErr w:type="spellStart"/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культуре,спорту</w:t>
            </w:r>
            <w:proofErr w:type="spellEnd"/>
            <w:r w:rsidRPr="001625D9">
              <w:rPr>
                <w:rFonts w:ascii="Times New Roman" w:hAnsi="Times New Roman"/>
                <w:b/>
                <w:sz w:val="18"/>
                <w:szCs w:val="18"/>
              </w:rPr>
              <w:t xml:space="preserve"> и молодежной политике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408 566,6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374 587,2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426 982,6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22 355,0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22 355,0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22 355,0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«Создание условий для активного отдыха и занятий спортом детей и молодежи»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22 355,0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22 355,0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22 355,0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22 355,0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16 188,5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9 981,2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9 981,2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спортивных школ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3 906,0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2 343,6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2 343,6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1 562,4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1 562,4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1 623,8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3 790,4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3 790,4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1 623,8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3 790,4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3 790,4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информационного обеспечения в сфере молодежной политики»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оказания информационных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973,8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3 140,4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3 140,4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2 267,0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2 247,0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2 247,0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2 247,0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2 247,0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молодежных инициатив, молодежного и студенческого движения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14 564,7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14 564,7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14 564,7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14 564,7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12 033,2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12 033,2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11 992,5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2 284,8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2 531,4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2 531,4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2 531,4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370 023,1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348 306,0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400 701,4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92 309,3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87 103,9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87 103,9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92 309,3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87 103,9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87 103,9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«Оборудование и предоставление спортивных площадок и спортивного инвентаря для массового отдыха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оборудованию спортивных площадок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74 593,3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55 647,2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55 647,2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74 593,3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55 647,2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55 647,2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57 796,0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54 945,0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54 945,0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57 796,0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54 945,0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54 945,0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32 396,8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16 367,0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16 367,0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25 399,2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38 578,0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38 578,0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702,2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426,2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426,2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15 880,7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15 880,7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12 500,6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3 380,1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«Содержание команд футбольного и хоккейного клубов»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17 322,9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31 370,1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31 370,1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футбольного и хоккейного клубов»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17 322,9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31 370,1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31 370,1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футбольной и хоккейной команд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16 091,9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30 070,1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30 070,1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16 091,9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30 070,1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30 070,1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8 440,6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22 622,6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22 622,6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7 651,3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7 447,5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7 447,5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соревнований футбольной и хоккейной команд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1 231,0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1 231,0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731,0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5 475,1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5 475,1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S1111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S1111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S1111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55 806,5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5 475,1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«Оборудование и предоставление спортивных площадок и спортивного инвентаря для массового отдыха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5 475,1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5 475,1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5 091,9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5 091,9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2 774,8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2 317,1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383,3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383,3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379,6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Спорт высших достижений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252 321,6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243 401,8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240 370,3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252 321,6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243 401,8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240 370,3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252 321,6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243 401,8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240 370,3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252 321,6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243 401,8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240 370,3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спортивных школ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229 329,3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216 802,3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216 802,3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229 329,3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216 802,3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216 802,3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148 189,6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143 371,1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143 371,1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81 139,7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73 431,2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73 431,2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спортивными школами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9 314,7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8 523,2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9 018,6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9 314,7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8 523,2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9 018,6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6 566,9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5 554,7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5 850,1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2 747,8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2 968,5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3 168,5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спортивных школ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4 678,0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17 796,3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14 519,4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2 878,0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17 796,3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14 519,4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1 303,0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14 519,4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1 575,0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17 796,3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8 341,8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8 969,6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8 341,8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8 341,8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19 917,0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17 420,7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17 420,7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19 917,0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17 420,7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17 420,7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19 917,0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17 420,7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17 420,7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9 316,0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9 095,7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9 095,7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9 288,4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9 288,4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9 288,4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9 068,1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10 601,0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8 325,0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8 325,0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10 601,0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8 325,0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8 325,0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10 030,7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7 969,2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7 969,2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10 030,7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7 969,2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7 969,2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569,3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354,8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569,3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354,8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Управление жилищно-коммунальным хозяйством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2 841 343,8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2 048 326,2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1 950 165,9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952 444,3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711 884,8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578 177,1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7 377,1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943 244,3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704 507,7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570 800,0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62 862,4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78 728,2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 многоквартирных жилых домов»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 за счет средств юридических и физических лиц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180F2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59 362,4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75 228,2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59 362,4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75 228,2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59 362,4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75 228,2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59 362,4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75 228,2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880 381,8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625 779,5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567 300,0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«Дорожное хозяйство»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878 622,1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623 779,5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565 300,0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дорог общего пользования, лестничных маршей и пешеходных дорожек 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228 011,6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20 639,3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230 691,9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дорог общего пользования, лестничных маршей и пешеходных дорожек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228 011,6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20 639,3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230 691,9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210 647,3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17 639,3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227 691,9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210 647,3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17 639,3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227 691,9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17 364,3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11 490,9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5 873,4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«Ремонт дорог»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599 042,5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569 087,6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334 608,1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дорог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297 967,3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566 829,5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332 350,0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297 931,3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566 829,5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332 350,0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297 931,3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566 829,5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332 350,0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301 075,3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301 075,3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301 075,3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2 258,1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51 568,0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34 052,7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повышению безопасности дорожного движения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40 815,3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40 072,9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40 072,9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742,4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19603 S2580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10 752,7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10 752,7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19603 S2580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10 752,7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10 752,7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19603 S2580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10 752,7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10 752,7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1 759,8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1 759,8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1 759,8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1 759,8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1 759,8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1 858 899,5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1 336 441,4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1 371 988,8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30 035,1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30 035,1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"Поддержка и ремонт жилого фонда"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30 035,1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28 100,0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«Содержание и ремонт жилья с высокой степенью износа»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23 300,0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ветхого жилищного фонда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9 600,0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отведению сточных вод в ветхом жилищном фонде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5 650,0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5 650,0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5 650,0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локальных очистных сооружений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19401 14770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19401 14770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19401 14770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«Жилые помещения для социальной защиты отдельных категорий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7 035,1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4 800,0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созданию </w:t>
            </w:r>
            <w:proofErr w:type="spellStart"/>
            <w:r w:rsidRPr="001625D9">
              <w:rPr>
                <w:rFonts w:ascii="Times New Roman" w:hAnsi="Times New Roman"/>
                <w:sz w:val="18"/>
                <w:szCs w:val="18"/>
              </w:rPr>
              <w:t>безбарьерной</w:t>
            </w:r>
            <w:proofErr w:type="spellEnd"/>
            <w:r w:rsidRPr="001625D9">
              <w:rPr>
                <w:rFonts w:ascii="Times New Roman" w:hAnsi="Times New Roman"/>
                <w:sz w:val="18"/>
                <w:szCs w:val="18"/>
              </w:rPr>
              <w:t xml:space="preserve">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ремонту, содержанию специализированного жилого фонда и предоставлению жилищных услуг гражданам, достигшим 90-летнего возраста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5 535,1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5 535,1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5 535,1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1 598 170,9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1 149 960,8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1 149 960,8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1 598 170,9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1 149 960,8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1 149 960,8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11 537,3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 "Обеспечение надежности систем теплоснабжения, водоснабжения, водоотведения и очистных сооружений 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11 537,3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модернизацию котельного оборудования,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11 537,3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11 537,3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11 537,3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1 531 125,4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1 143 760,8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1 143 760,8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1 531 125,4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1 143 760,8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1 143 760,8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коммунальные услуги гражданам, достигшим 90- летнего возраста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5 114,2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5 114,2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5 114,2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населению услуги теплоснабжения и горячего водоснабжения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19201 15100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19201 15100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19201 15100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271,5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19201 15100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1 525 731,3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1 525 731,3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1 525 731,3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1 138 760,8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Подпрограмма "Энергосбережение и повышение </w:t>
            </w:r>
            <w:proofErr w:type="spellStart"/>
            <w:r w:rsidRPr="001625D9">
              <w:rPr>
                <w:rFonts w:ascii="Times New Roman" w:hAnsi="Times New Roman"/>
                <w:sz w:val="18"/>
                <w:szCs w:val="18"/>
              </w:rPr>
              <w:t>энергоэффективности</w:t>
            </w:r>
            <w:proofErr w:type="spellEnd"/>
            <w:r w:rsidRPr="001625D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1 977,0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«Энергосбережение и повышение энергетической эффективности в теплоснабжении и системах коммунальной инфраструктуры»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1 977,0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схемы теплоснабжения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578,0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578,0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578,0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 водоснабжения и водоотведения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599,0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599,0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599,0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«Оказание финансовой помощи (санации) муниципальным унитарным предприятиям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53 531,2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«Предупреждение банкротства муниципальных унитарных предприятий, восстановление платежеспособности и погашение неисполненных денежных обязательств»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19901 00000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53 531,2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предупреждению банкротства муниципальных унитарных предприятий, восстановление платежеспособности и погашение неисполненных денежных обязательств»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19901 15000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53 531,2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19901 15000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53 531,2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19901 15000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53 531,2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222 545,9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150 232,9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185 780,3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18 110,5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180F2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18 110,5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18 110,5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18 110,5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18 110,5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204 435,5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136 732,9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185 780,3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«Дорожное хозяйство»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повышению безопасности дорожного движения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174 151,2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116 103,4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141 150,0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1 094,3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площадок для выгула собак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1 094,3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1 094,3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1 094,3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аллей, площадей, стел, мемориалов»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39 369,7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15 453,4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аллей, площадей, стел, мемориалов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32 877,9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15 453,4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31 377,9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15 453,4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31 377,9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15 453,4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6 491,8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2 905,2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2 905,2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2 905,2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3 586,6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3 586,6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3 586,6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зеленых насаждений»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22 801,2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22 801,2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22 606,0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22 606,0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линий уличного освещения»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90 706,6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65 350,0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65 350,0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56 636,8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45 350,0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45 350,0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55 636,8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45 350,0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45 350,0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55 636,8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45 350,0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45 350,0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строительству и реконструкции линий уличного освещения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34 069,8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34 069,8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34 069,8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20 179,5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15 200,0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</w:t>
            </w:r>
            <w:proofErr w:type="spellStart"/>
            <w:r w:rsidRPr="001625D9">
              <w:rPr>
                <w:rFonts w:ascii="Times New Roman" w:hAnsi="Times New Roman"/>
                <w:sz w:val="18"/>
                <w:szCs w:val="18"/>
              </w:rPr>
              <w:t>противопаводковых</w:t>
            </w:r>
            <w:proofErr w:type="spellEnd"/>
            <w:r w:rsidRPr="001625D9">
              <w:rPr>
                <w:rFonts w:ascii="Times New Roman" w:hAnsi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дорог и мостов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11 090,7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11 090,7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11 090,7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водопроводов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7 488,9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7 488,9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7 488,9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населения частного сектора питьевой водой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«Экология»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30 284,2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19 129,5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19 130,3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30 284,2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19 129,5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19 130,3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19 469,3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19 469,3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19 469,3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10 250,0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повышению уровня экологической обстановки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1 699,1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2 499,2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1 699,1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2 499,2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1 699,1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2 499,2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работ по содержанию мест захоронений и службы по вопросам похоронного дела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3 550,0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5 160,6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5 160,6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5 160,6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155,2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8 147,7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8 147,7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8 147,7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8 147,7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8 147,7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8 147,7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«Обеспечение деятельности учреждений жилищно-коммунального комплекса»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7 287,7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7 287,7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7 287,7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7 287,7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7 287,7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7 287,7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7 287,7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7 287,7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7 287,7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7 022,7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7 022,7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7 022,7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7 022,7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7 022,7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7 022,7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265,0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Подпрограмма «Экология»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Природоохранные мероприятия, реализуемые муниципальными образованиями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S0790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S0790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19801 S0790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Финансовое управление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30 906,9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119 671,6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25D9">
              <w:rPr>
                <w:rFonts w:ascii="Times New Roman" w:hAnsi="Times New Roman"/>
                <w:b/>
                <w:sz w:val="18"/>
                <w:szCs w:val="18"/>
              </w:rPr>
              <w:t>212 230,0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30 906,9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29 171,9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29 171,9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29 171,9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29 171,9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29 171,9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29 171,9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1 721,0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1 721,0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1 721,0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1 721,0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1 721,0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1 721,0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Итого по распорядителю "Финансовое управление администрации города Прокопьевска"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88 764,7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181 323,1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88 764,7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181 323,1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88 764,7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181 323,1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88 764,7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181 323,1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Условно-утвержденные расходы в рамках непрограммного направления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88 764,7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181 323,1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88 764,7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181 323,1</w:t>
            </w:r>
          </w:p>
        </w:tc>
      </w:tr>
      <w:tr w:rsidR="001625D9" w:rsidRPr="001625D9" w:rsidTr="001625D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88 764,7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D9" w:rsidRPr="001625D9" w:rsidRDefault="001625D9" w:rsidP="001625D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5D9">
              <w:rPr>
                <w:rFonts w:ascii="Times New Roman" w:hAnsi="Times New Roman"/>
                <w:sz w:val="18"/>
                <w:szCs w:val="18"/>
              </w:rPr>
              <w:t>181 323,1</w:t>
            </w:r>
          </w:p>
        </w:tc>
      </w:tr>
    </w:tbl>
    <w:p w:rsidR="00E97E7F" w:rsidRDefault="00E97E7F" w:rsidP="00E97E7F">
      <w:pPr>
        <w:rPr>
          <w:rFonts w:ascii="Times New Roman" w:hAnsi="Times New Roman"/>
          <w:sz w:val="20"/>
          <w:szCs w:val="20"/>
        </w:rPr>
      </w:pPr>
    </w:p>
    <w:p w:rsidR="00E97E7F" w:rsidRDefault="00E97E7F" w:rsidP="00E97E7F">
      <w:pPr>
        <w:rPr>
          <w:rFonts w:ascii="Times New Roman" w:hAnsi="Times New Roman"/>
          <w:sz w:val="20"/>
          <w:szCs w:val="20"/>
        </w:rPr>
      </w:pPr>
    </w:p>
    <w:p w:rsidR="00E97E7F" w:rsidRDefault="00E97E7F" w:rsidP="00E97E7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E97E7F" w:rsidRDefault="00E97E7F" w:rsidP="00E97E7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Прокопьевского городского </w:t>
      </w:r>
    </w:p>
    <w:p w:rsidR="00E97E7F" w:rsidRPr="00E27E8D" w:rsidRDefault="00E97E7F" w:rsidP="00E97E7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>Совета народных депутатов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. 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Вальшина</w:t>
      </w:r>
    </w:p>
    <w:p w:rsidR="00B84E70" w:rsidRDefault="00B84E70" w:rsidP="003A51A3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B84E70" w:rsidSect="002358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cs="Times New Roman"/>
        <w:color w:val="000000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92"/>
    <w:rsid w:val="00132CB9"/>
    <w:rsid w:val="00152B00"/>
    <w:rsid w:val="001625D9"/>
    <w:rsid w:val="00165B64"/>
    <w:rsid w:val="002358C7"/>
    <w:rsid w:val="0026244A"/>
    <w:rsid w:val="002D6DE6"/>
    <w:rsid w:val="002E5792"/>
    <w:rsid w:val="003645E4"/>
    <w:rsid w:val="003A51A3"/>
    <w:rsid w:val="00441FFF"/>
    <w:rsid w:val="00460CBC"/>
    <w:rsid w:val="00583AEB"/>
    <w:rsid w:val="005A66A4"/>
    <w:rsid w:val="00633C3C"/>
    <w:rsid w:val="00741C48"/>
    <w:rsid w:val="007C0BC7"/>
    <w:rsid w:val="00806B91"/>
    <w:rsid w:val="00817F0E"/>
    <w:rsid w:val="008723B9"/>
    <w:rsid w:val="00874508"/>
    <w:rsid w:val="008A47D5"/>
    <w:rsid w:val="0096559B"/>
    <w:rsid w:val="00A640BE"/>
    <w:rsid w:val="00A6554E"/>
    <w:rsid w:val="00AC098F"/>
    <w:rsid w:val="00B26971"/>
    <w:rsid w:val="00B572C2"/>
    <w:rsid w:val="00B84E70"/>
    <w:rsid w:val="00C73B72"/>
    <w:rsid w:val="00E97E7F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5792"/>
    <w:pPr>
      <w:widowControl w:val="0"/>
      <w:suppressAutoHyphens/>
      <w:spacing w:after="0" w:line="240" w:lineRule="auto"/>
      <w:ind w:right="19772"/>
    </w:pPr>
    <w:rPr>
      <w:rFonts w:ascii="Times New Roman" w:eastAsia="Arial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B269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F0E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640B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40BE"/>
    <w:rPr>
      <w:color w:val="800080"/>
      <w:u w:val="single"/>
    </w:rPr>
  </w:style>
  <w:style w:type="paragraph" w:customStyle="1" w:styleId="font5">
    <w:name w:val="font5"/>
    <w:basedOn w:val="a"/>
    <w:rsid w:val="00A640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65">
    <w:name w:val="xl65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6">
    <w:name w:val="xl66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67">
    <w:name w:val="xl67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2">
    <w:name w:val="xl72"/>
    <w:basedOn w:val="a"/>
    <w:rsid w:val="00A640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FF0000"/>
      <w:sz w:val="26"/>
      <w:szCs w:val="26"/>
      <w:lang w:eastAsia="ru-RU"/>
    </w:rPr>
  </w:style>
  <w:style w:type="paragraph" w:customStyle="1" w:styleId="xl74">
    <w:name w:val="xl74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msonormal0">
    <w:name w:val="msonormal"/>
    <w:basedOn w:val="a"/>
    <w:rsid w:val="003A5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3A51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75">
    <w:name w:val="xl75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6">
    <w:name w:val="xl76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7">
    <w:name w:val="xl77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9">
    <w:name w:val="xl79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A51A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1">
    <w:name w:val="xl81"/>
    <w:basedOn w:val="a"/>
    <w:rsid w:val="003A51A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3A51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3A51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3A51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3A51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3A51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A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3A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3A51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A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3A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3">
    <w:name w:val="xl103"/>
    <w:basedOn w:val="a"/>
    <w:rsid w:val="003A51A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3A51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A51A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3A51A3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3A51A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3A51A3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3A5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5792"/>
    <w:pPr>
      <w:widowControl w:val="0"/>
      <w:suppressAutoHyphens/>
      <w:spacing w:after="0" w:line="240" w:lineRule="auto"/>
      <w:ind w:right="19772"/>
    </w:pPr>
    <w:rPr>
      <w:rFonts w:ascii="Times New Roman" w:eastAsia="Arial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B269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F0E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640B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40BE"/>
    <w:rPr>
      <w:color w:val="800080"/>
      <w:u w:val="single"/>
    </w:rPr>
  </w:style>
  <w:style w:type="paragraph" w:customStyle="1" w:styleId="font5">
    <w:name w:val="font5"/>
    <w:basedOn w:val="a"/>
    <w:rsid w:val="00A640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65">
    <w:name w:val="xl65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6">
    <w:name w:val="xl66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67">
    <w:name w:val="xl67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2">
    <w:name w:val="xl72"/>
    <w:basedOn w:val="a"/>
    <w:rsid w:val="00A640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FF0000"/>
      <w:sz w:val="26"/>
      <w:szCs w:val="26"/>
      <w:lang w:eastAsia="ru-RU"/>
    </w:rPr>
  </w:style>
  <w:style w:type="paragraph" w:customStyle="1" w:styleId="xl74">
    <w:name w:val="xl74"/>
    <w:basedOn w:val="a"/>
    <w:rsid w:val="00A64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msonormal0">
    <w:name w:val="msonormal"/>
    <w:basedOn w:val="a"/>
    <w:rsid w:val="003A5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3A51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75">
    <w:name w:val="xl75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6">
    <w:name w:val="xl76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7">
    <w:name w:val="xl77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9">
    <w:name w:val="xl79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A51A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1">
    <w:name w:val="xl81"/>
    <w:basedOn w:val="a"/>
    <w:rsid w:val="003A51A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3A51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3A51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3A51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3A51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3A51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A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3A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3A51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A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A51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3A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3">
    <w:name w:val="xl103"/>
    <w:basedOn w:val="a"/>
    <w:rsid w:val="003A51A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3A51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3A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A51A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3A51A3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3A51A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3A51A3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3A5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127</Pages>
  <Words>61604</Words>
  <Characters>351147</Characters>
  <Application>Microsoft Office Word</Application>
  <DocSecurity>0</DocSecurity>
  <Lines>2926</Lines>
  <Paragraphs>823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Пухальская Инна Ивановна</dc:creator>
  <cp:lastModifiedBy>user</cp:lastModifiedBy>
  <cp:revision>2</cp:revision>
  <cp:lastPrinted>2023-10-25T08:41:00Z</cp:lastPrinted>
  <dcterms:created xsi:type="dcterms:W3CDTF">2023-10-25T08:43:00Z</dcterms:created>
  <dcterms:modified xsi:type="dcterms:W3CDTF">2023-10-25T08:43:00Z</dcterms:modified>
</cp:coreProperties>
</file>