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E6" w:rsidRDefault="00776DE6" w:rsidP="007B7DE8">
      <w:pPr>
        <w:ind w:left="-56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2437765</wp:posOffset>
            </wp:positionH>
            <wp:positionV relativeFrom="paragraph">
              <wp:posOffset>-160020</wp:posOffset>
            </wp:positionV>
            <wp:extent cx="615950" cy="825500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DE6" w:rsidRPr="00B063D5" w:rsidRDefault="00776DE6" w:rsidP="007B7DE8">
      <w:pPr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>РОССИЙСКАЯ ФЕДЕРАЦИЯ</w:t>
      </w:r>
    </w:p>
    <w:p w:rsidR="00776DE6" w:rsidRPr="00B063D5" w:rsidRDefault="00776DE6" w:rsidP="007B7DE8">
      <w:pPr>
        <w:suppressAutoHyphens w:val="0"/>
        <w:spacing w:line="276" w:lineRule="auto"/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>Кемеровская область - Кузбасс</w:t>
      </w:r>
    </w:p>
    <w:p w:rsidR="00776DE6" w:rsidRPr="00B063D5" w:rsidRDefault="00776DE6" w:rsidP="007B7DE8">
      <w:pPr>
        <w:suppressAutoHyphens w:val="0"/>
        <w:spacing w:line="276" w:lineRule="auto"/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>Прокопьевский городской округ</w:t>
      </w:r>
    </w:p>
    <w:p w:rsidR="00776DE6" w:rsidRPr="00B063D5" w:rsidRDefault="00776DE6" w:rsidP="007B7DE8">
      <w:pPr>
        <w:suppressAutoHyphens w:val="0"/>
        <w:spacing w:line="276" w:lineRule="auto"/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776DE6" w:rsidRPr="00B063D5" w:rsidRDefault="00776DE6" w:rsidP="007B7DE8">
      <w:pPr>
        <w:suppressAutoHyphens w:val="0"/>
        <w:spacing w:line="276" w:lineRule="auto"/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>6-го созыва</w:t>
      </w:r>
    </w:p>
    <w:p w:rsidR="00776DE6" w:rsidRPr="00B063D5" w:rsidRDefault="00776DE6" w:rsidP="007B7DE8">
      <w:pPr>
        <w:suppressAutoHyphens w:val="0"/>
        <w:spacing w:line="276" w:lineRule="auto"/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>(</w:t>
      </w:r>
      <w:r>
        <w:rPr>
          <w:b/>
          <w:sz w:val="28"/>
          <w:szCs w:val="28"/>
          <w:lang w:eastAsia="ru-RU"/>
        </w:rPr>
        <w:t>двадцать первая</w:t>
      </w:r>
      <w:r w:rsidRPr="00B063D5">
        <w:rPr>
          <w:b/>
          <w:sz w:val="28"/>
          <w:szCs w:val="28"/>
          <w:lang w:eastAsia="ru-RU"/>
        </w:rPr>
        <w:t xml:space="preserve"> сессия)</w:t>
      </w:r>
    </w:p>
    <w:p w:rsidR="00776DE6" w:rsidRDefault="00776DE6" w:rsidP="007B7DE8">
      <w:pPr>
        <w:suppressAutoHyphens w:val="0"/>
        <w:spacing w:line="276" w:lineRule="auto"/>
        <w:ind w:right="141"/>
        <w:rPr>
          <w:b/>
          <w:sz w:val="16"/>
          <w:szCs w:val="16"/>
          <w:lang w:eastAsia="ru-RU"/>
        </w:rPr>
      </w:pPr>
    </w:p>
    <w:p w:rsidR="00776DE6" w:rsidRPr="00B063D5" w:rsidRDefault="00776DE6" w:rsidP="007B7DE8">
      <w:pPr>
        <w:suppressAutoHyphens w:val="0"/>
        <w:spacing w:line="276" w:lineRule="auto"/>
        <w:ind w:left="-567" w:right="141"/>
        <w:rPr>
          <w:b/>
          <w:sz w:val="16"/>
          <w:szCs w:val="16"/>
          <w:lang w:eastAsia="ru-RU"/>
        </w:rPr>
      </w:pPr>
    </w:p>
    <w:p w:rsidR="00776DE6" w:rsidRPr="00B063D5" w:rsidRDefault="00776DE6" w:rsidP="007B7DE8">
      <w:pPr>
        <w:suppressAutoHyphens w:val="0"/>
        <w:spacing w:line="276" w:lineRule="auto"/>
        <w:ind w:left="-567" w:right="141"/>
        <w:jc w:val="center"/>
        <w:rPr>
          <w:b/>
          <w:sz w:val="28"/>
          <w:szCs w:val="28"/>
          <w:lang w:eastAsia="ru-RU"/>
        </w:rPr>
      </w:pPr>
      <w:r w:rsidRPr="00B063D5">
        <w:rPr>
          <w:b/>
          <w:sz w:val="28"/>
          <w:szCs w:val="28"/>
          <w:lang w:eastAsia="ru-RU"/>
        </w:rPr>
        <w:t xml:space="preserve">Решение №  </w:t>
      </w:r>
      <w:r>
        <w:rPr>
          <w:b/>
          <w:sz w:val="28"/>
          <w:szCs w:val="28"/>
          <w:lang w:eastAsia="ru-RU"/>
        </w:rPr>
        <w:t>159</w:t>
      </w:r>
    </w:p>
    <w:p w:rsidR="00776DE6" w:rsidRPr="00B063D5" w:rsidRDefault="00776DE6" w:rsidP="007B7DE8">
      <w:pPr>
        <w:suppressAutoHyphens w:val="0"/>
        <w:spacing w:line="276" w:lineRule="auto"/>
        <w:ind w:left="-567" w:right="141"/>
        <w:rPr>
          <w:b/>
          <w:sz w:val="28"/>
          <w:szCs w:val="28"/>
          <w:lang w:eastAsia="ru-RU"/>
        </w:rPr>
      </w:pPr>
    </w:p>
    <w:p w:rsidR="00776DE6" w:rsidRPr="00B063D5" w:rsidRDefault="00776DE6" w:rsidP="007B7DE8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 xml:space="preserve">от    </w:t>
      </w:r>
      <w:r w:rsidR="00FD51EF">
        <w:rPr>
          <w:b/>
          <w:sz w:val="28"/>
          <w:szCs w:val="28"/>
          <w:u w:val="single"/>
          <w:lang w:eastAsia="ru-RU"/>
        </w:rPr>
        <w:t>27. 03. 2020</w:t>
      </w:r>
    </w:p>
    <w:p w:rsidR="00776DE6" w:rsidRPr="00B063D5" w:rsidRDefault="00776DE6" w:rsidP="007B7DE8">
      <w:pPr>
        <w:spacing w:line="276" w:lineRule="auto"/>
        <w:ind w:left="-567" w:right="141"/>
        <w:jc w:val="right"/>
        <w:rPr>
          <w:lang w:eastAsia="ru-RU"/>
        </w:rPr>
      </w:pPr>
      <w:r w:rsidRPr="00B063D5">
        <w:rPr>
          <w:lang w:eastAsia="ru-RU"/>
        </w:rPr>
        <w:t xml:space="preserve">принято </w:t>
      </w:r>
      <w:proofErr w:type="spellStart"/>
      <w:r w:rsidRPr="00B063D5">
        <w:rPr>
          <w:lang w:eastAsia="ru-RU"/>
        </w:rPr>
        <w:t>Прокопьевским</w:t>
      </w:r>
      <w:proofErr w:type="spellEnd"/>
      <w:r w:rsidRPr="00B063D5">
        <w:rPr>
          <w:lang w:eastAsia="ru-RU"/>
        </w:rPr>
        <w:t xml:space="preserve"> городским</w:t>
      </w:r>
    </w:p>
    <w:p w:rsidR="00776DE6" w:rsidRPr="00B063D5" w:rsidRDefault="00776DE6" w:rsidP="007B7DE8">
      <w:pPr>
        <w:spacing w:line="276" w:lineRule="auto"/>
        <w:ind w:left="-567" w:right="141"/>
        <w:jc w:val="right"/>
        <w:rPr>
          <w:lang w:eastAsia="ru-RU"/>
        </w:rPr>
      </w:pPr>
      <w:r w:rsidRPr="00B063D5">
        <w:rPr>
          <w:lang w:eastAsia="ru-RU"/>
        </w:rPr>
        <w:t>Советом народных депутатов</w:t>
      </w:r>
    </w:p>
    <w:p w:rsidR="00776DE6" w:rsidRDefault="00776DE6" w:rsidP="007B7DE8">
      <w:pPr>
        <w:ind w:left="-567" w:right="141"/>
        <w:jc w:val="right"/>
        <w:rPr>
          <w:sz w:val="28"/>
        </w:rPr>
      </w:pPr>
      <w:r>
        <w:rPr>
          <w:lang w:eastAsia="ru-RU"/>
        </w:rPr>
        <w:t>27.03</w:t>
      </w:r>
      <w:r w:rsidRPr="00B063D5">
        <w:rPr>
          <w:lang w:eastAsia="ru-RU"/>
        </w:rPr>
        <w:t>.2020</w:t>
      </w:r>
    </w:p>
    <w:p w:rsidR="00776DE6" w:rsidRDefault="00776DE6" w:rsidP="007B7DE8">
      <w:pPr>
        <w:ind w:left="-567"/>
        <w:jc w:val="center"/>
        <w:rPr>
          <w:b/>
          <w:sz w:val="28"/>
        </w:rPr>
      </w:pPr>
    </w:p>
    <w:p w:rsidR="00776DE6" w:rsidRDefault="00776DE6" w:rsidP="007B7DE8">
      <w:pPr>
        <w:ind w:left="-567"/>
        <w:jc w:val="center"/>
        <w:rPr>
          <w:b/>
          <w:sz w:val="28"/>
        </w:rPr>
      </w:pPr>
    </w:p>
    <w:p w:rsidR="00776DE6" w:rsidRDefault="00776DE6" w:rsidP="007B7DE8">
      <w:pPr>
        <w:pStyle w:val="ConsPlusTitle"/>
        <w:widowControl/>
        <w:ind w:left="-567" w:right="4252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 персональном вознаграждении </w:t>
      </w:r>
      <w:r>
        <w:rPr>
          <w:rFonts w:ascii="Times New Roman" w:hAnsi="Times New Roman"/>
          <w:b w:val="0"/>
          <w:sz w:val="28"/>
        </w:rPr>
        <w:br/>
        <w:t>Почетным гражданам города Прокопьевска</w:t>
      </w:r>
    </w:p>
    <w:p w:rsidR="00776DE6" w:rsidRDefault="00776DE6" w:rsidP="007B7DE8">
      <w:pPr>
        <w:pStyle w:val="ConsPlusTitle"/>
        <w:widowControl/>
        <w:ind w:left="-567" w:right="3685"/>
        <w:jc w:val="both"/>
        <w:rPr>
          <w:rFonts w:ascii="Times New Roman" w:hAnsi="Times New Roman"/>
          <w:b w:val="0"/>
          <w:sz w:val="28"/>
        </w:rPr>
      </w:pPr>
    </w:p>
    <w:p w:rsidR="00776DE6" w:rsidRDefault="00776DE6" w:rsidP="007B7DE8">
      <w:pPr>
        <w:pStyle w:val="ConsPlusTitle"/>
        <w:widowControl/>
        <w:ind w:left="-567"/>
        <w:jc w:val="both"/>
        <w:rPr>
          <w:b w:val="0"/>
        </w:rPr>
      </w:pPr>
    </w:p>
    <w:p w:rsidR="007B7DE8" w:rsidRDefault="00F13E7A" w:rsidP="007B7DE8">
      <w:pPr>
        <w:shd w:val="clear" w:color="auto" w:fill="FFFFFF"/>
        <w:tabs>
          <w:tab w:val="left" w:pos="738"/>
        </w:tabs>
        <w:autoSpaceDE w:val="0"/>
        <w:ind w:left="-567"/>
        <w:jc w:val="both"/>
        <w:rPr>
          <w:sz w:val="28"/>
        </w:rPr>
      </w:pPr>
      <w:r>
        <w:rPr>
          <w:sz w:val="28"/>
        </w:rPr>
        <w:t xml:space="preserve">Руководствуясь статьей 16.1 Федеральным законом от 06.10.2003                        № 131-ФЗ «Об общих принципах организации  местного самоуправления», Уставом муниципального образования «Прокопьевский городской округ Кемеровской области- Кузбасса», </w:t>
      </w:r>
    </w:p>
    <w:p w:rsidR="007B7DE8" w:rsidRDefault="007B7DE8" w:rsidP="007B7DE8">
      <w:pPr>
        <w:shd w:val="clear" w:color="auto" w:fill="FFFFFF"/>
        <w:tabs>
          <w:tab w:val="left" w:pos="738"/>
        </w:tabs>
        <w:autoSpaceDE w:val="0"/>
        <w:ind w:left="-567"/>
        <w:jc w:val="both"/>
        <w:rPr>
          <w:sz w:val="28"/>
        </w:rPr>
      </w:pPr>
    </w:p>
    <w:p w:rsidR="00F13E7A" w:rsidRDefault="00F13E7A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sz w:val="28"/>
        </w:rPr>
      </w:pPr>
      <w:r>
        <w:rPr>
          <w:sz w:val="28"/>
        </w:rPr>
        <w:t>Прокопьевский городской Совет народных депутатов</w:t>
      </w:r>
    </w:p>
    <w:p w:rsidR="007B7DE8" w:rsidRPr="007B7DE8" w:rsidRDefault="007B7DE8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sz w:val="16"/>
          <w:szCs w:val="16"/>
        </w:rPr>
      </w:pPr>
    </w:p>
    <w:p w:rsidR="00F13E7A" w:rsidRPr="007B7DE8" w:rsidRDefault="007B7DE8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b/>
          <w:sz w:val="28"/>
        </w:rPr>
      </w:pPr>
      <w:r w:rsidRPr="007B7DE8">
        <w:rPr>
          <w:b/>
          <w:sz w:val="28"/>
        </w:rPr>
        <w:t>Р</w:t>
      </w:r>
      <w:r w:rsidR="00F13E7A" w:rsidRPr="007B7DE8">
        <w:rPr>
          <w:b/>
          <w:sz w:val="28"/>
        </w:rPr>
        <w:t>ешил:</w:t>
      </w:r>
    </w:p>
    <w:p w:rsidR="007B7DE8" w:rsidRPr="007B7DE8" w:rsidRDefault="007B7DE8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sz w:val="16"/>
          <w:szCs w:val="16"/>
        </w:rPr>
      </w:pP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1.  Установить с </w:t>
      </w:r>
      <w:r w:rsidR="00FB3D8C">
        <w:rPr>
          <w:bCs/>
          <w:sz w:val="28"/>
        </w:rPr>
        <w:t>01.05.2020</w:t>
      </w:r>
      <w:r>
        <w:rPr>
          <w:bCs/>
          <w:sz w:val="28"/>
        </w:rPr>
        <w:t xml:space="preserve"> ежемесячное персональное вознаграждение  Почетным гражданам города Прокопьевска, проживающим на территории Кемеровской области – Кузбасса, вдовам и вдовцам Почетных граждан города Прокопьевска, проживающим на территории муниципального образований «Прокопьевский городской округ  Кемеровской области – Кузбасса»   в размере 11 494 рублей, с учетом нало</w:t>
      </w:r>
      <w:r w:rsidR="00026874">
        <w:rPr>
          <w:bCs/>
          <w:sz w:val="28"/>
        </w:rPr>
        <w:t>га на доходы физических лиц</w:t>
      </w:r>
      <w:r>
        <w:rPr>
          <w:bCs/>
          <w:sz w:val="28"/>
        </w:rPr>
        <w:t>.</w:t>
      </w:r>
    </w:p>
    <w:p w:rsidR="007B7DE8" w:rsidRPr="007B7DE8" w:rsidRDefault="007B7DE8" w:rsidP="007B7DE8">
      <w:pPr>
        <w:shd w:val="clear" w:color="auto" w:fill="FFFFFF"/>
        <w:suppressAutoHyphens w:val="0"/>
        <w:ind w:left="-567"/>
        <w:jc w:val="both"/>
        <w:rPr>
          <w:bCs/>
          <w:sz w:val="6"/>
          <w:szCs w:val="6"/>
        </w:rPr>
      </w:pP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>2. Установить, что ежемесячное персональное вознаграждение носит заявительный  характер и  предоставляется в порядке, установленном администраций города Прокопьевска.</w:t>
      </w:r>
    </w:p>
    <w:p w:rsidR="007B7DE8" w:rsidRPr="007B7DE8" w:rsidRDefault="007B7DE8" w:rsidP="007B7DE8">
      <w:pPr>
        <w:shd w:val="clear" w:color="auto" w:fill="FFFFFF"/>
        <w:suppressAutoHyphens w:val="0"/>
        <w:ind w:left="-567"/>
        <w:jc w:val="both"/>
        <w:rPr>
          <w:bCs/>
          <w:sz w:val="6"/>
          <w:szCs w:val="6"/>
        </w:rPr>
      </w:pP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>3. Определить источником финансирования ежемесячного персонального вознаграждения средства бюджета  муниципального образования «Прокопьевский городской округ Кемеровской области – Кузбасса».</w:t>
      </w: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>4. Признать утратившими силу с 01.05.2020:</w:t>
      </w: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       постановление Прокопьевского городского Совета народных депутатов от 14.09.2004 № 78 «Об утверждении </w:t>
      </w:r>
      <w:r w:rsidR="00FB3D8C">
        <w:rPr>
          <w:bCs/>
          <w:sz w:val="28"/>
        </w:rPr>
        <w:t>П</w:t>
      </w:r>
      <w:r>
        <w:rPr>
          <w:bCs/>
          <w:sz w:val="28"/>
        </w:rPr>
        <w:t xml:space="preserve">оложения о персональном вознаграждении Почетным </w:t>
      </w:r>
      <w:r w:rsidR="00FB3D8C">
        <w:rPr>
          <w:bCs/>
          <w:sz w:val="28"/>
        </w:rPr>
        <w:t xml:space="preserve">жителям </w:t>
      </w:r>
      <w:r>
        <w:rPr>
          <w:bCs/>
          <w:sz w:val="28"/>
        </w:rPr>
        <w:t>города Прокопьевска»;</w:t>
      </w: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       постановление Прокопьевского городского Совета народных депутатов от 21.12.2004 № 92 «О внесении дополнений в постановление городского Совета народных депутатов от 14.09.2004 № 78 «Об утверждении </w:t>
      </w:r>
      <w:r w:rsidR="00FB3D8C">
        <w:rPr>
          <w:bCs/>
          <w:sz w:val="28"/>
        </w:rPr>
        <w:t>П</w:t>
      </w:r>
      <w:r>
        <w:rPr>
          <w:bCs/>
          <w:sz w:val="28"/>
        </w:rPr>
        <w:t>оложения о персональном вознаграждении Почетных жителей города Прокопьевска»;</w:t>
      </w: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       постановление Прокопьевского городского Совета народных депутатов </w:t>
      </w:r>
      <w:r w:rsidR="007B7DE8">
        <w:rPr>
          <w:bCs/>
          <w:sz w:val="28"/>
        </w:rPr>
        <w:br/>
      </w:r>
      <w:r>
        <w:rPr>
          <w:bCs/>
          <w:sz w:val="28"/>
        </w:rPr>
        <w:t xml:space="preserve">от 23.12.2005 № 154 «О внесении изменений и дополнений в </w:t>
      </w:r>
      <w:r w:rsidR="00FB3D8C">
        <w:rPr>
          <w:bCs/>
          <w:sz w:val="28"/>
        </w:rPr>
        <w:t>П</w:t>
      </w:r>
      <w:r>
        <w:rPr>
          <w:bCs/>
          <w:sz w:val="28"/>
        </w:rPr>
        <w:t>оложение о персональном вознаграждении Почетным жителям города Прокопьевска, утвержденное постановлением Прокопьевского городского Совета народных депутатов от 14.09.2004 № 78»;</w:t>
      </w: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       решение Прокопьевского городского Совета народных депутатов                 </w:t>
      </w:r>
      <w:r w:rsidR="007B7DE8">
        <w:rPr>
          <w:bCs/>
          <w:sz w:val="28"/>
        </w:rPr>
        <w:br/>
      </w:r>
      <w:r>
        <w:rPr>
          <w:bCs/>
          <w:sz w:val="28"/>
        </w:rPr>
        <w:t xml:space="preserve">от 22.09.2006 № 122 «О внесении изменений и дополнений в </w:t>
      </w:r>
      <w:r w:rsidR="00FB3D8C">
        <w:rPr>
          <w:bCs/>
          <w:sz w:val="28"/>
        </w:rPr>
        <w:t>П</w:t>
      </w:r>
      <w:r>
        <w:rPr>
          <w:bCs/>
          <w:sz w:val="28"/>
        </w:rPr>
        <w:t>оложение                 о персональном вознаграждении Почетным жителям города Прокопьевска, утвержденное постановлением Прокопьевского городского Совета народных депутатов от 14.09.2004 № 78»;</w:t>
      </w:r>
    </w:p>
    <w:p w:rsidR="00F13E7A" w:rsidRDefault="00FB3D8C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пункт 2 </w:t>
      </w:r>
      <w:r w:rsidR="00F13E7A">
        <w:rPr>
          <w:bCs/>
          <w:sz w:val="28"/>
        </w:rPr>
        <w:t>решени</w:t>
      </w:r>
      <w:r>
        <w:rPr>
          <w:bCs/>
          <w:sz w:val="28"/>
        </w:rPr>
        <w:t>я</w:t>
      </w:r>
      <w:r w:rsidR="00B40C3F">
        <w:rPr>
          <w:bCs/>
          <w:sz w:val="28"/>
        </w:rPr>
        <w:t xml:space="preserve"> </w:t>
      </w:r>
      <w:r w:rsidR="00F13E7A">
        <w:rPr>
          <w:bCs/>
          <w:sz w:val="28"/>
        </w:rPr>
        <w:t>Прокопьевского городского Совета народных депутатов                   от 20.02.2008 № 448 «О внесении изменений в некоторые нормативные правовые акты Прокопьевского городского Совета народных депутатов»;</w:t>
      </w:r>
    </w:p>
    <w:p w:rsidR="00F13E7A" w:rsidRDefault="00D15D7D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пункты 2, 3 </w:t>
      </w:r>
      <w:r w:rsidR="00F13E7A">
        <w:rPr>
          <w:bCs/>
          <w:sz w:val="28"/>
        </w:rPr>
        <w:t>решени</w:t>
      </w:r>
      <w:r>
        <w:rPr>
          <w:bCs/>
          <w:sz w:val="28"/>
        </w:rPr>
        <w:t>я</w:t>
      </w:r>
      <w:r w:rsidR="00B40C3F">
        <w:rPr>
          <w:bCs/>
          <w:sz w:val="28"/>
        </w:rPr>
        <w:t xml:space="preserve"> </w:t>
      </w:r>
      <w:r w:rsidR="00F13E7A">
        <w:rPr>
          <w:bCs/>
          <w:sz w:val="28"/>
        </w:rPr>
        <w:t>Прокопьевского городского Сове</w:t>
      </w:r>
      <w:r>
        <w:rPr>
          <w:bCs/>
          <w:sz w:val="28"/>
        </w:rPr>
        <w:t xml:space="preserve">та народных депутатов </w:t>
      </w:r>
      <w:r w:rsidR="00F13E7A">
        <w:rPr>
          <w:bCs/>
          <w:sz w:val="28"/>
        </w:rPr>
        <w:t>от 24.06.2011 № 684 «О внесении изменений и дополнений в правовые акты Прокопьевского городского Совета народных депутатов»;</w:t>
      </w: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решение Прокопьевского городского Совета народных депутатов                  </w:t>
      </w:r>
      <w:r w:rsidR="007B7DE8">
        <w:rPr>
          <w:bCs/>
          <w:sz w:val="28"/>
        </w:rPr>
        <w:br/>
      </w:r>
      <w:r>
        <w:rPr>
          <w:bCs/>
          <w:sz w:val="28"/>
        </w:rPr>
        <w:t xml:space="preserve">от 26.11.2015 № 273 «О внесении изменений в </w:t>
      </w:r>
      <w:r w:rsidR="00D15D7D">
        <w:rPr>
          <w:bCs/>
          <w:sz w:val="28"/>
        </w:rPr>
        <w:t>П</w:t>
      </w:r>
      <w:r>
        <w:rPr>
          <w:bCs/>
          <w:sz w:val="28"/>
        </w:rPr>
        <w:t>оложение о персональном вознаграждении Почетным гражданам города Прокопьевска, утвержденное постановлением Прокопьевского городского Совета народных депутатов от  14.09.2004 № 78».</w:t>
      </w:r>
    </w:p>
    <w:p w:rsidR="007B7DE8" w:rsidRPr="007B7DE8" w:rsidRDefault="007B7DE8" w:rsidP="007B7DE8">
      <w:pPr>
        <w:shd w:val="clear" w:color="auto" w:fill="FFFFFF"/>
        <w:suppressAutoHyphens w:val="0"/>
        <w:ind w:left="-567"/>
        <w:jc w:val="both"/>
        <w:rPr>
          <w:bCs/>
          <w:sz w:val="6"/>
          <w:szCs w:val="6"/>
        </w:rPr>
      </w:pP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 xml:space="preserve">         5. Рекомендовать администрации города Прокопьевска разработать и утвердить Порядок предоставления ежемесячного персонального вознаграждения Почетным гражданам города Прокопьевска в срок не позднее 01.05.2020.</w:t>
      </w:r>
    </w:p>
    <w:p w:rsidR="007B7DE8" w:rsidRPr="007B7DE8" w:rsidRDefault="007B7DE8" w:rsidP="007B7DE8">
      <w:pPr>
        <w:shd w:val="clear" w:color="auto" w:fill="FFFFFF"/>
        <w:suppressAutoHyphens w:val="0"/>
        <w:ind w:left="-567"/>
        <w:jc w:val="both"/>
        <w:rPr>
          <w:bCs/>
          <w:sz w:val="6"/>
          <w:szCs w:val="6"/>
        </w:rPr>
      </w:pPr>
    </w:p>
    <w:p w:rsidR="00F13E7A" w:rsidRDefault="00F13E7A" w:rsidP="007B7DE8">
      <w:pPr>
        <w:shd w:val="clear" w:color="auto" w:fill="FFFFFF"/>
        <w:suppressAutoHyphens w:val="0"/>
        <w:ind w:left="-567"/>
        <w:jc w:val="both"/>
        <w:rPr>
          <w:bCs/>
          <w:sz w:val="28"/>
        </w:rPr>
      </w:pPr>
      <w:r>
        <w:rPr>
          <w:bCs/>
          <w:sz w:val="28"/>
        </w:rPr>
        <w:t>6. Настоящее решение подлежит опубликованию в газете «Шахтерская правда» и вступает в силу после официального опубликования.</w:t>
      </w:r>
    </w:p>
    <w:p w:rsidR="007B7DE8" w:rsidRPr="007B7DE8" w:rsidRDefault="007B7DE8" w:rsidP="007B7DE8">
      <w:pPr>
        <w:shd w:val="clear" w:color="auto" w:fill="FFFFFF"/>
        <w:suppressAutoHyphens w:val="0"/>
        <w:ind w:left="-567"/>
        <w:jc w:val="both"/>
        <w:rPr>
          <w:bCs/>
          <w:sz w:val="6"/>
          <w:szCs w:val="6"/>
        </w:rPr>
      </w:pPr>
    </w:p>
    <w:p w:rsidR="00F13E7A" w:rsidRDefault="00F13E7A" w:rsidP="007B7DE8">
      <w:pPr>
        <w:tabs>
          <w:tab w:val="left" w:pos="540"/>
          <w:tab w:val="left" w:pos="720"/>
        </w:tabs>
        <w:ind w:left="-567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социальной политики (П.П.Худяков).</w:t>
      </w:r>
    </w:p>
    <w:p w:rsidR="00F13E7A" w:rsidRDefault="00F13E7A" w:rsidP="007B7DE8">
      <w:pPr>
        <w:tabs>
          <w:tab w:val="left" w:pos="540"/>
          <w:tab w:val="left" w:pos="720"/>
        </w:tabs>
        <w:spacing w:line="276" w:lineRule="auto"/>
        <w:ind w:left="-567"/>
        <w:jc w:val="both"/>
        <w:rPr>
          <w:sz w:val="28"/>
          <w:szCs w:val="28"/>
        </w:rPr>
      </w:pPr>
    </w:p>
    <w:p w:rsidR="00F13E7A" w:rsidRDefault="00F13E7A" w:rsidP="007B7DE8">
      <w:pPr>
        <w:tabs>
          <w:tab w:val="left" w:pos="540"/>
          <w:tab w:val="left" w:pos="720"/>
        </w:tabs>
        <w:rPr>
          <w:sz w:val="28"/>
          <w:szCs w:val="28"/>
        </w:rPr>
      </w:pPr>
    </w:p>
    <w:p w:rsidR="00F13E7A" w:rsidRDefault="00F13E7A" w:rsidP="007B7DE8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Председатель </w:t>
      </w:r>
    </w:p>
    <w:p w:rsidR="00F13E7A" w:rsidRDefault="00F13E7A" w:rsidP="007B7DE8">
      <w:pPr>
        <w:tabs>
          <w:tab w:val="left" w:pos="540"/>
          <w:tab w:val="left" w:pos="720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городского </w:t>
      </w:r>
    </w:p>
    <w:p w:rsidR="00F13E7A" w:rsidRDefault="00F13E7A" w:rsidP="007B7DE8">
      <w:pPr>
        <w:tabs>
          <w:tab w:val="left" w:pos="540"/>
          <w:tab w:val="left" w:pos="72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Совета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 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F13E7A" w:rsidRDefault="00F13E7A" w:rsidP="007B7DE8">
      <w:pPr>
        <w:tabs>
          <w:tab w:val="left" w:pos="540"/>
          <w:tab w:val="left" w:pos="720"/>
        </w:tabs>
        <w:ind w:left="-567"/>
        <w:rPr>
          <w:sz w:val="28"/>
          <w:szCs w:val="28"/>
        </w:rPr>
      </w:pPr>
    </w:p>
    <w:p w:rsidR="00F13E7A" w:rsidRDefault="00F13E7A" w:rsidP="007B7DE8">
      <w:pPr>
        <w:tabs>
          <w:tab w:val="left" w:pos="540"/>
          <w:tab w:val="left" w:pos="720"/>
        </w:tabs>
        <w:ind w:left="-567"/>
        <w:rPr>
          <w:sz w:val="28"/>
          <w:szCs w:val="28"/>
        </w:rPr>
      </w:pPr>
    </w:p>
    <w:p w:rsidR="007B7DE8" w:rsidRDefault="007B7DE8" w:rsidP="007B7DE8">
      <w:pPr>
        <w:tabs>
          <w:tab w:val="left" w:pos="540"/>
          <w:tab w:val="left" w:pos="720"/>
        </w:tabs>
        <w:ind w:left="-567"/>
        <w:rPr>
          <w:sz w:val="28"/>
          <w:szCs w:val="28"/>
        </w:rPr>
      </w:pPr>
    </w:p>
    <w:p w:rsidR="00F13E7A" w:rsidRDefault="00F13E7A" w:rsidP="007B7DE8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Глава </w:t>
      </w:r>
    </w:p>
    <w:p w:rsidR="007B7DE8" w:rsidRDefault="00F13E7A" w:rsidP="007B7DE8">
      <w:pPr>
        <w:tabs>
          <w:tab w:val="left" w:pos="540"/>
          <w:tab w:val="left" w:pos="720"/>
        </w:tabs>
        <w:ind w:left="-567"/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А. Б. Мамаев </w:t>
      </w:r>
    </w:p>
    <w:p w:rsidR="007B7DE8" w:rsidRPr="00B063D5" w:rsidRDefault="007B7DE8" w:rsidP="007B7DE8">
      <w:pPr>
        <w:tabs>
          <w:tab w:val="left" w:pos="7300"/>
          <w:tab w:val="right" w:pos="9638"/>
        </w:tabs>
        <w:spacing w:line="276" w:lineRule="auto"/>
        <w:ind w:right="-1"/>
        <w:jc w:val="right"/>
        <w:rPr>
          <w:rFonts w:eastAsia="Calibri"/>
          <w:u w:val="single"/>
          <w:lang w:eastAsia="ru-RU"/>
        </w:rPr>
      </w:pPr>
      <w:bookmarkStart w:id="0" w:name="Par389"/>
      <w:bookmarkStart w:id="1" w:name="Par443"/>
      <w:bookmarkStart w:id="2" w:name="_GoBack"/>
      <w:bookmarkEnd w:id="0"/>
      <w:bookmarkEnd w:id="1"/>
      <w:bookmarkEnd w:id="2"/>
      <w:r w:rsidRPr="00B063D5">
        <w:rPr>
          <w:rFonts w:eastAsia="Calibri"/>
          <w:u w:val="single"/>
          <w:lang w:eastAsia="ru-RU"/>
        </w:rPr>
        <w:t>«</w:t>
      </w:r>
      <w:r w:rsidR="00FD51EF">
        <w:rPr>
          <w:rFonts w:eastAsia="Calibri"/>
          <w:u w:val="single"/>
          <w:lang w:eastAsia="ru-RU"/>
        </w:rPr>
        <w:t xml:space="preserve"> 27</w:t>
      </w:r>
      <w:r>
        <w:rPr>
          <w:rFonts w:eastAsia="Calibri"/>
          <w:u w:val="single"/>
          <w:lang w:eastAsia="ru-RU"/>
        </w:rPr>
        <w:t xml:space="preserve"> »   марта  </w:t>
      </w:r>
      <w:r w:rsidRPr="00B063D5">
        <w:rPr>
          <w:rFonts w:eastAsia="Calibri"/>
          <w:u w:val="single"/>
          <w:lang w:eastAsia="ru-RU"/>
        </w:rPr>
        <w:t xml:space="preserve"> 2020 </w:t>
      </w:r>
    </w:p>
    <w:p w:rsidR="007B7DE8" w:rsidRPr="00B063D5" w:rsidRDefault="007B7DE8" w:rsidP="007B7DE8">
      <w:pPr>
        <w:suppressAutoHyphens w:val="0"/>
        <w:spacing w:line="276" w:lineRule="auto"/>
        <w:ind w:right="-1"/>
        <w:jc w:val="right"/>
        <w:rPr>
          <w:rFonts w:eastAsia="Calibri"/>
          <w:lang w:eastAsia="ru-RU"/>
        </w:rPr>
      </w:pPr>
      <w:r w:rsidRPr="00B063D5">
        <w:rPr>
          <w:rFonts w:eastAsia="Calibri"/>
          <w:lang w:eastAsia="ru-RU"/>
        </w:rPr>
        <w:t>(дата подписания)</w:t>
      </w:r>
    </w:p>
    <w:p w:rsidR="007B7DE8" w:rsidRDefault="007B7DE8" w:rsidP="007B7DE8">
      <w:pPr>
        <w:tabs>
          <w:tab w:val="left" w:pos="540"/>
          <w:tab w:val="left" w:pos="720"/>
        </w:tabs>
        <w:spacing w:line="276" w:lineRule="auto"/>
        <w:ind w:left="-567" w:right="141"/>
        <w:jc w:val="right"/>
      </w:pPr>
    </w:p>
    <w:p w:rsidR="00F13E7A" w:rsidRDefault="00F13E7A" w:rsidP="007B7DE8">
      <w:pPr>
        <w:suppressAutoHyphens w:val="0"/>
        <w:autoSpaceDE w:val="0"/>
        <w:autoSpaceDN w:val="0"/>
        <w:adjustRightInd w:val="0"/>
        <w:spacing w:before="200"/>
        <w:ind w:left="-567"/>
        <w:jc w:val="both"/>
      </w:pPr>
    </w:p>
    <w:sectPr w:rsidR="00F13E7A" w:rsidSect="007B7DE8">
      <w:pgSz w:w="11906" w:h="16838"/>
      <w:pgMar w:top="672" w:right="850" w:bottom="426" w:left="1701" w:header="426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EE7" w:rsidRDefault="00D91EE7" w:rsidP="00776DE6">
      <w:r>
        <w:separator/>
      </w:r>
    </w:p>
  </w:endnote>
  <w:endnote w:type="continuationSeparator" w:id="1">
    <w:p w:rsidR="00D91EE7" w:rsidRDefault="00D91EE7" w:rsidP="00776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EE7" w:rsidRDefault="00D91EE7" w:rsidP="00776DE6">
      <w:r>
        <w:separator/>
      </w:r>
    </w:p>
  </w:footnote>
  <w:footnote w:type="continuationSeparator" w:id="1">
    <w:p w:rsidR="00D91EE7" w:rsidRDefault="00D91EE7" w:rsidP="00776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04FF"/>
    <w:rsid w:val="00026874"/>
    <w:rsid w:val="00044E98"/>
    <w:rsid w:val="000B0731"/>
    <w:rsid w:val="000E34CC"/>
    <w:rsid w:val="00156012"/>
    <w:rsid w:val="00165232"/>
    <w:rsid w:val="001A3A47"/>
    <w:rsid w:val="00427589"/>
    <w:rsid w:val="00471838"/>
    <w:rsid w:val="00490F30"/>
    <w:rsid w:val="004B71B1"/>
    <w:rsid w:val="00521CDE"/>
    <w:rsid w:val="005550F2"/>
    <w:rsid w:val="005F4C3D"/>
    <w:rsid w:val="005F78C1"/>
    <w:rsid w:val="0060146E"/>
    <w:rsid w:val="0062091C"/>
    <w:rsid w:val="006842A4"/>
    <w:rsid w:val="00715336"/>
    <w:rsid w:val="0074333A"/>
    <w:rsid w:val="00776DE6"/>
    <w:rsid w:val="007A0806"/>
    <w:rsid w:val="007B7DE8"/>
    <w:rsid w:val="007C6008"/>
    <w:rsid w:val="008326C2"/>
    <w:rsid w:val="00960D0F"/>
    <w:rsid w:val="00A0373B"/>
    <w:rsid w:val="00A6054F"/>
    <w:rsid w:val="00AB13E6"/>
    <w:rsid w:val="00B139B3"/>
    <w:rsid w:val="00B40C3F"/>
    <w:rsid w:val="00B50388"/>
    <w:rsid w:val="00B65F78"/>
    <w:rsid w:val="00BC4376"/>
    <w:rsid w:val="00BF04FF"/>
    <w:rsid w:val="00BF2789"/>
    <w:rsid w:val="00C0700D"/>
    <w:rsid w:val="00C80CE1"/>
    <w:rsid w:val="00C9124A"/>
    <w:rsid w:val="00CB0AF5"/>
    <w:rsid w:val="00D15D7D"/>
    <w:rsid w:val="00D506FA"/>
    <w:rsid w:val="00D91EE7"/>
    <w:rsid w:val="00D928A5"/>
    <w:rsid w:val="00D950C2"/>
    <w:rsid w:val="00DA33D5"/>
    <w:rsid w:val="00DB5A96"/>
    <w:rsid w:val="00E8223C"/>
    <w:rsid w:val="00EE6615"/>
    <w:rsid w:val="00F13E7A"/>
    <w:rsid w:val="00F62372"/>
    <w:rsid w:val="00FB3D8C"/>
    <w:rsid w:val="00FD4C09"/>
    <w:rsid w:val="00FD51E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link w:val="a3"/>
    <w:uiPriority w:val="99"/>
    <w:locked/>
    <w:rsid w:val="00BF04FF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/>
      <w:b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sz w:val="28"/>
      <w:szCs w:val="20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6">
    <w:name w:val="Подзаголовок Знак"/>
    <w:link w:val="a4"/>
    <w:uiPriority w:val="99"/>
    <w:locked/>
    <w:rsid w:val="00BF04FF"/>
    <w:rPr>
      <w:rFonts w:eastAsia="Times New Roman" w:cs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0146E"/>
    <w:rPr>
      <w:rFonts w:ascii="Times New Roman" w:hAnsi="Times New Roman" w:cs="Times New Roman"/>
      <w:sz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0E34CC"/>
    <w:rPr>
      <w:rFonts w:ascii="Times New Roman" w:hAnsi="Times New Roman" w:cs="Times New Roman"/>
      <w:sz w:val="2"/>
      <w:lang w:eastAsia="ar-SA" w:bidi="ar-SA"/>
    </w:rPr>
  </w:style>
  <w:style w:type="paragraph" w:styleId="ab">
    <w:name w:val="header"/>
    <w:basedOn w:val="a"/>
    <w:link w:val="ac"/>
    <w:uiPriority w:val="99"/>
    <w:unhideWhenUsed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6DE6"/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6DE6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19</cp:revision>
  <cp:lastPrinted>2020-03-26T08:39:00Z</cp:lastPrinted>
  <dcterms:created xsi:type="dcterms:W3CDTF">2020-02-22T04:22:00Z</dcterms:created>
  <dcterms:modified xsi:type="dcterms:W3CDTF">2020-04-06T05:39:00Z</dcterms:modified>
</cp:coreProperties>
</file>