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AF9" w:rsidRDefault="000F2AF9" w:rsidP="000F2AF9">
      <w:pPr>
        <w:pStyle w:val="Heading"/>
        <w:rPr>
          <w:szCs w:val="28"/>
        </w:rPr>
      </w:pPr>
      <w:bookmarkStart w:id="0" w:name="_Toc303174226"/>
      <w:bookmarkStart w:id="1" w:name="_Toc325966902"/>
      <w:bookmarkStart w:id="2" w:name="_GoBack"/>
      <w:bookmarkEnd w:id="2"/>
      <w:r>
        <w:rPr>
          <w:noProof/>
          <w:lang w:eastAsia="ru-RU"/>
        </w:rPr>
        <w:drawing>
          <wp:anchor distT="0" distB="0" distL="114300" distR="114300" simplePos="0" relativeHeight="251659264" behindDoc="0" locked="0" layoutInCell="1" allowOverlap="1" wp14:anchorId="7E20CD8E" wp14:editId="4B7AC762">
            <wp:simplePos x="0" y="0"/>
            <wp:positionH relativeFrom="column">
              <wp:posOffset>2553970</wp:posOffset>
            </wp:positionH>
            <wp:positionV relativeFrom="paragraph">
              <wp:posOffset>-377190</wp:posOffset>
            </wp:positionV>
            <wp:extent cx="876935" cy="1079500"/>
            <wp:effectExtent l="0" t="0" r="0" b="635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876935" cy="1079500"/>
                    </a:xfrm>
                    <a:prstGeom prst="rect">
                      <a:avLst/>
                    </a:prstGeom>
                    <a:noFill/>
                    <a:ln w="9525">
                      <a:noFill/>
                      <a:miter lim="800000"/>
                      <a:headEnd/>
                      <a:tailEnd/>
                    </a:ln>
                  </pic:spPr>
                </pic:pic>
              </a:graphicData>
            </a:graphic>
          </wp:anchor>
        </w:drawing>
      </w:r>
      <w:r>
        <w:rPr>
          <w:szCs w:val="28"/>
        </w:rPr>
        <w:tab/>
      </w:r>
    </w:p>
    <w:p w:rsidR="000F2AF9" w:rsidRDefault="000F2AF9" w:rsidP="000F2AF9">
      <w:pPr>
        <w:pStyle w:val="Heading"/>
      </w:pPr>
      <w:r>
        <w:t>РОССИЙСКАЯ ФЕДЕРАЦИЯ</w:t>
      </w:r>
    </w:p>
    <w:p w:rsidR="000F2AF9" w:rsidRDefault="000F2AF9" w:rsidP="000F2AF9">
      <w:pPr>
        <w:pStyle w:val="Heading"/>
      </w:pPr>
      <w:r>
        <w:t>Кемеровская область - Кузбасс</w:t>
      </w:r>
    </w:p>
    <w:p w:rsidR="000F2AF9" w:rsidRDefault="000F2AF9" w:rsidP="000F2AF9">
      <w:pPr>
        <w:pStyle w:val="Heading"/>
      </w:pPr>
      <w:r>
        <w:t>Прокопьевский городской округ</w:t>
      </w:r>
    </w:p>
    <w:p w:rsidR="000F2AF9" w:rsidRDefault="000F2AF9" w:rsidP="000F2AF9">
      <w:pPr>
        <w:pStyle w:val="Heading"/>
      </w:pPr>
      <w:r>
        <w:t>ПРОКОПЬЕВСКИЙ ГОРОДСКОЙ СОВЕТ НАРОДНЫХ ДЕПУТАТОВ</w:t>
      </w:r>
    </w:p>
    <w:p w:rsidR="000F2AF9" w:rsidRDefault="000F2AF9" w:rsidP="000F2AF9">
      <w:pPr>
        <w:ind w:left="-284"/>
        <w:jc w:val="center"/>
        <w:rPr>
          <w:b/>
          <w:sz w:val="28"/>
          <w:szCs w:val="28"/>
        </w:rPr>
      </w:pPr>
      <w:r>
        <w:rPr>
          <w:b/>
          <w:sz w:val="28"/>
          <w:szCs w:val="28"/>
        </w:rPr>
        <w:t>6-го созыва</w:t>
      </w:r>
    </w:p>
    <w:p w:rsidR="000F2AF9" w:rsidRDefault="000F2AF9" w:rsidP="000F2AF9">
      <w:pPr>
        <w:ind w:left="-284"/>
        <w:jc w:val="center"/>
        <w:rPr>
          <w:b/>
          <w:sz w:val="28"/>
          <w:szCs w:val="28"/>
        </w:rPr>
      </w:pPr>
      <w:r>
        <w:rPr>
          <w:b/>
          <w:sz w:val="28"/>
          <w:szCs w:val="28"/>
        </w:rPr>
        <w:tab/>
      </w:r>
      <w:r w:rsidRPr="00FC32E1">
        <w:rPr>
          <w:b/>
          <w:sz w:val="28"/>
          <w:szCs w:val="28"/>
        </w:rPr>
        <w:t>(</w:t>
      </w:r>
      <w:r>
        <w:rPr>
          <w:b/>
          <w:sz w:val="28"/>
          <w:szCs w:val="28"/>
        </w:rPr>
        <w:t xml:space="preserve">пятьдесят девятая </w:t>
      </w:r>
      <w:r w:rsidRPr="00A943F1">
        <w:rPr>
          <w:b/>
          <w:sz w:val="28"/>
          <w:szCs w:val="28"/>
        </w:rPr>
        <w:t>сессия</w:t>
      </w:r>
      <w:r w:rsidRPr="00FC32E1">
        <w:rPr>
          <w:b/>
          <w:sz w:val="28"/>
          <w:szCs w:val="28"/>
        </w:rPr>
        <w:t>)</w:t>
      </w:r>
    </w:p>
    <w:p w:rsidR="000F2AF9" w:rsidRDefault="000F2AF9" w:rsidP="000F2AF9">
      <w:pPr>
        <w:ind w:left="-284"/>
        <w:jc w:val="center"/>
        <w:rPr>
          <w:b/>
          <w:sz w:val="28"/>
          <w:szCs w:val="28"/>
        </w:rPr>
      </w:pPr>
    </w:p>
    <w:p w:rsidR="000F2AF9" w:rsidRDefault="000F2AF9" w:rsidP="000F2AF9">
      <w:pPr>
        <w:ind w:left="-284"/>
        <w:jc w:val="center"/>
        <w:rPr>
          <w:b/>
          <w:sz w:val="28"/>
          <w:szCs w:val="28"/>
        </w:rPr>
      </w:pPr>
      <w:r w:rsidRPr="00FC32E1">
        <w:rPr>
          <w:b/>
          <w:sz w:val="28"/>
          <w:szCs w:val="28"/>
        </w:rPr>
        <w:t xml:space="preserve">Решение № </w:t>
      </w:r>
      <w:r>
        <w:rPr>
          <w:b/>
          <w:sz w:val="28"/>
          <w:szCs w:val="28"/>
        </w:rPr>
        <w:t>399</w:t>
      </w:r>
    </w:p>
    <w:p w:rsidR="000F2AF9" w:rsidRDefault="000F2AF9" w:rsidP="000F2AF9">
      <w:pPr>
        <w:suppressAutoHyphens/>
        <w:ind w:left="-284"/>
        <w:jc w:val="right"/>
        <w:rPr>
          <w:b/>
          <w:sz w:val="28"/>
          <w:szCs w:val="28"/>
          <w:u w:val="single"/>
        </w:rPr>
      </w:pPr>
    </w:p>
    <w:p w:rsidR="000F2AF9" w:rsidRPr="00A943F1" w:rsidRDefault="00920A7C" w:rsidP="000F2AF9">
      <w:pPr>
        <w:suppressAutoHyphens/>
        <w:ind w:left="-284"/>
        <w:jc w:val="right"/>
        <w:rPr>
          <w:b/>
          <w:i/>
          <w:sz w:val="28"/>
          <w:szCs w:val="28"/>
          <w:u w:val="single"/>
        </w:rPr>
      </w:pPr>
      <w:r>
        <w:rPr>
          <w:b/>
          <w:sz w:val="28"/>
          <w:szCs w:val="28"/>
          <w:u w:val="single"/>
        </w:rPr>
        <w:t>от   21. 04. 2022</w:t>
      </w:r>
    </w:p>
    <w:p w:rsidR="000F2AF9" w:rsidRPr="00A943F1" w:rsidRDefault="000F2AF9" w:rsidP="000F2AF9">
      <w:pPr>
        <w:suppressAutoHyphens/>
        <w:ind w:left="-284"/>
        <w:jc w:val="right"/>
      </w:pPr>
      <w:r w:rsidRPr="00A943F1">
        <w:t>принято Прокопьевским городским</w:t>
      </w:r>
    </w:p>
    <w:p w:rsidR="000F2AF9" w:rsidRDefault="000F2AF9" w:rsidP="000F2AF9">
      <w:pPr>
        <w:suppressAutoHyphens/>
        <w:ind w:left="-284"/>
        <w:jc w:val="right"/>
      </w:pPr>
      <w:r w:rsidRPr="00A943F1">
        <w:t>Советом народных депутатов</w:t>
      </w:r>
    </w:p>
    <w:p w:rsidR="000F2AF9" w:rsidRDefault="000F2AF9" w:rsidP="000F2AF9">
      <w:pPr>
        <w:suppressAutoHyphens/>
        <w:ind w:left="-284"/>
        <w:jc w:val="right"/>
      </w:pPr>
      <w:r>
        <w:t>21. 04. 2022</w:t>
      </w:r>
    </w:p>
    <w:p w:rsidR="000F2AF9" w:rsidRDefault="000F2AF9" w:rsidP="000F2AF9">
      <w:pPr>
        <w:pStyle w:val="ConsTitle"/>
        <w:keepNext/>
        <w:tabs>
          <w:tab w:val="left" w:pos="3544"/>
          <w:tab w:val="left" w:pos="5812"/>
        </w:tabs>
        <w:ind w:left="-284" w:right="0"/>
        <w:jc w:val="both"/>
        <w:rPr>
          <w:rFonts w:ascii="Times New Roman" w:hAnsi="Times New Roman" w:cs="Times New Roman"/>
          <w:b w:val="0"/>
          <w:sz w:val="28"/>
          <w:szCs w:val="28"/>
        </w:rPr>
      </w:pPr>
    </w:p>
    <w:p w:rsidR="007976CE" w:rsidRDefault="007976CE" w:rsidP="007976CE">
      <w:pPr>
        <w:tabs>
          <w:tab w:val="left" w:pos="3140"/>
          <w:tab w:val="left" w:pos="6237"/>
        </w:tabs>
        <w:ind w:right="3400"/>
        <w:jc w:val="both"/>
        <w:rPr>
          <w:sz w:val="28"/>
          <w:szCs w:val="28"/>
        </w:rPr>
      </w:pPr>
      <w:r>
        <w:rPr>
          <w:sz w:val="28"/>
          <w:szCs w:val="28"/>
        </w:rPr>
        <w:t xml:space="preserve">Об утверждении Программы комплексного развития </w:t>
      </w:r>
      <w:r w:rsidRPr="000061D5">
        <w:rPr>
          <w:sz w:val="28"/>
          <w:szCs w:val="28"/>
        </w:rPr>
        <w:t xml:space="preserve">систем коммунальной инфраструктуры </w:t>
      </w:r>
      <w:r>
        <w:rPr>
          <w:sz w:val="28"/>
          <w:szCs w:val="28"/>
        </w:rPr>
        <w:t xml:space="preserve">муниципального образования «Прокопьевский городской округ Кемеровской области – Кузбасса» </w:t>
      </w:r>
      <w:r w:rsidRPr="000061D5">
        <w:rPr>
          <w:sz w:val="28"/>
          <w:szCs w:val="28"/>
        </w:rPr>
        <w:t>до 20</w:t>
      </w:r>
      <w:r>
        <w:rPr>
          <w:sz w:val="28"/>
          <w:szCs w:val="28"/>
        </w:rPr>
        <w:t>25</w:t>
      </w:r>
      <w:r w:rsidRPr="000061D5">
        <w:rPr>
          <w:sz w:val="28"/>
          <w:szCs w:val="28"/>
        </w:rPr>
        <w:t xml:space="preserve"> года</w:t>
      </w:r>
      <w:r>
        <w:rPr>
          <w:sz w:val="28"/>
          <w:szCs w:val="28"/>
        </w:rPr>
        <w:t xml:space="preserve"> и на перспективу до 2031 года </w:t>
      </w:r>
    </w:p>
    <w:p w:rsidR="007976CE" w:rsidRDefault="007976CE" w:rsidP="007976CE">
      <w:pPr>
        <w:pStyle w:val="affe"/>
        <w:rPr>
          <w:szCs w:val="28"/>
        </w:rPr>
      </w:pPr>
    </w:p>
    <w:p w:rsidR="007976CE" w:rsidRPr="00DF08F7" w:rsidRDefault="007976CE" w:rsidP="007976CE">
      <w:pPr>
        <w:pStyle w:val="affe"/>
        <w:rPr>
          <w:szCs w:val="28"/>
        </w:rPr>
      </w:pPr>
    </w:p>
    <w:p w:rsidR="007976CE" w:rsidRDefault="007976CE" w:rsidP="007976CE">
      <w:pPr>
        <w:shd w:val="clear" w:color="auto" w:fill="FFFFFF"/>
        <w:ind w:firstLine="567"/>
        <w:jc w:val="both"/>
        <w:rPr>
          <w:color w:val="000000"/>
          <w:szCs w:val="28"/>
        </w:rPr>
      </w:pPr>
      <w:r w:rsidRPr="00463EDF">
        <w:rPr>
          <w:color w:val="000000"/>
          <w:sz w:val="28"/>
          <w:szCs w:val="28"/>
        </w:rPr>
        <w:t xml:space="preserve">В соответствии </w:t>
      </w:r>
      <w:bookmarkStart w:id="3" w:name="_Hlk79501936"/>
      <w:r w:rsidRPr="00463EDF">
        <w:rPr>
          <w:color w:val="000000"/>
          <w:sz w:val="28"/>
          <w:szCs w:val="28"/>
        </w:rPr>
        <w:t xml:space="preserve">со </w:t>
      </w:r>
      <w:r w:rsidRPr="000061D5">
        <w:rPr>
          <w:color w:val="000000"/>
          <w:sz w:val="28"/>
          <w:szCs w:val="28"/>
        </w:rPr>
        <w:t>статьями 8, 26 Градостроительного кодекса Российской Федерации, статьей 17 Федерального</w:t>
      </w:r>
      <w:r>
        <w:rPr>
          <w:color w:val="000000"/>
          <w:sz w:val="28"/>
          <w:szCs w:val="28"/>
        </w:rPr>
        <w:t xml:space="preserve"> закона от 06.10.2003 № 131-ФЗ </w:t>
      </w:r>
      <w:r>
        <w:rPr>
          <w:color w:val="000000"/>
          <w:sz w:val="28"/>
          <w:szCs w:val="28"/>
        </w:rPr>
        <w:br/>
        <w:t>«</w:t>
      </w:r>
      <w:r w:rsidRPr="000061D5">
        <w:rPr>
          <w:color w:val="000000"/>
          <w:sz w:val="28"/>
          <w:szCs w:val="28"/>
        </w:rPr>
        <w:t>Об общих принципах организации местного самоуправления в Российской Федерации</w:t>
      </w:r>
      <w:r>
        <w:rPr>
          <w:color w:val="000000"/>
          <w:sz w:val="28"/>
          <w:szCs w:val="28"/>
        </w:rPr>
        <w:t>»</w:t>
      </w:r>
      <w:r w:rsidRPr="00463EDF">
        <w:rPr>
          <w:color w:val="000000"/>
          <w:sz w:val="28"/>
          <w:szCs w:val="28"/>
        </w:rPr>
        <w:t xml:space="preserve">, </w:t>
      </w:r>
      <w:bookmarkEnd w:id="3"/>
      <w:r w:rsidRPr="00463EDF">
        <w:rPr>
          <w:color w:val="000000"/>
          <w:sz w:val="28"/>
          <w:szCs w:val="28"/>
        </w:rPr>
        <w:t>Уставом</w:t>
      </w:r>
      <w:r>
        <w:rPr>
          <w:sz w:val="28"/>
          <w:szCs w:val="28"/>
        </w:rPr>
        <w:t>муниципального образования «</w:t>
      </w:r>
      <w:r w:rsidRPr="00E73C5E">
        <w:rPr>
          <w:sz w:val="28"/>
          <w:szCs w:val="28"/>
        </w:rPr>
        <w:t>Прокопьевск</w:t>
      </w:r>
      <w:r>
        <w:rPr>
          <w:sz w:val="28"/>
          <w:szCs w:val="28"/>
        </w:rPr>
        <w:t xml:space="preserve">ий </w:t>
      </w:r>
      <w:r w:rsidRPr="00E73C5E">
        <w:rPr>
          <w:sz w:val="28"/>
          <w:szCs w:val="28"/>
        </w:rPr>
        <w:t>городск</w:t>
      </w:r>
      <w:r>
        <w:rPr>
          <w:sz w:val="28"/>
          <w:szCs w:val="28"/>
        </w:rPr>
        <w:t>ой</w:t>
      </w:r>
      <w:r w:rsidRPr="00E73C5E">
        <w:rPr>
          <w:sz w:val="28"/>
          <w:szCs w:val="28"/>
        </w:rPr>
        <w:t xml:space="preserve"> округ</w:t>
      </w:r>
      <w:r>
        <w:rPr>
          <w:color w:val="000000"/>
          <w:sz w:val="28"/>
          <w:szCs w:val="28"/>
        </w:rPr>
        <w:t>Кемеровской</w:t>
      </w:r>
      <w:r w:rsidRPr="00E73C5E">
        <w:rPr>
          <w:color w:val="000000"/>
          <w:sz w:val="28"/>
          <w:szCs w:val="28"/>
        </w:rPr>
        <w:t xml:space="preserve"> области -</w:t>
      </w:r>
      <w:r>
        <w:rPr>
          <w:color w:val="000000"/>
          <w:sz w:val="28"/>
          <w:szCs w:val="28"/>
        </w:rPr>
        <w:t xml:space="preserve"> </w:t>
      </w:r>
      <w:r w:rsidRPr="00E73C5E">
        <w:rPr>
          <w:color w:val="000000"/>
          <w:sz w:val="28"/>
          <w:szCs w:val="28"/>
        </w:rPr>
        <w:t>Кузбасса»</w:t>
      </w:r>
      <w:r>
        <w:rPr>
          <w:color w:val="000000"/>
          <w:sz w:val="28"/>
          <w:szCs w:val="28"/>
        </w:rPr>
        <w:t xml:space="preserve">, </w:t>
      </w:r>
      <w:r w:rsidRPr="006741CC">
        <w:rPr>
          <w:color w:val="000000"/>
          <w:sz w:val="28"/>
          <w:szCs w:val="28"/>
        </w:rPr>
        <w:t>генеральны</w:t>
      </w:r>
      <w:r>
        <w:rPr>
          <w:color w:val="000000"/>
          <w:sz w:val="28"/>
          <w:szCs w:val="28"/>
        </w:rPr>
        <w:t>м</w:t>
      </w:r>
      <w:r w:rsidRPr="006741CC">
        <w:rPr>
          <w:color w:val="000000"/>
          <w:sz w:val="28"/>
          <w:szCs w:val="28"/>
        </w:rPr>
        <w:t xml:space="preserve"> план</w:t>
      </w:r>
      <w:r>
        <w:rPr>
          <w:color w:val="000000"/>
          <w:sz w:val="28"/>
          <w:szCs w:val="28"/>
        </w:rPr>
        <w:t>ом</w:t>
      </w:r>
      <w:r w:rsidRPr="006741CC">
        <w:rPr>
          <w:color w:val="000000"/>
          <w:sz w:val="28"/>
          <w:szCs w:val="28"/>
        </w:rPr>
        <w:t xml:space="preserve"> города Прокопьевска</w:t>
      </w:r>
    </w:p>
    <w:p w:rsidR="007976CE" w:rsidRPr="000C3B22" w:rsidRDefault="007976CE" w:rsidP="007976CE">
      <w:pPr>
        <w:pStyle w:val="affe"/>
        <w:jc w:val="both"/>
        <w:rPr>
          <w:szCs w:val="28"/>
        </w:rPr>
      </w:pPr>
    </w:p>
    <w:p w:rsidR="007976CE" w:rsidRDefault="007976CE" w:rsidP="007976CE">
      <w:pPr>
        <w:pStyle w:val="affe"/>
        <w:rPr>
          <w:szCs w:val="28"/>
        </w:rPr>
      </w:pPr>
      <w:r w:rsidRPr="00E73C5E">
        <w:rPr>
          <w:szCs w:val="28"/>
        </w:rPr>
        <w:t>Прокопьевский городской Совет народных депутатов</w:t>
      </w:r>
    </w:p>
    <w:p w:rsidR="007976CE" w:rsidRPr="003D4982" w:rsidRDefault="007976CE" w:rsidP="007976CE">
      <w:pPr>
        <w:pStyle w:val="affe"/>
        <w:rPr>
          <w:szCs w:val="28"/>
        </w:rPr>
      </w:pPr>
    </w:p>
    <w:p w:rsidR="007976CE" w:rsidRPr="00E73C5E" w:rsidRDefault="007976CE" w:rsidP="007976CE">
      <w:pPr>
        <w:pStyle w:val="affe"/>
        <w:rPr>
          <w:b/>
          <w:szCs w:val="28"/>
        </w:rPr>
      </w:pPr>
      <w:r w:rsidRPr="00E73C5E">
        <w:rPr>
          <w:b/>
          <w:szCs w:val="28"/>
        </w:rPr>
        <w:t>Решил:</w:t>
      </w:r>
    </w:p>
    <w:p w:rsidR="007976CE" w:rsidRPr="00E73C5E" w:rsidRDefault="007976CE" w:rsidP="007976CE">
      <w:pPr>
        <w:tabs>
          <w:tab w:val="left" w:pos="3020"/>
        </w:tabs>
        <w:jc w:val="both"/>
        <w:rPr>
          <w:sz w:val="28"/>
          <w:szCs w:val="28"/>
        </w:rPr>
      </w:pPr>
    </w:p>
    <w:p w:rsidR="007976CE" w:rsidRDefault="007976CE" w:rsidP="007976CE">
      <w:pPr>
        <w:tabs>
          <w:tab w:val="left" w:pos="142"/>
        </w:tabs>
        <w:ind w:firstLine="567"/>
        <w:jc w:val="both"/>
        <w:rPr>
          <w:sz w:val="28"/>
          <w:szCs w:val="28"/>
        </w:rPr>
      </w:pPr>
      <w:r>
        <w:rPr>
          <w:sz w:val="28"/>
        </w:rPr>
        <w:t xml:space="preserve">1. </w:t>
      </w:r>
      <w:r w:rsidRPr="000E7BBF">
        <w:rPr>
          <w:sz w:val="28"/>
        </w:rPr>
        <w:t xml:space="preserve">Утвердить </w:t>
      </w:r>
      <w:r>
        <w:rPr>
          <w:sz w:val="28"/>
        </w:rPr>
        <w:t>Программу</w:t>
      </w:r>
      <w:r w:rsidRPr="000061D5">
        <w:rPr>
          <w:sz w:val="28"/>
        </w:rPr>
        <w:t xml:space="preserve"> комплексного развития систем коммунальной инфраструктуры </w:t>
      </w:r>
      <w:r>
        <w:rPr>
          <w:sz w:val="28"/>
          <w:szCs w:val="28"/>
        </w:rPr>
        <w:t>муниципального образования «Прокопьевский городской округ Кемеровской области – Кузбасса»</w:t>
      </w:r>
      <w:r w:rsidRPr="000061D5">
        <w:rPr>
          <w:sz w:val="28"/>
          <w:szCs w:val="28"/>
        </w:rPr>
        <w:t xml:space="preserve"> до 20</w:t>
      </w:r>
      <w:r>
        <w:rPr>
          <w:sz w:val="28"/>
          <w:szCs w:val="28"/>
        </w:rPr>
        <w:t>25</w:t>
      </w:r>
      <w:r w:rsidRPr="000061D5">
        <w:rPr>
          <w:sz w:val="28"/>
          <w:szCs w:val="28"/>
        </w:rPr>
        <w:t xml:space="preserve"> года</w:t>
      </w:r>
      <w:r>
        <w:rPr>
          <w:sz w:val="28"/>
          <w:szCs w:val="28"/>
        </w:rPr>
        <w:t xml:space="preserve"> и на перспективу до 2031 года </w:t>
      </w:r>
      <w:r w:rsidRPr="00E73C5E">
        <w:rPr>
          <w:sz w:val="28"/>
          <w:szCs w:val="28"/>
        </w:rPr>
        <w:t xml:space="preserve">согласно </w:t>
      </w:r>
      <w:r>
        <w:rPr>
          <w:sz w:val="28"/>
          <w:szCs w:val="28"/>
        </w:rPr>
        <w:t>приложению</w:t>
      </w:r>
      <w:r w:rsidRPr="00E73C5E">
        <w:rPr>
          <w:sz w:val="28"/>
          <w:szCs w:val="28"/>
        </w:rPr>
        <w:t xml:space="preserve"> к настоящему решению.</w:t>
      </w:r>
    </w:p>
    <w:p w:rsidR="007976CE" w:rsidRPr="00184C02" w:rsidRDefault="007976CE" w:rsidP="007976CE">
      <w:pPr>
        <w:tabs>
          <w:tab w:val="left" w:pos="142"/>
        </w:tabs>
        <w:ind w:firstLine="567"/>
        <w:jc w:val="both"/>
        <w:rPr>
          <w:sz w:val="16"/>
          <w:szCs w:val="16"/>
        </w:rPr>
      </w:pPr>
    </w:p>
    <w:p w:rsidR="007976CE" w:rsidRDefault="007976CE" w:rsidP="007976CE">
      <w:pPr>
        <w:shd w:val="clear" w:color="auto" w:fill="FFFFFF"/>
        <w:tabs>
          <w:tab w:val="left" w:pos="567"/>
        </w:tabs>
        <w:ind w:firstLine="567"/>
        <w:jc w:val="both"/>
        <w:rPr>
          <w:color w:val="000000"/>
          <w:sz w:val="28"/>
          <w:szCs w:val="28"/>
        </w:rPr>
      </w:pPr>
      <w:r>
        <w:rPr>
          <w:sz w:val="28"/>
          <w:szCs w:val="28"/>
        </w:rPr>
        <w:t xml:space="preserve">2. </w:t>
      </w:r>
      <w:r w:rsidRPr="000215C5">
        <w:rPr>
          <w:sz w:val="28"/>
          <w:szCs w:val="28"/>
        </w:rPr>
        <w:t>Настоящее решение подлежит опубликованию в газете</w:t>
      </w:r>
      <w:r>
        <w:rPr>
          <w:sz w:val="28"/>
          <w:szCs w:val="28"/>
        </w:rPr>
        <w:t xml:space="preserve"> </w:t>
      </w:r>
      <w:r w:rsidRPr="000215C5">
        <w:rPr>
          <w:sz w:val="28"/>
          <w:szCs w:val="28"/>
        </w:rPr>
        <w:t>«Шахтерская правда»,</w:t>
      </w:r>
      <w:r>
        <w:rPr>
          <w:sz w:val="28"/>
          <w:szCs w:val="28"/>
        </w:rPr>
        <w:t xml:space="preserve"> </w:t>
      </w:r>
      <w:r w:rsidRPr="00463EDF">
        <w:rPr>
          <w:color w:val="000000"/>
          <w:sz w:val="28"/>
          <w:szCs w:val="28"/>
        </w:rPr>
        <w:t xml:space="preserve">вступает в силу </w:t>
      </w:r>
      <w:r>
        <w:rPr>
          <w:color w:val="000000"/>
          <w:sz w:val="28"/>
          <w:szCs w:val="28"/>
        </w:rPr>
        <w:t>после его официального опубликования.</w:t>
      </w:r>
    </w:p>
    <w:p w:rsidR="007976CE" w:rsidRDefault="007976CE" w:rsidP="007976CE">
      <w:pPr>
        <w:shd w:val="clear" w:color="auto" w:fill="FFFFFF"/>
        <w:tabs>
          <w:tab w:val="left" w:pos="567"/>
        </w:tabs>
        <w:ind w:firstLine="567"/>
        <w:jc w:val="both"/>
        <w:rPr>
          <w:color w:val="000000"/>
          <w:sz w:val="28"/>
          <w:szCs w:val="28"/>
        </w:rPr>
      </w:pPr>
    </w:p>
    <w:p w:rsidR="000F2AF9" w:rsidRPr="00714CC7" w:rsidRDefault="000F2AF9" w:rsidP="000F2AF9">
      <w:pPr>
        <w:ind w:firstLine="567"/>
        <w:jc w:val="both"/>
        <w:rPr>
          <w:sz w:val="28"/>
          <w:szCs w:val="28"/>
        </w:rPr>
      </w:pPr>
      <w:r w:rsidRPr="00714CC7">
        <w:rPr>
          <w:color w:val="000000"/>
          <w:sz w:val="28"/>
          <w:szCs w:val="28"/>
        </w:rPr>
        <w:lastRenderedPageBreak/>
        <w:t xml:space="preserve">  3.</w:t>
      </w:r>
      <w:r w:rsidRPr="00714CC7">
        <w:rPr>
          <w:sz w:val="28"/>
          <w:szCs w:val="28"/>
        </w:rPr>
        <w:t xml:space="preserve"> Контроль за исполнением настоящего решения возложить                                  на комитет</w:t>
      </w:r>
      <w:r>
        <w:rPr>
          <w:sz w:val="28"/>
          <w:szCs w:val="28"/>
        </w:rPr>
        <w:t>ы</w:t>
      </w:r>
      <w:r w:rsidRPr="00714CC7">
        <w:rPr>
          <w:sz w:val="28"/>
          <w:szCs w:val="28"/>
        </w:rPr>
        <w:t xml:space="preserve"> Прокопьевского городского Совета народных депутатов </w:t>
      </w:r>
      <w:r>
        <w:rPr>
          <w:sz w:val="28"/>
          <w:szCs w:val="28"/>
        </w:rPr>
        <w:br/>
      </w:r>
      <w:r w:rsidRPr="00714CC7">
        <w:rPr>
          <w:sz w:val="28"/>
          <w:szCs w:val="28"/>
        </w:rPr>
        <w:t>по вопросам</w:t>
      </w:r>
      <w:r>
        <w:rPr>
          <w:sz w:val="28"/>
          <w:szCs w:val="28"/>
        </w:rPr>
        <w:t>:</w:t>
      </w:r>
      <w:r w:rsidRPr="00714CC7">
        <w:rPr>
          <w:sz w:val="28"/>
          <w:szCs w:val="28"/>
        </w:rPr>
        <w:t xml:space="preserve"> местного самоуправления и правоохранительной деятельности </w:t>
      </w:r>
      <w:r>
        <w:rPr>
          <w:sz w:val="28"/>
          <w:szCs w:val="28"/>
        </w:rPr>
        <w:br/>
      </w:r>
      <w:r w:rsidRPr="00714CC7">
        <w:rPr>
          <w:sz w:val="28"/>
          <w:szCs w:val="28"/>
        </w:rPr>
        <w:t>(И.С. Хомякова)</w:t>
      </w:r>
      <w:r>
        <w:rPr>
          <w:sz w:val="28"/>
          <w:szCs w:val="28"/>
        </w:rPr>
        <w:t>, предпринимательства, жилищно-коммунального хозяйства</w:t>
      </w:r>
      <w:r>
        <w:rPr>
          <w:sz w:val="28"/>
          <w:szCs w:val="28"/>
        </w:rPr>
        <w:br/>
        <w:t xml:space="preserve"> и имущественных отношений (М. Т. Хуснулина)</w:t>
      </w:r>
      <w:r w:rsidRPr="00714CC7">
        <w:rPr>
          <w:sz w:val="28"/>
          <w:szCs w:val="28"/>
        </w:rPr>
        <w:t>.</w:t>
      </w:r>
    </w:p>
    <w:p w:rsidR="000F2AF9" w:rsidRDefault="000F2AF9" w:rsidP="000F2AF9">
      <w:pPr>
        <w:jc w:val="both"/>
        <w:rPr>
          <w:sz w:val="28"/>
          <w:szCs w:val="28"/>
        </w:rPr>
      </w:pPr>
    </w:p>
    <w:p w:rsidR="000F2AF9" w:rsidRDefault="000F2AF9" w:rsidP="000F2AF9">
      <w:pPr>
        <w:jc w:val="both"/>
        <w:rPr>
          <w:sz w:val="28"/>
          <w:szCs w:val="28"/>
        </w:rPr>
      </w:pPr>
    </w:p>
    <w:p w:rsidR="000F2AF9" w:rsidRPr="00E73C5E" w:rsidRDefault="000F2AF9" w:rsidP="000F2AF9">
      <w:pPr>
        <w:jc w:val="both"/>
        <w:rPr>
          <w:sz w:val="28"/>
          <w:szCs w:val="28"/>
        </w:rPr>
      </w:pPr>
    </w:p>
    <w:p w:rsidR="000F2AF9" w:rsidRPr="00E73C5E" w:rsidRDefault="00134674" w:rsidP="000F2AF9">
      <w:pPr>
        <w:tabs>
          <w:tab w:val="left" w:pos="3020"/>
          <w:tab w:val="left" w:pos="6390"/>
        </w:tabs>
        <w:jc w:val="both"/>
        <w:rPr>
          <w:sz w:val="28"/>
          <w:szCs w:val="28"/>
        </w:rPr>
      </w:pPr>
      <w:r>
        <w:rPr>
          <w:noProof/>
        </w:rPr>
        <w:drawing>
          <wp:anchor distT="0" distB="0" distL="114300" distR="114300" simplePos="0" relativeHeight="251660288" behindDoc="1" locked="0" layoutInCell="1" allowOverlap="1" wp14:anchorId="0667A6D9" wp14:editId="51787586">
            <wp:simplePos x="0" y="0"/>
            <wp:positionH relativeFrom="column">
              <wp:posOffset>2566670</wp:posOffset>
            </wp:positionH>
            <wp:positionV relativeFrom="paragraph">
              <wp:posOffset>-6350</wp:posOffset>
            </wp:positionV>
            <wp:extent cx="1676400" cy="771868"/>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771868"/>
                    </a:xfrm>
                    <a:prstGeom prst="rect">
                      <a:avLst/>
                    </a:prstGeom>
                    <a:noFill/>
                    <a:ln>
                      <a:noFill/>
                    </a:ln>
                  </pic:spPr>
                </pic:pic>
              </a:graphicData>
            </a:graphic>
            <wp14:sizeRelH relativeFrom="page">
              <wp14:pctWidth>0</wp14:pctWidth>
            </wp14:sizeRelH>
            <wp14:sizeRelV relativeFrom="page">
              <wp14:pctHeight>0</wp14:pctHeight>
            </wp14:sizeRelV>
          </wp:anchor>
        </w:drawing>
      </w:r>
      <w:r w:rsidR="00920A7C">
        <w:rPr>
          <w:sz w:val="28"/>
          <w:szCs w:val="28"/>
        </w:rPr>
        <w:t xml:space="preserve">         </w:t>
      </w:r>
      <w:r w:rsidR="000F2AF9" w:rsidRPr="00E73C5E">
        <w:rPr>
          <w:sz w:val="28"/>
          <w:szCs w:val="28"/>
        </w:rPr>
        <w:t xml:space="preserve">Председатель </w:t>
      </w:r>
    </w:p>
    <w:p w:rsidR="000F2AF9" w:rsidRPr="00E73C5E" w:rsidRDefault="000F2AF9" w:rsidP="000F2AF9">
      <w:pPr>
        <w:tabs>
          <w:tab w:val="left" w:pos="3020"/>
          <w:tab w:val="left" w:pos="6390"/>
        </w:tabs>
        <w:jc w:val="both"/>
        <w:rPr>
          <w:sz w:val="28"/>
          <w:szCs w:val="28"/>
        </w:rPr>
      </w:pPr>
      <w:r w:rsidRPr="00E73C5E">
        <w:rPr>
          <w:sz w:val="28"/>
          <w:szCs w:val="28"/>
        </w:rPr>
        <w:t xml:space="preserve">Прокопьевского городского </w:t>
      </w:r>
    </w:p>
    <w:p w:rsidR="000F2AF9" w:rsidRPr="00E73C5E" w:rsidRDefault="000F2AF9" w:rsidP="000F2AF9">
      <w:pPr>
        <w:tabs>
          <w:tab w:val="left" w:pos="3020"/>
          <w:tab w:val="left" w:pos="6390"/>
        </w:tabs>
        <w:jc w:val="both"/>
        <w:rPr>
          <w:sz w:val="28"/>
          <w:szCs w:val="28"/>
        </w:rPr>
      </w:pPr>
      <w:r w:rsidRPr="00E73C5E">
        <w:rPr>
          <w:sz w:val="28"/>
          <w:szCs w:val="28"/>
        </w:rPr>
        <w:t>Совета народных депутатов</w:t>
      </w:r>
      <w:r w:rsidRPr="00E73C5E">
        <w:rPr>
          <w:sz w:val="28"/>
          <w:szCs w:val="28"/>
        </w:rPr>
        <w:tab/>
      </w:r>
      <w:r w:rsidR="00920A7C">
        <w:rPr>
          <w:sz w:val="28"/>
          <w:szCs w:val="28"/>
        </w:rPr>
        <w:t xml:space="preserve">               </w:t>
      </w:r>
      <w:r>
        <w:rPr>
          <w:sz w:val="28"/>
          <w:szCs w:val="28"/>
        </w:rPr>
        <w:t>З. А. Вальшина</w:t>
      </w:r>
    </w:p>
    <w:p w:rsidR="000F2AF9" w:rsidRDefault="000F2AF9" w:rsidP="000F2AF9">
      <w:pPr>
        <w:tabs>
          <w:tab w:val="left" w:pos="3020"/>
        </w:tabs>
        <w:jc w:val="both"/>
        <w:rPr>
          <w:sz w:val="28"/>
          <w:szCs w:val="28"/>
        </w:rPr>
      </w:pPr>
    </w:p>
    <w:p w:rsidR="000F2AF9" w:rsidRDefault="000F2AF9" w:rsidP="000F2AF9">
      <w:pPr>
        <w:tabs>
          <w:tab w:val="left" w:pos="3020"/>
        </w:tabs>
        <w:jc w:val="both"/>
        <w:rPr>
          <w:sz w:val="28"/>
          <w:szCs w:val="28"/>
        </w:rPr>
      </w:pPr>
    </w:p>
    <w:p w:rsidR="00134674" w:rsidRDefault="00134674" w:rsidP="000F2AF9">
      <w:pPr>
        <w:tabs>
          <w:tab w:val="left" w:pos="3020"/>
        </w:tabs>
        <w:jc w:val="both"/>
        <w:rPr>
          <w:sz w:val="28"/>
          <w:szCs w:val="28"/>
        </w:rPr>
      </w:pPr>
    </w:p>
    <w:p w:rsidR="000F2AF9" w:rsidRPr="007E71BA" w:rsidRDefault="00134674" w:rsidP="000F2AF9">
      <w:pPr>
        <w:tabs>
          <w:tab w:val="left" w:pos="3020"/>
        </w:tabs>
        <w:jc w:val="both"/>
        <w:rPr>
          <w:sz w:val="28"/>
          <w:szCs w:val="28"/>
        </w:rPr>
      </w:pPr>
      <w:r>
        <w:rPr>
          <w:noProof/>
          <w:sz w:val="28"/>
          <w:szCs w:val="28"/>
        </w:rPr>
        <w:drawing>
          <wp:anchor distT="0" distB="0" distL="114300" distR="114300" simplePos="0" relativeHeight="251661312" behindDoc="1" locked="0" layoutInCell="1" allowOverlap="1" wp14:anchorId="79E77E0F" wp14:editId="40DC10AB">
            <wp:simplePos x="0" y="0"/>
            <wp:positionH relativeFrom="column">
              <wp:posOffset>2134870</wp:posOffset>
            </wp:positionH>
            <wp:positionV relativeFrom="paragraph">
              <wp:posOffset>114300</wp:posOffset>
            </wp:positionV>
            <wp:extent cx="1701800" cy="1076271"/>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1800" cy="1076271"/>
                    </a:xfrm>
                    <a:prstGeom prst="rect">
                      <a:avLst/>
                    </a:prstGeom>
                    <a:noFill/>
                  </pic:spPr>
                </pic:pic>
              </a:graphicData>
            </a:graphic>
            <wp14:sizeRelH relativeFrom="page">
              <wp14:pctWidth>0</wp14:pctWidth>
            </wp14:sizeRelH>
            <wp14:sizeRelV relativeFrom="page">
              <wp14:pctHeight>0</wp14:pctHeight>
            </wp14:sizeRelV>
          </wp:anchor>
        </w:drawing>
      </w:r>
    </w:p>
    <w:p w:rsidR="000F2AF9" w:rsidRPr="008B7A0D" w:rsidRDefault="000F2AF9" w:rsidP="000F2AF9">
      <w:pPr>
        <w:tabs>
          <w:tab w:val="left" w:pos="3020"/>
        </w:tabs>
        <w:jc w:val="both"/>
        <w:rPr>
          <w:sz w:val="28"/>
          <w:szCs w:val="28"/>
        </w:rPr>
      </w:pPr>
      <w:r>
        <w:rPr>
          <w:sz w:val="28"/>
          <w:szCs w:val="28"/>
        </w:rPr>
        <w:t xml:space="preserve">          Глава</w:t>
      </w:r>
    </w:p>
    <w:p w:rsidR="000F2AF9" w:rsidRDefault="000F2AF9" w:rsidP="000F2AF9">
      <w:pPr>
        <w:tabs>
          <w:tab w:val="left" w:pos="3020"/>
        </w:tabs>
        <w:jc w:val="both"/>
        <w:rPr>
          <w:sz w:val="28"/>
          <w:szCs w:val="28"/>
        </w:rPr>
      </w:pPr>
      <w:r>
        <w:rPr>
          <w:sz w:val="28"/>
          <w:szCs w:val="28"/>
        </w:rPr>
        <w:t xml:space="preserve"> города Прокопьевска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 А. Шкарабейников</w:t>
      </w:r>
    </w:p>
    <w:p w:rsidR="000F2AF9" w:rsidRPr="00184C02" w:rsidRDefault="00920A7C" w:rsidP="000F2AF9">
      <w:pPr>
        <w:tabs>
          <w:tab w:val="left" w:pos="3020"/>
        </w:tabs>
        <w:jc w:val="right"/>
        <w:rPr>
          <w:sz w:val="28"/>
          <w:szCs w:val="28"/>
          <w:u w:val="single"/>
        </w:rPr>
      </w:pPr>
      <w:r>
        <w:rPr>
          <w:rFonts w:ascii="Times New Roman CYR" w:hAnsi="Times New Roman CYR"/>
          <w:u w:val="single"/>
        </w:rPr>
        <w:t xml:space="preserve">« 21 </w:t>
      </w:r>
      <w:r w:rsidR="000F2AF9" w:rsidRPr="00184C02">
        <w:rPr>
          <w:rFonts w:ascii="Times New Roman CYR" w:hAnsi="Times New Roman CYR"/>
          <w:u w:val="single"/>
        </w:rPr>
        <w:t xml:space="preserve"> »  апреля  2022 </w:t>
      </w:r>
    </w:p>
    <w:p w:rsidR="000F2AF9" w:rsidRDefault="000F2AF9" w:rsidP="000F2AF9">
      <w:pPr>
        <w:jc w:val="right"/>
      </w:pPr>
      <w:r>
        <w:t xml:space="preserve"> (дата подписания)</w:t>
      </w:r>
    </w:p>
    <w:p w:rsidR="000F2AF9" w:rsidRDefault="000F2AF9" w:rsidP="000F2AF9">
      <w:pPr>
        <w:tabs>
          <w:tab w:val="left" w:pos="3020"/>
        </w:tabs>
        <w:jc w:val="both"/>
        <w:rPr>
          <w:sz w:val="28"/>
          <w:szCs w:val="28"/>
        </w:rPr>
      </w:pPr>
    </w:p>
    <w:p w:rsidR="000F2AF9" w:rsidRDefault="000F2AF9" w:rsidP="000F2AF9">
      <w:pPr>
        <w:tabs>
          <w:tab w:val="left" w:pos="3020"/>
        </w:tabs>
        <w:jc w:val="both"/>
        <w:rPr>
          <w:sz w:val="28"/>
          <w:szCs w:val="28"/>
        </w:rPr>
      </w:pPr>
    </w:p>
    <w:p w:rsidR="000F2AF9" w:rsidRDefault="000F2AF9" w:rsidP="000F2AF9">
      <w:pPr>
        <w:tabs>
          <w:tab w:val="left" w:pos="6380"/>
          <w:tab w:val="right" w:pos="9637"/>
        </w:tabs>
        <w:rPr>
          <w:sz w:val="28"/>
          <w:szCs w:val="28"/>
        </w:rPr>
      </w:pPr>
      <w:r>
        <w:rPr>
          <w:sz w:val="28"/>
          <w:szCs w:val="28"/>
        </w:rPr>
        <w:tab/>
      </w: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0F2AF9" w:rsidRDefault="000F2AF9" w:rsidP="000F2AF9">
      <w:pPr>
        <w:tabs>
          <w:tab w:val="left" w:pos="6380"/>
          <w:tab w:val="right" w:pos="9637"/>
        </w:tabs>
        <w:rPr>
          <w:sz w:val="28"/>
          <w:szCs w:val="28"/>
        </w:rPr>
      </w:pPr>
    </w:p>
    <w:p w:rsidR="00920A7C" w:rsidRDefault="00920A7C" w:rsidP="00920A7C">
      <w:pPr>
        <w:rPr>
          <w:sz w:val="28"/>
          <w:szCs w:val="28"/>
        </w:rPr>
      </w:pPr>
    </w:p>
    <w:p w:rsidR="00134674" w:rsidRDefault="00134674" w:rsidP="00920A7C">
      <w:pPr>
        <w:rPr>
          <w:sz w:val="28"/>
          <w:szCs w:val="28"/>
        </w:rPr>
      </w:pPr>
    </w:p>
    <w:p w:rsidR="00B31796" w:rsidRPr="00290CA4" w:rsidRDefault="00B31796" w:rsidP="00920A7C">
      <w:pPr>
        <w:jc w:val="right"/>
        <w:rPr>
          <w:sz w:val="28"/>
          <w:szCs w:val="28"/>
        </w:rPr>
      </w:pPr>
      <w:r w:rsidRPr="00290CA4">
        <w:rPr>
          <w:sz w:val="28"/>
          <w:szCs w:val="28"/>
        </w:rPr>
        <w:lastRenderedPageBreak/>
        <w:t xml:space="preserve">Приложение к решению </w:t>
      </w:r>
    </w:p>
    <w:p w:rsidR="00B31796" w:rsidRPr="00290CA4" w:rsidRDefault="00B31796" w:rsidP="00B31796">
      <w:pPr>
        <w:jc w:val="right"/>
        <w:rPr>
          <w:sz w:val="28"/>
          <w:szCs w:val="28"/>
        </w:rPr>
      </w:pPr>
      <w:r w:rsidRPr="00290CA4">
        <w:rPr>
          <w:sz w:val="28"/>
          <w:szCs w:val="28"/>
        </w:rPr>
        <w:t>Прокопьевского городского</w:t>
      </w:r>
    </w:p>
    <w:p w:rsidR="00B31796" w:rsidRPr="00290CA4" w:rsidRDefault="00B31796" w:rsidP="00B31796">
      <w:pPr>
        <w:jc w:val="right"/>
        <w:rPr>
          <w:sz w:val="28"/>
          <w:szCs w:val="28"/>
        </w:rPr>
      </w:pPr>
      <w:r w:rsidRPr="00290CA4">
        <w:rPr>
          <w:sz w:val="28"/>
          <w:szCs w:val="28"/>
        </w:rPr>
        <w:t xml:space="preserve"> Совета народных депутатов</w:t>
      </w:r>
    </w:p>
    <w:p w:rsidR="00B31796" w:rsidRPr="00290CA4" w:rsidRDefault="00B31796" w:rsidP="00B31796">
      <w:pPr>
        <w:jc w:val="right"/>
        <w:rPr>
          <w:sz w:val="28"/>
          <w:szCs w:val="28"/>
        </w:rPr>
      </w:pPr>
      <w:r w:rsidRPr="00290CA4">
        <w:rPr>
          <w:sz w:val="28"/>
          <w:szCs w:val="28"/>
        </w:rPr>
        <w:t xml:space="preserve">от </w:t>
      </w:r>
      <w:r w:rsidR="00920A7C">
        <w:rPr>
          <w:sz w:val="28"/>
          <w:szCs w:val="28"/>
        </w:rPr>
        <w:t xml:space="preserve">  21.04.2022 </w:t>
      </w:r>
      <w:r>
        <w:rPr>
          <w:sz w:val="28"/>
          <w:szCs w:val="28"/>
        </w:rPr>
        <w:t xml:space="preserve"> </w:t>
      </w:r>
      <w:r w:rsidRPr="00290CA4">
        <w:rPr>
          <w:sz w:val="28"/>
          <w:szCs w:val="28"/>
        </w:rPr>
        <w:t xml:space="preserve">№ </w:t>
      </w:r>
      <w:r w:rsidR="000F2AF9">
        <w:rPr>
          <w:sz w:val="28"/>
          <w:szCs w:val="28"/>
        </w:rPr>
        <w:t>399</w:t>
      </w:r>
    </w:p>
    <w:p w:rsidR="00B31796" w:rsidRDefault="00B31796" w:rsidP="00720C87">
      <w:pPr>
        <w:ind w:firstLine="567"/>
        <w:jc w:val="both"/>
        <w:rPr>
          <w:sz w:val="28"/>
          <w:szCs w:val="28"/>
        </w:rPr>
      </w:pPr>
    </w:p>
    <w:p w:rsidR="00B31796" w:rsidRDefault="00B31796" w:rsidP="00720C87">
      <w:pPr>
        <w:ind w:firstLine="567"/>
        <w:jc w:val="both"/>
        <w:rPr>
          <w:sz w:val="28"/>
          <w:szCs w:val="28"/>
        </w:rPr>
      </w:pPr>
    </w:p>
    <w:p w:rsidR="00977F58" w:rsidRDefault="00B31796" w:rsidP="00B31796">
      <w:pPr>
        <w:ind w:firstLine="567"/>
        <w:jc w:val="center"/>
        <w:rPr>
          <w:b/>
          <w:sz w:val="28"/>
          <w:szCs w:val="28"/>
        </w:rPr>
      </w:pPr>
      <w:r w:rsidRPr="00AA55C9">
        <w:rPr>
          <w:b/>
          <w:sz w:val="28"/>
          <w:szCs w:val="28"/>
        </w:rPr>
        <w:t xml:space="preserve">Программа комплексного развития систем коммунальной инфраструктуры муниципального образования «Прокопьевский городской округ Кемеровской области – </w:t>
      </w:r>
      <w:r w:rsidRPr="004C18FE">
        <w:rPr>
          <w:b/>
          <w:sz w:val="28"/>
          <w:szCs w:val="28"/>
        </w:rPr>
        <w:t xml:space="preserve">Кузбасса»  </w:t>
      </w:r>
    </w:p>
    <w:p w:rsidR="00B31796" w:rsidRPr="00AA55C9" w:rsidRDefault="00977F58" w:rsidP="00B31796">
      <w:pPr>
        <w:ind w:firstLine="567"/>
        <w:jc w:val="center"/>
        <w:rPr>
          <w:b/>
          <w:sz w:val="28"/>
          <w:szCs w:val="28"/>
        </w:rPr>
      </w:pPr>
      <w:r>
        <w:rPr>
          <w:b/>
          <w:sz w:val="28"/>
          <w:szCs w:val="28"/>
        </w:rPr>
        <w:t>до 2025 года и на</w:t>
      </w:r>
      <w:r w:rsidR="004C18FE" w:rsidRPr="004C18FE">
        <w:rPr>
          <w:b/>
          <w:sz w:val="28"/>
          <w:szCs w:val="28"/>
        </w:rPr>
        <w:t xml:space="preserve"> </w:t>
      </w:r>
      <w:r w:rsidR="00B31796" w:rsidRPr="00AA55C9">
        <w:rPr>
          <w:b/>
          <w:sz w:val="28"/>
          <w:szCs w:val="28"/>
        </w:rPr>
        <w:t xml:space="preserve"> перспектив</w:t>
      </w:r>
      <w:r>
        <w:rPr>
          <w:b/>
          <w:sz w:val="28"/>
          <w:szCs w:val="28"/>
        </w:rPr>
        <w:t>у</w:t>
      </w:r>
      <w:r w:rsidR="00B31796" w:rsidRPr="00AA55C9">
        <w:rPr>
          <w:b/>
          <w:sz w:val="28"/>
          <w:szCs w:val="28"/>
        </w:rPr>
        <w:t xml:space="preserve"> до 2031 года</w:t>
      </w:r>
    </w:p>
    <w:p w:rsidR="00B31796" w:rsidRPr="00AA55C9" w:rsidRDefault="00B31796" w:rsidP="00B31796">
      <w:pPr>
        <w:ind w:firstLine="567"/>
        <w:jc w:val="center"/>
        <w:rPr>
          <w:b/>
          <w:sz w:val="28"/>
          <w:szCs w:val="28"/>
        </w:rPr>
      </w:pPr>
    </w:p>
    <w:p w:rsidR="00B31796" w:rsidRPr="000F2AF9" w:rsidRDefault="00B31796" w:rsidP="000F2AF9">
      <w:pPr>
        <w:pStyle w:val="ab"/>
        <w:numPr>
          <w:ilvl w:val="0"/>
          <w:numId w:val="49"/>
        </w:numPr>
        <w:jc w:val="center"/>
        <w:rPr>
          <w:b/>
          <w:sz w:val="28"/>
          <w:szCs w:val="28"/>
        </w:rPr>
      </w:pPr>
      <w:r w:rsidRPr="000F2AF9">
        <w:rPr>
          <w:b/>
          <w:sz w:val="28"/>
          <w:szCs w:val="28"/>
        </w:rPr>
        <w:t>Паспорт программы</w:t>
      </w:r>
    </w:p>
    <w:p w:rsidR="00B31796" w:rsidRDefault="00B31796" w:rsidP="00B31796">
      <w:pPr>
        <w:ind w:firstLine="567"/>
        <w:jc w:val="center"/>
        <w:rPr>
          <w:sz w:val="28"/>
          <w:szCs w:val="28"/>
        </w:rPr>
      </w:pPr>
    </w:p>
    <w:tbl>
      <w:tblPr>
        <w:tblStyle w:val="af1"/>
        <w:tblW w:w="0" w:type="auto"/>
        <w:tblLook w:val="04A0" w:firstRow="1" w:lastRow="0" w:firstColumn="1" w:lastColumn="0" w:noHBand="0" w:noVBand="1"/>
      </w:tblPr>
      <w:tblGrid>
        <w:gridCol w:w="2943"/>
        <w:gridCol w:w="6910"/>
      </w:tblGrid>
      <w:tr w:rsidR="00F17A49" w:rsidRPr="00F17A49" w:rsidTr="00F17A49">
        <w:tc>
          <w:tcPr>
            <w:tcW w:w="2943" w:type="dxa"/>
          </w:tcPr>
          <w:p w:rsidR="00F17A49" w:rsidRPr="00F17A49" w:rsidRDefault="00F17A49" w:rsidP="00F17A49">
            <w:pPr>
              <w:shd w:val="clear" w:color="auto" w:fill="FFFFFF"/>
            </w:pPr>
            <w:r w:rsidRPr="00F17A49">
              <w:t>1. Ответственный исполнитель программы</w:t>
            </w:r>
          </w:p>
        </w:tc>
        <w:tc>
          <w:tcPr>
            <w:tcW w:w="6910" w:type="dxa"/>
          </w:tcPr>
          <w:p w:rsidR="00F17A49" w:rsidRPr="00F17A49" w:rsidRDefault="00C838A3" w:rsidP="00C838A3">
            <w:pPr>
              <w:shd w:val="clear" w:color="auto" w:fill="FFFFFF"/>
              <w:tabs>
                <w:tab w:val="left" w:pos="514"/>
              </w:tabs>
              <w:jc w:val="both"/>
              <w:rPr>
                <w:color w:val="FF0000"/>
                <w:spacing w:val="3"/>
              </w:rPr>
            </w:pPr>
            <w:r w:rsidRPr="00C838A3">
              <w:rPr>
                <w:spacing w:val="3"/>
              </w:rPr>
              <w:t>Управление жилищно-коммунальным хозяйством администрации Прокопьевского городского округа</w:t>
            </w:r>
          </w:p>
        </w:tc>
      </w:tr>
      <w:tr w:rsidR="00F17A49" w:rsidRPr="00F17A49" w:rsidTr="00F17A49">
        <w:tc>
          <w:tcPr>
            <w:tcW w:w="2943" w:type="dxa"/>
          </w:tcPr>
          <w:p w:rsidR="00F17A49" w:rsidRPr="00F17A49" w:rsidRDefault="00F671B9" w:rsidP="00F17A49">
            <w:pPr>
              <w:shd w:val="clear" w:color="auto" w:fill="FFFFFF"/>
            </w:pPr>
            <w:r>
              <w:t>2. Со</w:t>
            </w:r>
            <w:r w:rsidR="00F17A49" w:rsidRPr="00F17A49">
              <w:t>исполнители программы</w:t>
            </w:r>
          </w:p>
          <w:p w:rsidR="00F17A49" w:rsidRPr="00F17A49" w:rsidRDefault="00F17A49" w:rsidP="001138BF">
            <w:pPr>
              <w:shd w:val="clear" w:color="auto" w:fill="FFFFFF"/>
            </w:pPr>
          </w:p>
        </w:tc>
        <w:tc>
          <w:tcPr>
            <w:tcW w:w="6910" w:type="dxa"/>
          </w:tcPr>
          <w:p w:rsidR="00F17A49" w:rsidRPr="00F17A49" w:rsidRDefault="00F17A49" w:rsidP="00CD0E1E">
            <w:pPr>
              <w:autoSpaceDE w:val="0"/>
              <w:autoSpaceDN w:val="0"/>
              <w:adjustRightInd w:val="0"/>
              <w:jc w:val="both"/>
            </w:pPr>
            <w:r w:rsidRPr="00F17A49">
              <w:t>Организации, осуществляющие электро-, газо-, тепло-, водоснабжение и водоотведение, и организаций, оказывающие услуги по утилизации, обезвреживанию и захоронению твердых коммунальных отходов на территории Прокопьевского городского округа</w:t>
            </w:r>
          </w:p>
        </w:tc>
      </w:tr>
      <w:tr w:rsidR="001138BF" w:rsidRPr="00F17A49" w:rsidTr="00F17A49">
        <w:tc>
          <w:tcPr>
            <w:tcW w:w="2943" w:type="dxa"/>
          </w:tcPr>
          <w:p w:rsidR="001138BF" w:rsidRPr="00F17A49" w:rsidRDefault="001138BF" w:rsidP="00F17A49">
            <w:pPr>
              <w:shd w:val="clear" w:color="auto" w:fill="FFFFFF"/>
            </w:pPr>
            <w:r w:rsidRPr="00F17A49">
              <w:t>3. Цели программы</w:t>
            </w:r>
          </w:p>
        </w:tc>
        <w:tc>
          <w:tcPr>
            <w:tcW w:w="6910" w:type="dxa"/>
          </w:tcPr>
          <w:p w:rsidR="001138BF" w:rsidRPr="00AE33E1" w:rsidRDefault="001138BF" w:rsidP="001138BF">
            <w:pPr>
              <w:tabs>
                <w:tab w:val="left" w:pos="4155"/>
              </w:tabs>
              <w:ind w:firstLine="34"/>
              <w:jc w:val="both"/>
            </w:pPr>
            <w:r w:rsidRPr="00AE33E1">
              <w:t>1) Обеспечение надежного предоставления коммунальных услуг наиболее экономичным способом при минимальном воздействии на окружающую среду, экономического стимулирования развития систем коммунальной инфраструктуры и внедрения энергосберегающих технологий;</w:t>
            </w:r>
          </w:p>
          <w:p w:rsidR="001138BF" w:rsidRPr="00AE33E1" w:rsidRDefault="001138BF" w:rsidP="001138BF">
            <w:pPr>
              <w:ind w:firstLine="34"/>
              <w:jc w:val="both"/>
            </w:pPr>
            <w:r w:rsidRPr="00AE33E1">
              <w:t xml:space="preserve">2) Обеспечение развития систем и объектов коммунальной инфраструктуры в соответствии с потребностями жилищного и промышленного строительства на основе </w:t>
            </w:r>
            <w:r>
              <w:t>г</w:t>
            </w:r>
            <w:r w:rsidRPr="00AE33E1">
              <w:t xml:space="preserve">енерального плана </w:t>
            </w:r>
            <w:r>
              <w:t>города Прокопьевска</w:t>
            </w:r>
            <w:r w:rsidRPr="00AE33E1">
              <w:t>;</w:t>
            </w:r>
          </w:p>
          <w:p w:rsidR="001138BF" w:rsidRPr="00AE33E1" w:rsidRDefault="001138BF" w:rsidP="001138BF">
            <w:pPr>
              <w:ind w:firstLine="34"/>
              <w:jc w:val="both"/>
            </w:pPr>
            <w:r w:rsidRPr="00AE33E1">
              <w:t xml:space="preserve">3) Инженерно-техническая оптимизация коммунальных систем </w:t>
            </w:r>
            <w:r w:rsidRPr="00F17A49">
              <w:t>Прокопьевского городского округа</w:t>
            </w:r>
            <w:r w:rsidRPr="00AE33E1">
              <w:t>;</w:t>
            </w:r>
          </w:p>
          <w:p w:rsidR="001138BF" w:rsidRPr="00AE33E1" w:rsidRDefault="001138BF" w:rsidP="001138BF">
            <w:pPr>
              <w:ind w:firstLine="34"/>
              <w:jc w:val="both"/>
            </w:pPr>
            <w:r w:rsidRPr="00AE33E1">
              <w:t xml:space="preserve">4) Перспективное планирование развития коммунальных систем </w:t>
            </w:r>
            <w:r w:rsidRPr="00F17A49">
              <w:t>Прокопьевского городского округа</w:t>
            </w:r>
            <w:r w:rsidRPr="00AE33E1">
              <w:t>;</w:t>
            </w:r>
          </w:p>
          <w:p w:rsidR="001138BF" w:rsidRPr="00AE33E1" w:rsidRDefault="001138BF" w:rsidP="001138BF">
            <w:pPr>
              <w:ind w:firstLine="34"/>
              <w:jc w:val="both"/>
            </w:pPr>
            <w:r w:rsidRPr="00AE33E1">
              <w:t xml:space="preserve">5) Разработка мероприятий по строительству, комплексной реконструкции и модернизации системы коммунальной инфраструктуры </w:t>
            </w:r>
            <w:r w:rsidRPr="00F17A49">
              <w:t>Прокопьевского городского округа</w:t>
            </w:r>
            <w:r w:rsidRPr="00AE33E1">
              <w:t>;</w:t>
            </w:r>
          </w:p>
          <w:p w:rsidR="001138BF" w:rsidRPr="00AE33E1" w:rsidRDefault="001138BF" w:rsidP="001138BF">
            <w:pPr>
              <w:ind w:firstLine="34"/>
              <w:jc w:val="both"/>
            </w:pPr>
            <w:r w:rsidRPr="00AE33E1">
              <w:t xml:space="preserve">6) Повышение инвестиционной привлекательности коммунальной инфраструктуры </w:t>
            </w:r>
            <w:r w:rsidRPr="00F17A49">
              <w:t>Прокопьевского городского округа</w:t>
            </w:r>
            <w:r w:rsidRPr="00AE33E1">
              <w:t>;</w:t>
            </w:r>
          </w:p>
          <w:p w:rsidR="001138BF" w:rsidRPr="00AE33E1" w:rsidRDefault="001138BF" w:rsidP="001138BF">
            <w:pPr>
              <w:ind w:firstLine="34"/>
              <w:jc w:val="both"/>
            </w:pPr>
            <w:r w:rsidRPr="00AE33E1">
              <w:t xml:space="preserve">7) Обеспечение сбалансированности интересов субъектов коммунальной инфраструктуры и потребителей </w:t>
            </w:r>
            <w:r w:rsidRPr="00F17A49">
              <w:t>Прокопьевского городского округа</w:t>
            </w:r>
            <w:r w:rsidRPr="00AE33E1">
              <w:t>;</w:t>
            </w:r>
          </w:p>
          <w:p w:rsidR="001138BF" w:rsidRPr="00AE33E1" w:rsidRDefault="001138BF" w:rsidP="001138BF">
            <w:pPr>
              <w:ind w:firstLine="34"/>
              <w:jc w:val="both"/>
            </w:pPr>
            <w:r w:rsidRPr="00AE33E1">
              <w:t>8) Обеспечение доступности для граждан стоимости всех коммунальных услуг;</w:t>
            </w:r>
          </w:p>
          <w:p w:rsidR="001138BF" w:rsidRPr="00AE33E1" w:rsidRDefault="001138BF" w:rsidP="001138BF">
            <w:pPr>
              <w:ind w:firstLine="34"/>
              <w:jc w:val="both"/>
            </w:pPr>
            <w:r w:rsidRPr="00AE33E1">
              <w:t>9) Повышение надежности и качества коммунальных услуг для потребителей и обеспечение их соответствия требованиям действующих нормативов и стандартов;</w:t>
            </w:r>
          </w:p>
          <w:p w:rsidR="001138BF" w:rsidRDefault="001138BF" w:rsidP="001138BF">
            <w:pPr>
              <w:jc w:val="both"/>
            </w:pPr>
            <w:r w:rsidRPr="00AE33E1">
              <w:t xml:space="preserve">10) Улучшение экологической обстановки на территории </w:t>
            </w:r>
            <w:r w:rsidRPr="00F17A49">
              <w:t>Прокопьевского городского округа</w:t>
            </w:r>
            <w:r w:rsidRPr="00AE33E1">
              <w:t>.</w:t>
            </w:r>
          </w:p>
          <w:p w:rsidR="000F2AF9" w:rsidRPr="00F17A49" w:rsidRDefault="000F2AF9" w:rsidP="001138BF">
            <w:pPr>
              <w:jc w:val="both"/>
              <w:rPr>
                <w:sz w:val="28"/>
                <w:szCs w:val="28"/>
              </w:rPr>
            </w:pPr>
          </w:p>
        </w:tc>
      </w:tr>
      <w:tr w:rsidR="00F17A49" w:rsidRPr="00F17A49" w:rsidTr="00F17A49">
        <w:tc>
          <w:tcPr>
            <w:tcW w:w="2943" w:type="dxa"/>
          </w:tcPr>
          <w:p w:rsidR="00F17A49" w:rsidRPr="00F17A49" w:rsidRDefault="00F17A49" w:rsidP="00F17A49">
            <w:pPr>
              <w:shd w:val="clear" w:color="auto" w:fill="FFFFFF"/>
            </w:pPr>
            <w:r w:rsidRPr="00F17A49">
              <w:lastRenderedPageBreak/>
              <w:t>4. Задачи программы</w:t>
            </w:r>
          </w:p>
        </w:tc>
        <w:tc>
          <w:tcPr>
            <w:tcW w:w="6910" w:type="dxa"/>
          </w:tcPr>
          <w:p w:rsidR="0094420E" w:rsidRPr="00AE33E1" w:rsidRDefault="0094420E" w:rsidP="0094420E">
            <w:pPr>
              <w:ind w:firstLine="34"/>
              <w:jc w:val="both"/>
            </w:pPr>
            <w:r w:rsidRPr="00AE33E1">
              <w:t xml:space="preserve">1) Анализ социально-экономического развития </w:t>
            </w:r>
            <w:r w:rsidRPr="00F17A49">
              <w:t>Прокопьевского городского округа</w:t>
            </w:r>
            <w:r w:rsidRPr="00AE33E1">
              <w:t>, динамики жилищного и промышленного строительства, объектов социальной сферы, потребления коммунальных ресурсов;</w:t>
            </w:r>
          </w:p>
          <w:p w:rsidR="0094420E" w:rsidRPr="00AE33E1" w:rsidRDefault="0094420E" w:rsidP="0094420E">
            <w:pPr>
              <w:ind w:firstLine="34"/>
              <w:jc w:val="both"/>
            </w:pPr>
            <w:r w:rsidRPr="00AE33E1">
              <w:t>2) Анализ существующего состояния каждой из систем ресурсоснабжения (электроснабжения, теплоснабжения, водоснабжения, коммунального водоотведения, газоснабжения, сбора и обращения с отходами);</w:t>
            </w:r>
          </w:p>
          <w:p w:rsidR="0094420E" w:rsidRPr="00AE33E1" w:rsidRDefault="0094420E" w:rsidP="0094420E">
            <w:pPr>
              <w:ind w:firstLine="34"/>
              <w:jc w:val="both"/>
            </w:pPr>
            <w:r w:rsidRPr="00AE33E1">
              <w:t>3) Количественный анализ приборов учета потребления ресурсов и ресурсосбережения у потребителей;</w:t>
            </w:r>
          </w:p>
          <w:p w:rsidR="0094420E" w:rsidRPr="00AE33E1" w:rsidRDefault="0094420E" w:rsidP="0094420E">
            <w:pPr>
              <w:ind w:firstLine="34"/>
              <w:jc w:val="both"/>
            </w:pPr>
            <w:r w:rsidRPr="00AE33E1">
              <w:t>4) Анализ наличия резервных мощностей генерации и транспортировки ресурсов; анализ воздействия систем и объектов коммунальной инфраструктуры на окружающую среду;</w:t>
            </w:r>
          </w:p>
          <w:p w:rsidR="0094420E" w:rsidRPr="00AE33E1" w:rsidRDefault="0094420E" w:rsidP="0094420E">
            <w:pPr>
              <w:ind w:firstLine="34"/>
              <w:jc w:val="both"/>
            </w:pPr>
            <w:r w:rsidRPr="00AE33E1">
              <w:t>5) Формирование прогноза обоснованного спроса на коммунальные ресурсы на основании перспективы развития городского округа с учетом изменения потребления коммунальных ресурсов и объемов образования ТКО по результатам анализа существующего состояния каждой из систем коммунальной инфраструктуры;</w:t>
            </w:r>
          </w:p>
          <w:p w:rsidR="0094420E" w:rsidRPr="00AE33E1" w:rsidRDefault="0094420E" w:rsidP="0094420E">
            <w:pPr>
              <w:ind w:firstLine="34"/>
              <w:jc w:val="both"/>
            </w:pPr>
            <w:r w:rsidRPr="00AE33E1">
              <w:t xml:space="preserve">6) Формирование прогноза потребности в увеличении мощностей генерации и транспортировки коммунальных ресурсов и объектов обращения с отходами, обеспечивающих направления социально-экономического развития </w:t>
            </w:r>
            <w:r w:rsidRPr="00F17A49">
              <w:t>Прокопьевского городского округа</w:t>
            </w:r>
            <w:r w:rsidRPr="00AE33E1">
              <w:t xml:space="preserve"> с учетом эффективности использования существующих мощностей, по результатам анализа существующего состояния каждой из систем коммунальной инфраструктуры;</w:t>
            </w:r>
          </w:p>
          <w:p w:rsidR="0094420E" w:rsidRPr="00AE33E1" w:rsidRDefault="0094420E" w:rsidP="0094420E">
            <w:pPr>
              <w:ind w:firstLine="34"/>
              <w:jc w:val="both"/>
            </w:pPr>
            <w:r w:rsidRPr="00AE33E1">
              <w:t xml:space="preserve">7) Уточнение принятых направлений развития и модернизации систем коммунальной инфраструктуры и объектов обращения с отходами в соответствии с планами территориального и социально-экономического развития </w:t>
            </w:r>
            <w:r w:rsidRPr="00F17A49">
              <w:t>Прокопьевского городского округа</w:t>
            </w:r>
            <w:r w:rsidRPr="00AE33E1">
              <w:t xml:space="preserve">; </w:t>
            </w:r>
          </w:p>
          <w:p w:rsidR="0094420E" w:rsidRPr="00AE33E1" w:rsidRDefault="0094420E" w:rsidP="0094420E">
            <w:pPr>
              <w:ind w:firstLine="34"/>
              <w:jc w:val="both"/>
            </w:pPr>
            <w:r w:rsidRPr="00AE33E1">
              <w:t>8) Прогноз и ранжирование потребностей развития систем коммунальной инфраструктуры и объектов обращения с отходами в соответствии с текущими и прогнозными возможностями бюджета городского округа и других источников финансирования мероприятий Программы;</w:t>
            </w:r>
          </w:p>
          <w:p w:rsidR="0094420E" w:rsidRPr="00AE33E1" w:rsidRDefault="0094420E" w:rsidP="0094420E">
            <w:pPr>
              <w:ind w:firstLine="34"/>
              <w:jc w:val="both"/>
            </w:pPr>
            <w:r w:rsidRPr="00AE33E1">
              <w:t>9) Обоснование перечня и количественного уровня целевых характеристик развития систем коммунальной инфраструктуры, которые должны быть достигнуты на каждом этапе реализации Программы;</w:t>
            </w:r>
          </w:p>
          <w:p w:rsidR="0094420E" w:rsidRPr="00AE33E1" w:rsidRDefault="0094420E" w:rsidP="0094420E">
            <w:pPr>
              <w:ind w:firstLine="34"/>
              <w:jc w:val="both"/>
            </w:pPr>
            <w:r w:rsidRPr="00AE33E1">
              <w:t>10) Обоснование перечня инвестиционных проектов по каждой из систем коммунальной инфраструктуры, обеспечивающих достижение целевых показателей развития коммунальной инфраструктуры;</w:t>
            </w:r>
          </w:p>
          <w:p w:rsidR="0094420E" w:rsidRPr="00AE33E1" w:rsidRDefault="0094420E" w:rsidP="0094420E">
            <w:pPr>
              <w:ind w:firstLine="34"/>
              <w:jc w:val="both"/>
            </w:pPr>
            <w:r w:rsidRPr="00AE33E1">
              <w:t>11) Определение источников инвестиций программ, прогноза, динамики и уровня тарифов на коммунальные услуги, платы (тарифов) за подключение (присоединение) на весь период Программы, сравнительный анализ критериев доступности для населения коммунальных услуг с целевыми показателями критериев доступности на период реализации Программы;</w:t>
            </w:r>
          </w:p>
          <w:p w:rsidR="00F17A49" w:rsidRPr="00F17A49" w:rsidRDefault="0094420E" w:rsidP="0094420E">
            <w:pPr>
              <w:jc w:val="both"/>
              <w:rPr>
                <w:sz w:val="28"/>
                <w:szCs w:val="28"/>
              </w:rPr>
            </w:pPr>
            <w:r w:rsidRPr="00AE33E1">
              <w:lastRenderedPageBreak/>
              <w:t xml:space="preserve">12) Разработка мероприятий по охране окружающей среды и улучшению экологической обстановки на территории </w:t>
            </w:r>
            <w:r w:rsidRPr="00F17A49">
              <w:t>Прокопьевского городского округа</w:t>
            </w:r>
            <w:r w:rsidRPr="00AE33E1">
              <w:t>.</w:t>
            </w:r>
          </w:p>
        </w:tc>
      </w:tr>
      <w:tr w:rsidR="00F17A49" w:rsidRPr="00F17A49" w:rsidTr="00F17A49">
        <w:tc>
          <w:tcPr>
            <w:tcW w:w="2943" w:type="dxa"/>
          </w:tcPr>
          <w:p w:rsidR="0094420E" w:rsidRDefault="0094420E" w:rsidP="0094420E">
            <w:pPr>
              <w:pStyle w:val="s10"/>
              <w:shd w:val="clear" w:color="auto" w:fill="FFFFFF"/>
              <w:spacing w:before="0" w:beforeAutospacing="0" w:after="0" w:afterAutospacing="0"/>
            </w:pPr>
            <w:r w:rsidRPr="0094420E">
              <w:lastRenderedPageBreak/>
              <w:t> 5. Целевые показатели:</w:t>
            </w:r>
          </w:p>
          <w:p w:rsidR="0094420E" w:rsidRPr="0094420E" w:rsidRDefault="0094420E" w:rsidP="0094420E">
            <w:pPr>
              <w:pStyle w:val="s10"/>
              <w:shd w:val="clear" w:color="auto" w:fill="FFFFFF"/>
              <w:spacing w:before="0" w:beforeAutospacing="0" w:after="0" w:afterAutospacing="0"/>
            </w:pPr>
          </w:p>
          <w:p w:rsidR="0094420E" w:rsidRDefault="0094420E" w:rsidP="0094420E">
            <w:pPr>
              <w:pStyle w:val="s10"/>
              <w:shd w:val="clear" w:color="auto" w:fill="FFFFFF"/>
              <w:spacing w:before="0" w:beforeAutospacing="0" w:after="0" w:afterAutospacing="0"/>
            </w:pPr>
            <w:r w:rsidRPr="0094420E">
              <w:t>перспективной обеспеченности и потребности застройки поселения, городского округа;</w:t>
            </w:r>
          </w:p>
          <w:p w:rsidR="0094420E" w:rsidRPr="0094420E" w:rsidRDefault="0094420E" w:rsidP="0094420E">
            <w:pPr>
              <w:pStyle w:val="s10"/>
              <w:shd w:val="clear" w:color="auto" w:fill="FFFFFF"/>
              <w:spacing w:before="0" w:beforeAutospacing="0" w:after="0" w:afterAutospacing="0"/>
            </w:pPr>
          </w:p>
          <w:p w:rsidR="0094420E" w:rsidRDefault="0094420E" w:rsidP="0094420E">
            <w:pPr>
              <w:pStyle w:val="s10"/>
              <w:shd w:val="clear" w:color="auto" w:fill="FFFFFF"/>
              <w:spacing w:before="0" w:beforeAutospacing="0" w:after="0" w:afterAutospacing="0"/>
            </w:pPr>
            <w:r w:rsidRPr="0094420E">
              <w:t>надежности, энергоэффективности и развития соответствующей системы коммунальной инфраструктуры, объектов, используемых для утилизации, обезвреживания и захоронения твердых бытовых отходов;</w:t>
            </w:r>
          </w:p>
          <w:p w:rsidR="0094420E" w:rsidRPr="0094420E" w:rsidRDefault="0094420E" w:rsidP="0094420E">
            <w:pPr>
              <w:pStyle w:val="s10"/>
              <w:shd w:val="clear" w:color="auto" w:fill="FFFFFF"/>
              <w:spacing w:before="0" w:beforeAutospacing="0" w:after="0" w:afterAutospacing="0"/>
            </w:pPr>
          </w:p>
          <w:p w:rsidR="0094420E" w:rsidRPr="0094420E" w:rsidRDefault="0094420E" w:rsidP="0094420E">
            <w:pPr>
              <w:pStyle w:val="s10"/>
              <w:shd w:val="clear" w:color="auto" w:fill="FFFFFF"/>
              <w:spacing w:before="0" w:beforeAutospacing="0" w:after="0" w:afterAutospacing="0"/>
            </w:pPr>
            <w:r w:rsidRPr="0094420E">
              <w:t>качества коммунальных ресурсов</w:t>
            </w:r>
            <w:r>
              <w:t>.</w:t>
            </w:r>
          </w:p>
          <w:p w:rsidR="00F17A49" w:rsidRPr="00F17A49" w:rsidRDefault="00F17A49" w:rsidP="00F17A49">
            <w:pPr>
              <w:shd w:val="clear" w:color="auto" w:fill="FFFFFF"/>
            </w:pPr>
          </w:p>
        </w:tc>
        <w:tc>
          <w:tcPr>
            <w:tcW w:w="6910" w:type="dxa"/>
          </w:tcPr>
          <w:p w:rsidR="00DF4E93" w:rsidRDefault="00DF4E93" w:rsidP="00DF4E93">
            <w:pPr>
              <w:shd w:val="clear" w:color="auto" w:fill="FFFFFF"/>
              <w:tabs>
                <w:tab w:val="left" w:pos="-8451"/>
              </w:tabs>
              <w:ind w:left="54"/>
              <w:jc w:val="both"/>
              <w:rPr>
                <w:color w:val="000000"/>
                <w:spacing w:val="3"/>
              </w:rPr>
            </w:pPr>
            <w:r w:rsidRPr="00DF4E93">
              <w:rPr>
                <w:color w:val="000000"/>
                <w:spacing w:val="3"/>
              </w:rPr>
              <w:t>Установленная тепловая мощность</w:t>
            </w:r>
          </w:p>
          <w:p w:rsidR="00DF4E93" w:rsidRPr="00DF4E93" w:rsidRDefault="00DF4E93" w:rsidP="00DF4E93">
            <w:pPr>
              <w:shd w:val="clear" w:color="auto" w:fill="FFFFFF"/>
              <w:tabs>
                <w:tab w:val="left" w:pos="-8451"/>
              </w:tabs>
              <w:ind w:left="54"/>
              <w:jc w:val="both"/>
              <w:rPr>
                <w:color w:val="000000"/>
                <w:spacing w:val="3"/>
              </w:rPr>
            </w:pPr>
            <w:r w:rsidRPr="00DF4E93">
              <w:rPr>
                <w:color w:val="000000"/>
                <w:spacing w:val="3"/>
              </w:rPr>
              <w:t>2022г.-760,01</w:t>
            </w:r>
            <w:r w:rsidRPr="00DF4E93">
              <w:t xml:space="preserve"> Гкал/ч</w:t>
            </w:r>
            <w:r w:rsidRPr="00DF4E93">
              <w:rPr>
                <w:color w:val="000000"/>
                <w:spacing w:val="3"/>
              </w:rPr>
              <w:tab/>
            </w:r>
          </w:p>
          <w:p w:rsidR="00DF4E93" w:rsidRPr="00DF4E93" w:rsidRDefault="00DF4E93" w:rsidP="00DF4E93">
            <w:pPr>
              <w:shd w:val="clear" w:color="auto" w:fill="FFFFFF"/>
              <w:tabs>
                <w:tab w:val="left" w:pos="-8451"/>
              </w:tabs>
              <w:ind w:left="54"/>
              <w:jc w:val="both"/>
              <w:rPr>
                <w:color w:val="000000"/>
                <w:spacing w:val="3"/>
              </w:rPr>
            </w:pPr>
            <w:r w:rsidRPr="00DF4E93">
              <w:rPr>
                <w:color w:val="000000"/>
                <w:spacing w:val="3"/>
              </w:rPr>
              <w:t xml:space="preserve">2023г.-755,443 </w:t>
            </w:r>
            <w:r w:rsidRPr="00DF4E93">
              <w:t>Гкал/ч</w:t>
            </w:r>
            <w:r w:rsidRPr="00DF4E93">
              <w:rPr>
                <w:color w:val="000000"/>
                <w:spacing w:val="3"/>
              </w:rPr>
              <w:tab/>
            </w:r>
          </w:p>
          <w:p w:rsidR="00DF4E93" w:rsidRPr="00DF4E93" w:rsidRDefault="00DF4E93" w:rsidP="00DF4E93">
            <w:pPr>
              <w:shd w:val="clear" w:color="auto" w:fill="FFFFFF"/>
              <w:tabs>
                <w:tab w:val="left" w:pos="-8451"/>
              </w:tabs>
              <w:ind w:left="54"/>
              <w:jc w:val="both"/>
              <w:rPr>
                <w:color w:val="000000"/>
                <w:spacing w:val="3"/>
              </w:rPr>
            </w:pPr>
            <w:r w:rsidRPr="00DF4E93">
              <w:rPr>
                <w:color w:val="000000"/>
                <w:spacing w:val="3"/>
              </w:rPr>
              <w:t xml:space="preserve">2024г.-754,048 </w:t>
            </w:r>
            <w:r w:rsidRPr="00DF4E93">
              <w:t>Гкал/ч</w:t>
            </w:r>
            <w:r w:rsidRPr="00DF4E93">
              <w:rPr>
                <w:color w:val="000000"/>
                <w:spacing w:val="3"/>
              </w:rPr>
              <w:tab/>
            </w:r>
          </w:p>
          <w:p w:rsidR="00DF4E93" w:rsidRPr="00DF4E93" w:rsidRDefault="00DF4E93" w:rsidP="00DF4E93">
            <w:pPr>
              <w:shd w:val="clear" w:color="auto" w:fill="FFFFFF"/>
              <w:tabs>
                <w:tab w:val="left" w:pos="-8451"/>
              </w:tabs>
              <w:ind w:left="54"/>
              <w:jc w:val="both"/>
              <w:rPr>
                <w:color w:val="000000"/>
                <w:spacing w:val="3"/>
              </w:rPr>
            </w:pPr>
            <w:r w:rsidRPr="00DF4E93">
              <w:rPr>
                <w:color w:val="000000"/>
                <w:spacing w:val="3"/>
              </w:rPr>
              <w:t xml:space="preserve">2025г.-761,680 </w:t>
            </w:r>
            <w:r w:rsidRPr="00DF4E93">
              <w:t>Гкал/ч</w:t>
            </w:r>
            <w:r w:rsidRPr="00DF4E93">
              <w:rPr>
                <w:color w:val="000000"/>
                <w:spacing w:val="3"/>
              </w:rPr>
              <w:tab/>
            </w:r>
          </w:p>
          <w:p w:rsidR="00DF4E93" w:rsidRPr="00DF4E93" w:rsidRDefault="00DF4E93" w:rsidP="00DF4E93">
            <w:pPr>
              <w:shd w:val="clear" w:color="auto" w:fill="FFFFFF"/>
              <w:tabs>
                <w:tab w:val="left" w:pos="-8451"/>
              </w:tabs>
              <w:ind w:left="54"/>
              <w:jc w:val="both"/>
              <w:rPr>
                <w:color w:val="000000"/>
                <w:spacing w:val="3"/>
              </w:rPr>
            </w:pPr>
            <w:r w:rsidRPr="00DF4E93">
              <w:rPr>
                <w:color w:val="000000"/>
                <w:spacing w:val="3"/>
              </w:rPr>
              <w:t xml:space="preserve">2026-2031гг-770,600 </w:t>
            </w:r>
            <w:r w:rsidRPr="00DF4E93">
              <w:t>Гкал/ч</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Расчетный максимум тепловой нагрузки</w:t>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00DF4E93" w:rsidRPr="00DF4E93">
              <w:rPr>
                <w:color w:val="000000"/>
                <w:spacing w:val="3"/>
              </w:rPr>
              <w:t>722,843</w:t>
            </w:r>
            <w:r w:rsidRPr="00DF4E93">
              <w:t>Гкал/ч</w:t>
            </w:r>
            <w:r w:rsidR="00DF4E93" w:rsidRPr="00DF4E93">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2023г.</w:t>
            </w:r>
            <w:r>
              <w:rPr>
                <w:color w:val="000000"/>
                <w:spacing w:val="3"/>
              </w:rPr>
              <w:t>-</w:t>
            </w:r>
            <w:r w:rsidR="00DF4E93" w:rsidRPr="00DF4E93">
              <w:rPr>
                <w:color w:val="000000"/>
                <w:spacing w:val="3"/>
              </w:rPr>
              <w:t>721,093</w:t>
            </w:r>
            <w:r w:rsidRPr="00DF4E93">
              <w:t>Гкал/ч</w:t>
            </w:r>
            <w:r w:rsidR="00DF4E93" w:rsidRPr="00DF4E93">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2024г</w:t>
            </w:r>
            <w:r>
              <w:rPr>
                <w:color w:val="000000"/>
                <w:spacing w:val="3"/>
              </w:rPr>
              <w:t>-</w:t>
            </w:r>
            <w:r w:rsidR="00DF4E93" w:rsidRPr="00DF4E93">
              <w:rPr>
                <w:color w:val="000000"/>
                <w:spacing w:val="3"/>
              </w:rPr>
              <w:t>719,698</w:t>
            </w:r>
            <w:r w:rsidRPr="00DF4E93">
              <w:t>Гкал/ч</w:t>
            </w:r>
            <w:r w:rsidR="00DF4E93" w:rsidRPr="00DF4E93">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2025г</w:t>
            </w:r>
            <w:r>
              <w:rPr>
                <w:color w:val="000000"/>
                <w:spacing w:val="3"/>
              </w:rPr>
              <w:t>-</w:t>
            </w:r>
            <w:r w:rsidR="00DF4E93" w:rsidRPr="00DF4E93">
              <w:rPr>
                <w:color w:val="000000"/>
                <w:spacing w:val="3"/>
              </w:rPr>
              <w:t>727,330</w:t>
            </w:r>
            <w:r w:rsidRPr="00DF4E93">
              <w:t>Гкал/ч</w:t>
            </w:r>
            <w:r w:rsidR="00DF4E93" w:rsidRPr="00DF4E93">
              <w:rPr>
                <w:color w:val="000000"/>
                <w:spacing w:val="3"/>
              </w:rPr>
              <w:tab/>
            </w:r>
          </w:p>
          <w:p w:rsidR="00DF4E93" w:rsidRDefault="00351559" w:rsidP="00DF4E93">
            <w:pPr>
              <w:shd w:val="clear" w:color="auto" w:fill="FFFFFF"/>
              <w:tabs>
                <w:tab w:val="left" w:pos="-8451"/>
              </w:tabs>
              <w:ind w:left="54"/>
              <w:jc w:val="both"/>
              <w:rPr>
                <w:color w:val="000000"/>
                <w:spacing w:val="3"/>
              </w:rPr>
            </w:pPr>
            <w:r w:rsidRPr="00DF4E93">
              <w:rPr>
                <w:color w:val="000000"/>
                <w:spacing w:val="3"/>
              </w:rPr>
              <w:t>2026-2031гг</w:t>
            </w:r>
            <w:r>
              <w:rPr>
                <w:color w:val="000000"/>
                <w:spacing w:val="3"/>
              </w:rPr>
              <w:t>-</w:t>
            </w:r>
            <w:r w:rsidR="00DF4E93" w:rsidRPr="00DF4E93">
              <w:rPr>
                <w:color w:val="000000"/>
                <w:spacing w:val="3"/>
              </w:rPr>
              <w:t>734,250</w:t>
            </w:r>
            <w:r w:rsidRPr="00DF4E93">
              <w:t>Гкал/ч</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Годовая выработка тепловой энергии</w:t>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Pr="00351559">
              <w:rPr>
                <w:color w:val="000000"/>
                <w:spacing w:val="3"/>
              </w:rPr>
              <w:t>1247620</w:t>
            </w:r>
            <w:r w:rsidRPr="00DF4E93">
              <w:t>Гкал</w:t>
            </w:r>
            <w:r w:rsidRPr="00351559">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Pr>
                <w:color w:val="000000"/>
                <w:spacing w:val="3"/>
              </w:rPr>
              <w:t>-</w:t>
            </w:r>
            <w:r w:rsidRPr="00351559">
              <w:rPr>
                <w:color w:val="000000"/>
                <w:spacing w:val="3"/>
              </w:rPr>
              <w:t>1246600</w:t>
            </w:r>
            <w:r w:rsidRPr="00DF4E93">
              <w:t>Гкал</w:t>
            </w:r>
            <w:r w:rsidRPr="00351559">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Pr="00351559">
              <w:rPr>
                <w:color w:val="000000"/>
                <w:spacing w:val="3"/>
              </w:rPr>
              <w:t>1254190</w:t>
            </w:r>
            <w:r w:rsidRPr="00DF4E93">
              <w:t>Гкал</w:t>
            </w:r>
            <w:r w:rsidRPr="00351559">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Pr>
                <w:color w:val="000000"/>
                <w:spacing w:val="3"/>
              </w:rPr>
              <w:t>-</w:t>
            </w:r>
            <w:r w:rsidRPr="00351559">
              <w:rPr>
                <w:color w:val="000000"/>
                <w:spacing w:val="3"/>
              </w:rPr>
              <w:t>1261841</w:t>
            </w:r>
            <w:r w:rsidRPr="00DF4E93">
              <w:t>Гкал</w:t>
            </w:r>
            <w:r w:rsidRPr="00351559">
              <w:rPr>
                <w:color w:val="000000"/>
                <w:spacing w:val="3"/>
              </w:rPr>
              <w:tab/>
            </w:r>
          </w:p>
          <w:p w:rsidR="00351559" w:rsidRPr="00DF4E93" w:rsidRDefault="00351559" w:rsidP="00DF4E93">
            <w:pPr>
              <w:shd w:val="clear" w:color="auto" w:fill="FFFFFF"/>
              <w:tabs>
                <w:tab w:val="left" w:pos="-8451"/>
              </w:tabs>
              <w:ind w:left="54"/>
              <w:jc w:val="both"/>
              <w:rPr>
                <w:color w:val="000000"/>
                <w:spacing w:val="3"/>
              </w:rPr>
            </w:pPr>
            <w:r w:rsidRPr="00DF4E93">
              <w:rPr>
                <w:color w:val="000000"/>
                <w:spacing w:val="3"/>
              </w:rPr>
              <w:t>2026-2031гг</w:t>
            </w:r>
            <w:r>
              <w:rPr>
                <w:color w:val="000000"/>
                <w:spacing w:val="3"/>
              </w:rPr>
              <w:t>-</w:t>
            </w:r>
            <w:r w:rsidRPr="00351559">
              <w:rPr>
                <w:color w:val="000000"/>
                <w:spacing w:val="3"/>
              </w:rPr>
              <w:t>1329525</w:t>
            </w:r>
            <w:r w:rsidRPr="00DF4E93">
              <w:t>Гкал</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Технологические потери тепловой энергии в тепловых сетях</w:t>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Pr="00351559">
              <w:rPr>
                <w:color w:val="000000"/>
                <w:spacing w:val="3"/>
              </w:rPr>
              <w:t>208719</w:t>
            </w:r>
            <w:r w:rsidRPr="00DF4E93">
              <w:t xml:space="preserve"> Гкал</w:t>
            </w:r>
            <w:r w:rsidRPr="00351559">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Pr>
                <w:color w:val="000000"/>
                <w:spacing w:val="3"/>
              </w:rPr>
              <w:t>-</w:t>
            </w:r>
            <w:r w:rsidRPr="00351559">
              <w:rPr>
                <w:color w:val="000000"/>
                <w:spacing w:val="3"/>
              </w:rPr>
              <w:t>208498</w:t>
            </w:r>
            <w:r w:rsidRPr="00DF4E93">
              <w:t>Гкал</w:t>
            </w:r>
            <w:r w:rsidRPr="00351559">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Pr="00351559">
              <w:rPr>
                <w:color w:val="000000"/>
                <w:spacing w:val="3"/>
              </w:rPr>
              <w:t>209717</w:t>
            </w:r>
            <w:r w:rsidRPr="00DF4E93">
              <w:t>Гкал</w:t>
            </w:r>
            <w:r w:rsidRPr="00351559">
              <w:rPr>
                <w:color w:val="000000"/>
                <w:spacing w:val="3"/>
              </w:rPr>
              <w:tab/>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Pr>
                <w:color w:val="000000"/>
                <w:spacing w:val="3"/>
              </w:rPr>
              <w:t>-</w:t>
            </w:r>
            <w:r w:rsidRPr="00351559">
              <w:rPr>
                <w:color w:val="000000"/>
                <w:spacing w:val="3"/>
              </w:rPr>
              <w:t>211059</w:t>
            </w:r>
            <w:r w:rsidRPr="00DF4E93">
              <w:t>Гкал</w:t>
            </w:r>
            <w:r w:rsidRPr="00351559">
              <w:rPr>
                <w:color w:val="000000"/>
                <w:spacing w:val="3"/>
              </w:rPr>
              <w:tab/>
            </w:r>
          </w:p>
          <w:p w:rsidR="00351559" w:rsidRPr="00DF4E93" w:rsidRDefault="00351559"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Pr="00351559">
              <w:rPr>
                <w:color w:val="000000"/>
                <w:spacing w:val="3"/>
              </w:rPr>
              <w:t>224274</w:t>
            </w:r>
            <w:r w:rsidRPr="00DF4E93">
              <w:t>Гкал</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Материальная характеристика тепловой сети</w:t>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Pr="00351559">
              <w:rPr>
                <w:color w:val="000000"/>
                <w:spacing w:val="3"/>
              </w:rPr>
              <w:t>79300</w:t>
            </w:r>
            <w:r w:rsidRPr="00351559">
              <w:rPr>
                <w:color w:val="000000"/>
                <w:spacing w:val="3"/>
              </w:rPr>
              <w:tab/>
            </w:r>
            <w:r w:rsidR="00512A0B" w:rsidRPr="00512A0B">
              <w:rPr>
                <w:color w:val="000000"/>
                <w:spacing w:val="3"/>
              </w:rPr>
              <w:t>м2</w:t>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Pr>
                <w:color w:val="000000"/>
                <w:spacing w:val="3"/>
              </w:rPr>
              <w:t>-</w:t>
            </w:r>
            <w:r w:rsidRPr="00351559">
              <w:rPr>
                <w:color w:val="000000"/>
                <w:spacing w:val="3"/>
              </w:rPr>
              <w:t>79689</w:t>
            </w:r>
            <w:r w:rsidRPr="00351559">
              <w:rPr>
                <w:color w:val="000000"/>
                <w:spacing w:val="3"/>
              </w:rPr>
              <w:tab/>
            </w:r>
            <w:r w:rsidR="00512A0B" w:rsidRPr="00512A0B">
              <w:rPr>
                <w:color w:val="000000"/>
                <w:spacing w:val="3"/>
              </w:rPr>
              <w:t>м2</w:t>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Pr="00351559">
              <w:rPr>
                <w:color w:val="000000"/>
                <w:spacing w:val="3"/>
              </w:rPr>
              <w:t>82721</w:t>
            </w:r>
            <w:r w:rsidRPr="00351559">
              <w:rPr>
                <w:color w:val="000000"/>
                <w:spacing w:val="3"/>
              </w:rPr>
              <w:tab/>
            </w:r>
            <w:r w:rsidR="00512A0B" w:rsidRPr="00512A0B">
              <w:rPr>
                <w:color w:val="000000"/>
                <w:spacing w:val="3"/>
              </w:rPr>
              <w:t>м2</w:t>
            </w:r>
          </w:p>
          <w:p w:rsidR="00351559" w:rsidRDefault="00351559"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Pr>
                <w:color w:val="000000"/>
                <w:spacing w:val="3"/>
              </w:rPr>
              <w:t>-</w:t>
            </w:r>
            <w:r w:rsidRPr="00351559">
              <w:rPr>
                <w:color w:val="000000"/>
                <w:spacing w:val="3"/>
              </w:rPr>
              <w:t>83244</w:t>
            </w:r>
            <w:r w:rsidRPr="00351559">
              <w:rPr>
                <w:color w:val="000000"/>
                <w:spacing w:val="3"/>
              </w:rPr>
              <w:tab/>
            </w:r>
            <w:r w:rsidR="00512A0B" w:rsidRPr="00512A0B">
              <w:rPr>
                <w:color w:val="000000"/>
                <w:spacing w:val="3"/>
              </w:rPr>
              <w:t>м2</w:t>
            </w:r>
          </w:p>
          <w:p w:rsidR="00351559" w:rsidRPr="00DF4E93" w:rsidRDefault="00351559"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Pr="00351559">
              <w:rPr>
                <w:color w:val="000000"/>
                <w:spacing w:val="3"/>
              </w:rPr>
              <w:t>86426</w:t>
            </w:r>
            <w:r w:rsidR="00512A0B" w:rsidRPr="00512A0B">
              <w:rPr>
                <w:color w:val="000000"/>
                <w:spacing w:val="3"/>
              </w:rPr>
              <w:t xml:space="preserve"> м2</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Отношение величины технологических потерь тепловой энергии к материальной характеристике тепловой сети</w:t>
            </w:r>
          </w:p>
          <w:p w:rsidR="00512A0B" w:rsidRPr="00DF4E93" w:rsidRDefault="00512A0B" w:rsidP="00512A0B">
            <w:pPr>
              <w:shd w:val="clear" w:color="auto" w:fill="FFFFFF"/>
              <w:tabs>
                <w:tab w:val="left" w:pos="-8451"/>
              </w:tabs>
              <w:ind w:left="54"/>
              <w:jc w:val="both"/>
              <w:rPr>
                <w:color w:val="000000"/>
                <w:spacing w:val="3"/>
              </w:rPr>
            </w:pPr>
            <w:r w:rsidRPr="00DF4E93">
              <w:rPr>
                <w:color w:val="000000"/>
                <w:spacing w:val="3"/>
              </w:rPr>
              <w:t>2022г</w:t>
            </w:r>
            <w:r>
              <w:rPr>
                <w:sz w:val="20"/>
                <w:szCs w:val="20"/>
              </w:rPr>
              <w:t>-</w:t>
            </w:r>
            <w:r w:rsidRPr="00512A0B">
              <w:rPr>
                <w:sz w:val="20"/>
                <w:szCs w:val="20"/>
              </w:rPr>
              <w:t>2,63</w:t>
            </w:r>
            <w:r w:rsidRPr="00512A0B">
              <w:rPr>
                <w:color w:val="000000"/>
                <w:spacing w:val="3"/>
              </w:rPr>
              <w:t>Гкал/м2</w:t>
            </w:r>
          </w:p>
          <w:p w:rsidR="00512A0B" w:rsidRPr="00DF4E93" w:rsidRDefault="00512A0B" w:rsidP="00512A0B">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sidRPr="00512A0B">
              <w:rPr>
                <w:color w:val="000000"/>
                <w:spacing w:val="3"/>
              </w:rPr>
              <w:t>-2,62 Гкал/м2</w:t>
            </w:r>
          </w:p>
          <w:p w:rsidR="00512A0B" w:rsidRPr="00DF4E93" w:rsidRDefault="00512A0B" w:rsidP="00512A0B">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sidRPr="00512A0B">
              <w:rPr>
                <w:color w:val="000000"/>
                <w:spacing w:val="3"/>
              </w:rPr>
              <w:t>-2,54 Гкал/м2</w:t>
            </w:r>
          </w:p>
          <w:p w:rsidR="00512A0B" w:rsidRPr="00512A0B" w:rsidRDefault="00512A0B" w:rsidP="00512A0B">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sidRPr="00512A0B">
              <w:rPr>
                <w:color w:val="000000"/>
                <w:spacing w:val="3"/>
              </w:rPr>
              <w:t>-2,54 Гкал/м2</w:t>
            </w:r>
          </w:p>
          <w:p w:rsidR="00512A0B" w:rsidRPr="00DF4E93" w:rsidRDefault="00512A0B"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Pr="00512A0B">
              <w:rPr>
                <w:color w:val="000000"/>
                <w:spacing w:val="3"/>
              </w:rPr>
              <w:t>2,59 Гкал/м2</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Удельная материальная характеристика тепловых сетей, приведенная к расчетной тепловой нагрузке</w:t>
            </w:r>
          </w:p>
          <w:p w:rsidR="00B73474" w:rsidRDefault="00B73474"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Pr="00B73474">
              <w:rPr>
                <w:color w:val="000000"/>
                <w:spacing w:val="3"/>
              </w:rPr>
              <w:t>198,825 м2/Гкал/ч</w:t>
            </w:r>
            <w:r w:rsidRPr="00B73474">
              <w:rPr>
                <w:color w:val="000000"/>
                <w:spacing w:val="3"/>
              </w:rPr>
              <w:tab/>
            </w:r>
          </w:p>
          <w:p w:rsidR="00B73474" w:rsidRDefault="00B73474"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Pr>
                <w:color w:val="000000"/>
                <w:spacing w:val="3"/>
              </w:rPr>
              <w:t>-</w:t>
            </w:r>
            <w:r w:rsidRPr="00B73474">
              <w:rPr>
                <w:color w:val="000000"/>
                <w:spacing w:val="3"/>
              </w:rPr>
              <w:t>199,800м2/Гкал/ч</w:t>
            </w:r>
            <w:r w:rsidRPr="00B73474">
              <w:rPr>
                <w:color w:val="000000"/>
                <w:spacing w:val="3"/>
              </w:rPr>
              <w:tab/>
            </w:r>
          </w:p>
          <w:p w:rsidR="00B73474" w:rsidRDefault="00B73474"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Pr="00B73474">
              <w:rPr>
                <w:color w:val="000000"/>
                <w:spacing w:val="3"/>
              </w:rPr>
              <w:t>206,675м2/Гкал/ч</w:t>
            </w:r>
            <w:r w:rsidRPr="00B73474">
              <w:rPr>
                <w:color w:val="000000"/>
                <w:spacing w:val="3"/>
              </w:rPr>
              <w:tab/>
            </w:r>
          </w:p>
          <w:p w:rsidR="00B73474" w:rsidRDefault="00B73474"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Pr>
                <w:color w:val="000000"/>
                <w:spacing w:val="3"/>
              </w:rPr>
              <w:t>-</w:t>
            </w:r>
            <w:r w:rsidRPr="00B73474">
              <w:rPr>
                <w:color w:val="000000"/>
                <w:spacing w:val="3"/>
              </w:rPr>
              <w:t>207,479м2/Гкал/ч</w:t>
            </w:r>
            <w:r w:rsidRPr="00B73474">
              <w:rPr>
                <w:color w:val="000000"/>
                <w:spacing w:val="3"/>
              </w:rPr>
              <w:tab/>
            </w:r>
            <w:r w:rsidRPr="00B73474">
              <w:rPr>
                <w:color w:val="000000"/>
                <w:spacing w:val="3"/>
              </w:rPr>
              <w:tab/>
            </w:r>
          </w:p>
          <w:p w:rsidR="00512A0B" w:rsidRPr="00DF4E93" w:rsidRDefault="00B73474"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Pr="00B73474">
              <w:rPr>
                <w:color w:val="000000"/>
                <w:spacing w:val="3"/>
              </w:rPr>
              <w:t>209,431м2/Гкал/ч</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Материальная характеристика тепловых сетей, построенных и реконструированных за год</w:t>
            </w:r>
          </w:p>
          <w:p w:rsidR="00B73474" w:rsidRDefault="00B73474"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Pr="00B73474">
              <w:rPr>
                <w:color w:val="000000"/>
                <w:spacing w:val="3"/>
              </w:rPr>
              <w:t>0</w:t>
            </w:r>
            <w:r w:rsidRPr="00512A0B">
              <w:rPr>
                <w:color w:val="000000"/>
                <w:spacing w:val="3"/>
              </w:rPr>
              <w:t>м2</w:t>
            </w:r>
            <w:r w:rsidRPr="00B73474">
              <w:rPr>
                <w:color w:val="000000"/>
                <w:spacing w:val="3"/>
              </w:rPr>
              <w:tab/>
            </w:r>
          </w:p>
          <w:p w:rsidR="00B73474" w:rsidRDefault="00B73474"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Pr>
                <w:color w:val="000000"/>
                <w:spacing w:val="3"/>
              </w:rPr>
              <w:t>-</w:t>
            </w:r>
            <w:r w:rsidRPr="00B73474">
              <w:rPr>
                <w:color w:val="000000"/>
                <w:spacing w:val="3"/>
              </w:rPr>
              <w:t>388,7</w:t>
            </w:r>
            <w:r w:rsidRPr="00512A0B">
              <w:rPr>
                <w:color w:val="000000"/>
                <w:spacing w:val="3"/>
              </w:rPr>
              <w:t xml:space="preserve"> м2</w:t>
            </w:r>
            <w:r w:rsidRPr="00B73474">
              <w:rPr>
                <w:color w:val="000000"/>
                <w:spacing w:val="3"/>
              </w:rPr>
              <w:tab/>
            </w:r>
          </w:p>
          <w:p w:rsidR="00B73474" w:rsidRDefault="00B73474"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Pr="00B73474">
              <w:rPr>
                <w:color w:val="000000"/>
                <w:spacing w:val="3"/>
              </w:rPr>
              <w:t>3032,5</w:t>
            </w:r>
            <w:r w:rsidRPr="00512A0B">
              <w:rPr>
                <w:color w:val="000000"/>
                <w:spacing w:val="3"/>
              </w:rPr>
              <w:t xml:space="preserve"> м2</w:t>
            </w:r>
            <w:r w:rsidRPr="00B73474">
              <w:rPr>
                <w:color w:val="000000"/>
                <w:spacing w:val="3"/>
              </w:rPr>
              <w:tab/>
            </w:r>
          </w:p>
          <w:p w:rsidR="00B73474" w:rsidRDefault="00B73474" w:rsidP="00DF4E93">
            <w:pPr>
              <w:shd w:val="clear" w:color="auto" w:fill="FFFFFF"/>
              <w:tabs>
                <w:tab w:val="left" w:pos="-8451"/>
              </w:tabs>
              <w:ind w:left="54"/>
              <w:jc w:val="both"/>
              <w:rPr>
                <w:color w:val="000000"/>
                <w:spacing w:val="3"/>
              </w:rPr>
            </w:pPr>
            <w:r w:rsidRPr="00DF4E93">
              <w:rPr>
                <w:color w:val="000000"/>
                <w:spacing w:val="3"/>
              </w:rPr>
              <w:lastRenderedPageBreak/>
              <w:t>202</w:t>
            </w:r>
            <w:r>
              <w:rPr>
                <w:color w:val="000000"/>
                <w:spacing w:val="3"/>
              </w:rPr>
              <w:t>5</w:t>
            </w:r>
            <w:r w:rsidRPr="00DF4E93">
              <w:rPr>
                <w:color w:val="000000"/>
                <w:spacing w:val="3"/>
              </w:rPr>
              <w:t>г</w:t>
            </w:r>
            <w:r>
              <w:rPr>
                <w:color w:val="000000"/>
                <w:spacing w:val="3"/>
              </w:rPr>
              <w:t>-</w:t>
            </w:r>
            <w:r w:rsidRPr="00B73474">
              <w:rPr>
                <w:color w:val="000000"/>
                <w:spacing w:val="3"/>
              </w:rPr>
              <w:t>523,0</w:t>
            </w:r>
            <w:r w:rsidRPr="00512A0B">
              <w:rPr>
                <w:color w:val="000000"/>
                <w:spacing w:val="3"/>
              </w:rPr>
              <w:t xml:space="preserve"> м2</w:t>
            </w:r>
            <w:r w:rsidRPr="00B73474">
              <w:rPr>
                <w:color w:val="000000"/>
                <w:spacing w:val="3"/>
              </w:rPr>
              <w:tab/>
            </w:r>
          </w:p>
          <w:p w:rsidR="00B73474" w:rsidRPr="00DF4E93" w:rsidRDefault="00B73474"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Pr="00B73474">
              <w:rPr>
                <w:color w:val="000000"/>
                <w:spacing w:val="3"/>
              </w:rPr>
              <w:t>120,0</w:t>
            </w:r>
            <w:r w:rsidRPr="00512A0B">
              <w:rPr>
                <w:color w:val="000000"/>
                <w:spacing w:val="3"/>
              </w:rPr>
              <w:t>м2</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Отношение материальной характеристики тепловых сетей, реконструированных за год, к общей материальной характеристике тепловых сетей</w:t>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00B73474" w:rsidRPr="00B73474">
              <w:rPr>
                <w:color w:val="000000"/>
                <w:spacing w:val="3"/>
              </w:rPr>
              <w:t>0</w:t>
            </w:r>
            <w:r>
              <w:rPr>
                <w:color w:val="000000"/>
                <w:spacing w:val="3"/>
              </w:rPr>
              <w:t>%</w:t>
            </w:r>
            <w:r w:rsidR="00B73474" w:rsidRPr="00B73474">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Pr>
                <w:color w:val="000000"/>
                <w:spacing w:val="3"/>
              </w:rPr>
              <w:t>-</w:t>
            </w:r>
            <w:r w:rsidR="00B73474" w:rsidRPr="00B73474">
              <w:rPr>
                <w:color w:val="000000"/>
                <w:spacing w:val="3"/>
              </w:rPr>
              <w:t>0,5</w:t>
            </w:r>
            <w:r>
              <w:rPr>
                <w:color w:val="000000"/>
                <w:spacing w:val="3"/>
              </w:rPr>
              <w:t>%</w:t>
            </w:r>
            <w:r w:rsidR="00B73474" w:rsidRPr="00B73474">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00B73474" w:rsidRPr="00B73474">
              <w:rPr>
                <w:color w:val="000000"/>
                <w:spacing w:val="3"/>
              </w:rPr>
              <w:t>3,7</w:t>
            </w:r>
            <w:r>
              <w:rPr>
                <w:color w:val="000000"/>
                <w:spacing w:val="3"/>
              </w:rPr>
              <w:t>%</w:t>
            </w:r>
            <w:r w:rsidR="00B73474" w:rsidRPr="00B73474">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Pr>
                <w:color w:val="000000"/>
                <w:spacing w:val="3"/>
              </w:rPr>
              <w:t>-</w:t>
            </w:r>
            <w:r w:rsidR="00B73474" w:rsidRPr="00B73474">
              <w:rPr>
                <w:color w:val="000000"/>
                <w:spacing w:val="3"/>
              </w:rPr>
              <w:t>0,6</w:t>
            </w:r>
            <w:r>
              <w:rPr>
                <w:color w:val="000000"/>
                <w:spacing w:val="3"/>
              </w:rPr>
              <w:t>%</w:t>
            </w:r>
            <w:r>
              <w:rPr>
                <w:color w:val="000000"/>
                <w:spacing w:val="3"/>
              </w:rPr>
              <w:tab/>
            </w:r>
            <w:r w:rsidR="00B73474" w:rsidRPr="00B73474">
              <w:rPr>
                <w:color w:val="000000"/>
                <w:spacing w:val="3"/>
              </w:rPr>
              <w:tab/>
            </w:r>
          </w:p>
          <w:p w:rsidR="00B73474" w:rsidRPr="00DF4E93" w:rsidRDefault="00DA7C0A"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00B73474" w:rsidRPr="00B73474">
              <w:rPr>
                <w:color w:val="000000"/>
                <w:spacing w:val="3"/>
              </w:rPr>
              <w:t>0,1</w:t>
            </w:r>
            <w:r>
              <w:rPr>
                <w:color w:val="000000"/>
                <w:spacing w:val="3"/>
              </w:rPr>
              <w:t>%</w:t>
            </w:r>
            <w:r w:rsidR="00B73474" w:rsidRPr="00B73474">
              <w:rPr>
                <w:color w:val="000000"/>
                <w:spacing w:val="3"/>
              </w:rPr>
              <w:tab/>
            </w:r>
          </w:p>
          <w:p w:rsidR="00DF4E93" w:rsidRDefault="00DF4E93" w:rsidP="00DF4E93">
            <w:pPr>
              <w:shd w:val="clear" w:color="auto" w:fill="FFFFFF"/>
              <w:tabs>
                <w:tab w:val="left" w:pos="-8451"/>
              </w:tabs>
              <w:ind w:left="54"/>
              <w:jc w:val="both"/>
              <w:rPr>
                <w:color w:val="000000"/>
                <w:spacing w:val="3"/>
              </w:rPr>
            </w:pPr>
            <w:r w:rsidRPr="00DF4E93">
              <w:rPr>
                <w:color w:val="000000"/>
                <w:spacing w:val="3"/>
              </w:rPr>
              <w:t>Установленная тепловая мощность оборудования, реконструированного за год</w:t>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Pr="00DA7C0A">
              <w:rPr>
                <w:color w:val="000000"/>
                <w:spacing w:val="3"/>
              </w:rPr>
              <w:t>0</w:t>
            </w:r>
            <w:r w:rsidRPr="00DF4E93">
              <w:t>Гкал/ч</w:t>
            </w:r>
            <w:r w:rsidRPr="00DA7C0A">
              <w:rPr>
                <w:color w:val="000000"/>
                <w:spacing w:val="3"/>
              </w:rPr>
              <w:tab/>
            </w:r>
          </w:p>
          <w:p w:rsidR="00DA7C0A" w:rsidRDefault="00DA7C0A" w:rsidP="00DF4E93">
            <w:pPr>
              <w:shd w:val="clear" w:color="auto" w:fill="FFFFFF"/>
              <w:tabs>
                <w:tab w:val="left" w:pos="-8451"/>
              </w:tabs>
              <w:ind w:left="54"/>
              <w:jc w:val="both"/>
              <w:rPr>
                <w:color w:val="000000"/>
                <w:spacing w:val="3"/>
              </w:rPr>
            </w:pPr>
            <w:r>
              <w:rPr>
                <w:color w:val="000000"/>
                <w:spacing w:val="3"/>
              </w:rPr>
              <w:t>2023г-</w:t>
            </w:r>
            <w:r w:rsidRPr="00DA7C0A">
              <w:rPr>
                <w:color w:val="000000"/>
                <w:spacing w:val="3"/>
              </w:rPr>
              <w:t>15,2</w:t>
            </w:r>
            <w:r w:rsidRPr="00DF4E93">
              <w:t xml:space="preserve"> Гкал/ч</w:t>
            </w:r>
            <w:r w:rsidRPr="00DA7C0A">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Pr="00DA7C0A">
              <w:rPr>
                <w:color w:val="000000"/>
                <w:spacing w:val="3"/>
              </w:rPr>
              <w:t>11,5</w:t>
            </w:r>
            <w:r w:rsidRPr="00DF4E93">
              <w:t>Гкал/ч</w:t>
            </w:r>
            <w:r w:rsidRPr="00DA7C0A">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Pr>
                <w:color w:val="000000"/>
                <w:spacing w:val="3"/>
              </w:rPr>
              <w:t>-</w:t>
            </w:r>
            <w:r w:rsidRPr="00DA7C0A">
              <w:rPr>
                <w:color w:val="000000"/>
                <w:spacing w:val="3"/>
              </w:rPr>
              <w:t>19,0</w:t>
            </w:r>
            <w:r w:rsidRPr="00DF4E93">
              <w:t>Гкал/ч</w:t>
            </w:r>
            <w:r w:rsidRPr="00DA7C0A">
              <w:rPr>
                <w:color w:val="000000"/>
                <w:spacing w:val="3"/>
              </w:rPr>
              <w:tab/>
            </w:r>
          </w:p>
          <w:p w:rsidR="00DA7C0A" w:rsidRPr="00DF4E93" w:rsidRDefault="00DA7C0A"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Pr="00DA7C0A">
              <w:rPr>
                <w:color w:val="000000"/>
                <w:spacing w:val="3"/>
              </w:rPr>
              <w:t>39,6</w:t>
            </w:r>
            <w:r w:rsidRPr="00DF4E93">
              <w:t>Гкал/ч</w:t>
            </w:r>
            <w:r w:rsidRPr="00DA7C0A">
              <w:rPr>
                <w:color w:val="000000"/>
                <w:spacing w:val="3"/>
              </w:rPr>
              <w:tab/>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w:t>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2022г</w:t>
            </w:r>
            <w:r>
              <w:rPr>
                <w:color w:val="000000"/>
                <w:spacing w:val="3"/>
              </w:rPr>
              <w:t>-</w:t>
            </w:r>
            <w:r w:rsidRPr="00DA7C0A">
              <w:rPr>
                <w:color w:val="000000"/>
                <w:spacing w:val="3"/>
              </w:rPr>
              <w:t>0</w:t>
            </w:r>
            <w:r w:rsidR="00C032AA">
              <w:rPr>
                <w:color w:val="000000"/>
                <w:spacing w:val="3"/>
              </w:rPr>
              <w:t xml:space="preserve"> %</w:t>
            </w:r>
            <w:r w:rsidRPr="00DA7C0A">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3</w:t>
            </w:r>
            <w:r w:rsidRPr="00DF4E93">
              <w:rPr>
                <w:color w:val="000000"/>
                <w:spacing w:val="3"/>
              </w:rPr>
              <w:t>г</w:t>
            </w:r>
            <w:r>
              <w:rPr>
                <w:color w:val="000000"/>
                <w:spacing w:val="3"/>
              </w:rPr>
              <w:t>-</w:t>
            </w:r>
            <w:r w:rsidRPr="00DA7C0A">
              <w:rPr>
                <w:color w:val="000000"/>
                <w:spacing w:val="3"/>
              </w:rPr>
              <w:t>2,0</w:t>
            </w:r>
            <w:r w:rsidR="00C032AA">
              <w:rPr>
                <w:color w:val="000000"/>
                <w:spacing w:val="3"/>
              </w:rPr>
              <w:t xml:space="preserve"> %</w:t>
            </w:r>
            <w:r w:rsidRPr="00DA7C0A">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4</w:t>
            </w:r>
            <w:r w:rsidRPr="00DF4E93">
              <w:rPr>
                <w:color w:val="000000"/>
                <w:spacing w:val="3"/>
              </w:rPr>
              <w:t>г</w:t>
            </w:r>
            <w:r>
              <w:rPr>
                <w:color w:val="000000"/>
                <w:spacing w:val="3"/>
              </w:rPr>
              <w:t>-</w:t>
            </w:r>
            <w:r w:rsidRPr="00DA7C0A">
              <w:rPr>
                <w:color w:val="000000"/>
                <w:spacing w:val="3"/>
              </w:rPr>
              <w:t>1,5</w:t>
            </w:r>
            <w:r w:rsidR="00C032AA">
              <w:rPr>
                <w:color w:val="000000"/>
                <w:spacing w:val="3"/>
              </w:rPr>
              <w:t xml:space="preserve"> % </w:t>
            </w:r>
            <w:r w:rsidRPr="00DA7C0A">
              <w:rPr>
                <w:color w:val="000000"/>
                <w:spacing w:val="3"/>
              </w:rPr>
              <w:tab/>
            </w:r>
          </w:p>
          <w:p w:rsidR="00DA7C0A" w:rsidRDefault="00DA7C0A" w:rsidP="00DF4E93">
            <w:pPr>
              <w:shd w:val="clear" w:color="auto" w:fill="FFFFFF"/>
              <w:tabs>
                <w:tab w:val="left" w:pos="-8451"/>
              </w:tabs>
              <w:ind w:left="54"/>
              <w:jc w:val="both"/>
              <w:rPr>
                <w:color w:val="000000"/>
                <w:spacing w:val="3"/>
              </w:rPr>
            </w:pPr>
            <w:r w:rsidRPr="00DF4E93">
              <w:rPr>
                <w:color w:val="000000"/>
                <w:spacing w:val="3"/>
              </w:rPr>
              <w:t>202</w:t>
            </w:r>
            <w:r>
              <w:rPr>
                <w:color w:val="000000"/>
                <w:spacing w:val="3"/>
              </w:rPr>
              <w:t>5</w:t>
            </w:r>
            <w:r w:rsidRPr="00DF4E93">
              <w:rPr>
                <w:color w:val="000000"/>
                <w:spacing w:val="3"/>
              </w:rPr>
              <w:t>г</w:t>
            </w:r>
            <w:r>
              <w:rPr>
                <w:color w:val="000000"/>
                <w:spacing w:val="3"/>
              </w:rPr>
              <w:t>-</w:t>
            </w:r>
            <w:r w:rsidRPr="00DA7C0A">
              <w:rPr>
                <w:color w:val="000000"/>
                <w:spacing w:val="3"/>
              </w:rPr>
              <w:t>2,5</w:t>
            </w:r>
            <w:r w:rsidR="00C032AA">
              <w:rPr>
                <w:color w:val="000000"/>
                <w:spacing w:val="3"/>
              </w:rPr>
              <w:t xml:space="preserve"> %</w:t>
            </w:r>
            <w:r w:rsidRPr="00DA7C0A">
              <w:rPr>
                <w:color w:val="000000"/>
                <w:spacing w:val="3"/>
              </w:rPr>
              <w:tab/>
            </w:r>
            <w:r w:rsidRPr="00DA7C0A">
              <w:rPr>
                <w:color w:val="000000"/>
                <w:spacing w:val="3"/>
              </w:rPr>
              <w:tab/>
            </w:r>
          </w:p>
          <w:p w:rsidR="00DA7C0A" w:rsidRPr="00DF4E93" w:rsidRDefault="00DA7C0A" w:rsidP="00DF4E93">
            <w:pPr>
              <w:shd w:val="clear" w:color="auto" w:fill="FFFFFF"/>
              <w:tabs>
                <w:tab w:val="left" w:pos="-8451"/>
              </w:tabs>
              <w:ind w:left="54"/>
              <w:jc w:val="both"/>
              <w:rPr>
                <w:color w:val="000000"/>
                <w:spacing w:val="3"/>
              </w:rPr>
            </w:pPr>
            <w:r>
              <w:rPr>
                <w:color w:val="000000"/>
                <w:spacing w:val="3"/>
              </w:rPr>
              <w:t>2</w:t>
            </w:r>
            <w:r w:rsidRPr="00DF4E93">
              <w:rPr>
                <w:color w:val="000000"/>
                <w:spacing w:val="3"/>
              </w:rPr>
              <w:t>026-2031гг</w:t>
            </w:r>
            <w:r>
              <w:rPr>
                <w:color w:val="000000"/>
                <w:spacing w:val="3"/>
              </w:rPr>
              <w:t>-</w:t>
            </w:r>
            <w:r w:rsidRPr="00DA7C0A">
              <w:rPr>
                <w:color w:val="000000"/>
                <w:spacing w:val="3"/>
              </w:rPr>
              <w:t>5,1</w:t>
            </w:r>
            <w:r w:rsidR="00C032AA">
              <w:rPr>
                <w:color w:val="000000"/>
                <w:spacing w:val="3"/>
              </w:rPr>
              <w:t xml:space="preserve"> %</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проб питьевой воды, не соответствующей санитарным нормам и правилам</w:t>
            </w:r>
          </w:p>
          <w:p w:rsidR="00C032AA" w:rsidRPr="00DF4E93" w:rsidRDefault="00C032AA" w:rsidP="00DF4E93">
            <w:pPr>
              <w:shd w:val="clear" w:color="auto" w:fill="FFFFFF"/>
              <w:tabs>
                <w:tab w:val="left" w:pos="-8451"/>
              </w:tabs>
              <w:ind w:left="54"/>
              <w:jc w:val="both"/>
              <w:rPr>
                <w:color w:val="000000"/>
                <w:spacing w:val="3"/>
              </w:rPr>
            </w:pPr>
            <w:r>
              <w:rPr>
                <w:color w:val="000000"/>
                <w:spacing w:val="3"/>
              </w:rPr>
              <w:t>2022-2031-0%</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Аварийность централизованных систем водоснабжения</w:t>
            </w:r>
          </w:p>
          <w:p w:rsidR="00206180" w:rsidRDefault="00C032AA" w:rsidP="00DF4E93">
            <w:pPr>
              <w:shd w:val="clear" w:color="auto" w:fill="FFFFFF"/>
              <w:tabs>
                <w:tab w:val="left" w:pos="-8451"/>
              </w:tabs>
              <w:ind w:left="54"/>
              <w:jc w:val="both"/>
              <w:rPr>
                <w:color w:val="000000"/>
                <w:spacing w:val="3"/>
              </w:rPr>
            </w:pPr>
            <w:r>
              <w:rPr>
                <w:color w:val="000000"/>
                <w:spacing w:val="3"/>
              </w:rPr>
              <w:t>2022г.-</w:t>
            </w:r>
            <w:r w:rsidRPr="00C032AA">
              <w:rPr>
                <w:color w:val="000000"/>
                <w:spacing w:val="3"/>
              </w:rPr>
              <w:t>0,96</w:t>
            </w:r>
            <w:r w:rsidR="00206180" w:rsidRPr="00C032AA">
              <w:rPr>
                <w:color w:val="000000"/>
                <w:spacing w:val="3"/>
              </w:rPr>
              <w:t xml:space="preserve"> ед./км</w:t>
            </w:r>
            <w:r w:rsidRPr="00C032AA">
              <w:rPr>
                <w:color w:val="000000"/>
                <w:spacing w:val="3"/>
              </w:rPr>
              <w:tab/>
            </w:r>
          </w:p>
          <w:p w:rsidR="00206180" w:rsidRDefault="00206180" w:rsidP="00DF4E93">
            <w:pPr>
              <w:shd w:val="clear" w:color="auto" w:fill="FFFFFF"/>
              <w:tabs>
                <w:tab w:val="left" w:pos="-8451"/>
              </w:tabs>
              <w:ind w:left="54"/>
              <w:jc w:val="both"/>
              <w:rPr>
                <w:color w:val="000000"/>
                <w:spacing w:val="3"/>
              </w:rPr>
            </w:pPr>
            <w:r>
              <w:rPr>
                <w:color w:val="000000"/>
                <w:spacing w:val="3"/>
              </w:rPr>
              <w:t>2023г.-</w:t>
            </w:r>
            <w:r w:rsidR="00C032AA" w:rsidRPr="00C032AA">
              <w:rPr>
                <w:color w:val="000000"/>
                <w:spacing w:val="3"/>
              </w:rPr>
              <w:t>0,95</w:t>
            </w:r>
            <w:r w:rsidRPr="00C032AA">
              <w:rPr>
                <w:color w:val="000000"/>
                <w:spacing w:val="3"/>
              </w:rPr>
              <w:t xml:space="preserve"> ед./км</w:t>
            </w:r>
            <w:r w:rsidR="00C032AA" w:rsidRPr="00C032AA">
              <w:rPr>
                <w:color w:val="000000"/>
                <w:spacing w:val="3"/>
              </w:rPr>
              <w:tab/>
            </w:r>
          </w:p>
          <w:p w:rsidR="00206180" w:rsidRDefault="00206180" w:rsidP="00DF4E93">
            <w:pPr>
              <w:shd w:val="clear" w:color="auto" w:fill="FFFFFF"/>
              <w:tabs>
                <w:tab w:val="left" w:pos="-8451"/>
              </w:tabs>
              <w:ind w:left="54"/>
              <w:jc w:val="both"/>
              <w:rPr>
                <w:color w:val="000000"/>
                <w:spacing w:val="3"/>
              </w:rPr>
            </w:pPr>
            <w:r>
              <w:rPr>
                <w:color w:val="000000"/>
                <w:spacing w:val="3"/>
              </w:rPr>
              <w:t>2024г.-</w:t>
            </w:r>
            <w:r w:rsidR="00C032AA" w:rsidRPr="00C032AA">
              <w:rPr>
                <w:color w:val="000000"/>
                <w:spacing w:val="3"/>
              </w:rPr>
              <w:t>0,94</w:t>
            </w:r>
            <w:r w:rsidRPr="00C032AA">
              <w:rPr>
                <w:color w:val="000000"/>
                <w:spacing w:val="3"/>
              </w:rPr>
              <w:t xml:space="preserve"> ед./км</w:t>
            </w:r>
            <w:r w:rsidR="00C032AA" w:rsidRPr="00C032AA">
              <w:rPr>
                <w:color w:val="000000"/>
                <w:spacing w:val="3"/>
              </w:rPr>
              <w:tab/>
            </w:r>
          </w:p>
          <w:p w:rsidR="00206180" w:rsidRDefault="00206180" w:rsidP="00DF4E93">
            <w:pPr>
              <w:shd w:val="clear" w:color="auto" w:fill="FFFFFF"/>
              <w:tabs>
                <w:tab w:val="left" w:pos="-8451"/>
              </w:tabs>
              <w:ind w:left="54"/>
              <w:jc w:val="both"/>
              <w:rPr>
                <w:color w:val="000000"/>
                <w:spacing w:val="3"/>
              </w:rPr>
            </w:pPr>
            <w:r>
              <w:rPr>
                <w:color w:val="000000"/>
                <w:spacing w:val="3"/>
              </w:rPr>
              <w:t>2025г-</w:t>
            </w:r>
            <w:r w:rsidR="00C032AA" w:rsidRPr="00C032AA">
              <w:rPr>
                <w:color w:val="000000"/>
                <w:spacing w:val="3"/>
              </w:rPr>
              <w:t>0,93</w:t>
            </w:r>
            <w:r w:rsidRPr="00C032AA">
              <w:rPr>
                <w:color w:val="000000"/>
                <w:spacing w:val="3"/>
              </w:rPr>
              <w:t xml:space="preserve"> ед./км</w:t>
            </w:r>
            <w:r w:rsidR="00C032AA" w:rsidRPr="00C032AA">
              <w:rPr>
                <w:color w:val="000000"/>
                <w:spacing w:val="3"/>
              </w:rPr>
              <w:tab/>
            </w:r>
          </w:p>
          <w:p w:rsidR="00C032AA" w:rsidRPr="00DF4E93" w:rsidRDefault="00206180" w:rsidP="00DF4E93">
            <w:pPr>
              <w:shd w:val="clear" w:color="auto" w:fill="FFFFFF"/>
              <w:tabs>
                <w:tab w:val="left" w:pos="-8451"/>
              </w:tabs>
              <w:ind w:left="54"/>
              <w:jc w:val="both"/>
              <w:rPr>
                <w:color w:val="000000"/>
                <w:spacing w:val="3"/>
              </w:rPr>
            </w:pPr>
            <w:r>
              <w:rPr>
                <w:color w:val="000000"/>
                <w:spacing w:val="3"/>
              </w:rPr>
              <w:t>2026-2031гг-</w:t>
            </w:r>
            <w:r w:rsidR="00C032AA" w:rsidRPr="00C032AA">
              <w:rPr>
                <w:color w:val="000000"/>
                <w:spacing w:val="3"/>
              </w:rPr>
              <w:t>0,87</w:t>
            </w:r>
            <w:r w:rsidRPr="00C032AA">
              <w:rPr>
                <w:color w:val="000000"/>
                <w:spacing w:val="3"/>
              </w:rPr>
              <w:t xml:space="preserve"> ед./км</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водопроводной сети, нуждающейся в замене</w:t>
            </w:r>
          </w:p>
          <w:p w:rsidR="00206180" w:rsidRDefault="00206180" w:rsidP="00DF4E93">
            <w:pPr>
              <w:shd w:val="clear" w:color="auto" w:fill="FFFFFF"/>
              <w:tabs>
                <w:tab w:val="left" w:pos="-8451"/>
              </w:tabs>
              <w:ind w:left="54"/>
              <w:jc w:val="both"/>
              <w:rPr>
                <w:color w:val="000000"/>
                <w:spacing w:val="3"/>
              </w:rPr>
            </w:pPr>
            <w:r>
              <w:rPr>
                <w:color w:val="000000"/>
                <w:spacing w:val="3"/>
              </w:rPr>
              <w:t>2022г.-</w:t>
            </w:r>
            <w:r w:rsidRPr="00206180">
              <w:rPr>
                <w:color w:val="000000"/>
                <w:spacing w:val="3"/>
              </w:rPr>
              <w:t>33,2</w:t>
            </w:r>
            <w:r>
              <w:rPr>
                <w:color w:val="000000"/>
                <w:spacing w:val="3"/>
              </w:rPr>
              <w:t>%</w:t>
            </w:r>
            <w:r w:rsidRPr="00206180">
              <w:rPr>
                <w:color w:val="000000"/>
                <w:spacing w:val="3"/>
              </w:rPr>
              <w:tab/>
            </w:r>
          </w:p>
          <w:p w:rsidR="00206180" w:rsidRDefault="00206180" w:rsidP="00DF4E93">
            <w:pPr>
              <w:shd w:val="clear" w:color="auto" w:fill="FFFFFF"/>
              <w:tabs>
                <w:tab w:val="left" w:pos="-8451"/>
              </w:tabs>
              <w:ind w:left="54"/>
              <w:jc w:val="both"/>
              <w:rPr>
                <w:color w:val="000000"/>
                <w:spacing w:val="3"/>
              </w:rPr>
            </w:pPr>
            <w:r>
              <w:rPr>
                <w:color w:val="000000"/>
                <w:spacing w:val="3"/>
              </w:rPr>
              <w:t>2023г.-</w:t>
            </w:r>
            <w:r w:rsidRPr="00206180">
              <w:rPr>
                <w:color w:val="000000"/>
                <w:spacing w:val="3"/>
              </w:rPr>
              <w:t>32,8</w:t>
            </w:r>
            <w:r>
              <w:rPr>
                <w:color w:val="000000"/>
                <w:spacing w:val="3"/>
              </w:rPr>
              <w:t>%</w:t>
            </w:r>
            <w:r w:rsidRPr="00206180">
              <w:rPr>
                <w:color w:val="000000"/>
                <w:spacing w:val="3"/>
              </w:rPr>
              <w:tab/>
            </w:r>
          </w:p>
          <w:p w:rsidR="00206180" w:rsidRDefault="00206180" w:rsidP="00DF4E93">
            <w:pPr>
              <w:shd w:val="clear" w:color="auto" w:fill="FFFFFF"/>
              <w:tabs>
                <w:tab w:val="left" w:pos="-8451"/>
              </w:tabs>
              <w:ind w:left="54"/>
              <w:jc w:val="both"/>
              <w:rPr>
                <w:color w:val="000000"/>
                <w:spacing w:val="3"/>
              </w:rPr>
            </w:pPr>
            <w:r>
              <w:rPr>
                <w:color w:val="000000"/>
                <w:spacing w:val="3"/>
              </w:rPr>
              <w:t>2024г.-</w:t>
            </w:r>
            <w:r w:rsidRPr="00206180">
              <w:rPr>
                <w:color w:val="000000"/>
                <w:spacing w:val="3"/>
              </w:rPr>
              <w:t>32,4</w:t>
            </w:r>
            <w:r>
              <w:rPr>
                <w:color w:val="000000"/>
                <w:spacing w:val="3"/>
              </w:rPr>
              <w:t>%</w:t>
            </w:r>
            <w:r w:rsidRPr="00206180">
              <w:rPr>
                <w:color w:val="000000"/>
                <w:spacing w:val="3"/>
              </w:rPr>
              <w:tab/>
            </w:r>
          </w:p>
          <w:p w:rsidR="00206180" w:rsidRDefault="00206180" w:rsidP="00DF4E93">
            <w:pPr>
              <w:shd w:val="clear" w:color="auto" w:fill="FFFFFF"/>
              <w:tabs>
                <w:tab w:val="left" w:pos="-8451"/>
              </w:tabs>
              <w:ind w:left="54"/>
              <w:jc w:val="both"/>
              <w:rPr>
                <w:color w:val="000000"/>
                <w:spacing w:val="3"/>
              </w:rPr>
            </w:pPr>
            <w:r>
              <w:rPr>
                <w:color w:val="000000"/>
                <w:spacing w:val="3"/>
              </w:rPr>
              <w:t>2025г.-</w:t>
            </w:r>
            <w:r w:rsidRPr="00206180">
              <w:rPr>
                <w:color w:val="000000"/>
                <w:spacing w:val="3"/>
              </w:rPr>
              <w:t>32</w:t>
            </w:r>
            <w:r>
              <w:rPr>
                <w:color w:val="000000"/>
                <w:spacing w:val="3"/>
              </w:rPr>
              <w:t>%</w:t>
            </w:r>
            <w:r w:rsidRPr="00206180">
              <w:rPr>
                <w:color w:val="000000"/>
                <w:spacing w:val="3"/>
              </w:rPr>
              <w:tab/>
            </w:r>
          </w:p>
          <w:p w:rsidR="00206180" w:rsidRPr="00DF4E93" w:rsidRDefault="00206180" w:rsidP="00DF4E93">
            <w:pPr>
              <w:shd w:val="clear" w:color="auto" w:fill="FFFFFF"/>
              <w:tabs>
                <w:tab w:val="left" w:pos="-8451"/>
              </w:tabs>
              <w:ind w:left="54"/>
              <w:jc w:val="both"/>
              <w:rPr>
                <w:color w:val="000000"/>
                <w:spacing w:val="3"/>
              </w:rPr>
            </w:pPr>
            <w:r>
              <w:rPr>
                <w:color w:val="000000"/>
                <w:spacing w:val="3"/>
              </w:rPr>
              <w:t>2026-2031гг-</w:t>
            </w:r>
            <w:r w:rsidRPr="00206180">
              <w:rPr>
                <w:color w:val="000000"/>
                <w:spacing w:val="3"/>
              </w:rPr>
              <w:t>29,8</w:t>
            </w:r>
            <w:r>
              <w:rPr>
                <w:color w:val="000000"/>
                <w:spacing w:val="3"/>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потребителей в жилых домах, подключенных к системам централизованного водоснабжения</w:t>
            </w:r>
          </w:p>
          <w:p w:rsidR="00206180" w:rsidRDefault="00206180" w:rsidP="00DF4E93">
            <w:pPr>
              <w:shd w:val="clear" w:color="auto" w:fill="FFFFFF"/>
              <w:tabs>
                <w:tab w:val="left" w:pos="-8451"/>
              </w:tabs>
              <w:ind w:left="54"/>
              <w:jc w:val="both"/>
              <w:rPr>
                <w:color w:val="000000"/>
                <w:spacing w:val="3"/>
              </w:rPr>
            </w:pPr>
            <w:r>
              <w:rPr>
                <w:color w:val="000000"/>
                <w:spacing w:val="3"/>
              </w:rPr>
              <w:t>2022г.-</w:t>
            </w:r>
            <w:r w:rsidRPr="00206180">
              <w:rPr>
                <w:color w:val="000000"/>
                <w:spacing w:val="3"/>
              </w:rPr>
              <w:t>85,6</w:t>
            </w:r>
            <w:r>
              <w:rPr>
                <w:color w:val="000000"/>
                <w:spacing w:val="3"/>
              </w:rPr>
              <w:t>%</w:t>
            </w:r>
            <w:r w:rsidRPr="00206180">
              <w:rPr>
                <w:color w:val="000000"/>
                <w:spacing w:val="3"/>
              </w:rPr>
              <w:tab/>
            </w:r>
          </w:p>
          <w:p w:rsidR="00206180" w:rsidRDefault="00206180" w:rsidP="00DF4E93">
            <w:pPr>
              <w:shd w:val="clear" w:color="auto" w:fill="FFFFFF"/>
              <w:tabs>
                <w:tab w:val="left" w:pos="-8451"/>
              </w:tabs>
              <w:ind w:left="54"/>
              <w:jc w:val="both"/>
              <w:rPr>
                <w:color w:val="000000"/>
                <w:spacing w:val="3"/>
              </w:rPr>
            </w:pPr>
            <w:r>
              <w:rPr>
                <w:color w:val="000000"/>
                <w:spacing w:val="3"/>
              </w:rPr>
              <w:t>2023г.-</w:t>
            </w:r>
            <w:r w:rsidRPr="00206180">
              <w:rPr>
                <w:color w:val="000000"/>
                <w:spacing w:val="3"/>
              </w:rPr>
              <w:t>85,7</w:t>
            </w:r>
            <w:r>
              <w:rPr>
                <w:color w:val="000000"/>
                <w:spacing w:val="3"/>
              </w:rPr>
              <w:t>%</w:t>
            </w:r>
            <w:r w:rsidRPr="00206180">
              <w:rPr>
                <w:color w:val="000000"/>
                <w:spacing w:val="3"/>
              </w:rPr>
              <w:tab/>
            </w:r>
          </w:p>
          <w:p w:rsidR="00206180" w:rsidRDefault="00206180" w:rsidP="00206180">
            <w:pPr>
              <w:shd w:val="clear" w:color="auto" w:fill="FFFFFF"/>
              <w:tabs>
                <w:tab w:val="left" w:pos="-8451"/>
              </w:tabs>
              <w:ind w:left="54"/>
              <w:jc w:val="both"/>
              <w:rPr>
                <w:color w:val="000000"/>
                <w:spacing w:val="3"/>
              </w:rPr>
            </w:pPr>
            <w:r>
              <w:rPr>
                <w:color w:val="000000"/>
                <w:spacing w:val="3"/>
              </w:rPr>
              <w:t>2024г.-</w:t>
            </w:r>
            <w:r w:rsidRPr="00206180">
              <w:rPr>
                <w:color w:val="000000"/>
                <w:spacing w:val="3"/>
              </w:rPr>
              <w:t>85,8</w:t>
            </w:r>
            <w:r>
              <w:rPr>
                <w:color w:val="000000"/>
                <w:spacing w:val="3"/>
              </w:rPr>
              <w:t>%</w:t>
            </w:r>
            <w:r w:rsidRPr="00206180">
              <w:rPr>
                <w:color w:val="000000"/>
                <w:spacing w:val="3"/>
              </w:rPr>
              <w:tab/>
            </w:r>
          </w:p>
          <w:p w:rsidR="00206180" w:rsidRDefault="00206180" w:rsidP="00206180">
            <w:pPr>
              <w:shd w:val="clear" w:color="auto" w:fill="FFFFFF"/>
              <w:tabs>
                <w:tab w:val="left" w:pos="-8451"/>
              </w:tabs>
              <w:ind w:left="54"/>
              <w:jc w:val="both"/>
              <w:rPr>
                <w:color w:val="000000"/>
                <w:spacing w:val="3"/>
              </w:rPr>
            </w:pPr>
            <w:r>
              <w:rPr>
                <w:color w:val="000000"/>
                <w:spacing w:val="3"/>
              </w:rPr>
              <w:t>2025г.-</w:t>
            </w:r>
            <w:r w:rsidRPr="00206180">
              <w:rPr>
                <w:color w:val="000000"/>
                <w:spacing w:val="3"/>
              </w:rPr>
              <w:t>85,9</w:t>
            </w:r>
            <w:r>
              <w:rPr>
                <w:color w:val="000000"/>
                <w:spacing w:val="3"/>
              </w:rPr>
              <w:t>%</w:t>
            </w:r>
            <w:r w:rsidRPr="00206180">
              <w:rPr>
                <w:color w:val="000000"/>
                <w:spacing w:val="3"/>
              </w:rPr>
              <w:tab/>
            </w:r>
          </w:p>
          <w:p w:rsidR="00206180" w:rsidRPr="00DF4E93" w:rsidRDefault="00206180" w:rsidP="00206180">
            <w:pPr>
              <w:shd w:val="clear" w:color="auto" w:fill="FFFFFF"/>
              <w:tabs>
                <w:tab w:val="left" w:pos="-8451"/>
              </w:tabs>
              <w:ind w:left="54"/>
              <w:jc w:val="both"/>
              <w:rPr>
                <w:color w:val="000000"/>
                <w:spacing w:val="3"/>
              </w:rPr>
            </w:pPr>
            <w:r>
              <w:rPr>
                <w:color w:val="000000"/>
                <w:spacing w:val="3"/>
              </w:rPr>
              <w:t>2026-2031гг-</w:t>
            </w:r>
            <w:r w:rsidRPr="00206180">
              <w:rPr>
                <w:color w:val="000000"/>
                <w:spacing w:val="3"/>
              </w:rPr>
              <w:t>86,4</w:t>
            </w:r>
            <w:r>
              <w:rPr>
                <w:color w:val="000000"/>
                <w:spacing w:val="3"/>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Уровень потерь холодной воды, при транспортировке</w:t>
            </w:r>
          </w:p>
          <w:p w:rsidR="00043A73" w:rsidRDefault="00043A73" w:rsidP="00DF4E93">
            <w:pPr>
              <w:shd w:val="clear" w:color="auto" w:fill="FFFFFF"/>
              <w:tabs>
                <w:tab w:val="left" w:pos="-8451"/>
              </w:tabs>
              <w:ind w:left="54"/>
              <w:jc w:val="both"/>
              <w:rPr>
                <w:color w:val="000000"/>
                <w:spacing w:val="3"/>
              </w:rPr>
            </w:pPr>
            <w:r>
              <w:rPr>
                <w:color w:val="000000"/>
                <w:spacing w:val="3"/>
              </w:rPr>
              <w:t>2022г.-</w:t>
            </w:r>
            <w:r w:rsidRPr="00043A73">
              <w:rPr>
                <w:color w:val="000000"/>
                <w:spacing w:val="3"/>
              </w:rPr>
              <w:t>35,8</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2023г-</w:t>
            </w:r>
            <w:r w:rsidRPr="00043A73">
              <w:rPr>
                <w:color w:val="000000"/>
                <w:spacing w:val="3"/>
              </w:rPr>
              <w:t>35,8</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2024г.-</w:t>
            </w:r>
            <w:r w:rsidRPr="00043A73">
              <w:rPr>
                <w:color w:val="000000"/>
                <w:spacing w:val="3"/>
              </w:rPr>
              <w:t>35,8</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2025г.-</w:t>
            </w:r>
            <w:r w:rsidRPr="00043A73">
              <w:rPr>
                <w:color w:val="000000"/>
                <w:spacing w:val="3"/>
              </w:rPr>
              <w:t>36</w:t>
            </w:r>
            <w:r>
              <w:rPr>
                <w:color w:val="000000"/>
                <w:spacing w:val="3"/>
              </w:rPr>
              <w:t>%</w:t>
            </w:r>
            <w:r w:rsidRPr="00043A73">
              <w:rPr>
                <w:color w:val="000000"/>
                <w:spacing w:val="3"/>
              </w:rPr>
              <w:tab/>
            </w:r>
            <w:r w:rsidRPr="00043A73">
              <w:rPr>
                <w:color w:val="000000"/>
                <w:spacing w:val="3"/>
              </w:rPr>
              <w:tab/>
            </w:r>
          </w:p>
          <w:p w:rsidR="00043A73" w:rsidRPr="00DF4E93" w:rsidRDefault="00043A73" w:rsidP="00DF4E93">
            <w:pPr>
              <w:shd w:val="clear" w:color="auto" w:fill="FFFFFF"/>
              <w:tabs>
                <w:tab w:val="left" w:pos="-8451"/>
              </w:tabs>
              <w:ind w:left="54"/>
              <w:jc w:val="both"/>
              <w:rPr>
                <w:color w:val="000000"/>
                <w:spacing w:val="3"/>
              </w:rPr>
            </w:pPr>
            <w:r>
              <w:rPr>
                <w:color w:val="000000"/>
                <w:spacing w:val="3"/>
              </w:rPr>
              <w:lastRenderedPageBreak/>
              <w:t>2026-2031гг-</w:t>
            </w:r>
            <w:r w:rsidRPr="00043A73">
              <w:rPr>
                <w:color w:val="000000"/>
                <w:spacing w:val="3"/>
              </w:rPr>
              <w:t>36,2</w:t>
            </w:r>
            <w:r>
              <w:rPr>
                <w:color w:val="000000"/>
                <w:spacing w:val="3"/>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абонентов, осуществляющих расчеты за полученную воду по приборам учета</w:t>
            </w:r>
          </w:p>
          <w:p w:rsidR="00043A73" w:rsidRDefault="00043A73" w:rsidP="00DF4E93">
            <w:pPr>
              <w:shd w:val="clear" w:color="auto" w:fill="FFFFFF"/>
              <w:tabs>
                <w:tab w:val="left" w:pos="-8451"/>
              </w:tabs>
              <w:ind w:left="54"/>
              <w:jc w:val="both"/>
              <w:rPr>
                <w:color w:val="000000"/>
                <w:spacing w:val="3"/>
              </w:rPr>
            </w:pPr>
            <w:r>
              <w:rPr>
                <w:color w:val="000000"/>
                <w:spacing w:val="3"/>
              </w:rPr>
              <w:t>2022г.-</w:t>
            </w:r>
            <w:r w:rsidRPr="00043A73">
              <w:rPr>
                <w:color w:val="000000"/>
                <w:spacing w:val="3"/>
              </w:rPr>
              <w:t>86,6</w:t>
            </w:r>
            <w:r>
              <w:rPr>
                <w:color w:val="000000"/>
                <w:spacing w:val="3"/>
              </w:rPr>
              <w:t>%</w:t>
            </w:r>
            <w:r w:rsidRPr="00043A73">
              <w:rPr>
                <w:color w:val="000000"/>
                <w:spacing w:val="3"/>
              </w:rPr>
              <w:tab/>
            </w:r>
          </w:p>
          <w:p w:rsidR="00043A73" w:rsidRPr="00DF4E93" w:rsidRDefault="00043A73" w:rsidP="00DF4E93">
            <w:pPr>
              <w:shd w:val="clear" w:color="auto" w:fill="FFFFFF"/>
              <w:tabs>
                <w:tab w:val="left" w:pos="-8451"/>
              </w:tabs>
              <w:ind w:left="54"/>
              <w:jc w:val="both"/>
              <w:rPr>
                <w:color w:val="000000"/>
                <w:spacing w:val="3"/>
              </w:rPr>
            </w:pPr>
            <w:r>
              <w:rPr>
                <w:color w:val="000000"/>
                <w:spacing w:val="3"/>
              </w:rPr>
              <w:t>2023-2031гг.-</w:t>
            </w:r>
            <w:r w:rsidRPr="00043A73">
              <w:rPr>
                <w:color w:val="000000"/>
                <w:spacing w:val="3"/>
              </w:rPr>
              <w:t>100</w:t>
            </w:r>
            <w:r>
              <w:rPr>
                <w:color w:val="000000"/>
                <w:spacing w:val="3"/>
              </w:rPr>
              <w:t>%</w:t>
            </w:r>
            <w:r w:rsidRPr="00043A73">
              <w:rPr>
                <w:color w:val="000000"/>
                <w:spacing w:val="3"/>
              </w:rPr>
              <w:tab/>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сточных вод, прошедших очистку на канализационных сооружениях</w:t>
            </w:r>
          </w:p>
          <w:p w:rsidR="00043A73" w:rsidRDefault="00043A73" w:rsidP="00DF4E93">
            <w:pPr>
              <w:shd w:val="clear" w:color="auto" w:fill="FFFFFF"/>
              <w:tabs>
                <w:tab w:val="left" w:pos="-8451"/>
              </w:tabs>
              <w:ind w:left="54"/>
              <w:jc w:val="both"/>
              <w:rPr>
                <w:color w:val="000000"/>
                <w:spacing w:val="3"/>
              </w:rPr>
            </w:pPr>
            <w:r>
              <w:rPr>
                <w:color w:val="000000"/>
                <w:spacing w:val="3"/>
              </w:rPr>
              <w:t>2022г.-</w:t>
            </w:r>
            <w:r w:rsidRPr="00043A73">
              <w:rPr>
                <w:color w:val="000000"/>
                <w:spacing w:val="3"/>
              </w:rPr>
              <w:t>91,1</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2023г.-</w:t>
            </w:r>
            <w:r w:rsidRPr="00043A73">
              <w:rPr>
                <w:color w:val="000000"/>
                <w:spacing w:val="3"/>
              </w:rPr>
              <w:t>96,1</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2024г.-</w:t>
            </w:r>
            <w:r w:rsidRPr="00043A73">
              <w:rPr>
                <w:color w:val="000000"/>
                <w:spacing w:val="3"/>
              </w:rPr>
              <w:t>97,5</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2025г.-</w:t>
            </w:r>
            <w:r w:rsidRPr="00043A73">
              <w:rPr>
                <w:color w:val="000000"/>
                <w:spacing w:val="3"/>
              </w:rPr>
              <w:t>98</w:t>
            </w:r>
            <w:r>
              <w:rPr>
                <w:color w:val="000000"/>
                <w:spacing w:val="3"/>
              </w:rPr>
              <w:t>%</w:t>
            </w:r>
            <w:r w:rsidRPr="00043A73">
              <w:rPr>
                <w:color w:val="000000"/>
                <w:spacing w:val="3"/>
              </w:rPr>
              <w:tab/>
            </w:r>
            <w:r w:rsidRPr="00043A73">
              <w:rPr>
                <w:color w:val="000000"/>
                <w:spacing w:val="3"/>
              </w:rPr>
              <w:tab/>
            </w:r>
          </w:p>
          <w:p w:rsidR="00043A73" w:rsidRPr="00DF4E93" w:rsidRDefault="00043A73" w:rsidP="00DF4E93">
            <w:pPr>
              <w:shd w:val="clear" w:color="auto" w:fill="FFFFFF"/>
              <w:tabs>
                <w:tab w:val="left" w:pos="-8451"/>
              </w:tabs>
              <w:ind w:left="54"/>
              <w:jc w:val="both"/>
              <w:rPr>
                <w:color w:val="000000"/>
                <w:spacing w:val="3"/>
              </w:rPr>
            </w:pPr>
            <w:r>
              <w:rPr>
                <w:color w:val="000000"/>
                <w:spacing w:val="3"/>
              </w:rPr>
              <w:t>2026-2031гг.-</w:t>
            </w:r>
            <w:r w:rsidRPr="00043A73">
              <w:rPr>
                <w:color w:val="000000"/>
                <w:spacing w:val="3"/>
              </w:rPr>
              <w:t>99</w:t>
            </w:r>
            <w:r>
              <w:rPr>
                <w:color w:val="000000"/>
                <w:spacing w:val="3"/>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сточных вод, соответствующих установленным нормативам допустимого сброса</w:t>
            </w:r>
          </w:p>
          <w:p w:rsidR="00043A73" w:rsidRDefault="00043A73" w:rsidP="00DF4E93">
            <w:pPr>
              <w:shd w:val="clear" w:color="auto" w:fill="FFFFFF"/>
              <w:tabs>
                <w:tab w:val="left" w:pos="-8451"/>
              </w:tabs>
              <w:ind w:left="54"/>
              <w:jc w:val="both"/>
              <w:rPr>
                <w:color w:val="000000"/>
                <w:spacing w:val="3"/>
              </w:rPr>
            </w:pPr>
            <w:r>
              <w:rPr>
                <w:color w:val="000000"/>
                <w:spacing w:val="3"/>
              </w:rPr>
              <w:t>2022г.-</w:t>
            </w:r>
            <w:r w:rsidRPr="00043A73">
              <w:rPr>
                <w:color w:val="000000"/>
                <w:spacing w:val="3"/>
              </w:rPr>
              <w:t>30,4</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2023г-</w:t>
            </w:r>
            <w:r w:rsidRPr="00043A73">
              <w:rPr>
                <w:color w:val="000000"/>
                <w:spacing w:val="3"/>
              </w:rPr>
              <w:t>34,8</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2024г-</w:t>
            </w:r>
            <w:r w:rsidRPr="00043A73">
              <w:rPr>
                <w:color w:val="000000"/>
                <w:spacing w:val="3"/>
              </w:rPr>
              <w:t>2,7</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2025г.-</w:t>
            </w:r>
            <w:r w:rsidRPr="00043A73">
              <w:rPr>
                <w:color w:val="000000"/>
                <w:spacing w:val="3"/>
              </w:rPr>
              <w:t>2,7</w:t>
            </w:r>
            <w:r>
              <w:rPr>
                <w:color w:val="000000"/>
                <w:spacing w:val="3"/>
              </w:rPr>
              <w:t>%</w:t>
            </w:r>
            <w:r w:rsidRPr="00043A73">
              <w:rPr>
                <w:color w:val="000000"/>
                <w:spacing w:val="3"/>
              </w:rPr>
              <w:tab/>
            </w:r>
            <w:r w:rsidRPr="00043A73">
              <w:rPr>
                <w:color w:val="000000"/>
                <w:spacing w:val="3"/>
              </w:rPr>
              <w:tab/>
            </w:r>
          </w:p>
          <w:p w:rsidR="00043A73" w:rsidRPr="00DF4E93" w:rsidRDefault="00043A73" w:rsidP="00DF4E93">
            <w:pPr>
              <w:shd w:val="clear" w:color="auto" w:fill="FFFFFF"/>
              <w:tabs>
                <w:tab w:val="left" w:pos="-8451"/>
              </w:tabs>
              <w:ind w:left="54"/>
              <w:jc w:val="both"/>
              <w:rPr>
                <w:color w:val="000000"/>
                <w:spacing w:val="3"/>
              </w:rPr>
            </w:pPr>
            <w:r>
              <w:rPr>
                <w:color w:val="000000"/>
                <w:spacing w:val="3"/>
              </w:rPr>
              <w:t>2026-2031гг-</w:t>
            </w:r>
            <w:r w:rsidRPr="00043A73">
              <w:rPr>
                <w:color w:val="000000"/>
                <w:spacing w:val="3"/>
              </w:rPr>
              <w:t>0,3</w:t>
            </w:r>
            <w:r>
              <w:rPr>
                <w:color w:val="000000"/>
                <w:spacing w:val="3"/>
              </w:rPr>
              <w:t>%</w:t>
            </w:r>
            <w:r w:rsidRPr="00043A73">
              <w:rPr>
                <w:color w:val="000000"/>
                <w:spacing w:val="3"/>
              </w:rPr>
              <w:tab/>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канализационной сети, нуждающейся в замене</w:t>
            </w:r>
          </w:p>
          <w:p w:rsidR="00043A73" w:rsidRDefault="00043A73" w:rsidP="00DF4E93">
            <w:pPr>
              <w:shd w:val="clear" w:color="auto" w:fill="FFFFFF"/>
              <w:tabs>
                <w:tab w:val="left" w:pos="-8451"/>
              </w:tabs>
              <w:ind w:left="54"/>
              <w:jc w:val="both"/>
              <w:rPr>
                <w:color w:val="000000"/>
                <w:spacing w:val="3"/>
              </w:rPr>
            </w:pPr>
            <w:r>
              <w:rPr>
                <w:color w:val="000000"/>
                <w:spacing w:val="3"/>
              </w:rPr>
              <w:t>2022г-</w:t>
            </w:r>
            <w:r w:rsidRPr="00043A73">
              <w:rPr>
                <w:color w:val="000000"/>
                <w:spacing w:val="3"/>
              </w:rPr>
              <w:t>70</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2023г-</w:t>
            </w:r>
            <w:r w:rsidRPr="00043A73">
              <w:rPr>
                <w:color w:val="000000"/>
                <w:spacing w:val="3"/>
              </w:rPr>
              <w:t>68,7</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2024г-</w:t>
            </w:r>
            <w:r w:rsidRPr="00043A73">
              <w:rPr>
                <w:color w:val="000000"/>
                <w:spacing w:val="3"/>
              </w:rPr>
              <w:t>67,4</w:t>
            </w:r>
            <w:r>
              <w:rPr>
                <w:color w:val="000000"/>
                <w:spacing w:val="3"/>
              </w:rPr>
              <w:t>%</w:t>
            </w:r>
            <w:r w:rsidRPr="00043A73">
              <w:rPr>
                <w:color w:val="000000"/>
                <w:spacing w:val="3"/>
              </w:rPr>
              <w:tab/>
            </w:r>
          </w:p>
          <w:p w:rsidR="00043A73" w:rsidRDefault="00043A73" w:rsidP="00DF4E93">
            <w:pPr>
              <w:shd w:val="clear" w:color="auto" w:fill="FFFFFF"/>
              <w:tabs>
                <w:tab w:val="left" w:pos="-8451"/>
              </w:tabs>
              <w:ind w:left="54"/>
              <w:jc w:val="both"/>
              <w:rPr>
                <w:color w:val="000000"/>
                <w:spacing w:val="3"/>
              </w:rPr>
            </w:pPr>
            <w:r>
              <w:rPr>
                <w:color w:val="000000"/>
                <w:spacing w:val="3"/>
              </w:rPr>
              <w:t>2025г.-</w:t>
            </w:r>
            <w:r w:rsidRPr="00043A73">
              <w:rPr>
                <w:color w:val="000000"/>
                <w:spacing w:val="3"/>
              </w:rPr>
              <w:t>66,1</w:t>
            </w:r>
            <w:r>
              <w:rPr>
                <w:color w:val="000000"/>
                <w:spacing w:val="3"/>
              </w:rPr>
              <w:t>%</w:t>
            </w:r>
            <w:r w:rsidRPr="00043A73">
              <w:rPr>
                <w:color w:val="000000"/>
                <w:spacing w:val="3"/>
              </w:rPr>
              <w:tab/>
            </w:r>
            <w:r w:rsidRPr="00043A73">
              <w:rPr>
                <w:color w:val="000000"/>
                <w:spacing w:val="3"/>
              </w:rPr>
              <w:tab/>
            </w:r>
          </w:p>
          <w:p w:rsidR="00043A73" w:rsidRPr="00DF4E93" w:rsidRDefault="00043A73" w:rsidP="00DF4E93">
            <w:pPr>
              <w:shd w:val="clear" w:color="auto" w:fill="FFFFFF"/>
              <w:tabs>
                <w:tab w:val="left" w:pos="-8451"/>
              </w:tabs>
              <w:ind w:left="54"/>
              <w:jc w:val="both"/>
              <w:rPr>
                <w:color w:val="000000"/>
                <w:spacing w:val="3"/>
              </w:rPr>
            </w:pPr>
            <w:r>
              <w:rPr>
                <w:color w:val="000000"/>
                <w:spacing w:val="3"/>
              </w:rPr>
              <w:t>2026-2031гг.-</w:t>
            </w:r>
            <w:r w:rsidRPr="00043A73">
              <w:rPr>
                <w:color w:val="000000"/>
                <w:spacing w:val="3"/>
              </w:rPr>
              <w:t>58,7</w:t>
            </w:r>
            <w:r>
              <w:rPr>
                <w:color w:val="000000"/>
                <w:spacing w:val="3"/>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Доля потребителей в жилых домах, подключенных к системам централизованного водоотведения</w:t>
            </w:r>
          </w:p>
          <w:p w:rsidR="008F6226" w:rsidRDefault="008F6226" w:rsidP="00DF4E93">
            <w:pPr>
              <w:shd w:val="clear" w:color="auto" w:fill="FFFFFF"/>
              <w:tabs>
                <w:tab w:val="left" w:pos="-8451"/>
              </w:tabs>
              <w:ind w:left="54"/>
              <w:jc w:val="both"/>
              <w:rPr>
                <w:color w:val="000000"/>
                <w:spacing w:val="3"/>
              </w:rPr>
            </w:pPr>
            <w:r>
              <w:rPr>
                <w:color w:val="000000"/>
                <w:spacing w:val="3"/>
              </w:rPr>
              <w:t>2022г.-</w:t>
            </w:r>
            <w:r w:rsidRPr="008F6226">
              <w:rPr>
                <w:color w:val="000000"/>
                <w:spacing w:val="3"/>
              </w:rPr>
              <w:t>58,4</w:t>
            </w:r>
            <w:r>
              <w:rPr>
                <w:color w:val="000000"/>
                <w:spacing w:val="3"/>
              </w:rPr>
              <w:t>%</w:t>
            </w:r>
            <w:r w:rsidRPr="008F6226">
              <w:rPr>
                <w:color w:val="000000"/>
                <w:spacing w:val="3"/>
              </w:rPr>
              <w:tab/>
            </w:r>
          </w:p>
          <w:p w:rsidR="008F6226" w:rsidRDefault="008F6226" w:rsidP="00DF4E93">
            <w:pPr>
              <w:shd w:val="clear" w:color="auto" w:fill="FFFFFF"/>
              <w:tabs>
                <w:tab w:val="left" w:pos="-8451"/>
              </w:tabs>
              <w:ind w:left="54"/>
              <w:jc w:val="both"/>
              <w:rPr>
                <w:color w:val="000000"/>
                <w:spacing w:val="3"/>
              </w:rPr>
            </w:pPr>
            <w:r>
              <w:rPr>
                <w:color w:val="000000"/>
                <w:spacing w:val="3"/>
              </w:rPr>
              <w:t>2023г.-</w:t>
            </w:r>
            <w:r w:rsidRPr="008F6226">
              <w:rPr>
                <w:color w:val="000000"/>
                <w:spacing w:val="3"/>
              </w:rPr>
              <w:t>58,8</w:t>
            </w:r>
            <w:r>
              <w:rPr>
                <w:color w:val="000000"/>
                <w:spacing w:val="3"/>
              </w:rPr>
              <w:t>%</w:t>
            </w:r>
            <w:r w:rsidRPr="008F6226">
              <w:rPr>
                <w:color w:val="000000"/>
                <w:spacing w:val="3"/>
              </w:rPr>
              <w:tab/>
            </w:r>
          </w:p>
          <w:p w:rsidR="008F6226" w:rsidRDefault="008F6226" w:rsidP="00DF4E93">
            <w:pPr>
              <w:shd w:val="clear" w:color="auto" w:fill="FFFFFF"/>
              <w:tabs>
                <w:tab w:val="left" w:pos="-8451"/>
              </w:tabs>
              <w:ind w:left="54"/>
              <w:jc w:val="both"/>
              <w:rPr>
                <w:color w:val="000000"/>
                <w:spacing w:val="3"/>
              </w:rPr>
            </w:pPr>
            <w:r>
              <w:rPr>
                <w:color w:val="000000"/>
                <w:spacing w:val="3"/>
              </w:rPr>
              <w:t>2024г.-</w:t>
            </w:r>
            <w:r w:rsidRPr="008F6226">
              <w:rPr>
                <w:color w:val="000000"/>
                <w:spacing w:val="3"/>
              </w:rPr>
              <w:t>59,1</w:t>
            </w:r>
            <w:r>
              <w:rPr>
                <w:color w:val="000000"/>
                <w:spacing w:val="3"/>
              </w:rPr>
              <w:t>%</w:t>
            </w:r>
            <w:r w:rsidRPr="008F6226">
              <w:rPr>
                <w:color w:val="000000"/>
                <w:spacing w:val="3"/>
              </w:rPr>
              <w:tab/>
            </w:r>
          </w:p>
          <w:p w:rsidR="008F6226" w:rsidRDefault="008F6226" w:rsidP="00DF4E93">
            <w:pPr>
              <w:shd w:val="clear" w:color="auto" w:fill="FFFFFF"/>
              <w:tabs>
                <w:tab w:val="left" w:pos="-8451"/>
              </w:tabs>
              <w:ind w:left="54"/>
              <w:jc w:val="both"/>
              <w:rPr>
                <w:color w:val="000000"/>
                <w:spacing w:val="3"/>
              </w:rPr>
            </w:pPr>
            <w:r>
              <w:rPr>
                <w:color w:val="000000"/>
                <w:spacing w:val="3"/>
              </w:rPr>
              <w:t>2025г.-</w:t>
            </w:r>
            <w:r w:rsidRPr="008F6226">
              <w:rPr>
                <w:color w:val="000000"/>
                <w:spacing w:val="3"/>
              </w:rPr>
              <w:t>59,5</w:t>
            </w:r>
            <w:r>
              <w:rPr>
                <w:color w:val="000000"/>
                <w:spacing w:val="3"/>
              </w:rPr>
              <w:t>%</w:t>
            </w:r>
            <w:r w:rsidRPr="008F6226">
              <w:rPr>
                <w:color w:val="000000"/>
                <w:spacing w:val="3"/>
              </w:rPr>
              <w:tab/>
            </w:r>
            <w:r w:rsidRPr="008F6226">
              <w:rPr>
                <w:color w:val="000000"/>
                <w:spacing w:val="3"/>
              </w:rPr>
              <w:tab/>
            </w:r>
          </w:p>
          <w:p w:rsidR="008F6226" w:rsidRPr="00DF4E93" w:rsidRDefault="008F6226" w:rsidP="00DF4E93">
            <w:pPr>
              <w:shd w:val="clear" w:color="auto" w:fill="FFFFFF"/>
              <w:tabs>
                <w:tab w:val="left" w:pos="-8451"/>
              </w:tabs>
              <w:ind w:left="54"/>
              <w:jc w:val="both"/>
              <w:rPr>
                <w:color w:val="000000"/>
                <w:spacing w:val="3"/>
              </w:rPr>
            </w:pPr>
            <w:r>
              <w:rPr>
                <w:color w:val="000000"/>
                <w:spacing w:val="3"/>
              </w:rPr>
              <w:t>2026-2031гг.-</w:t>
            </w:r>
            <w:r w:rsidRPr="008F6226">
              <w:rPr>
                <w:color w:val="000000"/>
                <w:spacing w:val="3"/>
              </w:rPr>
              <w:t>61,4</w:t>
            </w:r>
            <w:r>
              <w:rPr>
                <w:color w:val="000000"/>
                <w:spacing w:val="3"/>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Обработано ТКО</w:t>
            </w:r>
          </w:p>
          <w:p w:rsidR="008F6226" w:rsidRDefault="008F6226" w:rsidP="00DF4E93">
            <w:pPr>
              <w:shd w:val="clear" w:color="auto" w:fill="FFFFFF"/>
              <w:tabs>
                <w:tab w:val="left" w:pos="-8451"/>
              </w:tabs>
              <w:ind w:left="54"/>
              <w:jc w:val="both"/>
              <w:rPr>
                <w:color w:val="000000"/>
                <w:spacing w:val="3"/>
              </w:rPr>
            </w:pPr>
            <w:r>
              <w:rPr>
                <w:color w:val="000000"/>
                <w:spacing w:val="3"/>
              </w:rPr>
              <w:t>2022-2031гг.-</w:t>
            </w:r>
            <w:r w:rsidRPr="008F6226">
              <w:rPr>
                <w:color w:val="000000"/>
                <w:spacing w:val="3"/>
              </w:rPr>
              <w:t>99,6</w:t>
            </w:r>
            <w:r>
              <w:rPr>
                <w:color w:val="000000"/>
                <w:spacing w:val="3"/>
              </w:rPr>
              <w:t>%</w:t>
            </w:r>
            <w:r w:rsidRPr="008F6226">
              <w:rPr>
                <w:color w:val="000000"/>
                <w:spacing w:val="3"/>
              </w:rPr>
              <w:tab/>
            </w:r>
          </w:p>
          <w:p w:rsidR="00DF4E93" w:rsidRDefault="00DF4E93" w:rsidP="00DF4E93">
            <w:pPr>
              <w:shd w:val="clear" w:color="auto" w:fill="FFFFFF"/>
              <w:tabs>
                <w:tab w:val="left" w:pos="-8451"/>
              </w:tabs>
              <w:ind w:left="54"/>
              <w:jc w:val="both"/>
              <w:rPr>
                <w:color w:val="000000"/>
                <w:spacing w:val="3"/>
              </w:rPr>
            </w:pPr>
            <w:r w:rsidRPr="00DF4E93">
              <w:rPr>
                <w:color w:val="000000"/>
                <w:spacing w:val="3"/>
              </w:rPr>
              <w:t>Утилизировано ТКО</w:t>
            </w:r>
          </w:p>
          <w:p w:rsidR="008F6226" w:rsidRPr="00DF4E93" w:rsidRDefault="008F6226" w:rsidP="00DF4E93">
            <w:pPr>
              <w:shd w:val="clear" w:color="auto" w:fill="FFFFFF"/>
              <w:tabs>
                <w:tab w:val="left" w:pos="-8451"/>
              </w:tabs>
              <w:ind w:left="54"/>
              <w:jc w:val="both"/>
              <w:rPr>
                <w:color w:val="000000"/>
                <w:spacing w:val="3"/>
              </w:rPr>
            </w:pPr>
            <w:r>
              <w:rPr>
                <w:color w:val="000000"/>
                <w:spacing w:val="3"/>
              </w:rPr>
              <w:t>2022-2031гг.-</w:t>
            </w:r>
            <w:r w:rsidRPr="008F6226">
              <w:rPr>
                <w:color w:val="000000"/>
                <w:spacing w:val="3"/>
              </w:rPr>
              <w:t>10,2</w:t>
            </w:r>
            <w:r>
              <w:rPr>
                <w:color w:val="000000"/>
                <w:spacing w:val="3"/>
              </w:rPr>
              <w:t>%</w:t>
            </w:r>
            <w:r w:rsidRPr="008F6226">
              <w:rPr>
                <w:color w:val="000000"/>
                <w:spacing w:val="3"/>
              </w:rPr>
              <w:tab/>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Обезврежено ТКО</w:t>
            </w:r>
          </w:p>
          <w:p w:rsidR="008F6226" w:rsidRPr="00DF4E93" w:rsidRDefault="008F6226" w:rsidP="00DF4E93">
            <w:pPr>
              <w:shd w:val="clear" w:color="auto" w:fill="FFFFFF"/>
              <w:tabs>
                <w:tab w:val="left" w:pos="-8451"/>
              </w:tabs>
              <w:ind w:left="54"/>
              <w:jc w:val="both"/>
              <w:rPr>
                <w:color w:val="000000"/>
                <w:spacing w:val="3"/>
              </w:rPr>
            </w:pPr>
            <w:r>
              <w:rPr>
                <w:color w:val="000000"/>
                <w:spacing w:val="3"/>
              </w:rPr>
              <w:t>2022-2031гг-0%</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Захоронено ТКО</w:t>
            </w:r>
          </w:p>
          <w:p w:rsidR="008F6226" w:rsidRPr="00DF4E93" w:rsidRDefault="008F6226" w:rsidP="00DF4E93">
            <w:pPr>
              <w:shd w:val="clear" w:color="auto" w:fill="FFFFFF"/>
              <w:tabs>
                <w:tab w:val="left" w:pos="-8451"/>
              </w:tabs>
              <w:ind w:left="54"/>
              <w:jc w:val="both"/>
              <w:rPr>
                <w:color w:val="000000"/>
                <w:spacing w:val="3"/>
              </w:rPr>
            </w:pPr>
            <w:r>
              <w:rPr>
                <w:color w:val="000000"/>
                <w:spacing w:val="3"/>
              </w:rPr>
              <w:t>2022-2031гг-</w:t>
            </w:r>
            <w:r w:rsidRPr="008F6226">
              <w:rPr>
                <w:szCs w:val="20"/>
              </w:rPr>
              <w:t>89,8</w:t>
            </w:r>
            <w:r>
              <w:rPr>
                <w:szCs w:val="20"/>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Количество объектов энергетики переведённых на газообразное топливо</w:t>
            </w:r>
          </w:p>
          <w:p w:rsidR="008F413F" w:rsidRDefault="008F413F" w:rsidP="00DF4E93">
            <w:pPr>
              <w:shd w:val="clear" w:color="auto" w:fill="FFFFFF"/>
              <w:tabs>
                <w:tab w:val="left" w:pos="-8451"/>
              </w:tabs>
              <w:ind w:left="54"/>
              <w:jc w:val="both"/>
              <w:rPr>
                <w:color w:val="000000"/>
                <w:spacing w:val="3"/>
              </w:rPr>
            </w:pPr>
            <w:r>
              <w:rPr>
                <w:color w:val="000000"/>
                <w:spacing w:val="3"/>
              </w:rPr>
              <w:t>2022-2024гг-</w:t>
            </w:r>
            <w:r w:rsidRPr="008F413F">
              <w:rPr>
                <w:color w:val="000000"/>
                <w:spacing w:val="3"/>
              </w:rPr>
              <w:t>0</w:t>
            </w:r>
            <w:r>
              <w:rPr>
                <w:color w:val="000000"/>
                <w:spacing w:val="3"/>
              </w:rPr>
              <w:t>шт</w:t>
            </w:r>
            <w:r w:rsidRPr="008F413F">
              <w:rPr>
                <w:color w:val="000000"/>
                <w:spacing w:val="3"/>
              </w:rPr>
              <w:tab/>
            </w:r>
          </w:p>
          <w:p w:rsidR="008F413F" w:rsidRDefault="008F413F" w:rsidP="00DF4E93">
            <w:pPr>
              <w:shd w:val="clear" w:color="auto" w:fill="FFFFFF"/>
              <w:tabs>
                <w:tab w:val="left" w:pos="-8451"/>
              </w:tabs>
              <w:ind w:left="54"/>
              <w:jc w:val="both"/>
              <w:rPr>
                <w:color w:val="000000"/>
                <w:spacing w:val="3"/>
              </w:rPr>
            </w:pPr>
            <w:r>
              <w:rPr>
                <w:color w:val="000000"/>
                <w:spacing w:val="3"/>
              </w:rPr>
              <w:t>2025г-</w:t>
            </w:r>
            <w:r w:rsidRPr="008F413F">
              <w:rPr>
                <w:color w:val="000000"/>
                <w:spacing w:val="3"/>
              </w:rPr>
              <w:t>20</w:t>
            </w:r>
            <w:r>
              <w:rPr>
                <w:color w:val="000000"/>
                <w:spacing w:val="3"/>
              </w:rPr>
              <w:t>шт</w:t>
            </w:r>
            <w:r w:rsidRPr="008F413F">
              <w:rPr>
                <w:color w:val="000000"/>
                <w:spacing w:val="3"/>
              </w:rPr>
              <w:tab/>
            </w:r>
          </w:p>
          <w:p w:rsidR="008F6226" w:rsidRPr="00DF4E93" w:rsidRDefault="008F413F" w:rsidP="00DF4E93">
            <w:pPr>
              <w:shd w:val="clear" w:color="auto" w:fill="FFFFFF"/>
              <w:tabs>
                <w:tab w:val="left" w:pos="-8451"/>
              </w:tabs>
              <w:ind w:left="54"/>
              <w:jc w:val="both"/>
              <w:rPr>
                <w:color w:val="000000"/>
                <w:spacing w:val="3"/>
              </w:rPr>
            </w:pPr>
            <w:r>
              <w:rPr>
                <w:color w:val="000000"/>
                <w:spacing w:val="3"/>
              </w:rPr>
              <w:t>2026-2031гг-</w:t>
            </w:r>
            <w:r w:rsidRPr="008F413F">
              <w:rPr>
                <w:color w:val="000000"/>
                <w:spacing w:val="3"/>
              </w:rPr>
              <w:t>33</w:t>
            </w:r>
            <w:r>
              <w:rPr>
                <w:color w:val="000000"/>
                <w:spacing w:val="3"/>
              </w:rPr>
              <w:t>шт</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Объем газификации объектов энергетики</w:t>
            </w:r>
          </w:p>
          <w:p w:rsidR="008F413F" w:rsidRDefault="008F413F" w:rsidP="00DF4E93">
            <w:pPr>
              <w:shd w:val="clear" w:color="auto" w:fill="FFFFFF"/>
              <w:tabs>
                <w:tab w:val="left" w:pos="-8451"/>
              </w:tabs>
              <w:ind w:left="54"/>
              <w:jc w:val="both"/>
              <w:rPr>
                <w:color w:val="000000"/>
                <w:spacing w:val="3"/>
              </w:rPr>
            </w:pPr>
            <w:r>
              <w:rPr>
                <w:color w:val="000000"/>
                <w:spacing w:val="3"/>
              </w:rPr>
              <w:t>2022-2024гг-</w:t>
            </w:r>
            <w:r w:rsidRPr="008F413F">
              <w:rPr>
                <w:color w:val="000000"/>
                <w:spacing w:val="3"/>
              </w:rPr>
              <w:t>0</w:t>
            </w:r>
            <w:r>
              <w:rPr>
                <w:color w:val="000000"/>
                <w:spacing w:val="3"/>
              </w:rPr>
              <w:t>%</w:t>
            </w:r>
            <w:r w:rsidRPr="008F413F">
              <w:rPr>
                <w:color w:val="000000"/>
                <w:spacing w:val="3"/>
              </w:rPr>
              <w:tab/>
            </w:r>
            <w:r w:rsidRPr="008F413F">
              <w:rPr>
                <w:color w:val="000000"/>
                <w:spacing w:val="3"/>
              </w:rPr>
              <w:tab/>
            </w:r>
          </w:p>
          <w:p w:rsidR="008F413F" w:rsidRDefault="008F413F" w:rsidP="00DF4E93">
            <w:pPr>
              <w:shd w:val="clear" w:color="auto" w:fill="FFFFFF"/>
              <w:tabs>
                <w:tab w:val="left" w:pos="-8451"/>
              </w:tabs>
              <w:ind w:left="54"/>
              <w:jc w:val="both"/>
              <w:rPr>
                <w:color w:val="000000"/>
                <w:spacing w:val="3"/>
              </w:rPr>
            </w:pPr>
            <w:r>
              <w:rPr>
                <w:color w:val="000000"/>
                <w:spacing w:val="3"/>
              </w:rPr>
              <w:t>2025г-</w:t>
            </w:r>
            <w:r w:rsidRPr="008F413F">
              <w:rPr>
                <w:color w:val="000000"/>
                <w:spacing w:val="3"/>
              </w:rPr>
              <w:t>27</w:t>
            </w:r>
            <w:r>
              <w:rPr>
                <w:color w:val="000000"/>
                <w:spacing w:val="3"/>
              </w:rPr>
              <w:t>%</w:t>
            </w:r>
            <w:r w:rsidRPr="008F413F">
              <w:rPr>
                <w:color w:val="000000"/>
                <w:spacing w:val="3"/>
              </w:rPr>
              <w:tab/>
            </w:r>
            <w:r w:rsidRPr="008F413F">
              <w:rPr>
                <w:color w:val="000000"/>
                <w:spacing w:val="3"/>
              </w:rPr>
              <w:tab/>
            </w:r>
          </w:p>
          <w:p w:rsidR="008F413F" w:rsidRPr="00DF4E93" w:rsidRDefault="008F413F" w:rsidP="00DF4E93">
            <w:pPr>
              <w:shd w:val="clear" w:color="auto" w:fill="FFFFFF"/>
              <w:tabs>
                <w:tab w:val="left" w:pos="-8451"/>
              </w:tabs>
              <w:ind w:left="54"/>
              <w:jc w:val="both"/>
              <w:rPr>
                <w:color w:val="000000"/>
                <w:spacing w:val="3"/>
              </w:rPr>
            </w:pPr>
            <w:r>
              <w:rPr>
                <w:color w:val="000000"/>
                <w:spacing w:val="3"/>
              </w:rPr>
              <w:t>2026-2031гг-</w:t>
            </w:r>
            <w:r w:rsidRPr="008F413F">
              <w:rPr>
                <w:color w:val="000000"/>
                <w:spacing w:val="3"/>
              </w:rPr>
              <w:t>49</w:t>
            </w:r>
            <w:r>
              <w:rPr>
                <w:color w:val="000000"/>
                <w:spacing w:val="3"/>
              </w:rPr>
              <w:t>%</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Объем потребления газа, населением от централизованного газоснабжения</w:t>
            </w:r>
          </w:p>
          <w:p w:rsidR="008F413F" w:rsidRDefault="008F413F" w:rsidP="00DF4E93">
            <w:pPr>
              <w:shd w:val="clear" w:color="auto" w:fill="FFFFFF"/>
              <w:tabs>
                <w:tab w:val="left" w:pos="-8451"/>
              </w:tabs>
              <w:ind w:left="54"/>
              <w:jc w:val="both"/>
              <w:rPr>
                <w:color w:val="000000"/>
                <w:spacing w:val="3"/>
              </w:rPr>
            </w:pPr>
            <w:r>
              <w:rPr>
                <w:color w:val="000000"/>
                <w:spacing w:val="3"/>
              </w:rPr>
              <w:t>2022-2024гг-</w:t>
            </w:r>
            <w:r w:rsidRPr="008F413F">
              <w:rPr>
                <w:color w:val="000000"/>
                <w:spacing w:val="3"/>
              </w:rPr>
              <w:t>0</w:t>
            </w:r>
            <w:r w:rsidRPr="008F413F">
              <w:rPr>
                <w:szCs w:val="20"/>
              </w:rPr>
              <w:t>млн. м</w:t>
            </w:r>
            <w:r w:rsidRPr="008F413F">
              <w:rPr>
                <w:szCs w:val="20"/>
                <w:vertAlign w:val="superscript"/>
              </w:rPr>
              <w:t>3</w:t>
            </w:r>
            <w:r w:rsidRPr="008F413F">
              <w:rPr>
                <w:color w:val="000000"/>
                <w:spacing w:val="3"/>
              </w:rPr>
              <w:tab/>
            </w:r>
          </w:p>
          <w:p w:rsidR="008F413F" w:rsidRDefault="008F413F" w:rsidP="00DF4E93">
            <w:pPr>
              <w:shd w:val="clear" w:color="auto" w:fill="FFFFFF"/>
              <w:tabs>
                <w:tab w:val="left" w:pos="-8451"/>
              </w:tabs>
              <w:ind w:left="54"/>
              <w:jc w:val="both"/>
              <w:rPr>
                <w:color w:val="000000"/>
                <w:spacing w:val="3"/>
              </w:rPr>
            </w:pPr>
            <w:r>
              <w:rPr>
                <w:color w:val="000000"/>
                <w:spacing w:val="3"/>
              </w:rPr>
              <w:lastRenderedPageBreak/>
              <w:t>2025г-</w:t>
            </w:r>
            <w:r w:rsidRPr="008F413F">
              <w:rPr>
                <w:color w:val="000000"/>
                <w:spacing w:val="3"/>
              </w:rPr>
              <w:t>17</w:t>
            </w:r>
            <w:r w:rsidRPr="008F413F">
              <w:rPr>
                <w:szCs w:val="20"/>
              </w:rPr>
              <w:t>млн. м</w:t>
            </w:r>
            <w:r w:rsidRPr="008F413F">
              <w:rPr>
                <w:szCs w:val="20"/>
                <w:vertAlign w:val="superscript"/>
              </w:rPr>
              <w:t>3</w:t>
            </w:r>
            <w:r w:rsidRPr="008F413F">
              <w:rPr>
                <w:color w:val="000000"/>
                <w:spacing w:val="3"/>
              </w:rPr>
              <w:tab/>
            </w:r>
          </w:p>
          <w:p w:rsidR="008F413F" w:rsidRDefault="008F413F" w:rsidP="00DF4E93">
            <w:pPr>
              <w:shd w:val="clear" w:color="auto" w:fill="FFFFFF"/>
              <w:tabs>
                <w:tab w:val="left" w:pos="-8451"/>
              </w:tabs>
              <w:ind w:left="54"/>
              <w:jc w:val="both"/>
              <w:rPr>
                <w:color w:val="000000"/>
                <w:spacing w:val="3"/>
              </w:rPr>
            </w:pPr>
            <w:r>
              <w:rPr>
                <w:color w:val="000000"/>
                <w:spacing w:val="3"/>
              </w:rPr>
              <w:t>2026-2031гг-</w:t>
            </w:r>
            <w:r w:rsidRPr="008F413F">
              <w:rPr>
                <w:color w:val="000000"/>
                <w:spacing w:val="3"/>
              </w:rPr>
              <w:t>27</w:t>
            </w:r>
            <w:r w:rsidRPr="008F413F">
              <w:rPr>
                <w:szCs w:val="20"/>
              </w:rPr>
              <w:t>млн. м</w:t>
            </w:r>
            <w:r w:rsidRPr="008F413F">
              <w:rPr>
                <w:szCs w:val="20"/>
                <w:vertAlign w:val="superscript"/>
              </w:rPr>
              <w:t>3</w:t>
            </w:r>
          </w:p>
          <w:p w:rsidR="00DF4E93" w:rsidRDefault="00DF4E93" w:rsidP="00DF4E93">
            <w:pPr>
              <w:shd w:val="clear" w:color="auto" w:fill="FFFFFF"/>
              <w:tabs>
                <w:tab w:val="left" w:pos="-8451"/>
              </w:tabs>
              <w:ind w:left="54"/>
              <w:jc w:val="both"/>
              <w:rPr>
                <w:color w:val="000000"/>
                <w:spacing w:val="3"/>
              </w:rPr>
            </w:pPr>
            <w:r w:rsidRPr="00DF4E93">
              <w:rPr>
                <w:color w:val="000000"/>
                <w:spacing w:val="3"/>
              </w:rPr>
              <w:t>Объем потребления газа, котельными от централизованного газоснабжения</w:t>
            </w:r>
          </w:p>
          <w:p w:rsidR="008F413F" w:rsidRDefault="008F413F" w:rsidP="00DF4E93">
            <w:pPr>
              <w:shd w:val="clear" w:color="auto" w:fill="FFFFFF"/>
              <w:tabs>
                <w:tab w:val="left" w:pos="-8451"/>
              </w:tabs>
              <w:ind w:left="54"/>
              <w:jc w:val="both"/>
              <w:rPr>
                <w:color w:val="000000"/>
                <w:spacing w:val="3"/>
              </w:rPr>
            </w:pPr>
            <w:r>
              <w:rPr>
                <w:color w:val="000000"/>
                <w:spacing w:val="3"/>
              </w:rPr>
              <w:t>2022-2024гг-</w:t>
            </w:r>
            <w:r w:rsidRPr="008F413F">
              <w:rPr>
                <w:color w:val="000000"/>
                <w:spacing w:val="3"/>
              </w:rPr>
              <w:t>0</w:t>
            </w:r>
            <w:r w:rsidRPr="008F413F">
              <w:rPr>
                <w:szCs w:val="20"/>
              </w:rPr>
              <w:t>млн. м</w:t>
            </w:r>
            <w:r w:rsidRPr="008F413F">
              <w:rPr>
                <w:szCs w:val="20"/>
                <w:vertAlign w:val="superscript"/>
              </w:rPr>
              <w:t>3</w:t>
            </w:r>
            <w:r w:rsidRPr="008F413F">
              <w:rPr>
                <w:color w:val="000000"/>
                <w:spacing w:val="3"/>
              </w:rPr>
              <w:tab/>
            </w:r>
            <w:r w:rsidRPr="008F413F">
              <w:rPr>
                <w:color w:val="000000"/>
                <w:spacing w:val="3"/>
              </w:rPr>
              <w:tab/>
            </w:r>
          </w:p>
          <w:p w:rsidR="008F413F" w:rsidRDefault="008F413F" w:rsidP="00DF4E93">
            <w:pPr>
              <w:shd w:val="clear" w:color="auto" w:fill="FFFFFF"/>
              <w:tabs>
                <w:tab w:val="left" w:pos="-8451"/>
              </w:tabs>
              <w:ind w:left="54"/>
              <w:jc w:val="both"/>
              <w:rPr>
                <w:color w:val="000000"/>
                <w:spacing w:val="3"/>
              </w:rPr>
            </w:pPr>
            <w:r>
              <w:rPr>
                <w:color w:val="000000"/>
                <w:spacing w:val="3"/>
              </w:rPr>
              <w:t>2025г-</w:t>
            </w:r>
            <w:r w:rsidRPr="008F413F">
              <w:rPr>
                <w:color w:val="000000"/>
                <w:spacing w:val="3"/>
              </w:rPr>
              <w:t>155</w:t>
            </w:r>
            <w:r w:rsidRPr="008F413F">
              <w:rPr>
                <w:szCs w:val="20"/>
              </w:rPr>
              <w:t xml:space="preserve"> млн. м</w:t>
            </w:r>
            <w:r w:rsidRPr="008F413F">
              <w:rPr>
                <w:szCs w:val="20"/>
                <w:vertAlign w:val="superscript"/>
              </w:rPr>
              <w:t>3</w:t>
            </w:r>
          </w:p>
          <w:p w:rsidR="008F413F" w:rsidRPr="00DF4E93" w:rsidRDefault="008F413F" w:rsidP="00DF4E93">
            <w:pPr>
              <w:shd w:val="clear" w:color="auto" w:fill="FFFFFF"/>
              <w:tabs>
                <w:tab w:val="left" w:pos="-8451"/>
              </w:tabs>
              <w:ind w:left="54"/>
              <w:jc w:val="both"/>
              <w:rPr>
                <w:color w:val="000000"/>
                <w:spacing w:val="3"/>
              </w:rPr>
            </w:pPr>
            <w:r>
              <w:rPr>
                <w:color w:val="000000"/>
                <w:spacing w:val="3"/>
              </w:rPr>
              <w:t>2026-2031гг-</w:t>
            </w:r>
            <w:r w:rsidRPr="008F413F">
              <w:rPr>
                <w:color w:val="000000"/>
                <w:spacing w:val="3"/>
              </w:rPr>
              <w:t>202</w:t>
            </w:r>
            <w:r w:rsidRPr="008F413F">
              <w:rPr>
                <w:szCs w:val="20"/>
              </w:rPr>
              <w:t>млн. м</w:t>
            </w:r>
            <w:r w:rsidRPr="008F413F">
              <w:rPr>
                <w:szCs w:val="20"/>
                <w:vertAlign w:val="superscript"/>
              </w:rPr>
              <w:t>3</w:t>
            </w:r>
          </w:p>
          <w:p w:rsidR="00917C3C" w:rsidRDefault="00DF4E93" w:rsidP="00DF4E93">
            <w:pPr>
              <w:shd w:val="clear" w:color="auto" w:fill="FFFFFF"/>
              <w:tabs>
                <w:tab w:val="left" w:pos="-8451"/>
              </w:tabs>
              <w:ind w:left="54"/>
              <w:jc w:val="both"/>
              <w:rPr>
                <w:color w:val="000000"/>
                <w:spacing w:val="3"/>
              </w:rPr>
            </w:pPr>
            <w:r w:rsidRPr="00DF4E93">
              <w:rPr>
                <w:color w:val="000000"/>
                <w:spacing w:val="3"/>
              </w:rPr>
              <w:t>Объем потребления газа, прочими объектами от централизованного газоснабжения</w:t>
            </w:r>
          </w:p>
          <w:p w:rsidR="00164306" w:rsidRDefault="00164306" w:rsidP="00DF4E93">
            <w:pPr>
              <w:shd w:val="clear" w:color="auto" w:fill="FFFFFF"/>
              <w:tabs>
                <w:tab w:val="left" w:pos="-8451"/>
              </w:tabs>
              <w:ind w:left="54"/>
              <w:jc w:val="both"/>
              <w:rPr>
                <w:color w:val="000000"/>
                <w:spacing w:val="3"/>
              </w:rPr>
            </w:pPr>
            <w:r>
              <w:rPr>
                <w:color w:val="000000"/>
                <w:spacing w:val="3"/>
              </w:rPr>
              <w:t>2022-2024гг-</w:t>
            </w:r>
            <w:r w:rsidR="008F413F" w:rsidRPr="008F413F">
              <w:rPr>
                <w:color w:val="000000"/>
                <w:spacing w:val="3"/>
              </w:rPr>
              <w:t>0</w:t>
            </w:r>
            <w:r w:rsidRPr="008F413F">
              <w:rPr>
                <w:szCs w:val="20"/>
              </w:rPr>
              <w:t>млн. м</w:t>
            </w:r>
            <w:r w:rsidRPr="008F413F">
              <w:rPr>
                <w:szCs w:val="20"/>
                <w:vertAlign w:val="superscript"/>
              </w:rPr>
              <w:t>3</w:t>
            </w:r>
            <w:r w:rsidR="008F413F" w:rsidRPr="008F413F">
              <w:rPr>
                <w:color w:val="000000"/>
                <w:spacing w:val="3"/>
              </w:rPr>
              <w:tab/>
            </w:r>
          </w:p>
          <w:p w:rsidR="002F39A1" w:rsidRPr="00164306" w:rsidRDefault="00164306" w:rsidP="00164306">
            <w:pPr>
              <w:shd w:val="clear" w:color="auto" w:fill="FFFFFF"/>
              <w:tabs>
                <w:tab w:val="left" w:pos="-8451"/>
              </w:tabs>
              <w:ind w:left="54"/>
              <w:jc w:val="both"/>
              <w:rPr>
                <w:color w:val="000000"/>
                <w:spacing w:val="3"/>
              </w:rPr>
            </w:pPr>
            <w:r>
              <w:rPr>
                <w:color w:val="000000"/>
                <w:spacing w:val="3"/>
              </w:rPr>
              <w:t>2025-2031гг.-</w:t>
            </w:r>
            <w:r w:rsidR="008F413F" w:rsidRPr="008F413F">
              <w:rPr>
                <w:color w:val="000000"/>
                <w:spacing w:val="3"/>
              </w:rPr>
              <w:t>97</w:t>
            </w:r>
            <w:r w:rsidRPr="008F413F">
              <w:rPr>
                <w:szCs w:val="20"/>
              </w:rPr>
              <w:t xml:space="preserve"> млн. м</w:t>
            </w:r>
            <w:r w:rsidRPr="008F413F">
              <w:rPr>
                <w:szCs w:val="20"/>
                <w:vertAlign w:val="superscript"/>
              </w:rPr>
              <w:t>3</w:t>
            </w:r>
            <w:r w:rsidR="008F413F" w:rsidRPr="008F413F">
              <w:rPr>
                <w:color w:val="000000"/>
                <w:spacing w:val="3"/>
              </w:rPr>
              <w:tab/>
            </w:r>
          </w:p>
        </w:tc>
      </w:tr>
      <w:tr w:rsidR="00F17A49" w:rsidRPr="00F17A49" w:rsidTr="00F17A49">
        <w:tc>
          <w:tcPr>
            <w:tcW w:w="2943" w:type="dxa"/>
          </w:tcPr>
          <w:p w:rsidR="00F17A49" w:rsidRPr="00F17A49" w:rsidRDefault="00F17A49" w:rsidP="00F17A49">
            <w:pPr>
              <w:shd w:val="clear" w:color="auto" w:fill="FFFFFF"/>
            </w:pPr>
            <w:r w:rsidRPr="00F17A49">
              <w:rPr>
                <w:shd w:val="clear" w:color="auto" w:fill="FFFFFF"/>
              </w:rPr>
              <w:lastRenderedPageBreak/>
              <w:t>6. Срок и этапы реализации программы</w:t>
            </w:r>
          </w:p>
        </w:tc>
        <w:tc>
          <w:tcPr>
            <w:tcW w:w="6910" w:type="dxa"/>
          </w:tcPr>
          <w:p w:rsidR="00F17A49" w:rsidRDefault="00917C3C" w:rsidP="00917C3C">
            <w:pPr>
              <w:rPr>
                <w:color w:val="000000"/>
                <w:spacing w:val="3"/>
              </w:rPr>
            </w:pPr>
            <w:r>
              <w:rPr>
                <w:color w:val="000000"/>
                <w:spacing w:val="3"/>
              </w:rPr>
              <w:t>Срок</w:t>
            </w:r>
            <w:r w:rsidRPr="00AE33E1">
              <w:rPr>
                <w:color w:val="000000"/>
                <w:spacing w:val="3"/>
              </w:rPr>
              <w:t xml:space="preserve"> реализации Программы: 202</w:t>
            </w:r>
            <w:r>
              <w:rPr>
                <w:color w:val="000000"/>
                <w:spacing w:val="3"/>
              </w:rPr>
              <w:t>2</w:t>
            </w:r>
            <w:r w:rsidRPr="00AE33E1">
              <w:rPr>
                <w:color w:val="000000"/>
                <w:spacing w:val="3"/>
              </w:rPr>
              <w:t xml:space="preserve"> – 2031 годы</w:t>
            </w:r>
            <w:r>
              <w:rPr>
                <w:color w:val="000000"/>
                <w:spacing w:val="3"/>
              </w:rPr>
              <w:t>.</w:t>
            </w:r>
          </w:p>
          <w:p w:rsidR="00917C3C" w:rsidRDefault="00917C3C" w:rsidP="00917C3C">
            <w:pPr>
              <w:rPr>
                <w:color w:val="000000"/>
                <w:spacing w:val="3"/>
              </w:rPr>
            </w:pPr>
            <w:r>
              <w:rPr>
                <w:color w:val="000000"/>
                <w:spacing w:val="3"/>
              </w:rPr>
              <w:t>Этапы реализации программы:</w:t>
            </w:r>
          </w:p>
          <w:p w:rsidR="00917C3C" w:rsidRDefault="00917C3C" w:rsidP="00917C3C">
            <w:pPr>
              <w:rPr>
                <w:color w:val="000000"/>
                <w:spacing w:val="3"/>
              </w:rPr>
            </w:pPr>
            <w:r>
              <w:rPr>
                <w:color w:val="000000"/>
                <w:spacing w:val="3"/>
              </w:rPr>
              <w:t>1 этап- 2022-202</w:t>
            </w:r>
            <w:r w:rsidR="004C18FE">
              <w:rPr>
                <w:color w:val="000000"/>
                <w:spacing w:val="3"/>
              </w:rPr>
              <w:t>5</w:t>
            </w:r>
            <w:r>
              <w:rPr>
                <w:color w:val="000000"/>
                <w:spacing w:val="3"/>
              </w:rPr>
              <w:t xml:space="preserve"> годы;</w:t>
            </w:r>
          </w:p>
          <w:p w:rsidR="00917C3C" w:rsidRPr="00F17A49" w:rsidRDefault="00917C3C" w:rsidP="004C18FE">
            <w:pPr>
              <w:rPr>
                <w:sz w:val="28"/>
                <w:szCs w:val="28"/>
              </w:rPr>
            </w:pPr>
            <w:r>
              <w:rPr>
                <w:color w:val="000000"/>
                <w:spacing w:val="3"/>
              </w:rPr>
              <w:t>2 этап: 202</w:t>
            </w:r>
            <w:r w:rsidR="004C18FE">
              <w:rPr>
                <w:color w:val="000000"/>
                <w:spacing w:val="3"/>
              </w:rPr>
              <w:t>6</w:t>
            </w:r>
            <w:r>
              <w:rPr>
                <w:color w:val="000000"/>
                <w:spacing w:val="3"/>
              </w:rPr>
              <w:t>-2031 годы.</w:t>
            </w:r>
          </w:p>
        </w:tc>
      </w:tr>
      <w:tr w:rsidR="00F17A49" w:rsidRPr="00F17A49" w:rsidTr="00F17A49">
        <w:tc>
          <w:tcPr>
            <w:tcW w:w="2943" w:type="dxa"/>
          </w:tcPr>
          <w:p w:rsidR="00F17A49" w:rsidRPr="00F17A49" w:rsidRDefault="00F17A49" w:rsidP="00F17A49">
            <w:pPr>
              <w:shd w:val="clear" w:color="auto" w:fill="FFFFFF"/>
            </w:pPr>
            <w:r w:rsidRPr="00F17A49">
              <w:t>7. Объемы требуемых капитальных вложений</w:t>
            </w:r>
          </w:p>
        </w:tc>
        <w:tc>
          <w:tcPr>
            <w:tcW w:w="6910" w:type="dxa"/>
          </w:tcPr>
          <w:p w:rsidR="00917C3C" w:rsidRDefault="00917C3C" w:rsidP="00917C3C">
            <w:pPr>
              <w:jc w:val="both"/>
            </w:pPr>
            <w:r w:rsidRPr="00897538">
              <w:t xml:space="preserve">Электроснабжение – </w:t>
            </w:r>
            <w:r w:rsidR="001E660E">
              <w:t>2449</w:t>
            </w:r>
            <w:r w:rsidR="00865D67">
              <w:t>,</w:t>
            </w:r>
            <w:r w:rsidR="001E660E">
              <w:t>379</w:t>
            </w:r>
            <w:r w:rsidRPr="00897538">
              <w:t xml:space="preserve"> тыс. руб.</w:t>
            </w:r>
          </w:p>
          <w:p w:rsidR="00865D67" w:rsidRDefault="00865D67" w:rsidP="00865D67">
            <w:pPr>
              <w:jc w:val="both"/>
            </w:pPr>
            <w:r>
              <w:t>2022г- 431,696</w:t>
            </w:r>
            <w:r w:rsidRPr="00897538">
              <w:t xml:space="preserve"> тыс. руб.</w:t>
            </w:r>
            <w:r w:rsidRPr="001E660E">
              <w:tab/>
            </w:r>
          </w:p>
          <w:p w:rsidR="00865D67" w:rsidRDefault="00865D67" w:rsidP="00865D67">
            <w:pPr>
              <w:jc w:val="both"/>
            </w:pPr>
            <w:r>
              <w:t>2023г- 818,859</w:t>
            </w:r>
            <w:r w:rsidRPr="00897538">
              <w:t xml:space="preserve"> тыс. руб.</w:t>
            </w:r>
            <w:r w:rsidRPr="001E660E">
              <w:tab/>
            </w:r>
          </w:p>
          <w:p w:rsidR="00865D67" w:rsidRDefault="00865D67" w:rsidP="00865D67">
            <w:pPr>
              <w:jc w:val="both"/>
            </w:pPr>
            <w:r>
              <w:t>2024г- 798,824</w:t>
            </w:r>
            <w:r w:rsidRPr="00897538">
              <w:t xml:space="preserve"> тыс. руб.</w:t>
            </w:r>
            <w:r w:rsidRPr="001E660E">
              <w:tab/>
            </w:r>
          </w:p>
          <w:p w:rsidR="00917C3C" w:rsidRDefault="00917C3C" w:rsidP="00917C3C">
            <w:pPr>
              <w:jc w:val="both"/>
            </w:pPr>
            <w:r w:rsidRPr="00897538">
              <w:t xml:space="preserve">Теплоснабжение </w:t>
            </w:r>
            <w:r w:rsidRPr="00DC6684">
              <w:t>– 3</w:t>
            </w:r>
            <w:r w:rsidR="00DC6684">
              <w:t> 3</w:t>
            </w:r>
            <w:r w:rsidR="00BC6289">
              <w:t>09 510,68</w:t>
            </w:r>
            <w:r w:rsidRPr="00DC6684">
              <w:t> </w:t>
            </w:r>
            <w:r w:rsidRPr="00897538">
              <w:t>тыс. руб.</w:t>
            </w:r>
          </w:p>
          <w:p w:rsidR="001E660E" w:rsidRDefault="001E660E" w:rsidP="00917C3C">
            <w:pPr>
              <w:jc w:val="both"/>
            </w:pPr>
            <w:r>
              <w:t>2022г-</w:t>
            </w:r>
            <w:r w:rsidR="00BC6289">
              <w:t>188 836,97</w:t>
            </w:r>
            <w:r w:rsidRPr="00897538">
              <w:t xml:space="preserve"> тыс. руб.</w:t>
            </w:r>
            <w:r w:rsidRPr="001E660E">
              <w:tab/>
            </w:r>
          </w:p>
          <w:p w:rsidR="001E660E" w:rsidRDefault="001E660E" w:rsidP="00917C3C">
            <w:pPr>
              <w:jc w:val="both"/>
            </w:pPr>
            <w:r>
              <w:t>2023г-</w:t>
            </w:r>
            <w:r w:rsidR="00BC6289">
              <w:t>285 290,4</w:t>
            </w:r>
            <w:r w:rsidRPr="00897538">
              <w:t xml:space="preserve"> тыс. руб.</w:t>
            </w:r>
            <w:r w:rsidRPr="001E660E">
              <w:tab/>
            </w:r>
          </w:p>
          <w:p w:rsidR="001E660E" w:rsidRDefault="001E660E" w:rsidP="00917C3C">
            <w:pPr>
              <w:jc w:val="both"/>
            </w:pPr>
            <w:r>
              <w:t>2024г-</w:t>
            </w:r>
            <w:r w:rsidR="00BC6289">
              <w:t>289 824,31</w:t>
            </w:r>
            <w:r w:rsidRPr="00897538">
              <w:t xml:space="preserve"> тыс. руб.</w:t>
            </w:r>
            <w:r w:rsidRPr="001E660E">
              <w:tab/>
            </w:r>
          </w:p>
          <w:p w:rsidR="00A50D05" w:rsidRDefault="001E660E" w:rsidP="00917C3C">
            <w:pPr>
              <w:jc w:val="both"/>
            </w:pPr>
            <w:r>
              <w:t>2025г-</w:t>
            </w:r>
            <w:r w:rsidR="00BC6289">
              <w:t>753 382</w:t>
            </w:r>
            <w:r w:rsidRPr="00897538">
              <w:t xml:space="preserve"> тыс. руб.</w:t>
            </w:r>
            <w:r w:rsidRPr="001E660E">
              <w:tab/>
            </w:r>
          </w:p>
          <w:p w:rsidR="00A50D05" w:rsidRDefault="00A50D05" w:rsidP="00917C3C">
            <w:pPr>
              <w:jc w:val="both"/>
            </w:pPr>
            <w:r>
              <w:rPr>
                <w:color w:val="000000"/>
                <w:spacing w:val="3"/>
              </w:rPr>
              <w:t>202</w:t>
            </w:r>
            <w:r w:rsidR="00DC6684">
              <w:rPr>
                <w:color w:val="000000"/>
                <w:spacing w:val="3"/>
              </w:rPr>
              <w:t>6</w:t>
            </w:r>
            <w:r>
              <w:rPr>
                <w:color w:val="000000"/>
                <w:spacing w:val="3"/>
              </w:rPr>
              <w:t>-2031гг</w:t>
            </w:r>
            <w:r>
              <w:t xml:space="preserve">– 1 792 177 </w:t>
            </w:r>
            <w:r w:rsidRPr="00897538">
              <w:t>тыс. руб.</w:t>
            </w:r>
          </w:p>
          <w:p w:rsidR="00917C3C" w:rsidRDefault="00917C3C" w:rsidP="00917C3C">
            <w:pPr>
              <w:jc w:val="both"/>
            </w:pPr>
            <w:r w:rsidRPr="00897538">
              <w:t xml:space="preserve">Водоснабжение – 1 </w:t>
            </w:r>
            <w:r w:rsidR="00865D67">
              <w:t>229117</w:t>
            </w:r>
            <w:r w:rsidRPr="00897538">
              <w:t xml:space="preserve"> тыс. руб.</w:t>
            </w:r>
          </w:p>
          <w:p w:rsidR="00865D67" w:rsidRDefault="00865D67" w:rsidP="00865D67">
            <w:pPr>
              <w:jc w:val="both"/>
            </w:pPr>
            <w:r>
              <w:t>2022г- 412622</w:t>
            </w:r>
            <w:r w:rsidRPr="00897538">
              <w:t xml:space="preserve"> тыс. руб.</w:t>
            </w:r>
            <w:r w:rsidRPr="001E660E">
              <w:tab/>
            </w:r>
          </w:p>
          <w:p w:rsidR="00865D67" w:rsidRDefault="00865D67" w:rsidP="00865D67">
            <w:pPr>
              <w:jc w:val="both"/>
            </w:pPr>
            <w:r>
              <w:t>2023г- 145 182</w:t>
            </w:r>
            <w:r w:rsidRPr="00897538">
              <w:t xml:space="preserve"> тыс. руб.</w:t>
            </w:r>
            <w:r w:rsidRPr="001E660E">
              <w:tab/>
            </w:r>
          </w:p>
          <w:p w:rsidR="00865D67" w:rsidRDefault="00865D67" w:rsidP="00865D67">
            <w:pPr>
              <w:jc w:val="both"/>
            </w:pPr>
            <w:r>
              <w:t>2024г- 117 410</w:t>
            </w:r>
            <w:r w:rsidRPr="00897538">
              <w:t xml:space="preserve"> тыс. руб.</w:t>
            </w:r>
            <w:r w:rsidRPr="001E660E">
              <w:tab/>
            </w:r>
          </w:p>
          <w:p w:rsidR="00865D67" w:rsidRDefault="00865D67" w:rsidP="00865D67">
            <w:pPr>
              <w:jc w:val="both"/>
            </w:pPr>
            <w:r>
              <w:t>2025г- 124 115</w:t>
            </w:r>
            <w:r w:rsidRPr="00897538">
              <w:t xml:space="preserve"> тыс. руб.</w:t>
            </w:r>
            <w:r w:rsidRPr="001E660E">
              <w:tab/>
            </w:r>
          </w:p>
          <w:p w:rsidR="00865D67" w:rsidRDefault="00865D67" w:rsidP="00865D67">
            <w:pPr>
              <w:jc w:val="both"/>
            </w:pPr>
            <w:r>
              <w:rPr>
                <w:color w:val="000000"/>
                <w:spacing w:val="3"/>
              </w:rPr>
              <w:t>2026-2031гг</w:t>
            </w:r>
            <w:r>
              <w:t xml:space="preserve">– 429 785 </w:t>
            </w:r>
            <w:r w:rsidRPr="00897538">
              <w:t>тыс. руб.</w:t>
            </w:r>
          </w:p>
          <w:p w:rsidR="00917C3C" w:rsidRDefault="00917C3C" w:rsidP="00917C3C">
            <w:pPr>
              <w:jc w:val="both"/>
            </w:pPr>
            <w:r w:rsidRPr="00897538">
              <w:t xml:space="preserve">Водоотведение – </w:t>
            </w:r>
            <w:r w:rsidR="00897538" w:rsidRPr="00897538">
              <w:t>63</w:t>
            </w:r>
            <w:r w:rsidR="00DC6684">
              <w:t>2 169</w:t>
            </w:r>
            <w:r w:rsidRPr="00897538">
              <w:t xml:space="preserve"> тыс. руб.</w:t>
            </w:r>
          </w:p>
          <w:p w:rsidR="00DC6684" w:rsidRDefault="00DC6684" w:rsidP="00917C3C">
            <w:pPr>
              <w:jc w:val="both"/>
            </w:pPr>
            <w:r>
              <w:t>2022г.-</w:t>
            </w:r>
            <w:r w:rsidRPr="00DC6684">
              <w:t>6939</w:t>
            </w:r>
            <w:r w:rsidRPr="00897538">
              <w:t xml:space="preserve"> тыс. руб.</w:t>
            </w:r>
            <w:r w:rsidRPr="00DC6684">
              <w:tab/>
            </w:r>
          </w:p>
          <w:p w:rsidR="00DC6684" w:rsidRDefault="00DC6684" w:rsidP="00917C3C">
            <w:pPr>
              <w:jc w:val="both"/>
            </w:pPr>
            <w:r>
              <w:t>2023г.-</w:t>
            </w:r>
            <w:r w:rsidRPr="00DC6684">
              <w:t>195503</w:t>
            </w:r>
            <w:r w:rsidRPr="00897538">
              <w:t xml:space="preserve"> тыс. руб.</w:t>
            </w:r>
            <w:r w:rsidRPr="00DC6684">
              <w:tab/>
            </w:r>
          </w:p>
          <w:p w:rsidR="00DC6684" w:rsidRDefault="00DC6684" w:rsidP="00917C3C">
            <w:pPr>
              <w:jc w:val="both"/>
            </w:pPr>
            <w:r>
              <w:t>2024г.-</w:t>
            </w:r>
            <w:r w:rsidRPr="00DC6684">
              <w:t>1114</w:t>
            </w:r>
            <w:r w:rsidRPr="00DC6684">
              <w:tab/>
            </w:r>
            <w:r w:rsidRPr="00897538">
              <w:t>тыс. руб.</w:t>
            </w:r>
          </w:p>
          <w:p w:rsidR="00DC6684" w:rsidRDefault="00DC6684" w:rsidP="00917C3C">
            <w:pPr>
              <w:jc w:val="both"/>
            </w:pPr>
            <w:r>
              <w:t>2025г.-</w:t>
            </w:r>
            <w:r w:rsidRPr="00DC6684">
              <w:t>16221</w:t>
            </w:r>
            <w:r w:rsidRPr="00DC6684">
              <w:tab/>
            </w:r>
            <w:r w:rsidRPr="00897538">
              <w:t>тыс. руб.</w:t>
            </w:r>
          </w:p>
          <w:p w:rsidR="00DC6684" w:rsidRPr="00897538" w:rsidRDefault="00DC6684" w:rsidP="00917C3C">
            <w:pPr>
              <w:jc w:val="both"/>
            </w:pPr>
            <w:r>
              <w:rPr>
                <w:color w:val="000000"/>
                <w:spacing w:val="3"/>
              </w:rPr>
              <w:t>2026-2031гг.-412 392</w:t>
            </w:r>
            <w:r w:rsidRPr="00897538">
              <w:t xml:space="preserve"> тыс. руб.</w:t>
            </w:r>
          </w:p>
          <w:p w:rsidR="00F17A49" w:rsidRDefault="00917C3C" w:rsidP="00917C3C">
            <w:pPr>
              <w:jc w:val="both"/>
            </w:pPr>
            <w:r w:rsidRPr="00865D67">
              <w:t xml:space="preserve">Обращение с отходами – </w:t>
            </w:r>
            <w:r w:rsidR="00865D67">
              <w:t>253 890</w:t>
            </w:r>
            <w:r w:rsidRPr="00865D67">
              <w:t xml:space="preserve"> тыс. руб.</w:t>
            </w:r>
          </w:p>
          <w:p w:rsidR="00865D67" w:rsidRDefault="00865D67" w:rsidP="00865D67">
            <w:pPr>
              <w:jc w:val="both"/>
            </w:pPr>
            <w:r>
              <w:t>2022г- 141 548</w:t>
            </w:r>
            <w:r w:rsidRPr="00897538">
              <w:t xml:space="preserve"> тыс. руб.</w:t>
            </w:r>
            <w:r w:rsidRPr="001E660E">
              <w:tab/>
            </w:r>
          </w:p>
          <w:p w:rsidR="00865D67" w:rsidRDefault="00865D67" w:rsidP="00865D67">
            <w:pPr>
              <w:jc w:val="both"/>
            </w:pPr>
            <w:r>
              <w:t xml:space="preserve">2023г- 0 </w:t>
            </w:r>
            <w:r w:rsidRPr="00897538">
              <w:t>руб.</w:t>
            </w:r>
            <w:r w:rsidRPr="001E660E">
              <w:tab/>
            </w:r>
          </w:p>
          <w:p w:rsidR="00865D67" w:rsidRPr="00865D67" w:rsidRDefault="00865D67" w:rsidP="00865D67">
            <w:pPr>
              <w:jc w:val="both"/>
            </w:pPr>
            <w:r>
              <w:t>2024г- 112 342</w:t>
            </w:r>
            <w:r w:rsidRPr="00897538">
              <w:t xml:space="preserve"> тыс. руб.</w:t>
            </w:r>
            <w:r w:rsidRPr="001E660E">
              <w:tab/>
            </w:r>
          </w:p>
        </w:tc>
      </w:tr>
      <w:tr w:rsidR="00F17A49" w:rsidRPr="00F17A49" w:rsidTr="00F17A49">
        <w:tc>
          <w:tcPr>
            <w:tcW w:w="2943" w:type="dxa"/>
          </w:tcPr>
          <w:p w:rsidR="00F17A49" w:rsidRPr="00F17A49" w:rsidRDefault="00F17A49" w:rsidP="00F17A49">
            <w:pPr>
              <w:jc w:val="center"/>
              <w:rPr>
                <w:sz w:val="28"/>
                <w:szCs w:val="28"/>
              </w:rPr>
            </w:pPr>
            <w:r w:rsidRPr="00F17A49">
              <w:rPr>
                <w:shd w:val="clear" w:color="auto" w:fill="FFFFFF"/>
              </w:rPr>
              <w:t>8. Ожидаемые результаты реализации программы</w:t>
            </w:r>
          </w:p>
        </w:tc>
        <w:tc>
          <w:tcPr>
            <w:tcW w:w="6910" w:type="dxa"/>
          </w:tcPr>
          <w:p w:rsidR="00F17A49" w:rsidRPr="00F17A49" w:rsidRDefault="00917C3C" w:rsidP="00245CA6">
            <w:pPr>
              <w:rPr>
                <w:sz w:val="28"/>
                <w:szCs w:val="28"/>
              </w:rPr>
            </w:pPr>
            <w:r w:rsidRPr="00AE33E1">
              <w:t>Создание системы коммунальной инфраструктуры городского округа, обеспечивающей предоставление качественных коммунальных услуг при приемлемых для населения тарифах, а также отвечающей экологическим требованиям и потребностям.</w:t>
            </w:r>
          </w:p>
        </w:tc>
      </w:tr>
    </w:tbl>
    <w:p w:rsidR="00F17A49" w:rsidRPr="00F17A49" w:rsidRDefault="00F17A49" w:rsidP="00B31796">
      <w:pPr>
        <w:ind w:firstLine="567"/>
        <w:jc w:val="center"/>
        <w:rPr>
          <w:sz w:val="28"/>
          <w:szCs w:val="28"/>
        </w:rPr>
      </w:pPr>
    </w:p>
    <w:p w:rsidR="00F17A49" w:rsidRPr="00F17A49" w:rsidRDefault="00F17A49" w:rsidP="00B31796">
      <w:pPr>
        <w:ind w:firstLine="567"/>
        <w:jc w:val="center"/>
        <w:rPr>
          <w:sz w:val="28"/>
          <w:szCs w:val="28"/>
        </w:rPr>
      </w:pPr>
    </w:p>
    <w:p w:rsidR="00F17A49" w:rsidRDefault="00F17A49" w:rsidP="00B31796">
      <w:pPr>
        <w:ind w:firstLine="567"/>
        <w:jc w:val="center"/>
        <w:rPr>
          <w:sz w:val="28"/>
          <w:szCs w:val="28"/>
        </w:rPr>
      </w:pPr>
    </w:p>
    <w:p w:rsidR="00E05CBC" w:rsidRDefault="00DF00AF" w:rsidP="00DF00AF">
      <w:pPr>
        <w:pStyle w:val="1"/>
        <w:pageBreakBefore/>
        <w:spacing w:before="0" w:after="0"/>
        <w:jc w:val="center"/>
        <w:rPr>
          <w:rFonts w:ascii="Times New Roman" w:hAnsi="Times New Roman"/>
          <w:sz w:val="28"/>
          <w:szCs w:val="28"/>
        </w:rPr>
      </w:pPr>
      <w:bookmarkStart w:id="4" w:name="_Toc431574467"/>
      <w:bookmarkStart w:id="5" w:name="_Toc436745119"/>
      <w:bookmarkStart w:id="6" w:name="_Toc443586311"/>
      <w:bookmarkStart w:id="7" w:name="_Toc100581100"/>
      <w:bookmarkStart w:id="8" w:name="_Toc325966903"/>
      <w:bookmarkStart w:id="9" w:name="_Toc329088063"/>
      <w:bookmarkEnd w:id="0"/>
      <w:bookmarkEnd w:id="1"/>
      <w:r>
        <w:rPr>
          <w:rFonts w:ascii="Times New Roman" w:hAnsi="Times New Roman"/>
          <w:sz w:val="28"/>
          <w:szCs w:val="28"/>
        </w:rPr>
        <w:lastRenderedPageBreak/>
        <w:t xml:space="preserve">2. </w:t>
      </w:r>
      <w:r w:rsidR="00E05CBC" w:rsidRPr="00917C3C">
        <w:rPr>
          <w:rFonts w:ascii="Times New Roman" w:hAnsi="Times New Roman"/>
          <w:sz w:val="28"/>
          <w:szCs w:val="28"/>
        </w:rPr>
        <w:t xml:space="preserve">Характеристика существующего состояния систем коммунальной инфраструктуры </w:t>
      </w:r>
      <w:r w:rsidR="009C28DC" w:rsidRPr="00917C3C">
        <w:rPr>
          <w:rFonts w:ascii="Times New Roman" w:hAnsi="Times New Roman"/>
          <w:sz w:val="28"/>
          <w:szCs w:val="28"/>
        </w:rPr>
        <w:t xml:space="preserve">Прокопьевского </w:t>
      </w:r>
      <w:r w:rsidR="00E05CBC" w:rsidRPr="00917C3C">
        <w:rPr>
          <w:rFonts w:ascii="Times New Roman" w:hAnsi="Times New Roman"/>
          <w:sz w:val="28"/>
          <w:szCs w:val="28"/>
        </w:rPr>
        <w:t xml:space="preserve">городского </w:t>
      </w:r>
      <w:bookmarkStart w:id="10" w:name="_Toc431574468"/>
      <w:bookmarkStart w:id="11" w:name="_Toc436745120"/>
      <w:bookmarkEnd w:id="4"/>
      <w:bookmarkEnd w:id="5"/>
      <w:bookmarkEnd w:id="6"/>
      <w:r w:rsidR="00CF3CDD" w:rsidRPr="00917C3C">
        <w:rPr>
          <w:rFonts w:ascii="Times New Roman" w:hAnsi="Times New Roman"/>
          <w:sz w:val="28"/>
          <w:szCs w:val="28"/>
        </w:rPr>
        <w:t>округа</w:t>
      </w:r>
      <w:bookmarkEnd w:id="7"/>
    </w:p>
    <w:p w:rsidR="00917C3C" w:rsidRPr="00917C3C" w:rsidRDefault="00917C3C" w:rsidP="00917C3C"/>
    <w:p w:rsidR="00E05CBC" w:rsidRDefault="00DF00AF" w:rsidP="00DF00AF">
      <w:pPr>
        <w:pStyle w:val="2"/>
        <w:spacing w:before="0" w:after="0"/>
        <w:ind w:left="360"/>
        <w:jc w:val="center"/>
        <w:rPr>
          <w:rFonts w:ascii="Times New Roman" w:hAnsi="Times New Roman"/>
          <w:i w:val="0"/>
        </w:rPr>
      </w:pPr>
      <w:bookmarkStart w:id="12" w:name="_Toc443586312"/>
      <w:bookmarkStart w:id="13" w:name="_Toc100581101"/>
      <w:r>
        <w:rPr>
          <w:rFonts w:ascii="Times New Roman" w:hAnsi="Times New Roman"/>
          <w:i w:val="0"/>
        </w:rPr>
        <w:t>2.1.</w:t>
      </w:r>
      <w:r w:rsidR="00E05CBC" w:rsidRPr="00917C3C">
        <w:rPr>
          <w:rFonts w:ascii="Times New Roman" w:hAnsi="Times New Roman"/>
          <w:i w:val="0"/>
        </w:rPr>
        <w:t>Анализ существующего состояния систем ресурсоснабжения</w:t>
      </w:r>
      <w:bookmarkEnd w:id="10"/>
      <w:bookmarkEnd w:id="11"/>
      <w:bookmarkEnd w:id="12"/>
      <w:bookmarkEnd w:id="13"/>
    </w:p>
    <w:p w:rsidR="00917C3C" w:rsidRPr="00917C3C" w:rsidRDefault="00917C3C" w:rsidP="00917C3C"/>
    <w:p w:rsidR="00E05CBC" w:rsidRDefault="00DF00AF" w:rsidP="00DF00AF">
      <w:pPr>
        <w:pStyle w:val="3"/>
        <w:spacing w:before="0" w:after="0"/>
        <w:ind w:left="720"/>
        <w:jc w:val="center"/>
        <w:rPr>
          <w:rFonts w:ascii="Times New Roman" w:hAnsi="Times New Roman"/>
          <w:sz w:val="28"/>
          <w:szCs w:val="28"/>
        </w:rPr>
      </w:pPr>
      <w:bookmarkStart w:id="14" w:name="_Toc431574469"/>
      <w:bookmarkStart w:id="15" w:name="_Toc436745121"/>
      <w:bookmarkStart w:id="16" w:name="_Toc443586313"/>
      <w:bookmarkStart w:id="17" w:name="_Toc100581102"/>
      <w:r>
        <w:rPr>
          <w:rFonts w:ascii="Times New Roman" w:hAnsi="Times New Roman"/>
          <w:sz w:val="28"/>
          <w:szCs w:val="28"/>
        </w:rPr>
        <w:t>2.1.1.</w:t>
      </w:r>
      <w:r w:rsidR="00E05CBC" w:rsidRPr="00917C3C">
        <w:rPr>
          <w:rFonts w:ascii="Times New Roman" w:hAnsi="Times New Roman"/>
          <w:sz w:val="28"/>
          <w:szCs w:val="28"/>
        </w:rPr>
        <w:t>Теплоснабжение</w:t>
      </w:r>
      <w:bookmarkEnd w:id="8"/>
      <w:bookmarkEnd w:id="9"/>
      <w:bookmarkEnd w:id="14"/>
      <w:bookmarkEnd w:id="15"/>
      <w:bookmarkEnd w:id="16"/>
      <w:bookmarkEnd w:id="17"/>
    </w:p>
    <w:p w:rsidR="00917C3C" w:rsidRPr="00917C3C" w:rsidRDefault="00917C3C" w:rsidP="00917C3C"/>
    <w:p w:rsidR="004F15AE" w:rsidRPr="00AE33E1" w:rsidRDefault="004F15AE" w:rsidP="008A770C">
      <w:pPr>
        <w:ind w:firstLine="567"/>
        <w:jc w:val="both"/>
        <w:rPr>
          <w:sz w:val="28"/>
          <w:szCs w:val="28"/>
        </w:rPr>
      </w:pPr>
      <w:r w:rsidRPr="00AE33E1">
        <w:rPr>
          <w:sz w:val="28"/>
          <w:szCs w:val="28"/>
        </w:rPr>
        <w:t xml:space="preserve">Система теплоснабжения Прокопьевского городского округа характеризуется децентрализацией теплоисточников. Базовыми источниками теплоснабжения являются коммунальные отопительные котельные. На территории </w:t>
      </w:r>
      <w:r w:rsidR="00A93301">
        <w:rPr>
          <w:sz w:val="28"/>
          <w:szCs w:val="28"/>
        </w:rPr>
        <w:t xml:space="preserve">Прокопьевского </w:t>
      </w:r>
      <w:r w:rsidRPr="00AE33E1">
        <w:rPr>
          <w:sz w:val="28"/>
          <w:szCs w:val="28"/>
        </w:rPr>
        <w:t>городского округа отсутствуют источники с комбинированной выработкой тепловой и электрической энергии.</w:t>
      </w:r>
    </w:p>
    <w:p w:rsidR="0083763C" w:rsidRPr="00AE33E1" w:rsidRDefault="004F15AE" w:rsidP="008A770C">
      <w:pPr>
        <w:ind w:firstLine="567"/>
        <w:jc w:val="both"/>
        <w:rPr>
          <w:sz w:val="28"/>
          <w:szCs w:val="28"/>
        </w:rPr>
      </w:pPr>
      <w:r w:rsidRPr="00AE33E1">
        <w:rPr>
          <w:sz w:val="28"/>
          <w:szCs w:val="28"/>
        </w:rPr>
        <w:t>Особенностью системы теплоснабжени</w:t>
      </w:r>
      <w:r w:rsidR="000E10B1" w:rsidRPr="00AE33E1">
        <w:rPr>
          <w:sz w:val="28"/>
          <w:szCs w:val="28"/>
        </w:rPr>
        <w:t>я</w:t>
      </w:r>
      <w:r w:rsidR="00A93301">
        <w:rPr>
          <w:sz w:val="28"/>
          <w:szCs w:val="28"/>
        </w:rPr>
        <w:t xml:space="preserve">Прокопьевского </w:t>
      </w:r>
      <w:r w:rsidR="00A93301" w:rsidRPr="00AE33E1">
        <w:rPr>
          <w:sz w:val="28"/>
          <w:szCs w:val="28"/>
        </w:rPr>
        <w:t xml:space="preserve">городского округа </w:t>
      </w:r>
      <w:r w:rsidRPr="00AE33E1">
        <w:rPr>
          <w:sz w:val="28"/>
          <w:szCs w:val="28"/>
        </w:rPr>
        <w:t xml:space="preserve">является наличие большого количества малых и мелких котельных, кроме того, наличие большого количества квартальных котельных, расположенных непосредственно в черте </w:t>
      </w:r>
      <w:r w:rsidR="0083763C" w:rsidRPr="00AE33E1">
        <w:rPr>
          <w:sz w:val="28"/>
          <w:szCs w:val="28"/>
        </w:rPr>
        <w:t>жилой застройки (в кварталах).</w:t>
      </w:r>
    </w:p>
    <w:p w:rsidR="00332BF5" w:rsidRPr="00AE33E1" w:rsidRDefault="0083763C" w:rsidP="008A770C">
      <w:pPr>
        <w:ind w:firstLine="567"/>
        <w:jc w:val="both"/>
        <w:rPr>
          <w:sz w:val="28"/>
          <w:szCs w:val="28"/>
        </w:rPr>
      </w:pPr>
      <w:r w:rsidRPr="00AE33E1">
        <w:rPr>
          <w:sz w:val="28"/>
          <w:szCs w:val="28"/>
        </w:rPr>
        <w:t>В</w:t>
      </w:r>
      <w:r w:rsidR="004F15AE" w:rsidRPr="00AE33E1">
        <w:rPr>
          <w:sz w:val="28"/>
          <w:szCs w:val="28"/>
        </w:rPr>
        <w:t xml:space="preserve">сего на территории городского округа работают </w:t>
      </w:r>
      <w:r w:rsidR="007471C1">
        <w:rPr>
          <w:sz w:val="28"/>
          <w:szCs w:val="28"/>
        </w:rPr>
        <w:t>5</w:t>
      </w:r>
      <w:r w:rsidR="00A93301">
        <w:rPr>
          <w:sz w:val="28"/>
          <w:szCs w:val="28"/>
        </w:rPr>
        <w:t>7</w:t>
      </w:r>
      <w:r w:rsidR="004F15AE" w:rsidRPr="00AE33E1">
        <w:rPr>
          <w:sz w:val="28"/>
          <w:szCs w:val="28"/>
        </w:rPr>
        <w:t xml:space="preserve"> отопительны</w:t>
      </w:r>
      <w:r w:rsidR="0071351E" w:rsidRPr="00AE33E1">
        <w:rPr>
          <w:sz w:val="28"/>
          <w:szCs w:val="28"/>
        </w:rPr>
        <w:t>еугольные котельн</w:t>
      </w:r>
      <w:r w:rsidR="003728B2" w:rsidRPr="00AE33E1">
        <w:rPr>
          <w:sz w:val="28"/>
          <w:szCs w:val="28"/>
        </w:rPr>
        <w:t>ые</w:t>
      </w:r>
      <w:r w:rsidR="0071351E" w:rsidRPr="00AE33E1">
        <w:rPr>
          <w:sz w:val="28"/>
          <w:szCs w:val="28"/>
        </w:rPr>
        <w:t xml:space="preserve">. </w:t>
      </w:r>
      <w:r w:rsidR="004D4A99" w:rsidRPr="00AE33E1">
        <w:rPr>
          <w:sz w:val="28"/>
          <w:szCs w:val="28"/>
        </w:rPr>
        <w:t>Н</w:t>
      </w:r>
      <w:r w:rsidR="00332BF5" w:rsidRPr="00AE33E1">
        <w:rPr>
          <w:sz w:val="28"/>
          <w:szCs w:val="28"/>
        </w:rPr>
        <w:t xml:space="preserve">а момент актуализации схемы теплоснабжения на территории городского округа функционируют </w:t>
      </w:r>
      <w:r w:rsidR="00A93301">
        <w:rPr>
          <w:sz w:val="28"/>
          <w:szCs w:val="28"/>
        </w:rPr>
        <w:t>три</w:t>
      </w:r>
      <w:r w:rsidR="00332BF5" w:rsidRPr="00AE33E1">
        <w:rPr>
          <w:sz w:val="28"/>
          <w:szCs w:val="28"/>
        </w:rPr>
        <w:t xml:space="preserve"> теплоснабжающих организаци</w:t>
      </w:r>
      <w:r w:rsidR="00A93301">
        <w:rPr>
          <w:sz w:val="28"/>
          <w:szCs w:val="28"/>
        </w:rPr>
        <w:t>и</w:t>
      </w:r>
      <w:r w:rsidR="00332BF5" w:rsidRPr="00AE33E1">
        <w:rPr>
          <w:sz w:val="28"/>
          <w:szCs w:val="28"/>
        </w:rPr>
        <w:t>:</w:t>
      </w:r>
    </w:p>
    <w:p w:rsidR="00332BF5" w:rsidRPr="00AE33E1" w:rsidRDefault="00332BF5" w:rsidP="00C84140">
      <w:pPr>
        <w:pStyle w:val="ab"/>
        <w:numPr>
          <w:ilvl w:val="0"/>
          <w:numId w:val="7"/>
        </w:numPr>
        <w:tabs>
          <w:tab w:val="left" w:pos="851"/>
        </w:tabs>
        <w:ind w:left="0" w:firstLine="567"/>
        <w:jc w:val="both"/>
        <w:rPr>
          <w:sz w:val="28"/>
          <w:szCs w:val="28"/>
        </w:rPr>
      </w:pPr>
      <w:r w:rsidRPr="00AE33E1">
        <w:rPr>
          <w:sz w:val="28"/>
          <w:szCs w:val="28"/>
        </w:rPr>
        <w:t xml:space="preserve">ООО «Теплоэнергоремонт» (далее ООО «ТЭР») – </w:t>
      </w:r>
      <w:r w:rsidR="00E55460" w:rsidRPr="007471C1">
        <w:rPr>
          <w:sz w:val="28"/>
          <w:szCs w:val="28"/>
        </w:rPr>
        <w:t>2</w:t>
      </w:r>
      <w:r w:rsidR="007471C1">
        <w:rPr>
          <w:sz w:val="28"/>
          <w:szCs w:val="28"/>
        </w:rPr>
        <w:t>9</w:t>
      </w:r>
      <w:r w:rsidRPr="00AE33E1">
        <w:rPr>
          <w:sz w:val="28"/>
          <w:szCs w:val="28"/>
        </w:rPr>
        <w:t xml:space="preserve"> угольных котельных с суммарной установленной мощностью теплогенерирующего оборудования </w:t>
      </w:r>
      <w:r w:rsidR="007471C1">
        <w:rPr>
          <w:sz w:val="28"/>
          <w:szCs w:val="28"/>
        </w:rPr>
        <w:t>68</w:t>
      </w:r>
      <w:r w:rsidR="00BD1BDF">
        <w:rPr>
          <w:sz w:val="28"/>
          <w:szCs w:val="28"/>
        </w:rPr>
        <w:t xml:space="preserve">2,650 </w:t>
      </w:r>
      <w:r w:rsidRPr="00AE33E1">
        <w:rPr>
          <w:sz w:val="28"/>
          <w:szCs w:val="28"/>
        </w:rPr>
        <w:t xml:space="preserve">Гкал/ч. ООО </w:t>
      </w:r>
      <w:r w:rsidR="0008753E" w:rsidRPr="00AE33E1">
        <w:rPr>
          <w:sz w:val="28"/>
          <w:szCs w:val="28"/>
        </w:rPr>
        <w:t>«</w:t>
      </w:r>
      <w:r w:rsidRPr="00AE33E1">
        <w:rPr>
          <w:sz w:val="28"/>
          <w:szCs w:val="28"/>
        </w:rPr>
        <w:t>ТЭР</w:t>
      </w:r>
      <w:r w:rsidR="0008753E" w:rsidRPr="00AE33E1">
        <w:rPr>
          <w:sz w:val="28"/>
          <w:szCs w:val="28"/>
        </w:rPr>
        <w:t>»</w:t>
      </w:r>
      <w:r w:rsidRPr="00AE33E1">
        <w:rPr>
          <w:sz w:val="28"/>
          <w:szCs w:val="28"/>
        </w:rPr>
        <w:t xml:space="preserve"> эксплуа</w:t>
      </w:r>
      <w:r w:rsidR="004D4A99" w:rsidRPr="00AE33E1">
        <w:rPr>
          <w:sz w:val="28"/>
          <w:szCs w:val="28"/>
        </w:rPr>
        <w:t>тирует котельные с 01.01.2019</w:t>
      </w:r>
      <w:r w:rsidRPr="00AE33E1">
        <w:rPr>
          <w:sz w:val="28"/>
          <w:szCs w:val="28"/>
        </w:rPr>
        <w:t>, до этого периода указанные котельные эксплуатировались ООО «РТХ» и ООО «ПТХ»;</w:t>
      </w:r>
    </w:p>
    <w:p w:rsidR="00332BF5" w:rsidRPr="00AE33E1" w:rsidRDefault="00332BF5" w:rsidP="00C84140">
      <w:pPr>
        <w:pStyle w:val="ab"/>
        <w:numPr>
          <w:ilvl w:val="0"/>
          <w:numId w:val="7"/>
        </w:numPr>
        <w:tabs>
          <w:tab w:val="left" w:pos="851"/>
        </w:tabs>
        <w:ind w:left="0" w:firstLine="567"/>
        <w:jc w:val="both"/>
        <w:rPr>
          <w:sz w:val="28"/>
          <w:szCs w:val="28"/>
        </w:rPr>
      </w:pPr>
      <w:r w:rsidRPr="00AE33E1">
        <w:rPr>
          <w:sz w:val="28"/>
          <w:szCs w:val="28"/>
        </w:rPr>
        <w:t xml:space="preserve">МУП «Городское тепловое хозяйство» (далее МУП «ГТХ») – </w:t>
      </w:r>
      <w:r w:rsidR="007471C1">
        <w:rPr>
          <w:sz w:val="28"/>
          <w:szCs w:val="28"/>
        </w:rPr>
        <w:t>27</w:t>
      </w:r>
      <w:r w:rsidRPr="00AE33E1">
        <w:rPr>
          <w:sz w:val="28"/>
          <w:szCs w:val="28"/>
        </w:rPr>
        <w:t xml:space="preserve"> угольных котельных с суммарной установленной мощностью теплогенерирующего </w:t>
      </w:r>
      <w:r w:rsidRPr="007471C1">
        <w:rPr>
          <w:sz w:val="28"/>
          <w:szCs w:val="28"/>
        </w:rPr>
        <w:t xml:space="preserve">оборудования </w:t>
      </w:r>
      <w:r w:rsidR="007471C1">
        <w:rPr>
          <w:sz w:val="28"/>
          <w:szCs w:val="28"/>
        </w:rPr>
        <w:t>54,823</w:t>
      </w:r>
      <w:r w:rsidRPr="00AE33E1">
        <w:rPr>
          <w:sz w:val="28"/>
          <w:szCs w:val="28"/>
        </w:rPr>
        <w:t xml:space="preserve"> Гкал/ч;</w:t>
      </w:r>
    </w:p>
    <w:p w:rsidR="007F7448" w:rsidRPr="00AE33E1" w:rsidRDefault="00332BF5" w:rsidP="00C84140">
      <w:pPr>
        <w:pStyle w:val="ab"/>
        <w:numPr>
          <w:ilvl w:val="0"/>
          <w:numId w:val="7"/>
        </w:numPr>
        <w:tabs>
          <w:tab w:val="left" w:pos="851"/>
        </w:tabs>
        <w:ind w:left="0" w:firstLine="567"/>
        <w:jc w:val="both"/>
        <w:rPr>
          <w:sz w:val="28"/>
          <w:szCs w:val="28"/>
        </w:rPr>
      </w:pPr>
      <w:r w:rsidRPr="00AE33E1">
        <w:rPr>
          <w:sz w:val="28"/>
          <w:szCs w:val="28"/>
        </w:rPr>
        <w:t>ООО «Обогатительная фабрика «Прокопьевскуголь»</w:t>
      </w:r>
      <w:r w:rsidR="007F7448" w:rsidRPr="00AE33E1">
        <w:rPr>
          <w:sz w:val="28"/>
          <w:szCs w:val="28"/>
        </w:rPr>
        <w:t xml:space="preserve"> (далее «ОФ «Прокопьевскуголь»)</w:t>
      </w:r>
      <w:r w:rsidRPr="00AE33E1">
        <w:rPr>
          <w:sz w:val="28"/>
          <w:szCs w:val="28"/>
        </w:rPr>
        <w:t xml:space="preserve"> – 1 угольная котельная с суммарной установленной мощностью теплогенерирующ</w:t>
      </w:r>
      <w:r w:rsidR="007F7448" w:rsidRPr="00AE33E1">
        <w:rPr>
          <w:sz w:val="28"/>
          <w:szCs w:val="28"/>
        </w:rPr>
        <w:t xml:space="preserve">его оборудования </w:t>
      </w:r>
      <w:r w:rsidR="00BD1BDF">
        <w:rPr>
          <w:sz w:val="28"/>
          <w:szCs w:val="28"/>
        </w:rPr>
        <w:t>22,540</w:t>
      </w:r>
      <w:r w:rsidR="007F7448" w:rsidRPr="00AE33E1">
        <w:rPr>
          <w:sz w:val="28"/>
          <w:szCs w:val="28"/>
        </w:rPr>
        <w:t xml:space="preserve"> Гкал/ч;</w:t>
      </w:r>
    </w:p>
    <w:p w:rsidR="007F7448" w:rsidRPr="00AE33E1" w:rsidRDefault="00332BF5" w:rsidP="007F7448">
      <w:pPr>
        <w:pStyle w:val="ab"/>
        <w:tabs>
          <w:tab w:val="left" w:pos="851"/>
        </w:tabs>
        <w:ind w:left="0" w:firstLine="567"/>
        <w:jc w:val="both"/>
        <w:rPr>
          <w:sz w:val="28"/>
          <w:szCs w:val="28"/>
        </w:rPr>
      </w:pPr>
      <w:r w:rsidRPr="00AE33E1">
        <w:rPr>
          <w:sz w:val="28"/>
          <w:szCs w:val="28"/>
        </w:rPr>
        <w:t xml:space="preserve">Теплосетевые </w:t>
      </w:r>
      <w:r w:rsidR="007F7448" w:rsidRPr="00AE33E1">
        <w:rPr>
          <w:sz w:val="28"/>
          <w:szCs w:val="28"/>
        </w:rPr>
        <w:t>организации,</w:t>
      </w:r>
      <w:r w:rsidRPr="00AE33E1">
        <w:rPr>
          <w:sz w:val="28"/>
          <w:szCs w:val="28"/>
        </w:rPr>
        <w:t xml:space="preserve"> осуществляющие деятельность только по передаче (транспортировке) тепловой энергии на территории</w:t>
      </w:r>
      <w:r w:rsidR="009A2CAE" w:rsidRPr="00AE33E1">
        <w:rPr>
          <w:sz w:val="28"/>
          <w:szCs w:val="28"/>
        </w:rPr>
        <w:t>городского округа,</w:t>
      </w:r>
      <w:r w:rsidR="007F7448" w:rsidRPr="00AE33E1">
        <w:rPr>
          <w:sz w:val="28"/>
          <w:szCs w:val="28"/>
        </w:rPr>
        <w:t xml:space="preserve"> отсутствуют.</w:t>
      </w:r>
    </w:p>
    <w:p w:rsidR="00332BF5" w:rsidRPr="00AE33E1" w:rsidRDefault="00332BF5" w:rsidP="007F7448">
      <w:pPr>
        <w:pStyle w:val="ab"/>
        <w:tabs>
          <w:tab w:val="left" w:pos="851"/>
        </w:tabs>
        <w:ind w:left="0" w:firstLine="567"/>
        <w:jc w:val="both"/>
        <w:rPr>
          <w:sz w:val="28"/>
          <w:szCs w:val="28"/>
        </w:rPr>
      </w:pPr>
      <w:r w:rsidRPr="00AE33E1">
        <w:rPr>
          <w:sz w:val="28"/>
          <w:szCs w:val="28"/>
        </w:rPr>
        <w:t xml:space="preserve">Каждая теплоснабжающая организация работает в собственной изолированной зоне, за исключением зоны деятельности ООО </w:t>
      </w:r>
      <w:r w:rsidR="007F7448" w:rsidRPr="00AE33E1">
        <w:rPr>
          <w:sz w:val="28"/>
          <w:szCs w:val="28"/>
        </w:rPr>
        <w:t>«</w:t>
      </w:r>
      <w:r w:rsidRPr="00AE33E1">
        <w:rPr>
          <w:sz w:val="28"/>
          <w:szCs w:val="28"/>
        </w:rPr>
        <w:t xml:space="preserve">ОФ </w:t>
      </w:r>
      <w:r w:rsidR="007F7448" w:rsidRPr="00AE33E1">
        <w:rPr>
          <w:sz w:val="28"/>
          <w:szCs w:val="28"/>
        </w:rPr>
        <w:t>«Прокопьевскуголь»</w:t>
      </w:r>
      <w:r w:rsidRPr="00AE33E1">
        <w:rPr>
          <w:sz w:val="28"/>
          <w:szCs w:val="28"/>
        </w:rPr>
        <w:t xml:space="preserve"> (сети от котельной ООО </w:t>
      </w:r>
      <w:r w:rsidR="00897412" w:rsidRPr="00AE33E1">
        <w:rPr>
          <w:sz w:val="28"/>
          <w:szCs w:val="28"/>
        </w:rPr>
        <w:t>«ОФ «Прокопьевскуголь»</w:t>
      </w:r>
      <w:r w:rsidRPr="00AE33E1">
        <w:rPr>
          <w:sz w:val="28"/>
          <w:szCs w:val="28"/>
        </w:rPr>
        <w:t xml:space="preserve"> к объектам жилья и соцкультбыта обслуживает МУП </w:t>
      </w:r>
      <w:r w:rsidR="007F7448" w:rsidRPr="00AE33E1">
        <w:rPr>
          <w:sz w:val="28"/>
          <w:szCs w:val="28"/>
        </w:rPr>
        <w:t>«</w:t>
      </w:r>
      <w:r w:rsidRPr="00AE33E1">
        <w:rPr>
          <w:sz w:val="28"/>
          <w:szCs w:val="28"/>
        </w:rPr>
        <w:t>ГТХ</w:t>
      </w:r>
      <w:r w:rsidR="007F7448" w:rsidRPr="00AE33E1">
        <w:rPr>
          <w:sz w:val="28"/>
          <w:szCs w:val="28"/>
        </w:rPr>
        <w:t>»</w:t>
      </w:r>
      <w:r w:rsidRPr="00AE33E1">
        <w:rPr>
          <w:sz w:val="28"/>
          <w:szCs w:val="28"/>
        </w:rPr>
        <w:t>).</w:t>
      </w:r>
    </w:p>
    <w:p w:rsidR="004F15AE" w:rsidRPr="00AE33E1" w:rsidRDefault="0071351E" w:rsidP="00341598">
      <w:pPr>
        <w:ind w:firstLine="567"/>
        <w:jc w:val="both"/>
        <w:rPr>
          <w:sz w:val="28"/>
          <w:szCs w:val="28"/>
        </w:rPr>
      </w:pPr>
      <w:r w:rsidRPr="00AE33E1">
        <w:rPr>
          <w:sz w:val="28"/>
          <w:szCs w:val="28"/>
        </w:rPr>
        <w:t>Зоны деятельности основных теплоснабжающих орган</w:t>
      </w:r>
      <w:r w:rsidR="0022321D" w:rsidRPr="00AE33E1">
        <w:rPr>
          <w:sz w:val="28"/>
          <w:szCs w:val="28"/>
        </w:rPr>
        <w:t>изаций изображены на рисунке 1</w:t>
      </w:r>
      <w:r w:rsidRPr="00AE33E1">
        <w:rPr>
          <w:sz w:val="28"/>
          <w:szCs w:val="28"/>
        </w:rPr>
        <w:t>. Синим цветом выделена зо</w:t>
      </w:r>
      <w:r w:rsidR="0022321D" w:rsidRPr="00AE33E1">
        <w:rPr>
          <w:sz w:val="28"/>
          <w:szCs w:val="28"/>
        </w:rPr>
        <w:t>на деятельности источников ООО «</w:t>
      </w:r>
      <w:r w:rsidRPr="00AE33E1">
        <w:rPr>
          <w:sz w:val="28"/>
          <w:szCs w:val="28"/>
        </w:rPr>
        <w:t>ТЭР</w:t>
      </w:r>
      <w:r w:rsidR="0022321D" w:rsidRPr="00AE33E1">
        <w:rPr>
          <w:sz w:val="28"/>
          <w:szCs w:val="28"/>
        </w:rPr>
        <w:t>»</w:t>
      </w:r>
      <w:r w:rsidRPr="00AE33E1">
        <w:rPr>
          <w:sz w:val="28"/>
          <w:szCs w:val="28"/>
        </w:rPr>
        <w:t>, розовым цветом выделена зо</w:t>
      </w:r>
      <w:r w:rsidR="0022321D" w:rsidRPr="00AE33E1">
        <w:rPr>
          <w:sz w:val="28"/>
          <w:szCs w:val="28"/>
        </w:rPr>
        <w:t>на деятельности источников МУП «ГТХ»</w:t>
      </w:r>
      <w:r w:rsidRPr="00AE33E1">
        <w:rPr>
          <w:sz w:val="28"/>
          <w:szCs w:val="28"/>
        </w:rPr>
        <w:t>, голубым цветом выделена зона деятельности и</w:t>
      </w:r>
      <w:r w:rsidR="0022321D" w:rsidRPr="00AE33E1">
        <w:rPr>
          <w:sz w:val="28"/>
          <w:szCs w:val="28"/>
        </w:rPr>
        <w:t>сточников ООО «ОФ «Прокопьевскуголь»</w:t>
      </w:r>
      <w:r w:rsidRPr="00AE33E1">
        <w:rPr>
          <w:sz w:val="28"/>
          <w:szCs w:val="28"/>
        </w:rPr>
        <w:t>.</w:t>
      </w:r>
    </w:p>
    <w:p w:rsidR="00C278AF" w:rsidRPr="00AE33E1" w:rsidRDefault="00C278AF" w:rsidP="008A770C">
      <w:pPr>
        <w:ind w:firstLine="567"/>
        <w:jc w:val="both"/>
        <w:rPr>
          <w:sz w:val="28"/>
          <w:szCs w:val="28"/>
        </w:rPr>
      </w:pPr>
      <w:r w:rsidRPr="00AE33E1">
        <w:rPr>
          <w:sz w:val="28"/>
          <w:szCs w:val="28"/>
        </w:rPr>
        <w:t>Зоны действия индивидуального теплоснабжения сформированы в районах с индивидуальной и малоэтажной жилой застрой</w:t>
      </w:r>
      <w:r w:rsidR="000E10B1" w:rsidRPr="00AE33E1">
        <w:rPr>
          <w:sz w:val="28"/>
          <w:szCs w:val="28"/>
        </w:rPr>
        <w:t xml:space="preserve">кой. Указанные районы </w:t>
      </w:r>
      <w:r w:rsidR="000E10B1" w:rsidRPr="00AE33E1">
        <w:rPr>
          <w:sz w:val="28"/>
          <w:szCs w:val="28"/>
        </w:rPr>
        <w:lastRenderedPageBreak/>
        <w:t>образован</w:t>
      </w:r>
      <w:r w:rsidRPr="00AE33E1">
        <w:rPr>
          <w:sz w:val="28"/>
          <w:szCs w:val="28"/>
        </w:rPr>
        <w:t xml:space="preserve">ы </w:t>
      </w:r>
      <w:r w:rsidR="00CD0E1E">
        <w:rPr>
          <w:sz w:val="28"/>
          <w:szCs w:val="28"/>
        </w:rPr>
        <w:t>территоиями</w:t>
      </w:r>
      <w:r w:rsidRPr="00AE33E1">
        <w:rPr>
          <w:sz w:val="28"/>
          <w:szCs w:val="28"/>
        </w:rPr>
        <w:t>, вошедшими в городской округ. Одно-, двухэтажные индивидуальные и малоэтажные многоквартирные жилые дома, как правило, не присоединены к системам централизованного теплоснабжения.</w:t>
      </w:r>
    </w:p>
    <w:p w:rsidR="00C278AF" w:rsidRPr="00AE33E1" w:rsidRDefault="00C278AF" w:rsidP="008A770C">
      <w:pPr>
        <w:ind w:firstLine="567"/>
        <w:jc w:val="both"/>
        <w:rPr>
          <w:sz w:val="28"/>
          <w:szCs w:val="28"/>
        </w:rPr>
      </w:pPr>
      <w:r w:rsidRPr="00AE33E1">
        <w:rPr>
          <w:sz w:val="28"/>
          <w:szCs w:val="28"/>
        </w:rPr>
        <w:t>Теплоснабжение зданий осуществляется посредством применения индивидуальных твердотопливных котлов и печного отопления. Основными видами печного топлива индивидуальной и малоэтажной жилой застройки являются уголь и дрова.</w:t>
      </w:r>
    </w:p>
    <w:p w:rsidR="0030738F" w:rsidRPr="00AE33E1" w:rsidRDefault="0030738F" w:rsidP="0030738F">
      <w:pPr>
        <w:ind w:firstLine="567"/>
        <w:jc w:val="both"/>
        <w:rPr>
          <w:sz w:val="28"/>
          <w:szCs w:val="28"/>
        </w:rPr>
      </w:pPr>
      <w:r w:rsidRPr="00AE33E1">
        <w:rPr>
          <w:sz w:val="28"/>
          <w:szCs w:val="28"/>
        </w:rPr>
        <w:t xml:space="preserve">На территории </w:t>
      </w:r>
      <w:r w:rsidR="00CD0E1E">
        <w:rPr>
          <w:sz w:val="28"/>
          <w:szCs w:val="28"/>
        </w:rPr>
        <w:t xml:space="preserve">Прокопьевского </w:t>
      </w:r>
      <w:r w:rsidRPr="00AE33E1">
        <w:rPr>
          <w:sz w:val="28"/>
          <w:szCs w:val="28"/>
        </w:rPr>
        <w:t>городского округа отсутствуют источники тепловой энергии, функционирующие в режиме комбинированной выработки электрической и тепловой энергии.</w:t>
      </w:r>
    </w:p>
    <w:p w:rsidR="00C278AF" w:rsidRPr="00AE33E1" w:rsidRDefault="00F34C00" w:rsidP="009A2CAE">
      <w:pPr>
        <w:ind w:firstLine="567"/>
        <w:jc w:val="both"/>
        <w:rPr>
          <w:sz w:val="28"/>
          <w:szCs w:val="28"/>
        </w:rPr>
      </w:pPr>
      <w:r>
        <w:rPr>
          <w:noProof/>
        </w:rPr>
        <w:drawing>
          <wp:inline distT="0" distB="0" distL="0" distR="0" wp14:anchorId="403FCBC0" wp14:editId="6A7853B9">
            <wp:extent cx="5128895" cy="674521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33994" cy="6751919"/>
                    </a:xfrm>
                    <a:prstGeom prst="rect">
                      <a:avLst/>
                    </a:prstGeom>
                  </pic:spPr>
                </pic:pic>
              </a:graphicData>
            </a:graphic>
          </wp:inline>
        </w:drawing>
      </w:r>
    </w:p>
    <w:p w:rsidR="00C278AF" w:rsidRPr="00AE33E1" w:rsidRDefault="00C278AF" w:rsidP="00C278AF">
      <w:pPr>
        <w:pStyle w:val="a5"/>
        <w:ind w:firstLine="0"/>
        <w:jc w:val="center"/>
        <w:rPr>
          <w:b/>
          <w:i w:val="0"/>
          <w:sz w:val="24"/>
        </w:rPr>
      </w:pPr>
      <w:r w:rsidRPr="00AE33E1">
        <w:rPr>
          <w:b/>
          <w:i w:val="0"/>
          <w:sz w:val="24"/>
        </w:rPr>
        <w:t xml:space="preserve">Рисунок </w:t>
      </w:r>
      <w:r w:rsidR="00B827D7" w:rsidRPr="00AE33E1">
        <w:rPr>
          <w:b/>
          <w:i w:val="0"/>
          <w:sz w:val="24"/>
        </w:rPr>
        <w:fldChar w:fldCharType="begin"/>
      </w:r>
      <w:r w:rsidRPr="00AE33E1">
        <w:rPr>
          <w:b/>
          <w:i w:val="0"/>
          <w:sz w:val="24"/>
        </w:rPr>
        <w:instrText xml:space="preserve"> SEQ Рисунок \* ARABIC </w:instrText>
      </w:r>
      <w:r w:rsidR="00B827D7" w:rsidRPr="00AE33E1">
        <w:rPr>
          <w:b/>
          <w:i w:val="0"/>
          <w:sz w:val="24"/>
        </w:rPr>
        <w:fldChar w:fldCharType="separate"/>
      </w:r>
      <w:r w:rsidR="009E1788">
        <w:rPr>
          <w:b/>
          <w:i w:val="0"/>
          <w:noProof/>
          <w:sz w:val="24"/>
        </w:rPr>
        <w:t>1</w:t>
      </w:r>
      <w:r w:rsidR="00B827D7" w:rsidRPr="00AE33E1">
        <w:rPr>
          <w:b/>
          <w:i w:val="0"/>
          <w:sz w:val="24"/>
        </w:rPr>
        <w:fldChar w:fldCharType="end"/>
      </w:r>
      <w:r w:rsidRPr="00AE33E1">
        <w:rPr>
          <w:b/>
          <w:i w:val="0"/>
          <w:sz w:val="24"/>
        </w:rPr>
        <w:t xml:space="preserve"> – Зоны деятельности теплоснабжающих организаций</w:t>
      </w:r>
    </w:p>
    <w:p w:rsidR="009D08E6" w:rsidRPr="00AE33E1" w:rsidRDefault="009D08E6" w:rsidP="009D08E6">
      <w:pPr>
        <w:ind w:firstLine="567"/>
        <w:jc w:val="both"/>
        <w:rPr>
          <w:sz w:val="28"/>
          <w:szCs w:val="28"/>
        </w:rPr>
      </w:pPr>
      <w:r w:rsidRPr="00AE33E1">
        <w:rPr>
          <w:sz w:val="28"/>
          <w:szCs w:val="28"/>
        </w:rPr>
        <w:lastRenderedPageBreak/>
        <w:t>На котельных городского округа применяется центральный качественный способ регулирования отпуска тепловой энергии (температура теплоносителя на выходе с котельной изменяется в зависимости от температуры наружного воздуха). Центральное качественное регулирование дополняется местным регулированием в центральных тепловых пунктах (бойлерных) и индивидуальных тепловых пунктах.</w:t>
      </w:r>
    </w:p>
    <w:p w:rsidR="009D08E6" w:rsidRPr="00AE33E1" w:rsidRDefault="009D08E6" w:rsidP="009D08E6">
      <w:pPr>
        <w:ind w:firstLine="567"/>
        <w:jc w:val="both"/>
        <w:rPr>
          <w:sz w:val="28"/>
          <w:szCs w:val="28"/>
        </w:rPr>
      </w:pPr>
      <w:r w:rsidRPr="00AE33E1">
        <w:rPr>
          <w:sz w:val="28"/>
          <w:szCs w:val="28"/>
        </w:rPr>
        <w:t>Изменение температуры теплоносителя производится вручную оперативным персоналом или автоматически с помощью изменения количества подаваемого на сжигание топлива.</w:t>
      </w:r>
    </w:p>
    <w:p w:rsidR="0098277C" w:rsidRPr="00573AC1" w:rsidRDefault="0098277C" w:rsidP="009D08E6">
      <w:pPr>
        <w:ind w:firstLine="567"/>
        <w:jc w:val="both"/>
        <w:rPr>
          <w:b/>
          <w:sz w:val="28"/>
          <w:szCs w:val="28"/>
        </w:rPr>
      </w:pPr>
    </w:p>
    <w:p w:rsidR="000C1BCF" w:rsidRPr="000F2AF9" w:rsidRDefault="000C1BCF" w:rsidP="000C1BCF">
      <w:pPr>
        <w:jc w:val="center"/>
        <w:rPr>
          <w:b/>
          <w:sz w:val="28"/>
          <w:szCs w:val="28"/>
        </w:rPr>
      </w:pPr>
      <w:r w:rsidRPr="000F2AF9">
        <w:rPr>
          <w:b/>
          <w:sz w:val="28"/>
          <w:szCs w:val="28"/>
        </w:rPr>
        <w:t>Тепловые сети ООО «ТЭР»</w:t>
      </w:r>
    </w:p>
    <w:p w:rsidR="00573AC1" w:rsidRPr="00573AC1" w:rsidRDefault="00573AC1" w:rsidP="000C1BCF">
      <w:pPr>
        <w:jc w:val="center"/>
        <w:rPr>
          <w:sz w:val="28"/>
          <w:szCs w:val="28"/>
        </w:rPr>
      </w:pPr>
    </w:p>
    <w:p w:rsidR="00B92E6A" w:rsidRPr="00AE33E1" w:rsidRDefault="00B92E6A" w:rsidP="004E3D9D">
      <w:pPr>
        <w:ind w:firstLine="567"/>
        <w:jc w:val="both"/>
        <w:rPr>
          <w:sz w:val="28"/>
          <w:szCs w:val="28"/>
        </w:rPr>
      </w:pPr>
      <w:r w:rsidRPr="00AE33E1">
        <w:rPr>
          <w:sz w:val="28"/>
          <w:szCs w:val="28"/>
        </w:rPr>
        <w:t>Предприятие эксплуатирует магистральные и распределительные сети, ЦТП и ПНС от собственных котельных.</w:t>
      </w:r>
    </w:p>
    <w:p w:rsidR="00B92E6A" w:rsidRPr="00AE33E1" w:rsidRDefault="00B92E6A" w:rsidP="004E3D9D">
      <w:pPr>
        <w:ind w:firstLine="567"/>
        <w:jc w:val="both"/>
        <w:rPr>
          <w:sz w:val="28"/>
          <w:szCs w:val="28"/>
        </w:rPr>
      </w:pPr>
      <w:r w:rsidRPr="00AE33E1">
        <w:rPr>
          <w:sz w:val="28"/>
          <w:szCs w:val="28"/>
        </w:rPr>
        <w:t>Тепловые сети выполнены в двух-, трех- и четырехтрубном исполнении. Трубопроводы проложены в помещениях, а также надземным, подземным канальным и бесканальным способами прокладки с использованием минераловатной, ППУ- изоляции.</w:t>
      </w:r>
    </w:p>
    <w:p w:rsidR="00B92E6A" w:rsidRPr="00AE33E1" w:rsidRDefault="00B92E6A" w:rsidP="004E3D9D">
      <w:pPr>
        <w:ind w:firstLine="567"/>
        <w:jc w:val="both"/>
        <w:rPr>
          <w:sz w:val="28"/>
          <w:szCs w:val="28"/>
        </w:rPr>
      </w:pPr>
      <w:r w:rsidRPr="00AE33E1">
        <w:rPr>
          <w:sz w:val="28"/>
          <w:szCs w:val="28"/>
        </w:rPr>
        <w:t>Все тепловые сети работают по тупиковой схеме.</w:t>
      </w:r>
    </w:p>
    <w:p w:rsidR="00B92E6A" w:rsidRPr="00AE33E1" w:rsidRDefault="00B92E6A" w:rsidP="00B92E6A">
      <w:pPr>
        <w:ind w:firstLine="567"/>
        <w:jc w:val="both"/>
        <w:rPr>
          <w:sz w:val="28"/>
          <w:szCs w:val="28"/>
        </w:rPr>
      </w:pPr>
      <w:r w:rsidRPr="00AE33E1">
        <w:rPr>
          <w:sz w:val="28"/>
          <w:szCs w:val="28"/>
        </w:rPr>
        <w:t xml:space="preserve">Общая протяженность тепловых сетей в зоне ответственности ООО «ТЭР» (включая сети потребителей) по состоянию на </w:t>
      </w:r>
      <w:r w:rsidR="007C4D85">
        <w:rPr>
          <w:sz w:val="28"/>
          <w:szCs w:val="28"/>
          <w:lang w:val="en-US"/>
        </w:rPr>
        <w:t>IV</w:t>
      </w:r>
      <w:r w:rsidR="007C4D85">
        <w:rPr>
          <w:sz w:val="28"/>
          <w:szCs w:val="28"/>
        </w:rPr>
        <w:t xml:space="preserve"> кв 2021г </w:t>
      </w:r>
      <w:r w:rsidRPr="00AE33E1">
        <w:rPr>
          <w:sz w:val="28"/>
          <w:szCs w:val="28"/>
        </w:rPr>
        <w:t xml:space="preserve">составляет </w:t>
      </w:r>
      <w:r w:rsidR="007C4D85">
        <w:rPr>
          <w:sz w:val="28"/>
          <w:szCs w:val="28"/>
        </w:rPr>
        <w:t>286,9</w:t>
      </w:r>
      <w:r w:rsidRPr="00AE33E1">
        <w:rPr>
          <w:sz w:val="28"/>
          <w:szCs w:val="28"/>
        </w:rPr>
        <w:t xml:space="preserve"> км по оси трассы.</w:t>
      </w:r>
    </w:p>
    <w:p w:rsidR="0032223B" w:rsidRPr="00772881" w:rsidRDefault="0032223B" w:rsidP="0032223B">
      <w:pPr>
        <w:ind w:firstLine="567"/>
        <w:contextualSpacing/>
        <w:jc w:val="both"/>
        <w:rPr>
          <w:sz w:val="28"/>
          <w:szCs w:val="28"/>
        </w:rPr>
      </w:pPr>
      <w:r w:rsidRPr="00772881">
        <w:rPr>
          <w:sz w:val="28"/>
          <w:szCs w:val="28"/>
        </w:rPr>
        <w:t xml:space="preserve">ООО «ТЭР» эксплуатирует </w:t>
      </w:r>
      <w:r>
        <w:rPr>
          <w:sz w:val="28"/>
          <w:szCs w:val="28"/>
        </w:rPr>
        <w:t>9</w:t>
      </w:r>
      <w:r w:rsidRPr="00772881">
        <w:rPr>
          <w:sz w:val="28"/>
          <w:szCs w:val="28"/>
        </w:rPr>
        <w:t xml:space="preserve"> центральных тепловых пунктов (ЦТП) и </w:t>
      </w:r>
      <w:r>
        <w:rPr>
          <w:sz w:val="28"/>
          <w:szCs w:val="28"/>
        </w:rPr>
        <w:t>1</w:t>
      </w:r>
      <w:r w:rsidRPr="00772881">
        <w:rPr>
          <w:sz w:val="28"/>
          <w:szCs w:val="28"/>
        </w:rPr>
        <w:t xml:space="preserve"> насосн</w:t>
      </w:r>
      <w:r>
        <w:rPr>
          <w:sz w:val="28"/>
          <w:szCs w:val="28"/>
        </w:rPr>
        <w:t>ая</w:t>
      </w:r>
      <w:r w:rsidRPr="00772881">
        <w:rPr>
          <w:sz w:val="28"/>
          <w:szCs w:val="28"/>
        </w:rPr>
        <w:t xml:space="preserve"> станци</w:t>
      </w:r>
      <w:r>
        <w:rPr>
          <w:sz w:val="28"/>
          <w:szCs w:val="28"/>
        </w:rPr>
        <w:t>я</w:t>
      </w:r>
      <w:r w:rsidRPr="00772881">
        <w:rPr>
          <w:sz w:val="28"/>
          <w:szCs w:val="28"/>
        </w:rPr>
        <w:t>.</w:t>
      </w:r>
    </w:p>
    <w:p w:rsidR="0032223B" w:rsidRPr="00772881" w:rsidRDefault="0032223B" w:rsidP="0032223B">
      <w:pPr>
        <w:ind w:firstLine="567"/>
        <w:contextualSpacing/>
        <w:jc w:val="both"/>
        <w:rPr>
          <w:sz w:val="28"/>
          <w:szCs w:val="28"/>
        </w:rPr>
      </w:pPr>
      <w:r w:rsidRPr="00772881">
        <w:rPr>
          <w:sz w:val="28"/>
          <w:szCs w:val="28"/>
        </w:rPr>
        <w:t xml:space="preserve">Центральные тепловые пункты (бойлерные №№ 1 – </w:t>
      </w:r>
      <w:r>
        <w:rPr>
          <w:sz w:val="28"/>
          <w:szCs w:val="28"/>
        </w:rPr>
        <w:t>9</w:t>
      </w:r>
      <w:r w:rsidRPr="00772881">
        <w:rPr>
          <w:sz w:val="28"/>
          <w:szCs w:val="28"/>
        </w:rPr>
        <w:t>) подключены к котельной № 6. На ЦТП установлены водо-водяные подогреватели ГВС.</w:t>
      </w:r>
    </w:p>
    <w:p w:rsidR="0032223B" w:rsidRPr="00772881" w:rsidRDefault="0032223B" w:rsidP="0032223B">
      <w:pPr>
        <w:ind w:firstLine="567"/>
        <w:contextualSpacing/>
        <w:jc w:val="both"/>
        <w:rPr>
          <w:sz w:val="28"/>
          <w:szCs w:val="28"/>
        </w:rPr>
      </w:pPr>
      <w:r w:rsidRPr="00772881">
        <w:rPr>
          <w:sz w:val="28"/>
          <w:szCs w:val="28"/>
        </w:rPr>
        <w:t>Насосн</w:t>
      </w:r>
      <w:r>
        <w:rPr>
          <w:sz w:val="28"/>
          <w:szCs w:val="28"/>
        </w:rPr>
        <w:t>ая</w:t>
      </w:r>
      <w:r w:rsidRPr="00772881">
        <w:rPr>
          <w:sz w:val="28"/>
          <w:szCs w:val="28"/>
        </w:rPr>
        <w:t xml:space="preserve"> станци</w:t>
      </w:r>
      <w:r>
        <w:rPr>
          <w:sz w:val="28"/>
          <w:szCs w:val="28"/>
        </w:rPr>
        <w:t>я</w:t>
      </w:r>
      <w:r w:rsidRPr="00772881">
        <w:rPr>
          <w:sz w:val="28"/>
          <w:szCs w:val="28"/>
        </w:rPr>
        <w:t xml:space="preserve"> установлен</w:t>
      </w:r>
      <w:r>
        <w:rPr>
          <w:sz w:val="28"/>
          <w:szCs w:val="28"/>
        </w:rPr>
        <w:t>а</w:t>
      </w:r>
      <w:r w:rsidRPr="00772881">
        <w:rPr>
          <w:sz w:val="28"/>
          <w:szCs w:val="28"/>
        </w:rPr>
        <w:t xml:space="preserve"> на тепловых сетях от котельн</w:t>
      </w:r>
      <w:r>
        <w:rPr>
          <w:sz w:val="28"/>
          <w:szCs w:val="28"/>
        </w:rPr>
        <w:t>ой №№ 5,66</w:t>
      </w:r>
      <w:r w:rsidRPr="00772881">
        <w:rPr>
          <w:sz w:val="28"/>
          <w:szCs w:val="28"/>
        </w:rPr>
        <w:t>. Насосы установлены на подающем трубопроводе.</w:t>
      </w:r>
    </w:p>
    <w:p w:rsidR="000C1BCF" w:rsidRPr="00AE33E1" w:rsidRDefault="0008753E" w:rsidP="004E3D9D">
      <w:pPr>
        <w:ind w:firstLine="567"/>
        <w:jc w:val="both"/>
        <w:rPr>
          <w:sz w:val="28"/>
          <w:szCs w:val="28"/>
        </w:rPr>
      </w:pPr>
      <w:r w:rsidRPr="00AE33E1">
        <w:rPr>
          <w:sz w:val="28"/>
          <w:szCs w:val="28"/>
        </w:rPr>
        <w:t xml:space="preserve">Температурные графики отпуска тепла от котельных </w:t>
      </w:r>
      <w:r w:rsidR="000C1BCF" w:rsidRPr="00AE33E1">
        <w:rPr>
          <w:sz w:val="28"/>
          <w:szCs w:val="28"/>
        </w:rPr>
        <w:t>ООО «ТЭР» составляют:</w:t>
      </w:r>
    </w:p>
    <w:p w:rsidR="000C1BCF" w:rsidRPr="00AE33E1" w:rsidRDefault="0008753E" w:rsidP="00C84140">
      <w:pPr>
        <w:pStyle w:val="ab"/>
        <w:numPr>
          <w:ilvl w:val="0"/>
          <w:numId w:val="8"/>
        </w:numPr>
        <w:tabs>
          <w:tab w:val="left" w:pos="851"/>
        </w:tabs>
        <w:ind w:left="0" w:firstLine="567"/>
        <w:jc w:val="both"/>
        <w:rPr>
          <w:sz w:val="28"/>
          <w:szCs w:val="28"/>
        </w:rPr>
      </w:pPr>
      <w:r w:rsidRPr="00184480">
        <w:rPr>
          <w:sz w:val="28"/>
          <w:szCs w:val="28"/>
        </w:rPr>
        <w:t>130/70 °С с изл</w:t>
      </w:r>
      <w:r w:rsidR="000C1BCF" w:rsidRPr="00184480">
        <w:rPr>
          <w:sz w:val="28"/>
          <w:szCs w:val="28"/>
        </w:rPr>
        <w:t>омом на 7</w:t>
      </w:r>
      <w:r w:rsidR="00184480" w:rsidRPr="00184480">
        <w:rPr>
          <w:sz w:val="28"/>
          <w:szCs w:val="28"/>
        </w:rPr>
        <w:t>5</w:t>
      </w:r>
      <w:r w:rsidR="00184480" w:rsidRPr="00AE33E1">
        <w:rPr>
          <w:sz w:val="28"/>
          <w:szCs w:val="28"/>
        </w:rPr>
        <w:t>°С</w:t>
      </w:r>
      <w:r w:rsidR="00184480">
        <w:rPr>
          <w:sz w:val="28"/>
          <w:szCs w:val="28"/>
        </w:rPr>
        <w:t>, верхняя срезка 115</w:t>
      </w:r>
      <w:r w:rsidR="000C1BCF" w:rsidRPr="00AE33E1">
        <w:rPr>
          <w:sz w:val="28"/>
          <w:szCs w:val="28"/>
        </w:rPr>
        <w:t xml:space="preserve"> °С для котельной №6;</w:t>
      </w:r>
    </w:p>
    <w:p w:rsidR="000C1BCF" w:rsidRPr="00AE33E1" w:rsidRDefault="000C1BCF" w:rsidP="00C84140">
      <w:pPr>
        <w:pStyle w:val="ab"/>
        <w:numPr>
          <w:ilvl w:val="0"/>
          <w:numId w:val="8"/>
        </w:numPr>
        <w:tabs>
          <w:tab w:val="left" w:pos="851"/>
        </w:tabs>
        <w:ind w:left="0" w:firstLine="567"/>
        <w:jc w:val="both"/>
        <w:rPr>
          <w:sz w:val="28"/>
          <w:szCs w:val="28"/>
        </w:rPr>
      </w:pPr>
      <w:r w:rsidRPr="00AE33E1">
        <w:rPr>
          <w:sz w:val="28"/>
          <w:szCs w:val="28"/>
        </w:rPr>
        <w:t>1</w:t>
      </w:r>
      <w:r w:rsidR="0008753E" w:rsidRPr="00AE33E1">
        <w:rPr>
          <w:sz w:val="28"/>
          <w:szCs w:val="28"/>
        </w:rPr>
        <w:t>05/70 °С б</w:t>
      </w:r>
      <w:r w:rsidRPr="00AE33E1">
        <w:rPr>
          <w:sz w:val="28"/>
          <w:szCs w:val="28"/>
        </w:rPr>
        <w:t>ез излома для котельной №5-66;</w:t>
      </w:r>
    </w:p>
    <w:p w:rsidR="000C1BCF" w:rsidRPr="00AE33E1" w:rsidRDefault="0008753E" w:rsidP="00C84140">
      <w:pPr>
        <w:pStyle w:val="ab"/>
        <w:numPr>
          <w:ilvl w:val="0"/>
          <w:numId w:val="8"/>
        </w:numPr>
        <w:tabs>
          <w:tab w:val="left" w:pos="851"/>
        </w:tabs>
        <w:ind w:left="0" w:firstLine="567"/>
        <w:jc w:val="both"/>
        <w:rPr>
          <w:sz w:val="28"/>
          <w:szCs w:val="28"/>
        </w:rPr>
      </w:pPr>
      <w:r w:rsidRPr="00AE33E1">
        <w:rPr>
          <w:sz w:val="28"/>
          <w:szCs w:val="28"/>
        </w:rPr>
        <w:t xml:space="preserve">95/70 °С с изломом на </w:t>
      </w:r>
      <w:r w:rsidR="00184480">
        <w:rPr>
          <w:sz w:val="28"/>
          <w:szCs w:val="28"/>
        </w:rPr>
        <w:t>7</w:t>
      </w:r>
      <w:r w:rsidRPr="00AE33E1">
        <w:rPr>
          <w:sz w:val="28"/>
          <w:szCs w:val="28"/>
        </w:rPr>
        <w:t>0 °С</w:t>
      </w:r>
      <w:r w:rsidR="000C1BCF" w:rsidRPr="00AE33E1">
        <w:rPr>
          <w:sz w:val="28"/>
          <w:szCs w:val="28"/>
        </w:rPr>
        <w:t xml:space="preserve"> для котельн</w:t>
      </w:r>
      <w:r w:rsidR="004B43F0">
        <w:rPr>
          <w:sz w:val="28"/>
          <w:szCs w:val="28"/>
        </w:rPr>
        <w:t>ых</w:t>
      </w:r>
      <w:r w:rsidR="000E10B1" w:rsidRPr="00AE33E1">
        <w:rPr>
          <w:sz w:val="28"/>
          <w:szCs w:val="28"/>
        </w:rPr>
        <w:t>№</w:t>
      </w:r>
      <w:r w:rsidR="004B43F0">
        <w:rPr>
          <w:sz w:val="28"/>
          <w:szCs w:val="28"/>
        </w:rPr>
        <w:t>№</w:t>
      </w:r>
      <w:r w:rsidR="000C1BCF" w:rsidRPr="00AE33E1">
        <w:rPr>
          <w:sz w:val="28"/>
          <w:szCs w:val="28"/>
        </w:rPr>
        <w:t>76</w:t>
      </w:r>
      <w:r w:rsidR="004B43F0">
        <w:rPr>
          <w:sz w:val="28"/>
          <w:szCs w:val="28"/>
        </w:rPr>
        <w:t>, 49 (51)</w:t>
      </w:r>
      <w:r w:rsidR="000C1BCF" w:rsidRPr="00AE33E1">
        <w:rPr>
          <w:sz w:val="28"/>
          <w:szCs w:val="28"/>
        </w:rPr>
        <w:t>;</w:t>
      </w:r>
    </w:p>
    <w:p w:rsidR="0008753E" w:rsidRPr="00AE33E1" w:rsidRDefault="0008753E" w:rsidP="00C84140">
      <w:pPr>
        <w:pStyle w:val="ab"/>
        <w:numPr>
          <w:ilvl w:val="0"/>
          <w:numId w:val="8"/>
        </w:numPr>
        <w:tabs>
          <w:tab w:val="left" w:pos="851"/>
        </w:tabs>
        <w:ind w:left="0" w:firstLine="567"/>
        <w:jc w:val="both"/>
        <w:rPr>
          <w:sz w:val="28"/>
          <w:szCs w:val="28"/>
        </w:rPr>
      </w:pPr>
      <w:r w:rsidRPr="00AE33E1">
        <w:rPr>
          <w:sz w:val="28"/>
          <w:szCs w:val="28"/>
        </w:rPr>
        <w:t>95/70 °С без излома для котельных №</w:t>
      </w:r>
      <w:r w:rsidR="000E10B1" w:rsidRPr="00AE33E1">
        <w:rPr>
          <w:sz w:val="28"/>
          <w:szCs w:val="28"/>
        </w:rPr>
        <w:t xml:space="preserve">№ </w:t>
      </w:r>
      <w:r w:rsidRPr="00AE33E1">
        <w:rPr>
          <w:sz w:val="28"/>
          <w:szCs w:val="28"/>
        </w:rPr>
        <w:t>48, 49</w:t>
      </w:r>
      <w:r w:rsidR="004B43F0">
        <w:rPr>
          <w:sz w:val="28"/>
          <w:szCs w:val="28"/>
        </w:rPr>
        <w:t>,</w:t>
      </w:r>
      <w:r w:rsidRPr="00AE33E1">
        <w:rPr>
          <w:sz w:val="28"/>
          <w:szCs w:val="28"/>
        </w:rPr>
        <w:t xml:space="preserve"> 52, 62, 71, 79, 104, 114, 20, 22, 23, 25, 28, 29, 31, 32, 38, 39, 42, 43, 44, 45, 46, 94, 96.</w:t>
      </w:r>
    </w:p>
    <w:p w:rsidR="0008753E" w:rsidRPr="00AE33E1" w:rsidRDefault="0008753E" w:rsidP="004E3D9D">
      <w:pPr>
        <w:ind w:firstLine="567"/>
        <w:jc w:val="both"/>
        <w:rPr>
          <w:sz w:val="28"/>
          <w:szCs w:val="28"/>
        </w:rPr>
      </w:pPr>
    </w:p>
    <w:p w:rsidR="000C1BCF" w:rsidRPr="000F2AF9" w:rsidRDefault="000C1BCF" w:rsidP="000C1BCF">
      <w:pPr>
        <w:jc w:val="center"/>
        <w:rPr>
          <w:b/>
          <w:sz w:val="28"/>
          <w:szCs w:val="28"/>
        </w:rPr>
      </w:pPr>
      <w:r w:rsidRPr="000F2AF9">
        <w:rPr>
          <w:b/>
          <w:sz w:val="28"/>
          <w:szCs w:val="28"/>
        </w:rPr>
        <w:t>Тепловые сети МУП «ГТХ»</w:t>
      </w:r>
    </w:p>
    <w:p w:rsidR="004D6938" w:rsidRPr="004D6938" w:rsidRDefault="004D6938" w:rsidP="000C1BCF">
      <w:pPr>
        <w:jc w:val="center"/>
        <w:rPr>
          <w:sz w:val="28"/>
          <w:szCs w:val="28"/>
        </w:rPr>
      </w:pPr>
    </w:p>
    <w:p w:rsidR="005A1DBE" w:rsidRPr="00AE33E1" w:rsidRDefault="005A1DBE" w:rsidP="004E3D9D">
      <w:pPr>
        <w:ind w:firstLine="567"/>
        <w:jc w:val="both"/>
        <w:rPr>
          <w:sz w:val="28"/>
          <w:szCs w:val="28"/>
        </w:rPr>
      </w:pPr>
      <w:r w:rsidRPr="00AE33E1">
        <w:rPr>
          <w:sz w:val="28"/>
          <w:szCs w:val="28"/>
        </w:rPr>
        <w:t xml:space="preserve">Предприятие эксплуатирует магистральные и распределительные сети от собственных котельных и тепловые сети от котельной ООО </w:t>
      </w:r>
      <w:r w:rsidR="000F2AF9">
        <w:rPr>
          <w:sz w:val="28"/>
          <w:szCs w:val="28"/>
        </w:rPr>
        <w:br/>
      </w:r>
      <w:r w:rsidRPr="00AE33E1">
        <w:rPr>
          <w:sz w:val="28"/>
          <w:szCs w:val="28"/>
        </w:rPr>
        <w:t>«ОФ «Прокопьевскуголь» к объектам жилого фонда и социально-бытового назначения. ЦТП и насосные станции на тепловых сетях предприятия отсутствуют.</w:t>
      </w:r>
    </w:p>
    <w:p w:rsidR="005A1DBE" w:rsidRPr="00AE33E1" w:rsidRDefault="005A1DBE" w:rsidP="004E3D9D">
      <w:pPr>
        <w:ind w:firstLine="567"/>
        <w:jc w:val="both"/>
        <w:rPr>
          <w:sz w:val="28"/>
          <w:szCs w:val="28"/>
        </w:rPr>
      </w:pPr>
      <w:r w:rsidRPr="00AE33E1">
        <w:rPr>
          <w:sz w:val="28"/>
          <w:szCs w:val="28"/>
        </w:rPr>
        <w:t xml:space="preserve">Тепловые сети выполнены в двух-, трех- и четырехтрубном исполнении. Трубопроводы проложены в помещениях, а также надземным и подземным </w:t>
      </w:r>
      <w:r w:rsidRPr="00AE33E1">
        <w:rPr>
          <w:sz w:val="28"/>
          <w:szCs w:val="28"/>
        </w:rPr>
        <w:lastRenderedPageBreak/>
        <w:t>канальным способами прокладки с использованием минераловатной, ППУ- изоляции.</w:t>
      </w:r>
    </w:p>
    <w:p w:rsidR="005A1DBE" w:rsidRPr="00AE33E1" w:rsidRDefault="005A1DBE" w:rsidP="004E3D9D">
      <w:pPr>
        <w:ind w:firstLine="567"/>
        <w:jc w:val="both"/>
        <w:rPr>
          <w:sz w:val="28"/>
          <w:szCs w:val="28"/>
        </w:rPr>
      </w:pPr>
      <w:r w:rsidRPr="00AE33E1">
        <w:rPr>
          <w:sz w:val="28"/>
          <w:szCs w:val="28"/>
        </w:rPr>
        <w:t>Все тепловые сети работают по тупиковой схеме.</w:t>
      </w:r>
    </w:p>
    <w:p w:rsidR="005A1DBE" w:rsidRPr="00AE33E1" w:rsidRDefault="005A1DBE" w:rsidP="004E3D9D">
      <w:pPr>
        <w:ind w:firstLine="567"/>
        <w:jc w:val="both"/>
        <w:rPr>
          <w:sz w:val="28"/>
          <w:szCs w:val="28"/>
        </w:rPr>
      </w:pPr>
      <w:r w:rsidRPr="00AE33E1">
        <w:rPr>
          <w:sz w:val="28"/>
          <w:szCs w:val="28"/>
        </w:rPr>
        <w:t xml:space="preserve">Общая протяженность тепловых сетей в зоне ответственности МУП «ГТХ» (включая сети потребителей) по </w:t>
      </w:r>
      <w:r w:rsidR="004B43F0" w:rsidRPr="00AE33E1">
        <w:rPr>
          <w:sz w:val="28"/>
          <w:szCs w:val="28"/>
        </w:rPr>
        <w:t xml:space="preserve">состоянию на </w:t>
      </w:r>
      <w:r w:rsidR="004B43F0">
        <w:rPr>
          <w:sz w:val="28"/>
          <w:szCs w:val="28"/>
          <w:lang w:val="en-US"/>
        </w:rPr>
        <w:t>IV</w:t>
      </w:r>
      <w:r w:rsidR="004B43F0">
        <w:rPr>
          <w:sz w:val="28"/>
          <w:szCs w:val="28"/>
        </w:rPr>
        <w:t xml:space="preserve"> кв 2021г </w:t>
      </w:r>
      <w:r w:rsidRPr="00AE33E1">
        <w:rPr>
          <w:sz w:val="28"/>
          <w:szCs w:val="28"/>
        </w:rPr>
        <w:t xml:space="preserve">составляет </w:t>
      </w:r>
      <w:r w:rsidR="004B43F0">
        <w:rPr>
          <w:sz w:val="28"/>
          <w:szCs w:val="28"/>
        </w:rPr>
        <w:t>31,815</w:t>
      </w:r>
      <w:r w:rsidRPr="00AE33E1">
        <w:rPr>
          <w:sz w:val="28"/>
          <w:szCs w:val="28"/>
        </w:rPr>
        <w:t xml:space="preserve"> км по оси трассы.</w:t>
      </w:r>
    </w:p>
    <w:p w:rsidR="005A1DBE" w:rsidRPr="00AE33E1" w:rsidRDefault="004F1162" w:rsidP="005A1DBE">
      <w:pPr>
        <w:ind w:firstLine="567"/>
        <w:jc w:val="both"/>
        <w:rPr>
          <w:sz w:val="28"/>
          <w:szCs w:val="28"/>
        </w:rPr>
      </w:pPr>
      <w:r w:rsidRPr="00AE33E1">
        <w:rPr>
          <w:sz w:val="28"/>
          <w:szCs w:val="28"/>
        </w:rPr>
        <w:t>Н</w:t>
      </w:r>
      <w:r w:rsidR="005A1DBE" w:rsidRPr="00AE33E1">
        <w:rPr>
          <w:sz w:val="28"/>
          <w:szCs w:val="28"/>
        </w:rPr>
        <w:t xml:space="preserve">а тепловых сетях </w:t>
      </w:r>
      <w:r w:rsidRPr="00AE33E1">
        <w:rPr>
          <w:sz w:val="28"/>
          <w:szCs w:val="28"/>
        </w:rPr>
        <w:t xml:space="preserve">МУП «ГТХ» </w:t>
      </w:r>
      <w:r w:rsidR="004D4A99" w:rsidRPr="00AE33E1">
        <w:rPr>
          <w:sz w:val="28"/>
          <w:szCs w:val="28"/>
        </w:rPr>
        <w:t>отсутствуют</w:t>
      </w:r>
      <w:r w:rsidR="005A1DBE" w:rsidRPr="00AE33E1">
        <w:rPr>
          <w:sz w:val="28"/>
          <w:szCs w:val="28"/>
        </w:rPr>
        <w:t xml:space="preserve"> центральные тепл</w:t>
      </w:r>
      <w:r w:rsidR="004525F8" w:rsidRPr="00AE33E1">
        <w:rPr>
          <w:sz w:val="28"/>
          <w:szCs w:val="28"/>
        </w:rPr>
        <w:t>овые пункты и насосные станции.</w:t>
      </w:r>
    </w:p>
    <w:p w:rsidR="004525F8" w:rsidRPr="00AE33E1" w:rsidRDefault="004525F8" w:rsidP="004525F8">
      <w:pPr>
        <w:ind w:firstLine="567"/>
        <w:jc w:val="both"/>
        <w:rPr>
          <w:sz w:val="28"/>
          <w:szCs w:val="28"/>
        </w:rPr>
      </w:pPr>
      <w:r w:rsidRPr="00AE33E1">
        <w:rPr>
          <w:sz w:val="28"/>
          <w:szCs w:val="28"/>
        </w:rPr>
        <w:t>Температурные графики отпуска тепла от котельных МУП «ГТХ» составляют:</w:t>
      </w:r>
    </w:p>
    <w:p w:rsidR="004525F8" w:rsidRPr="002148D7" w:rsidRDefault="004525F8" w:rsidP="00C84140">
      <w:pPr>
        <w:pStyle w:val="ab"/>
        <w:numPr>
          <w:ilvl w:val="0"/>
          <w:numId w:val="8"/>
        </w:numPr>
        <w:tabs>
          <w:tab w:val="left" w:pos="851"/>
        </w:tabs>
        <w:ind w:left="0" w:firstLine="567"/>
        <w:jc w:val="both"/>
        <w:rPr>
          <w:sz w:val="28"/>
          <w:szCs w:val="28"/>
        </w:rPr>
      </w:pPr>
      <w:r w:rsidRPr="002148D7">
        <w:rPr>
          <w:sz w:val="28"/>
          <w:szCs w:val="28"/>
        </w:rPr>
        <w:t>85/70 °С без излома для котельн</w:t>
      </w:r>
      <w:r w:rsidR="002148D7" w:rsidRPr="002148D7">
        <w:rPr>
          <w:sz w:val="28"/>
          <w:szCs w:val="28"/>
        </w:rPr>
        <w:t xml:space="preserve">ой </w:t>
      </w:r>
      <w:r w:rsidR="000E10B1" w:rsidRPr="002148D7">
        <w:rPr>
          <w:sz w:val="28"/>
          <w:szCs w:val="28"/>
        </w:rPr>
        <w:t xml:space="preserve">№ </w:t>
      </w:r>
      <w:r w:rsidRPr="002148D7">
        <w:rPr>
          <w:sz w:val="28"/>
          <w:szCs w:val="28"/>
        </w:rPr>
        <w:t>56;</w:t>
      </w:r>
    </w:p>
    <w:p w:rsidR="004525F8" w:rsidRPr="004B43F0" w:rsidRDefault="004525F8" w:rsidP="00C84140">
      <w:pPr>
        <w:pStyle w:val="ab"/>
        <w:numPr>
          <w:ilvl w:val="0"/>
          <w:numId w:val="8"/>
        </w:numPr>
        <w:tabs>
          <w:tab w:val="left" w:pos="851"/>
        </w:tabs>
        <w:ind w:left="0" w:firstLine="567"/>
        <w:jc w:val="both"/>
        <w:rPr>
          <w:sz w:val="28"/>
          <w:szCs w:val="28"/>
        </w:rPr>
      </w:pPr>
      <w:r w:rsidRPr="004B43F0">
        <w:rPr>
          <w:sz w:val="28"/>
          <w:szCs w:val="28"/>
        </w:rPr>
        <w:t>95/70 °С с изломом на 65 °С для котельных №</w:t>
      </w:r>
      <w:r w:rsidR="000E10B1" w:rsidRPr="004B43F0">
        <w:rPr>
          <w:sz w:val="28"/>
          <w:szCs w:val="28"/>
        </w:rPr>
        <w:t xml:space="preserve">№ </w:t>
      </w:r>
      <w:r w:rsidRPr="004B43F0">
        <w:rPr>
          <w:sz w:val="28"/>
          <w:szCs w:val="28"/>
        </w:rPr>
        <w:t>20, 50, 5</w:t>
      </w:r>
      <w:r w:rsidR="004B43F0" w:rsidRPr="004B43F0">
        <w:rPr>
          <w:sz w:val="28"/>
          <w:szCs w:val="28"/>
        </w:rPr>
        <w:t>5</w:t>
      </w:r>
    </w:p>
    <w:p w:rsidR="004525F8" w:rsidRPr="002148D7" w:rsidRDefault="004525F8" w:rsidP="00C84140">
      <w:pPr>
        <w:pStyle w:val="ab"/>
        <w:numPr>
          <w:ilvl w:val="0"/>
          <w:numId w:val="8"/>
        </w:numPr>
        <w:tabs>
          <w:tab w:val="left" w:pos="851"/>
        </w:tabs>
        <w:ind w:left="0" w:firstLine="567"/>
        <w:jc w:val="both"/>
        <w:rPr>
          <w:sz w:val="28"/>
          <w:szCs w:val="28"/>
        </w:rPr>
      </w:pPr>
      <w:r w:rsidRPr="002148D7">
        <w:rPr>
          <w:sz w:val="28"/>
          <w:szCs w:val="28"/>
        </w:rPr>
        <w:t>95/70 °С без излома для прочих котельных.</w:t>
      </w:r>
    </w:p>
    <w:p w:rsidR="005A1DBE" w:rsidRPr="00AE33E1" w:rsidRDefault="005A1DBE" w:rsidP="004E3D9D">
      <w:pPr>
        <w:ind w:firstLine="567"/>
        <w:jc w:val="both"/>
        <w:rPr>
          <w:sz w:val="28"/>
          <w:szCs w:val="28"/>
        </w:rPr>
      </w:pPr>
    </w:p>
    <w:p w:rsidR="0084619E" w:rsidRPr="00AE33E1" w:rsidRDefault="0084619E" w:rsidP="008A770C">
      <w:pPr>
        <w:ind w:firstLine="567"/>
        <w:jc w:val="both"/>
        <w:rPr>
          <w:sz w:val="28"/>
          <w:szCs w:val="28"/>
        </w:rPr>
      </w:pPr>
      <w:r w:rsidRPr="00AE33E1">
        <w:rPr>
          <w:sz w:val="28"/>
          <w:szCs w:val="28"/>
        </w:rPr>
        <w:t>Структура и технические характеристики основного теплогенерирующего оборудования котельных городского округа, с указанием параметров установленной тепловой мощности, приведены в таблице 1.</w:t>
      </w:r>
    </w:p>
    <w:p w:rsidR="00FB5A41" w:rsidRPr="00AE33E1" w:rsidRDefault="00FB5A41" w:rsidP="008A770C">
      <w:pPr>
        <w:ind w:firstLine="567"/>
        <w:jc w:val="both"/>
        <w:rPr>
          <w:sz w:val="28"/>
          <w:szCs w:val="28"/>
        </w:rPr>
      </w:pPr>
    </w:p>
    <w:p w:rsidR="00E05CBC" w:rsidRPr="00AE33E1" w:rsidRDefault="00E05CBC" w:rsidP="001329A3">
      <w:pPr>
        <w:pStyle w:val="a5"/>
        <w:keepNext/>
        <w:spacing w:before="0" w:after="0" w:line="276" w:lineRule="auto"/>
        <w:ind w:firstLine="0"/>
        <w:jc w:val="right"/>
        <w:rPr>
          <w:i w:val="0"/>
          <w:sz w:val="24"/>
          <w:szCs w:val="24"/>
        </w:rPr>
      </w:pPr>
      <w:bookmarkStart w:id="18" w:name="_Ref469571804"/>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w:t>
      </w:r>
      <w:r w:rsidR="00B827D7" w:rsidRPr="00AE33E1">
        <w:rPr>
          <w:i w:val="0"/>
          <w:sz w:val="24"/>
          <w:szCs w:val="24"/>
        </w:rPr>
        <w:fldChar w:fldCharType="end"/>
      </w:r>
      <w:bookmarkEnd w:id="18"/>
    </w:p>
    <w:p w:rsidR="00E05CBC" w:rsidRDefault="0084619E" w:rsidP="00AF1A35">
      <w:pPr>
        <w:pStyle w:val="a5"/>
        <w:keepNext/>
        <w:spacing w:before="0" w:after="0" w:line="276" w:lineRule="auto"/>
        <w:ind w:firstLine="0"/>
        <w:jc w:val="center"/>
        <w:rPr>
          <w:b/>
          <w:i w:val="0"/>
          <w:sz w:val="24"/>
          <w:szCs w:val="24"/>
        </w:rPr>
      </w:pPr>
      <w:r w:rsidRPr="00AE33E1">
        <w:rPr>
          <w:b/>
          <w:i w:val="0"/>
          <w:sz w:val="24"/>
          <w:szCs w:val="24"/>
        </w:rPr>
        <w:t>Структура и технические характеристики основного теплоэнергетического оборудования</w:t>
      </w:r>
    </w:p>
    <w:tbl>
      <w:tblPr>
        <w:tblStyle w:val="af1"/>
        <w:tblW w:w="5000" w:type="pct"/>
        <w:tblCellMar>
          <w:left w:w="28" w:type="dxa"/>
          <w:right w:w="28" w:type="dxa"/>
        </w:tblCellMar>
        <w:tblLook w:val="04A0" w:firstRow="1" w:lastRow="0" w:firstColumn="1" w:lastColumn="0" w:noHBand="0" w:noVBand="1"/>
      </w:tblPr>
      <w:tblGrid>
        <w:gridCol w:w="2462"/>
        <w:gridCol w:w="694"/>
        <w:gridCol w:w="1307"/>
        <w:gridCol w:w="1472"/>
        <w:gridCol w:w="1048"/>
        <w:gridCol w:w="904"/>
        <w:gridCol w:w="941"/>
        <w:gridCol w:w="865"/>
      </w:tblGrid>
      <w:tr w:rsidR="00F15BA3" w:rsidRPr="00F15BA3" w:rsidTr="00BB14BC">
        <w:trPr>
          <w:tblHeader/>
        </w:trPr>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Наименование котельной</w:t>
            </w:r>
          </w:p>
        </w:tc>
        <w:tc>
          <w:tcPr>
            <w:tcW w:w="694" w:type="dxa"/>
            <w:vMerge w:val="restart"/>
            <w:vAlign w:val="center"/>
          </w:tcPr>
          <w:p w:rsidR="00F15BA3" w:rsidRPr="00F15BA3" w:rsidRDefault="00F15BA3" w:rsidP="00BB14BC">
            <w:pPr>
              <w:contextualSpacing/>
              <w:jc w:val="center"/>
              <w:rPr>
                <w:sz w:val="20"/>
                <w:szCs w:val="20"/>
              </w:rPr>
            </w:pPr>
            <w:r w:rsidRPr="00F15BA3">
              <w:rPr>
                <w:sz w:val="20"/>
                <w:szCs w:val="20"/>
              </w:rPr>
              <w:t>№ котла</w:t>
            </w:r>
          </w:p>
        </w:tc>
        <w:tc>
          <w:tcPr>
            <w:tcW w:w="1307" w:type="dxa"/>
            <w:vMerge w:val="restart"/>
            <w:vAlign w:val="center"/>
          </w:tcPr>
          <w:p w:rsidR="00F15BA3" w:rsidRPr="00F15BA3" w:rsidRDefault="00F15BA3" w:rsidP="00BB14BC">
            <w:pPr>
              <w:contextualSpacing/>
              <w:jc w:val="center"/>
              <w:rPr>
                <w:sz w:val="20"/>
                <w:szCs w:val="20"/>
              </w:rPr>
            </w:pPr>
            <w:r w:rsidRPr="00F15BA3">
              <w:rPr>
                <w:sz w:val="20"/>
                <w:szCs w:val="20"/>
              </w:rPr>
              <w:t>Марка котла</w:t>
            </w:r>
          </w:p>
        </w:tc>
        <w:tc>
          <w:tcPr>
            <w:tcW w:w="1472" w:type="dxa"/>
            <w:vMerge w:val="restart"/>
            <w:vAlign w:val="center"/>
          </w:tcPr>
          <w:p w:rsidR="00F15BA3" w:rsidRPr="00F15BA3" w:rsidRDefault="00F15BA3" w:rsidP="00BB14BC">
            <w:pPr>
              <w:contextualSpacing/>
              <w:jc w:val="center"/>
              <w:rPr>
                <w:sz w:val="20"/>
                <w:szCs w:val="20"/>
              </w:rPr>
            </w:pPr>
            <w:r w:rsidRPr="00F15BA3">
              <w:rPr>
                <w:sz w:val="20"/>
                <w:szCs w:val="20"/>
              </w:rPr>
              <w:t>Год ввода оборудования в эксплуатацию</w:t>
            </w:r>
          </w:p>
        </w:tc>
        <w:tc>
          <w:tcPr>
            <w:tcW w:w="1952" w:type="dxa"/>
            <w:gridSpan w:val="2"/>
            <w:vAlign w:val="center"/>
          </w:tcPr>
          <w:p w:rsidR="00F15BA3" w:rsidRPr="00F15BA3" w:rsidRDefault="00F15BA3" w:rsidP="00BB14BC">
            <w:pPr>
              <w:contextualSpacing/>
              <w:jc w:val="center"/>
              <w:rPr>
                <w:sz w:val="20"/>
                <w:szCs w:val="20"/>
              </w:rPr>
            </w:pPr>
            <w:r w:rsidRPr="00F15BA3">
              <w:rPr>
                <w:sz w:val="20"/>
                <w:szCs w:val="20"/>
              </w:rPr>
              <w:t>Установленная тепловая мощность, Гкал/ч</w:t>
            </w:r>
          </w:p>
        </w:tc>
        <w:tc>
          <w:tcPr>
            <w:tcW w:w="1806" w:type="dxa"/>
            <w:gridSpan w:val="2"/>
            <w:vAlign w:val="center"/>
          </w:tcPr>
          <w:p w:rsidR="00F15BA3" w:rsidRPr="00F15BA3" w:rsidRDefault="00F15BA3" w:rsidP="00BB14BC">
            <w:pPr>
              <w:contextualSpacing/>
              <w:jc w:val="center"/>
              <w:rPr>
                <w:sz w:val="20"/>
                <w:szCs w:val="20"/>
              </w:rPr>
            </w:pPr>
            <w:r w:rsidRPr="00F15BA3">
              <w:rPr>
                <w:sz w:val="20"/>
                <w:szCs w:val="20"/>
              </w:rPr>
              <w:t>Располагаемая тепловая мощность, Гкал/ч</w:t>
            </w:r>
          </w:p>
        </w:tc>
      </w:tr>
      <w:tr w:rsidR="00F15BA3" w:rsidRPr="00F15BA3" w:rsidTr="00BB14BC">
        <w:trPr>
          <w:tblHeader/>
        </w:trPr>
        <w:tc>
          <w:tcPr>
            <w:tcW w:w="2462" w:type="dxa"/>
            <w:vMerge/>
            <w:vAlign w:val="center"/>
          </w:tcPr>
          <w:p w:rsidR="00F15BA3" w:rsidRPr="00F15BA3" w:rsidRDefault="00F15BA3" w:rsidP="00BB14BC">
            <w:pPr>
              <w:contextualSpacing/>
              <w:jc w:val="center"/>
              <w:rPr>
                <w:sz w:val="20"/>
                <w:szCs w:val="20"/>
              </w:rPr>
            </w:pPr>
          </w:p>
        </w:tc>
        <w:tc>
          <w:tcPr>
            <w:tcW w:w="694" w:type="dxa"/>
            <w:vMerge/>
            <w:vAlign w:val="center"/>
          </w:tcPr>
          <w:p w:rsidR="00F15BA3" w:rsidRPr="00F15BA3" w:rsidRDefault="00F15BA3" w:rsidP="00BB14BC">
            <w:pPr>
              <w:contextualSpacing/>
              <w:jc w:val="center"/>
              <w:rPr>
                <w:sz w:val="20"/>
                <w:szCs w:val="20"/>
              </w:rPr>
            </w:pPr>
          </w:p>
        </w:tc>
        <w:tc>
          <w:tcPr>
            <w:tcW w:w="1307" w:type="dxa"/>
            <w:vMerge/>
            <w:vAlign w:val="center"/>
          </w:tcPr>
          <w:p w:rsidR="00F15BA3" w:rsidRPr="00F15BA3" w:rsidRDefault="00F15BA3" w:rsidP="00BB14BC">
            <w:pPr>
              <w:contextualSpacing/>
              <w:jc w:val="center"/>
              <w:rPr>
                <w:sz w:val="20"/>
                <w:szCs w:val="20"/>
              </w:rPr>
            </w:pPr>
          </w:p>
        </w:tc>
        <w:tc>
          <w:tcPr>
            <w:tcW w:w="1472" w:type="dxa"/>
            <w:vMerge/>
            <w:vAlign w:val="center"/>
          </w:tcPr>
          <w:p w:rsidR="00F15BA3" w:rsidRPr="00F15BA3" w:rsidRDefault="00F15BA3" w:rsidP="00BB14BC">
            <w:pPr>
              <w:contextualSpacing/>
              <w:jc w:val="center"/>
              <w:rPr>
                <w:sz w:val="20"/>
                <w:szCs w:val="20"/>
              </w:rPr>
            </w:pPr>
          </w:p>
        </w:tc>
        <w:tc>
          <w:tcPr>
            <w:tcW w:w="1048" w:type="dxa"/>
            <w:vAlign w:val="center"/>
          </w:tcPr>
          <w:p w:rsidR="00F15BA3" w:rsidRPr="00F15BA3" w:rsidRDefault="00F15BA3" w:rsidP="00BB14BC">
            <w:pPr>
              <w:contextualSpacing/>
              <w:jc w:val="center"/>
              <w:rPr>
                <w:sz w:val="20"/>
                <w:szCs w:val="20"/>
              </w:rPr>
            </w:pPr>
            <w:r w:rsidRPr="00F15BA3">
              <w:rPr>
                <w:sz w:val="20"/>
                <w:szCs w:val="20"/>
              </w:rPr>
              <w:t>по котлам</w:t>
            </w:r>
          </w:p>
        </w:tc>
        <w:tc>
          <w:tcPr>
            <w:tcW w:w="904" w:type="dxa"/>
            <w:vAlign w:val="center"/>
          </w:tcPr>
          <w:p w:rsidR="00F15BA3" w:rsidRPr="00F15BA3" w:rsidRDefault="00F15BA3" w:rsidP="00BB14BC">
            <w:pPr>
              <w:contextualSpacing/>
              <w:jc w:val="center"/>
              <w:rPr>
                <w:sz w:val="20"/>
                <w:szCs w:val="20"/>
              </w:rPr>
            </w:pPr>
            <w:r w:rsidRPr="00F15BA3">
              <w:rPr>
                <w:sz w:val="20"/>
                <w:szCs w:val="20"/>
              </w:rPr>
              <w:t>общая</w:t>
            </w:r>
          </w:p>
        </w:tc>
        <w:tc>
          <w:tcPr>
            <w:tcW w:w="941" w:type="dxa"/>
            <w:vAlign w:val="center"/>
          </w:tcPr>
          <w:p w:rsidR="00F15BA3" w:rsidRPr="00F15BA3" w:rsidRDefault="00F15BA3" w:rsidP="00BB14BC">
            <w:pPr>
              <w:contextualSpacing/>
              <w:jc w:val="center"/>
              <w:rPr>
                <w:sz w:val="20"/>
                <w:szCs w:val="20"/>
              </w:rPr>
            </w:pPr>
            <w:r w:rsidRPr="00F15BA3">
              <w:rPr>
                <w:sz w:val="20"/>
                <w:szCs w:val="20"/>
              </w:rPr>
              <w:t>по котлам</w:t>
            </w:r>
          </w:p>
        </w:tc>
        <w:tc>
          <w:tcPr>
            <w:tcW w:w="865" w:type="dxa"/>
            <w:vAlign w:val="center"/>
          </w:tcPr>
          <w:p w:rsidR="00F15BA3" w:rsidRPr="00F15BA3" w:rsidRDefault="00F15BA3" w:rsidP="00BB14BC">
            <w:pPr>
              <w:contextualSpacing/>
              <w:jc w:val="center"/>
              <w:rPr>
                <w:sz w:val="20"/>
                <w:szCs w:val="20"/>
              </w:rPr>
            </w:pPr>
            <w:r w:rsidRPr="00F15BA3">
              <w:rPr>
                <w:sz w:val="20"/>
                <w:szCs w:val="20"/>
              </w:rPr>
              <w:t>общая</w:t>
            </w:r>
          </w:p>
        </w:tc>
      </w:tr>
      <w:tr w:rsidR="00F15BA3" w:rsidRPr="00F15BA3" w:rsidTr="00BB14BC">
        <w:tc>
          <w:tcPr>
            <w:tcW w:w="6983" w:type="dxa"/>
            <w:gridSpan w:val="5"/>
            <w:vAlign w:val="center"/>
          </w:tcPr>
          <w:p w:rsidR="00F15BA3" w:rsidRPr="00F15BA3" w:rsidRDefault="00F15BA3" w:rsidP="00BB14BC">
            <w:pPr>
              <w:contextualSpacing/>
              <w:jc w:val="center"/>
              <w:rPr>
                <w:b/>
                <w:sz w:val="20"/>
                <w:szCs w:val="20"/>
              </w:rPr>
            </w:pPr>
            <w:r w:rsidRPr="00F15BA3">
              <w:rPr>
                <w:b/>
                <w:sz w:val="20"/>
                <w:szCs w:val="20"/>
              </w:rPr>
              <w:t>ООО «ТЭР»</w:t>
            </w:r>
          </w:p>
        </w:tc>
        <w:tc>
          <w:tcPr>
            <w:tcW w:w="904" w:type="dxa"/>
            <w:vAlign w:val="center"/>
          </w:tcPr>
          <w:p w:rsidR="00F15BA3" w:rsidRPr="00F15BA3" w:rsidRDefault="00F15BA3" w:rsidP="00BB14BC">
            <w:pPr>
              <w:contextualSpacing/>
              <w:jc w:val="center"/>
              <w:rPr>
                <w:b/>
                <w:sz w:val="20"/>
                <w:szCs w:val="20"/>
              </w:rPr>
            </w:pPr>
            <w:r w:rsidRPr="00F15BA3">
              <w:rPr>
                <w:b/>
                <w:sz w:val="20"/>
                <w:szCs w:val="20"/>
              </w:rPr>
              <w:t>682,65</w:t>
            </w:r>
          </w:p>
        </w:tc>
        <w:tc>
          <w:tcPr>
            <w:tcW w:w="941" w:type="dxa"/>
            <w:vAlign w:val="center"/>
          </w:tcPr>
          <w:p w:rsidR="00F15BA3" w:rsidRPr="00F15BA3" w:rsidRDefault="00F15BA3" w:rsidP="00BB14BC">
            <w:pPr>
              <w:contextualSpacing/>
              <w:jc w:val="center"/>
              <w:rPr>
                <w:b/>
                <w:sz w:val="20"/>
                <w:szCs w:val="20"/>
              </w:rPr>
            </w:pPr>
          </w:p>
        </w:tc>
        <w:tc>
          <w:tcPr>
            <w:tcW w:w="865" w:type="dxa"/>
            <w:vAlign w:val="center"/>
          </w:tcPr>
          <w:p w:rsidR="00F15BA3" w:rsidRPr="00F15BA3" w:rsidRDefault="00F15BA3" w:rsidP="00BB14BC">
            <w:pPr>
              <w:contextualSpacing/>
              <w:jc w:val="center"/>
              <w:rPr>
                <w:b/>
                <w:sz w:val="20"/>
                <w:szCs w:val="20"/>
              </w:rPr>
            </w:pPr>
            <w:r w:rsidRPr="00F15BA3">
              <w:rPr>
                <w:b/>
                <w:sz w:val="20"/>
                <w:szCs w:val="20"/>
              </w:rPr>
              <w:t>646,38</w:t>
            </w: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5, 66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КВТС-20</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vAlign w:val="center"/>
          </w:tcPr>
          <w:p w:rsidR="00F15BA3" w:rsidRPr="00F15BA3" w:rsidRDefault="00F15BA3" w:rsidP="00BB14BC">
            <w:pPr>
              <w:contextualSpacing/>
              <w:jc w:val="center"/>
              <w:rPr>
                <w:sz w:val="20"/>
                <w:szCs w:val="20"/>
              </w:rPr>
            </w:pPr>
            <w:r w:rsidRPr="00F15BA3">
              <w:rPr>
                <w:sz w:val="20"/>
                <w:szCs w:val="20"/>
              </w:rPr>
              <w:t>20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113,5</w:t>
            </w:r>
          </w:p>
        </w:tc>
        <w:tc>
          <w:tcPr>
            <w:tcW w:w="941" w:type="dxa"/>
            <w:vAlign w:val="center"/>
          </w:tcPr>
          <w:p w:rsidR="00F15BA3" w:rsidRPr="00F15BA3" w:rsidRDefault="00F15BA3" w:rsidP="00BB14BC">
            <w:pPr>
              <w:contextualSpacing/>
              <w:jc w:val="center"/>
              <w:rPr>
                <w:sz w:val="20"/>
                <w:szCs w:val="20"/>
              </w:rPr>
            </w:pPr>
            <w:r w:rsidRPr="00F15BA3">
              <w:rPr>
                <w:sz w:val="20"/>
                <w:szCs w:val="20"/>
              </w:rPr>
              <w:t>16,9</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97,3</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КВТС-20</w:t>
            </w:r>
          </w:p>
        </w:tc>
        <w:tc>
          <w:tcPr>
            <w:tcW w:w="1472" w:type="dxa"/>
            <w:vAlign w:val="center"/>
          </w:tcPr>
          <w:p w:rsidR="00F15BA3" w:rsidRPr="00F15BA3" w:rsidRDefault="00F15BA3" w:rsidP="00BB14BC">
            <w:pPr>
              <w:contextualSpacing/>
              <w:jc w:val="center"/>
              <w:rPr>
                <w:sz w:val="20"/>
                <w:szCs w:val="20"/>
              </w:rPr>
            </w:pPr>
            <w:r w:rsidRPr="00F15BA3">
              <w:rPr>
                <w:sz w:val="20"/>
                <w:szCs w:val="20"/>
              </w:rPr>
              <w:t>1982</w:t>
            </w:r>
          </w:p>
        </w:tc>
        <w:tc>
          <w:tcPr>
            <w:tcW w:w="1048" w:type="dxa"/>
          </w:tcPr>
          <w:p w:rsidR="00F15BA3" w:rsidRPr="00F15BA3" w:rsidRDefault="00F15BA3" w:rsidP="00BB14BC">
            <w:pPr>
              <w:contextualSpacing/>
              <w:jc w:val="center"/>
              <w:rPr>
                <w:sz w:val="20"/>
                <w:szCs w:val="20"/>
              </w:rPr>
            </w:pPr>
            <w:r w:rsidRPr="00F15BA3">
              <w:rPr>
                <w:sz w:val="20"/>
                <w:szCs w:val="20"/>
              </w:rPr>
              <w:t>20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16,2</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КВТС-20</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20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19,7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p>
        </w:tc>
        <w:tc>
          <w:tcPr>
            <w:tcW w:w="1307" w:type="dxa"/>
            <w:vAlign w:val="center"/>
          </w:tcPr>
          <w:p w:rsidR="00F15BA3" w:rsidRPr="00F15BA3" w:rsidRDefault="00F15BA3" w:rsidP="00BB14BC">
            <w:pPr>
              <w:contextualSpacing/>
              <w:jc w:val="center"/>
              <w:rPr>
                <w:sz w:val="20"/>
                <w:szCs w:val="20"/>
              </w:rPr>
            </w:pPr>
            <w:r w:rsidRPr="00F15BA3">
              <w:rPr>
                <w:sz w:val="20"/>
                <w:szCs w:val="20"/>
              </w:rPr>
              <w:t>КВТС-10</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vAlign w:val="center"/>
          </w:tcPr>
          <w:p w:rsidR="00F15BA3" w:rsidRPr="00F15BA3" w:rsidRDefault="00F15BA3" w:rsidP="00BB14BC">
            <w:pPr>
              <w:contextualSpacing/>
              <w:jc w:val="center"/>
              <w:rPr>
                <w:sz w:val="20"/>
                <w:szCs w:val="20"/>
              </w:rPr>
            </w:pPr>
            <w:r w:rsidRPr="00F15BA3">
              <w:rPr>
                <w:sz w:val="20"/>
                <w:szCs w:val="20"/>
              </w:rPr>
              <w:t>10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10,0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25/14с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vAlign w:val="center"/>
          </w:tcPr>
          <w:p w:rsidR="00F15BA3" w:rsidRPr="00F15BA3" w:rsidRDefault="00F15BA3" w:rsidP="00BB14BC">
            <w:pPr>
              <w:contextualSpacing/>
              <w:jc w:val="center"/>
              <w:rPr>
                <w:sz w:val="20"/>
                <w:szCs w:val="20"/>
              </w:rPr>
            </w:pPr>
            <w:r w:rsidRPr="00F15BA3">
              <w:rPr>
                <w:sz w:val="20"/>
                <w:szCs w:val="20"/>
              </w:rPr>
              <w:t>14,5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14,5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25/14с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14,5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12,2</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25/14с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tcPr>
          <w:p w:rsidR="00F15BA3" w:rsidRPr="00F15BA3" w:rsidRDefault="00F15BA3" w:rsidP="00BB14BC">
            <w:pPr>
              <w:contextualSpacing/>
              <w:jc w:val="center"/>
              <w:rPr>
                <w:sz w:val="20"/>
                <w:szCs w:val="20"/>
              </w:rPr>
            </w:pPr>
            <w:r w:rsidRPr="00F15BA3">
              <w:rPr>
                <w:sz w:val="20"/>
                <w:szCs w:val="20"/>
              </w:rPr>
              <w:t>14,5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7,8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КВТК-100</w:t>
            </w:r>
          </w:p>
        </w:tc>
        <w:tc>
          <w:tcPr>
            <w:tcW w:w="1472" w:type="dxa"/>
            <w:vAlign w:val="center"/>
          </w:tcPr>
          <w:p w:rsidR="00F15BA3" w:rsidRPr="00F15BA3" w:rsidRDefault="00F15BA3" w:rsidP="00BB14BC">
            <w:pPr>
              <w:contextualSpacing/>
              <w:jc w:val="center"/>
              <w:rPr>
                <w:sz w:val="20"/>
                <w:szCs w:val="20"/>
              </w:rPr>
            </w:pPr>
            <w:r w:rsidRPr="00F15BA3">
              <w:rPr>
                <w:sz w:val="20"/>
                <w:szCs w:val="20"/>
              </w:rPr>
              <w:t>1994</w:t>
            </w:r>
          </w:p>
        </w:tc>
        <w:tc>
          <w:tcPr>
            <w:tcW w:w="1048" w:type="dxa"/>
            <w:vAlign w:val="center"/>
          </w:tcPr>
          <w:p w:rsidR="00F15BA3" w:rsidRPr="00F15BA3" w:rsidRDefault="00F15BA3" w:rsidP="00BB14BC">
            <w:pPr>
              <w:contextualSpacing/>
              <w:jc w:val="center"/>
              <w:rPr>
                <w:sz w:val="20"/>
                <w:szCs w:val="20"/>
              </w:rPr>
            </w:pPr>
            <w:r w:rsidRPr="00F15BA3">
              <w:rPr>
                <w:sz w:val="20"/>
                <w:szCs w:val="20"/>
              </w:rPr>
              <w:t>100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283,5</w:t>
            </w:r>
          </w:p>
        </w:tc>
        <w:tc>
          <w:tcPr>
            <w:tcW w:w="941" w:type="dxa"/>
            <w:vAlign w:val="center"/>
          </w:tcPr>
          <w:p w:rsidR="00F15BA3" w:rsidRPr="00F15BA3" w:rsidRDefault="00F15BA3" w:rsidP="00BB14BC">
            <w:pPr>
              <w:contextualSpacing/>
              <w:jc w:val="center"/>
              <w:rPr>
                <w:sz w:val="20"/>
                <w:szCs w:val="20"/>
              </w:rPr>
            </w:pPr>
            <w:r w:rsidRPr="00F15BA3">
              <w:rPr>
                <w:sz w:val="20"/>
                <w:szCs w:val="20"/>
              </w:rPr>
              <w:t>98,6</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274,1</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КВТК-100</w:t>
            </w:r>
          </w:p>
        </w:tc>
        <w:tc>
          <w:tcPr>
            <w:tcW w:w="1472" w:type="dxa"/>
            <w:vAlign w:val="center"/>
          </w:tcPr>
          <w:p w:rsidR="00F15BA3" w:rsidRPr="00F15BA3" w:rsidRDefault="00F15BA3" w:rsidP="00BB14BC">
            <w:pPr>
              <w:contextualSpacing/>
              <w:jc w:val="center"/>
              <w:rPr>
                <w:sz w:val="20"/>
                <w:szCs w:val="20"/>
              </w:rPr>
            </w:pPr>
            <w:r w:rsidRPr="00F15BA3">
              <w:rPr>
                <w:sz w:val="20"/>
                <w:szCs w:val="20"/>
              </w:rPr>
              <w:t>1996</w:t>
            </w:r>
          </w:p>
        </w:tc>
        <w:tc>
          <w:tcPr>
            <w:tcW w:w="1048" w:type="dxa"/>
            <w:vAlign w:val="center"/>
          </w:tcPr>
          <w:p w:rsidR="00F15BA3" w:rsidRPr="00F15BA3" w:rsidRDefault="00F15BA3" w:rsidP="00BB14BC">
            <w:pPr>
              <w:contextualSpacing/>
              <w:jc w:val="center"/>
              <w:rPr>
                <w:sz w:val="20"/>
                <w:szCs w:val="20"/>
              </w:rPr>
            </w:pPr>
            <w:r w:rsidRPr="00F15BA3">
              <w:rPr>
                <w:sz w:val="20"/>
                <w:szCs w:val="20"/>
              </w:rPr>
              <w:t>100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100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КВТС-20/150</w:t>
            </w:r>
          </w:p>
        </w:tc>
        <w:tc>
          <w:tcPr>
            <w:tcW w:w="1472" w:type="dxa"/>
            <w:vAlign w:val="center"/>
          </w:tcPr>
          <w:p w:rsidR="00F15BA3" w:rsidRPr="00F15BA3" w:rsidRDefault="00F15BA3" w:rsidP="00BB14BC">
            <w:pPr>
              <w:contextualSpacing/>
              <w:jc w:val="center"/>
              <w:rPr>
                <w:sz w:val="20"/>
                <w:szCs w:val="20"/>
              </w:rPr>
            </w:pPr>
            <w:r w:rsidRPr="00F15BA3">
              <w:rPr>
                <w:sz w:val="20"/>
                <w:szCs w:val="20"/>
              </w:rPr>
              <w:t>2004</w:t>
            </w:r>
          </w:p>
        </w:tc>
        <w:tc>
          <w:tcPr>
            <w:tcW w:w="1048" w:type="dxa"/>
            <w:vAlign w:val="center"/>
          </w:tcPr>
          <w:p w:rsidR="00F15BA3" w:rsidRPr="00F15BA3" w:rsidRDefault="00F15BA3" w:rsidP="00BB14BC">
            <w:pPr>
              <w:contextualSpacing/>
              <w:jc w:val="center"/>
              <w:rPr>
                <w:sz w:val="20"/>
                <w:szCs w:val="20"/>
              </w:rPr>
            </w:pPr>
            <w:r w:rsidRPr="00F15BA3">
              <w:rPr>
                <w:sz w:val="20"/>
                <w:szCs w:val="20"/>
              </w:rPr>
              <w:t>20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11,6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25/14с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1986</w:t>
            </w:r>
          </w:p>
        </w:tc>
        <w:tc>
          <w:tcPr>
            <w:tcW w:w="1048" w:type="dxa"/>
            <w:vAlign w:val="center"/>
          </w:tcPr>
          <w:p w:rsidR="00F15BA3" w:rsidRPr="00F15BA3" w:rsidRDefault="00F15BA3" w:rsidP="00BB14BC">
            <w:pPr>
              <w:contextualSpacing/>
              <w:jc w:val="center"/>
              <w:rPr>
                <w:sz w:val="20"/>
                <w:szCs w:val="20"/>
              </w:rPr>
            </w:pPr>
            <w:r w:rsidRPr="00F15BA3">
              <w:rPr>
                <w:sz w:val="20"/>
                <w:szCs w:val="20"/>
              </w:rPr>
              <w:t>14,5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11,4</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25/14с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2004</w:t>
            </w:r>
          </w:p>
        </w:tc>
        <w:tc>
          <w:tcPr>
            <w:tcW w:w="1048" w:type="dxa"/>
          </w:tcPr>
          <w:p w:rsidR="00F15BA3" w:rsidRPr="00F15BA3" w:rsidRDefault="00F15BA3" w:rsidP="00BB14BC">
            <w:pPr>
              <w:contextualSpacing/>
              <w:jc w:val="center"/>
              <w:rPr>
                <w:sz w:val="20"/>
                <w:szCs w:val="20"/>
              </w:rPr>
            </w:pPr>
            <w:r w:rsidRPr="00F15BA3">
              <w:rPr>
                <w:sz w:val="20"/>
                <w:szCs w:val="20"/>
              </w:rPr>
              <w:t>14,5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14,5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25/14с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1986</w:t>
            </w:r>
          </w:p>
        </w:tc>
        <w:tc>
          <w:tcPr>
            <w:tcW w:w="1048" w:type="dxa"/>
          </w:tcPr>
          <w:p w:rsidR="00F15BA3" w:rsidRPr="00F15BA3" w:rsidRDefault="00F15BA3" w:rsidP="00BB14BC">
            <w:pPr>
              <w:contextualSpacing/>
              <w:jc w:val="center"/>
              <w:rPr>
                <w:sz w:val="20"/>
                <w:szCs w:val="20"/>
              </w:rPr>
            </w:pPr>
            <w:r w:rsidRPr="00F15BA3">
              <w:rPr>
                <w:sz w:val="20"/>
                <w:szCs w:val="20"/>
              </w:rPr>
              <w:t>14,5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18,4</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КВТС-20</w:t>
            </w:r>
          </w:p>
        </w:tc>
        <w:tc>
          <w:tcPr>
            <w:tcW w:w="1472" w:type="dxa"/>
            <w:vAlign w:val="center"/>
          </w:tcPr>
          <w:p w:rsidR="00F15BA3" w:rsidRPr="00F15BA3" w:rsidRDefault="00F15BA3" w:rsidP="00BB14BC">
            <w:pPr>
              <w:contextualSpacing/>
              <w:jc w:val="center"/>
              <w:rPr>
                <w:sz w:val="20"/>
                <w:szCs w:val="20"/>
              </w:rPr>
            </w:pPr>
            <w:r w:rsidRPr="00F15BA3">
              <w:rPr>
                <w:sz w:val="20"/>
                <w:szCs w:val="20"/>
              </w:rPr>
              <w:t>1986</w:t>
            </w:r>
          </w:p>
        </w:tc>
        <w:tc>
          <w:tcPr>
            <w:tcW w:w="1048" w:type="dxa"/>
            <w:vAlign w:val="center"/>
          </w:tcPr>
          <w:p w:rsidR="00F15BA3" w:rsidRPr="00F15BA3" w:rsidRDefault="00F15BA3" w:rsidP="00BB14BC">
            <w:pPr>
              <w:contextualSpacing/>
              <w:jc w:val="center"/>
              <w:rPr>
                <w:sz w:val="20"/>
                <w:szCs w:val="20"/>
              </w:rPr>
            </w:pPr>
            <w:r w:rsidRPr="00F15BA3">
              <w:rPr>
                <w:sz w:val="20"/>
                <w:szCs w:val="20"/>
              </w:rPr>
              <w:t>20,0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19,6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48</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6,5/14с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vAlign w:val="center"/>
          </w:tcPr>
          <w:p w:rsidR="00F15BA3" w:rsidRPr="00F15BA3" w:rsidRDefault="00F15BA3" w:rsidP="00BB14BC">
            <w:pPr>
              <w:contextualSpacing/>
              <w:jc w:val="center"/>
              <w:rPr>
                <w:sz w:val="20"/>
                <w:szCs w:val="20"/>
              </w:rPr>
            </w:pPr>
            <w:r w:rsidRPr="00F15BA3">
              <w:rPr>
                <w:sz w:val="20"/>
                <w:szCs w:val="20"/>
              </w:rPr>
              <w:t>3,8</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30,6</w:t>
            </w:r>
          </w:p>
        </w:tc>
        <w:tc>
          <w:tcPr>
            <w:tcW w:w="941" w:type="dxa"/>
            <w:vAlign w:val="center"/>
          </w:tcPr>
          <w:p w:rsidR="00F15BA3" w:rsidRPr="00F15BA3" w:rsidRDefault="00F15BA3" w:rsidP="00BB14BC">
            <w:pPr>
              <w:contextualSpacing/>
              <w:jc w:val="center"/>
              <w:rPr>
                <w:sz w:val="20"/>
                <w:szCs w:val="20"/>
              </w:rPr>
            </w:pPr>
            <w:r w:rsidRPr="00F15BA3">
              <w:rPr>
                <w:sz w:val="20"/>
                <w:szCs w:val="20"/>
              </w:rPr>
              <w:t>3,6</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28,0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6,5/14с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3,8</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3,5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КВ-Р-11,63-115</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tcPr>
          <w:p w:rsidR="00F15BA3" w:rsidRPr="00F15BA3" w:rsidRDefault="00F15BA3" w:rsidP="00BB14BC">
            <w:pPr>
              <w:contextualSpacing/>
              <w:jc w:val="center"/>
              <w:rPr>
                <w:sz w:val="20"/>
                <w:szCs w:val="20"/>
              </w:rPr>
            </w:pPr>
            <w:r w:rsidRPr="00F15BA3">
              <w:rPr>
                <w:sz w:val="20"/>
                <w:szCs w:val="20"/>
              </w:rPr>
              <w:t>10,0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КВТС-6,5</w:t>
            </w:r>
          </w:p>
        </w:tc>
        <w:tc>
          <w:tcPr>
            <w:tcW w:w="1472" w:type="dxa"/>
            <w:vAlign w:val="center"/>
          </w:tcPr>
          <w:p w:rsidR="00F15BA3" w:rsidRPr="00F15BA3" w:rsidRDefault="00F15BA3" w:rsidP="00BB14BC">
            <w:pPr>
              <w:contextualSpacing/>
              <w:jc w:val="center"/>
              <w:rPr>
                <w:sz w:val="20"/>
                <w:szCs w:val="20"/>
              </w:rPr>
            </w:pPr>
            <w:r w:rsidRPr="00F15BA3">
              <w:rPr>
                <w:sz w:val="20"/>
                <w:szCs w:val="20"/>
              </w:rPr>
              <w:t>2005</w:t>
            </w:r>
          </w:p>
        </w:tc>
        <w:tc>
          <w:tcPr>
            <w:tcW w:w="1048" w:type="dxa"/>
            <w:vAlign w:val="center"/>
          </w:tcPr>
          <w:p w:rsidR="00F15BA3" w:rsidRPr="00F15BA3" w:rsidRDefault="00F15BA3" w:rsidP="00BB14BC">
            <w:pPr>
              <w:contextualSpacing/>
              <w:jc w:val="center"/>
              <w:rPr>
                <w:sz w:val="20"/>
                <w:szCs w:val="20"/>
              </w:rPr>
            </w:pPr>
            <w:r w:rsidRPr="00F15BA3">
              <w:rPr>
                <w:sz w:val="20"/>
                <w:szCs w:val="20"/>
              </w:rPr>
              <w:t>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КВТС-6,5</w:t>
            </w:r>
          </w:p>
        </w:tc>
        <w:tc>
          <w:tcPr>
            <w:tcW w:w="1472" w:type="dxa"/>
            <w:vAlign w:val="center"/>
          </w:tcPr>
          <w:p w:rsidR="00F15BA3" w:rsidRPr="00F15BA3" w:rsidRDefault="00F15BA3" w:rsidP="00BB14BC">
            <w:pPr>
              <w:contextualSpacing/>
              <w:jc w:val="center"/>
              <w:rPr>
                <w:sz w:val="20"/>
                <w:szCs w:val="20"/>
              </w:rPr>
            </w:pPr>
            <w:r w:rsidRPr="00F15BA3">
              <w:rPr>
                <w:sz w:val="20"/>
                <w:szCs w:val="20"/>
              </w:rPr>
              <w:t>2015</w:t>
            </w:r>
          </w:p>
        </w:tc>
        <w:tc>
          <w:tcPr>
            <w:tcW w:w="1048" w:type="dxa"/>
            <w:vAlign w:val="center"/>
          </w:tcPr>
          <w:p w:rsidR="00F15BA3" w:rsidRPr="00F15BA3" w:rsidRDefault="00F15BA3" w:rsidP="00BB14BC">
            <w:pPr>
              <w:contextualSpacing/>
              <w:jc w:val="center"/>
              <w:rPr>
                <w:sz w:val="20"/>
                <w:szCs w:val="20"/>
              </w:rPr>
            </w:pPr>
            <w:r w:rsidRPr="00F15BA3">
              <w:rPr>
                <w:sz w:val="20"/>
                <w:szCs w:val="20"/>
              </w:rPr>
              <w:t>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49</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vAlign w:val="center"/>
          </w:tcPr>
          <w:p w:rsidR="00F15BA3" w:rsidRPr="00F15BA3" w:rsidRDefault="00F15BA3" w:rsidP="00BB14BC">
            <w:pPr>
              <w:contextualSpacing/>
              <w:jc w:val="center"/>
              <w:rPr>
                <w:sz w:val="20"/>
                <w:szCs w:val="20"/>
              </w:rPr>
            </w:pPr>
            <w:r w:rsidRPr="00F15BA3">
              <w:rPr>
                <w:sz w:val="20"/>
                <w:szCs w:val="20"/>
              </w:rPr>
              <w:t>2,15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20,75</w:t>
            </w:r>
          </w:p>
        </w:tc>
        <w:tc>
          <w:tcPr>
            <w:tcW w:w="941" w:type="dxa"/>
            <w:vAlign w:val="center"/>
          </w:tcPr>
          <w:p w:rsidR="00F15BA3" w:rsidRPr="00F15BA3" w:rsidRDefault="00F15BA3" w:rsidP="00BB14BC">
            <w:pPr>
              <w:contextualSpacing/>
              <w:jc w:val="center"/>
              <w:rPr>
                <w:sz w:val="20"/>
                <w:szCs w:val="20"/>
              </w:rPr>
            </w:pPr>
            <w:r w:rsidRPr="00F15BA3">
              <w:rPr>
                <w:sz w:val="20"/>
                <w:szCs w:val="20"/>
              </w:rPr>
              <w:t>3,1</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20,7</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vAlign w:val="center"/>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vAlign w:val="center"/>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КВм-2,5кб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2,1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2019</w:t>
            </w:r>
          </w:p>
        </w:tc>
        <w:tc>
          <w:tcPr>
            <w:tcW w:w="1048" w:type="dxa"/>
          </w:tcPr>
          <w:p w:rsidR="00F15BA3" w:rsidRPr="00F15BA3" w:rsidRDefault="00F15BA3" w:rsidP="00BB14BC">
            <w:pPr>
              <w:contextualSpacing/>
              <w:jc w:val="center"/>
              <w:rPr>
                <w:sz w:val="20"/>
                <w:szCs w:val="20"/>
              </w:rPr>
            </w:pPr>
            <w:r w:rsidRPr="00F15BA3">
              <w:rPr>
                <w:sz w:val="20"/>
                <w:szCs w:val="20"/>
              </w:rPr>
              <w:t>2,15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2019</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2020</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lastRenderedPageBreak/>
              <w:t>Котельная № 52</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7,15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7,15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2017</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2020 б/у с кот. №78</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2021 б/у с кот №80, 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2017</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1999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9</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2020 б/у с кот. №78</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10</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62</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vAlign w:val="center"/>
          </w:tcPr>
          <w:p w:rsidR="00F15BA3" w:rsidRPr="00F15BA3" w:rsidRDefault="00F15BA3" w:rsidP="00BB14BC">
            <w:pPr>
              <w:contextualSpacing/>
              <w:jc w:val="center"/>
              <w:rPr>
                <w:sz w:val="20"/>
                <w:szCs w:val="20"/>
              </w:rPr>
            </w:pPr>
            <w:r w:rsidRPr="00F15BA3">
              <w:rPr>
                <w:sz w:val="20"/>
                <w:szCs w:val="20"/>
              </w:rPr>
              <w:t>0,5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1,0</w:t>
            </w:r>
          </w:p>
        </w:tc>
        <w:tc>
          <w:tcPr>
            <w:tcW w:w="941" w:type="dxa"/>
            <w:vAlign w:val="center"/>
          </w:tcPr>
          <w:p w:rsidR="00F15BA3" w:rsidRPr="00F15BA3" w:rsidRDefault="00F15BA3" w:rsidP="00BB14BC">
            <w:pPr>
              <w:contextualSpacing/>
              <w:jc w:val="center"/>
              <w:rPr>
                <w:sz w:val="20"/>
                <w:szCs w:val="20"/>
              </w:rPr>
            </w:pPr>
            <w:r w:rsidRPr="00F15BA3">
              <w:rPr>
                <w:sz w:val="20"/>
                <w:szCs w:val="20"/>
              </w:rPr>
              <w:t>0,5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vAlign w:val="center"/>
          </w:tcPr>
          <w:p w:rsidR="00F15BA3" w:rsidRPr="00F15BA3" w:rsidRDefault="00F15BA3" w:rsidP="00BB14BC">
            <w:pPr>
              <w:contextualSpacing/>
              <w:jc w:val="center"/>
              <w:rPr>
                <w:sz w:val="20"/>
                <w:szCs w:val="20"/>
              </w:rPr>
            </w:pPr>
            <w:r w:rsidRPr="00F15BA3">
              <w:rPr>
                <w:sz w:val="20"/>
                <w:szCs w:val="20"/>
              </w:rPr>
              <w:t>0,5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71</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2,6</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2,6</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1996</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rPr>
          <w:trHeight w:val="77"/>
        </w:trPr>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76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КВТС-10</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vAlign w:val="center"/>
          </w:tcPr>
          <w:p w:rsidR="00F15BA3" w:rsidRPr="00F15BA3" w:rsidRDefault="00F15BA3" w:rsidP="00BB14BC">
            <w:pPr>
              <w:contextualSpacing/>
              <w:jc w:val="center"/>
              <w:rPr>
                <w:sz w:val="20"/>
                <w:szCs w:val="20"/>
              </w:rPr>
            </w:pPr>
            <w:r w:rsidRPr="00F15BA3">
              <w:rPr>
                <w:sz w:val="20"/>
                <w:szCs w:val="20"/>
              </w:rPr>
              <w:t>10,0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30,0</w:t>
            </w:r>
          </w:p>
        </w:tc>
        <w:tc>
          <w:tcPr>
            <w:tcW w:w="941" w:type="dxa"/>
            <w:vAlign w:val="center"/>
          </w:tcPr>
          <w:p w:rsidR="00F15BA3" w:rsidRPr="00F15BA3" w:rsidRDefault="00F15BA3" w:rsidP="00BB14BC">
            <w:pPr>
              <w:contextualSpacing/>
              <w:jc w:val="center"/>
              <w:rPr>
                <w:sz w:val="20"/>
                <w:szCs w:val="20"/>
              </w:rPr>
            </w:pPr>
            <w:r w:rsidRPr="00F15BA3">
              <w:rPr>
                <w:sz w:val="20"/>
                <w:szCs w:val="20"/>
              </w:rPr>
              <w:t>10,0</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28,400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КВТС-10</w:t>
            </w:r>
          </w:p>
        </w:tc>
        <w:tc>
          <w:tcPr>
            <w:tcW w:w="1472" w:type="dxa"/>
            <w:vAlign w:val="center"/>
          </w:tcPr>
          <w:p w:rsidR="00F15BA3" w:rsidRPr="00F15BA3" w:rsidRDefault="00F15BA3" w:rsidP="00BB14BC">
            <w:pPr>
              <w:contextualSpacing/>
              <w:jc w:val="center"/>
              <w:rPr>
                <w:sz w:val="20"/>
                <w:szCs w:val="20"/>
              </w:rPr>
            </w:pPr>
            <w:r w:rsidRPr="00F15BA3">
              <w:rPr>
                <w:sz w:val="20"/>
                <w:szCs w:val="20"/>
              </w:rPr>
              <w:t>2001</w:t>
            </w:r>
          </w:p>
        </w:tc>
        <w:tc>
          <w:tcPr>
            <w:tcW w:w="1048" w:type="dxa"/>
          </w:tcPr>
          <w:p w:rsidR="00F15BA3" w:rsidRPr="00F15BA3" w:rsidRDefault="00F15BA3" w:rsidP="00BB14BC">
            <w:pPr>
              <w:contextualSpacing/>
              <w:jc w:val="center"/>
              <w:rPr>
                <w:sz w:val="20"/>
                <w:szCs w:val="20"/>
              </w:rPr>
            </w:pPr>
            <w:r w:rsidRPr="00F15BA3">
              <w:rPr>
                <w:sz w:val="20"/>
                <w:szCs w:val="20"/>
              </w:rPr>
              <w:t>10,0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8,8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КВТС-10</w:t>
            </w:r>
          </w:p>
        </w:tc>
        <w:tc>
          <w:tcPr>
            <w:tcW w:w="1472" w:type="dxa"/>
            <w:vAlign w:val="center"/>
          </w:tcPr>
          <w:p w:rsidR="00F15BA3" w:rsidRPr="00F15BA3" w:rsidRDefault="00F15BA3" w:rsidP="00BB14BC">
            <w:pPr>
              <w:contextualSpacing/>
              <w:jc w:val="center"/>
              <w:rPr>
                <w:sz w:val="20"/>
                <w:szCs w:val="20"/>
              </w:rPr>
            </w:pPr>
            <w:r w:rsidRPr="00F15BA3">
              <w:rPr>
                <w:sz w:val="20"/>
                <w:szCs w:val="20"/>
              </w:rPr>
              <w:t>1990</w:t>
            </w:r>
          </w:p>
        </w:tc>
        <w:tc>
          <w:tcPr>
            <w:tcW w:w="1048" w:type="dxa"/>
          </w:tcPr>
          <w:p w:rsidR="00F15BA3" w:rsidRPr="00F15BA3" w:rsidRDefault="00F15BA3" w:rsidP="00BB14BC">
            <w:pPr>
              <w:contextualSpacing/>
              <w:jc w:val="center"/>
              <w:rPr>
                <w:sz w:val="20"/>
                <w:szCs w:val="20"/>
              </w:rPr>
            </w:pPr>
            <w:r w:rsidRPr="00F15BA3">
              <w:rPr>
                <w:sz w:val="20"/>
                <w:szCs w:val="20"/>
              </w:rPr>
              <w:t>10,0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9,6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79</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2001</w:t>
            </w:r>
          </w:p>
        </w:tc>
        <w:tc>
          <w:tcPr>
            <w:tcW w:w="1048" w:type="dxa"/>
          </w:tcPr>
          <w:p w:rsidR="00F15BA3" w:rsidRPr="00F15BA3" w:rsidRDefault="00F15BA3" w:rsidP="00BB14BC">
            <w:pPr>
              <w:contextualSpacing/>
              <w:jc w:val="center"/>
              <w:rPr>
                <w:sz w:val="20"/>
                <w:szCs w:val="20"/>
              </w:rPr>
            </w:pPr>
            <w:r w:rsidRPr="00F15BA3">
              <w:rPr>
                <w:sz w:val="20"/>
                <w:szCs w:val="20"/>
              </w:rPr>
              <w:t>0,6</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2,15</w:t>
            </w:r>
          </w:p>
        </w:tc>
        <w:tc>
          <w:tcPr>
            <w:tcW w:w="941" w:type="dxa"/>
          </w:tcPr>
          <w:p w:rsidR="00F15BA3" w:rsidRPr="00F15BA3" w:rsidRDefault="00F15BA3" w:rsidP="00BB14BC">
            <w:pPr>
              <w:contextualSpacing/>
              <w:jc w:val="center"/>
              <w:rPr>
                <w:sz w:val="20"/>
                <w:szCs w:val="20"/>
              </w:rPr>
            </w:pPr>
            <w:r w:rsidRPr="00F15BA3">
              <w:rPr>
                <w:sz w:val="20"/>
                <w:szCs w:val="20"/>
              </w:rPr>
              <w:t>0,6</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2,15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2020 б/у</w:t>
            </w:r>
          </w:p>
        </w:tc>
        <w:tc>
          <w:tcPr>
            <w:tcW w:w="1048" w:type="dxa"/>
          </w:tcPr>
          <w:p w:rsidR="00F15BA3" w:rsidRPr="00F15BA3" w:rsidRDefault="00F15BA3" w:rsidP="00BB14BC">
            <w:pPr>
              <w:contextualSpacing/>
              <w:jc w:val="center"/>
              <w:rPr>
                <w:sz w:val="20"/>
                <w:szCs w:val="20"/>
              </w:rPr>
            </w:pPr>
            <w:r w:rsidRPr="00F15BA3">
              <w:rPr>
                <w:sz w:val="20"/>
                <w:szCs w:val="20"/>
              </w:rPr>
              <w:t>0,6</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F15BA3">
            <w:pPr>
              <w:contextualSpacing/>
              <w:jc w:val="center"/>
              <w:rPr>
                <w:sz w:val="20"/>
                <w:szCs w:val="20"/>
              </w:rPr>
            </w:pPr>
            <w:r w:rsidRPr="00F15BA3">
              <w:rPr>
                <w:sz w:val="20"/>
                <w:szCs w:val="20"/>
              </w:rPr>
              <w:t>2019 б/у</w:t>
            </w:r>
          </w:p>
        </w:tc>
        <w:tc>
          <w:tcPr>
            <w:tcW w:w="1048" w:type="dxa"/>
            <w:vAlign w:val="center"/>
          </w:tcPr>
          <w:p w:rsidR="00F15BA3" w:rsidRPr="00F15BA3" w:rsidRDefault="00F15BA3" w:rsidP="00BB14BC">
            <w:pPr>
              <w:contextualSpacing/>
              <w:jc w:val="center"/>
              <w:rPr>
                <w:sz w:val="20"/>
                <w:szCs w:val="20"/>
              </w:rPr>
            </w:pPr>
            <w:r w:rsidRPr="00F15BA3">
              <w:rPr>
                <w:sz w:val="20"/>
                <w:szCs w:val="20"/>
              </w:rPr>
              <w:t>0,3</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0,3</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2021 б/у</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104</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10/14с</w:t>
            </w:r>
          </w:p>
        </w:tc>
        <w:tc>
          <w:tcPr>
            <w:tcW w:w="1472" w:type="dxa"/>
            <w:vAlign w:val="center"/>
          </w:tcPr>
          <w:p w:rsidR="00F15BA3" w:rsidRPr="00F15BA3" w:rsidRDefault="00F15BA3" w:rsidP="00BB14BC">
            <w:pPr>
              <w:contextualSpacing/>
              <w:jc w:val="center"/>
              <w:rPr>
                <w:sz w:val="20"/>
                <w:szCs w:val="20"/>
              </w:rPr>
            </w:pPr>
            <w:r w:rsidRPr="00F15BA3">
              <w:rPr>
                <w:sz w:val="20"/>
                <w:szCs w:val="20"/>
              </w:rPr>
              <w:t>1998</w:t>
            </w:r>
          </w:p>
        </w:tc>
        <w:tc>
          <w:tcPr>
            <w:tcW w:w="1048" w:type="dxa"/>
          </w:tcPr>
          <w:p w:rsidR="00F15BA3" w:rsidRPr="00F15BA3" w:rsidRDefault="00F15BA3" w:rsidP="00BB14BC">
            <w:pPr>
              <w:contextualSpacing/>
              <w:jc w:val="center"/>
              <w:rPr>
                <w:sz w:val="20"/>
                <w:szCs w:val="20"/>
              </w:rPr>
            </w:pPr>
            <w:r w:rsidRPr="00F15BA3">
              <w:rPr>
                <w:sz w:val="20"/>
                <w:szCs w:val="20"/>
              </w:rPr>
              <w:t>5,8</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17,4</w:t>
            </w:r>
          </w:p>
        </w:tc>
        <w:tc>
          <w:tcPr>
            <w:tcW w:w="941" w:type="dxa"/>
            <w:vAlign w:val="center"/>
          </w:tcPr>
          <w:p w:rsidR="00F15BA3" w:rsidRPr="00F15BA3" w:rsidRDefault="00F15BA3" w:rsidP="00BB14BC">
            <w:pPr>
              <w:contextualSpacing/>
              <w:jc w:val="center"/>
              <w:rPr>
                <w:sz w:val="20"/>
                <w:szCs w:val="20"/>
              </w:rPr>
            </w:pPr>
            <w:r w:rsidRPr="00F15BA3">
              <w:rPr>
                <w:sz w:val="20"/>
                <w:szCs w:val="20"/>
              </w:rPr>
              <w:t>5,8</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17,4</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10/14с</w:t>
            </w:r>
          </w:p>
        </w:tc>
        <w:tc>
          <w:tcPr>
            <w:tcW w:w="1472" w:type="dxa"/>
            <w:vAlign w:val="center"/>
          </w:tcPr>
          <w:p w:rsidR="00F15BA3" w:rsidRPr="00F15BA3" w:rsidRDefault="00F15BA3" w:rsidP="00BB14BC">
            <w:pPr>
              <w:contextualSpacing/>
              <w:jc w:val="center"/>
              <w:rPr>
                <w:sz w:val="20"/>
                <w:szCs w:val="20"/>
              </w:rPr>
            </w:pPr>
            <w:r w:rsidRPr="00F15BA3">
              <w:rPr>
                <w:sz w:val="20"/>
                <w:szCs w:val="20"/>
              </w:rPr>
              <w:t>1997</w:t>
            </w:r>
          </w:p>
        </w:tc>
        <w:tc>
          <w:tcPr>
            <w:tcW w:w="1048" w:type="dxa"/>
          </w:tcPr>
          <w:p w:rsidR="00F15BA3" w:rsidRPr="00F15BA3" w:rsidRDefault="00F15BA3" w:rsidP="00BB14BC">
            <w:pPr>
              <w:contextualSpacing/>
              <w:jc w:val="center"/>
              <w:rPr>
                <w:sz w:val="20"/>
                <w:szCs w:val="20"/>
              </w:rPr>
            </w:pPr>
            <w:r w:rsidRPr="00F15BA3">
              <w:rPr>
                <w:sz w:val="20"/>
                <w:szCs w:val="20"/>
              </w:rPr>
              <w:t>5,8</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5,8</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114</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25/14с</w:t>
            </w:r>
          </w:p>
        </w:tc>
        <w:tc>
          <w:tcPr>
            <w:tcW w:w="1472" w:type="dxa"/>
            <w:vAlign w:val="center"/>
          </w:tcPr>
          <w:p w:rsidR="00F15BA3" w:rsidRPr="00F15BA3" w:rsidRDefault="00F15BA3" w:rsidP="00BB14BC">
            <w:pPr>
              <w:contextualSpacing/>
              <w:jc w:val="center"/>
              <w:rPr>
                <w:sz w:val="20"/>
                <w:szCs w:val="20"/>
              </w:rPr>
            </w:pPr>
            <w:r w:rsidRPr="00F15BA3">
              <w:rPr>
                <w:sz w:val="20"/>
                <w:szCs w:val="20"/>
              </w:rPr>
              <w:t>2000</w:t>
            </w:r>
          </w:p>
        </w:tc>
        <w:tc>
          <w:tcPr>
            <w:tcW w:w="1048" w:type="dxa"/>
          </w:tcPr>
          <w:p w:rsidR="00F15BA3" w:rsidRPr="00F15BA3" w:rsidRDefault="00F15BA3" w:rsidP="00BB14BC">
            <w:pPr>
              <w:contextualSpacing/>
              <w:jc w:val="center"/>
              <w:rPr>
                <w:sz w:val="20"/>
                <w:szCs w:val="20"/>
              </w:rPr>
            </w:pPr>
            <w:r w:rsidRPr="00F15BA3">
              <w:rPr>
                <w:sz w:val="20"/>
                <w:szCs w:val="20"/>
              </w:rPr>
              <w:t>14,5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40,8</w:t>
            </w:r>
          </w:p>
        </w:tc>
        <w:tc>
          <w:tcPr>
            <w:tcW w:w="941" w:type="dxa"/>
          </w:tcPr>
          <w:p w:rsidR="00F15BA3" w:rsidRPr="00F15BA3" w:rsidRDefault="00F15BA3" w:rsidP="00BB14BC">
            <w:pPr>
              <w:contextualSpacing/>
              <w:jc w:val="center"/>
              <w:rPr>
                <w:sz w:val="20"/>
                <w:szCs w:val="20"/>
              </w:rPr>
            </w:pPr>
            <w:r w:rsidRPr="00F15BA3">
              <w:rPr>
                <w:sz w:val="20"/>
                <w:szCs w:val="20"/>
              </w:rPr>
              <w:t>10,8</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34,4</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ДКВР 20/13</w:t>
            </w:r>
          </w:p>
        </w:tc>
        <w:tc>
          <w:tcPr>
            <w:tcW w:w="1472" w:type="dxa"/>
            <w:vAlign w:val="center"/>
          </w:tcPr>
          <w:p w:rsidR="00F15BA3" w:rsidRPr="00F15BA3" w:rsidRDefault="00F15BA3" w:rsidP="00BB14BC">
            <w:pPr>
              <w:contextualSpacing/>
              <w:jc w:val="center"/>
              <w:rPr>
                <w:sz w:val="20"/>
                <w:szCs w:val="20"/>
              </w:rPr>
            </w:pPr>
            <w:r w:rsidRPr="00F15BA3">
              <w:rPr>
                <w:sz w:val="20"/>
                <w:szCs w:val="20"/>
              </w:rPr>
              <w:t>1977</w:t>
            </w:r>
          </w:p>
        </w:tc>
        <w:tc>
          <w:tcPr>
            <w:tcW w:w="1048" w:type="dxa"/>
          </w:tcPr>
          <w:p w:rsidR="00F15BA3" w:rsidRPr="00F15BA3" w:rsidRDefault="00F15BA3" w:rsidP="00BB14BC">
            <w:pPr>
              <w:contextualSpacing/>
              <w:jc w:val="center"/>
              <w:rPr>
                <w:sz w:val="20"/>
                <w:szCs w:val="20"/>
              </w:rPr>
            </w:pPr>
            <w:r w:rsidRPr="00F15BA3">
              <w:rPr>
                <w:sz w:val="20"/>
                <w:szCs w:val="20"/>
              </w:rPr>
              <w:t>11,6</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11,6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w:t>
            </w:r>
          </w:p>
        </w:tc>
        <w:tc>
          <w:tcPr>
            <w:tcW w:w="1472" w:type="dxa"/>
            <w:vAlign w:val="center"/>
          </w:tcPr>
          <w:p w:rsidR="00F15BA3" w:rsidRPr="00F15BA3" w:rsidRDefault="00F15BA3" w:rsidP="00BB14BC">
            <w:pPr>
              <w:contextualSpacing/>
              <w:jc w:val="center"/>
              <w:rPr>
                <w:sz w:val="20"/>
                <w:szCs w:val="20"/>
              </w:rPr>
            </w:pPr>
            <w:r w:rsidRPr="00F15BA3">
              <w:rPr>
                <w:sz w:val="20"/>
                <w:szCs w:val="20"/>
              </w:rPr>
              <w:t>2020</w:t>
            </w:r>
          </w:p>
        </w:tc>
        <w:tc>
          <w:tcPr>
            <w:tcW w:w="1048" w:type="dxa"/>
            <w:vAlign w:val="center"/>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w:t>
            </w:r>
          </w:p>
        </w:tc>
        <w:tc>
          <w:tcPr>
            <w:tcW w:w="1472" w:type="dxa"/>
            <w:vAlign w:val="center"/>
          </w:tcPr>
          <w:p w:rsidR="00F15BA3" w:rsidRPr="00F15BA3" w:rsidRDefault="00F15BA3" w:rsidP="00BB14BC">
            <w:pPr>
              <w:contextualSpacing/>
              <w:jc w:val="center"/>
              <w:rPr>
                <w:sz w:val="20"/>
                <w:szCs w:val="20"/>
              </w:rPr>
            </w:pPr>
            <w:r w:rsidRPr="00F15BA3">
              <w:rPr>
                <w:sz w:val="20"/>
                <w:szCs w:val="20"/>
              </w:rPr>
              <w:t>1987</w:t>
            </w:r>
          </w:p>
        </w:tc>
        <w:tc>
          <w:tcPr>
            <w:tcW w:w="1048" w:type="dxa"/>
          </w:tcPr>
          <w:p w:rsidR="00F15BA3" w:rsidRPr="00F15BA3" w:rsidRDefault="00F15BA3" w:rsidP="00BB14BC">
            <w:pPr>
              <w:contextualSpacing/>
              <w:jc w:val="center"/>
              <w:rPr>
                <w:sz w:val="20"/>
                <w:szCs w:val="20"/>
              </w:rPr>
            </w:pPr>
            <w:r w:rsidRPr="00F15BA3">
              <w:rPr>
                <w:sz w:val="20"/>
                <w:szCs w:val="20"/>
              </w:rPr>
              <w:t>5,8</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w:t>
            </w:r>
          </w:p>
        </w:tc>
        <w:tc>
          <w:tcPr>
            <w:tcW w:w="1472" w:type="dxa"/>
            <w:vAlign w:val="center"/>
          </w:tcPr>
          <w:p w:rsidR="00F15BA3" w:rsidRPr="00F15BA3" w:rsidRDefault="00F15BA3" w:rsidP="00BB14BC">
            <w:pPr>
              <w:contextualSpacing/>
              <w:jc w:val="center"/>
              <w:rPr>
                <w:sz w:val="20"/>
                <w:szCs w:val="20"/>
              </w:rPr>
            </w:pPr>
            <w:r w:rsidRPr="00F15BA3">
              <w:rPr>
                <w:sz w:val="20"/>
                <w:szCs w:val="20"/>
              </w:rPr>
              <w:t>1987</w:t>
            </w:r>
          </w:p>
        </w:tc>
        <w:tc>
          <w:tcPr>
            <w:tcW w:w="1048" w:type="dxa"/>
            <w:vAlign w:val="center"/>
          </w:tcPr>
          <w:p w:rsidR="00F15BA3" w:rsidRPr="00F15BA3" w:rsidRDefault="00F15BA3" w:rsidP="00BB14BC">
            <w:pPr>
              <w:contextualSpacing/>
              <w:jc w:val="center"/>
              <w:rPr>
                <w:sz w:val="20"/>
                <w:szCs w:val="20"/>
              </w:rPr>
            </w:pPr>
            <w:r w:rsidRPr="00F15BA3">
              <w:rPr>
                <w:sz w:val="20"/>
                <w:szCs w:val="20"/>
              </w:rPr>
              <w:t>5,8</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5,2</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20</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4,9</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4,9</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КВр-0,4-95</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0,35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0,35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22</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1,55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7,4</w:t>
            </w:r>
          </w:p>
        </w:tc>
        <w:tc>
          <w:tcPr>
            <w:tcW w:w="941" w:type="dxa"/>
          </w:tcPr>
          <w:p w:rsidR="00F15BA3" w:rsidRPr="00F15BA3" w:rsidRDefault="00F15BA3" w:rsidP="00BB14BC">
            <w:pPr>
              <w:contextualSpacing/>
              <w:jc w:val="center"/>
              <w:rPr>
                <w:sz w:val="20"/>
                <w:szCs w:val="20"/>
              </w:rPr>
            </w:pPr>
            <w:r w:rsidRPr="00F15BA3">
              <w:rPr>
                <w:sz w:val="20"/>
                <w:szCs w:val="20"/>
              </w:rPr>
              <w:t>1,55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7,4</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1,55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1,55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КВ- 1,8</w:t>
            </w:r>
          </w:p>
        </w:tc>
        <w:tc>
          <w:tcPr>
            <w:tcW w:w="1472" w:type="dxa"/>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1,55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1,55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КВ- 1,8</w:t>
            </w:r>
          </w:p>
        </w:tc>
        <w:tc>
          <w:tcPr>
            <w:tcW w:w="1472" w:type="dxa"/>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1,55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1,55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tcPr>
          <w:p w:rsidR="00F15BA3" w:rsidRPr="00F15BA3" w:rsidRDefault="00F15BA3" w:rsidP="00BB14BC">
            <w:pPr>
              <w:contextualSpacing/>
              <w:jc w:val="center"/>
              <w:rPr>
                <w:sz w:val="20"/>
                <w:szCs w:val="20"/>
              </w:rPr>
            </w:pPr>
            <w:r w:rsidRPr="00F15BA3">
              <w:rPr>
                <w:sz w:val="20"/>
                <w:szCs w:val="20"/>
              </w:rPr>
              <w:t>2011</w:t>
            </w:r>
          </w:p>
        </w:tc>
        <w:tc>
          <w:tcPr>
            <w:tcW w:w="1048" w:type="dxa"/>
            <w:vAlign w:val="center"/>
          </w:tcPr>
          <w:p w:rsidR="00F15BA3" w:rsidRPr="00F15BA3" w:rsidRDefault="00F15BA3" w:rsidP="00BB14BC">
            <w:pPr>
              <w:contextualSpacing/>
              <w:jc w:val="center"/>
              <w:rPr>
                <w:sz w:val="20"/>
                <w:szCs w:val="20"/>
              </w:rPr>
            </w:pPr>
            <w:r w:rsidRPr="00F15BA3">
              <w:rPr>
                <w:sz w:val="20"/>
                <w:szCs w:val="20"/>
              </w:rPr>
              <w:t>0,60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23</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2,0</w:t>
            </w:r>
          </w:p>
        </w:tc>
        <w:tc>
          <w:tcPr>
            <w:tcW w:w="1472" w:type="dxa"/>
            <w:vAlign w:val="center"/>
          </w:tcPr>
          <w:p w:rsidR="00F15BA3" w:rsidRPr="00F15BA3" w:rsidRDefault="00F15BA3" w:rsidP="00BB14BC">
            <w:pPr>
              <w:contextualSpacing/>
              <w:jc w:val="center"/>
              <w:rPr>
                <w:sz w:val="20"/>
                <w:szCs w:val="20"/>
              </w:rPr>
            </w:pPr>
            <w:r w:rsidRPr="00F15BA3">
              <w:rPr>
                <w:sz w:val="20"/>
                <w:szCs w:val="20"/>
              </w:rPr>
              <w:t>2006</w:t>
            </w:r>
          </w:p>
        </w:tc>
        <w:tc>
          <w:tcPr>
            <w:tcW w:w="1048" w:type="dxa"/>
            <w:vAlign w:val="center"/>
          </w:tcPr>
          <w:p w:rsidR="00F15BA3" w:rsidRPr="00F15BA3" w:rsidRDefault="00F15BA3" w:rsidP="00BB14BC">
            <w:pPr>
              <w:contextualSpacing/>
              <w:jc w:val="center"/>
              <w:rPr>
                <w:sz w:val="20"/>
                <w:szCs w:val="20"/>
              </w:rPr>
            </w:pPr>
            <w:r w:rsidRPr="00F15BA3">
              <w:rPr>
                <w:sz w:val="20"/>
                <w:szCs w:val="20"/>
              </w:rPr>
              <w:t>1,72</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9,46</w:t>
            </w:r>
          </w:p>
        </w:tc>
        <w:tc>
          <w:tcPr>
            <w:tcW w:w="941" w:type="dxa"/>
            <w:vAlign w:val="center"/>
          </w:tcPr>
          <w:p w:rsidR="00F15BA3" w:rsidRPr="00F15BA3" w:rsidRDefault="00F15BA3" w:rsidP="00BB14BC">
            <w:pPr>
              <w:contextualSpacing/>
              <w:jc w:val="center"/>
              <w:rPr>
                <w:sz w:val="20"/>
                <w:szCs w:val="20"/>
              </w:rPr>
            </w:pPr>
            <w:r w:rsidRPr="00F15BA3">
              <w:rPr>
                <w:sz w:val="20"/>
                <w:szCs w:val="20"/>
              </w:rPr>
              <w:t>1,72</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9,46</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2,0</w:t>
            </w:r>
          </w:p>
        </w:tc>
        <w:tc>
          <w:tcPr>
            <w:tcW w:w="1472" w:type="dxa"/>
            <w:vAlign w:val="center"/>
          </w:tcPr>
          <w:p w:rsidR="00F15BA3" w:rsidRPr="00F15BA3" w:rsidRDefault="00F15BA3" w:rsidP="00BB14BC">
            <w:pPr>
              <w:contextualSpacing/>
              <w:jc w:val="center"/>
              <w:rPr>
                <w:sz w:val="20"/>
                <w:szCs w:val="20"/>
              </w:rPr>
            </w:pPr>
            <w:r w:rsidRPr="00F15BA3">
              <w:rPr>
                <w:sz w:val="20"/>
                <w:szCs w:val="20"/>
              </w:rPr>
              <w:t>2006</w:t>
            </w:r>
          </w:p>
        </w:tc>
        <w:tc>
          <w:tcPr>
            <w:tcW w:w="1048" w:type="dxa"/>
          </w:tcPr>
          <w:p w:rsidR="00F15BA3" w:rsidRPr="00F15BA3" w:rsidRDefault="00F15BA3" w:rsidP="00BB14BC">
            <w:pPr>
              <w:contextualSpacing/>
              <w:jc w:val="center"/>
              <w:rPr>
                <w:sz w:val="20"/>
                <w:szCs w:val="20"/>
              </w:rPr>
            </w:pPr>
            <w:r w:rsidRPr="00F15BA3">
              <w:rPr>
                <w:sz w:val="20"/>
                <w:szCs w:val="20"/>
              </w:rPr>
              <w:t>1,72</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1,72</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2,0</w:t>
            </w:r>
          </w:p>
        </w:tc>
        <w:tc>
          <w:tcPr>
            <w:tcW w:w="1472" w:type="dxa"/>
            <w:vAlign w:val="center"/>
          </w:tcPr>
          <w:p w:rsidR="00F15BA3" w:rsidRPr="00F15BA3" w:rsidRDefault="00F15BA3" w:rsidP="00BB14BC">
            <w:pPr>
              <w:contextualSpacing/>
              <w:jc w:val="center"/>
              <w:rPr>
                <w:sz w:val="20"/>
                <w:szCs w:val="20"/>
              </w:rPr>
            </w:pPr>
            <w:r w:rsidRPr="00F15BA3">
              <w:rPr>
                <w:sz w:val="20"/>
                <w:szCs w:val="20"/>
              </w:rPr>
              <w:t>2006</w:t>
            </w:r>
          </w:p>
        </w:tc>
        <w:tc>
          <w:tcPr>
            <w:tcW w:w="1048" w:type="dxa"/>
          </w:tcPr>
          <w:p w:rsidR="00F15BA3" w:rsidRPr="00F15BA3" w:rsidRDefault="00F15BA3" w:rsidP="00BB14BC">
            <w:pPr>
              <w:contextualSpacing/>
              <w:jc w:val="center"/>
              <w:rPr>
                <w:sz w:val="20"/>
                <w:szCs w:val="20"/>
              </w:rPr>
            </w:pPr>
            <w:r w:rsidRPr="00F15BA3">
              <w:rPr>
                <w:sz w:val="20"/>
                <w:szCs w:val="20"/>
              </w:rPr>
              <w:t>1,72</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1,72</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2,5</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vAlign w:val="center"/>
          </w:tcPr>
          <w:p w:rsidR="00F15BA3" w:rsidRPr="00F15BA3" w:rsidRDefault="00F15BA3" w:rsidP="00BB14BC">
            <w:pPr>
              <w:contextualSpacing/>
              <w:jc w:val="center"/>
              <w:rPr>
                <w:sz w:val="20"/>
                <w:szCs w:val="20"/>
              </w:rPr>
            </w:pPr>
            <w:r w:rsidRPr="00F15BA3">
              <w:rPr>
                <w:sz w:val="20"/>
                <w:szCs w:val="20"/>
              </w:rPr>
              <w:t>2,15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2,15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2,5</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vAlign w:val="center"/>
          </w:tcPr>
          <w:p w:rsidR="00F15BA3" w:rsidRPr="00F15BA3" w:rsidRDefault="00F15BA3" w:rsidP="00BB14BC">
            <w:pPr>
              <w:contextualSpacing/>
              <w:jc w:val="center"/>
              <w:rPr>
                <w:sz w:val="20"/>
                <w:szCs w:val="20"/>
              </w:rPr>
            </w:pPr>
            <w:r w:rsidRPr="00F15BA3">
              <w:rPr>
                <w:sz w:val="20"/>
                <w:szCs w:val="20"/>
              </w:rPr>
              <w:t>2,15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2,15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25</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КВМ-2,5</w:t>
            </w:r>
          </w:p>
        </w:tc>
        <w:tc>
          <w:tcPr>
            <w:tcW w:w="1472" w:type="dxa"/>
            <w:vAlign w:val="center"/>
          </w:tcPr>
          <w:p w:rsidR="00F15BA3" w:rsidRPr="00F15BA3" w:rsidRDefault="00F15BA3" w:rsidP="00BB14BC">
            <w:pPr>
              <w:contextualSpacing/>
              <w:jc w:val="center"/>
              <w:rPr>
                <w:sz w:val="20"/>
                <w:szCs w:val="20"/>
              </w:rPr>
            </w:pPr>
            <w:r w:rsidRPr="00F15BA3">
              <w:rPr>
                <w:sz w:val="20"/>
                <w:szCs w:val="20"/>
              </w:rPr>
              <w:t>2004</w:t>
            </w:r>
          </w:p>
        </w:tc>
        <w:tc>
          <w:tcPr>
            <w:tcW w:w="1048" w:type="dxa"/>
            <w:vAlign w:val="center"/>
          </w:tcPr>
          <w:p w:rsidR="00F15BA3" w:rsidRPr="00F15BA3" w:rsidRDefault="00F15BA3" w:rsidP="00BB14BC">
            <w:pPr>
              <w:contextualSpacing/>
              <w:jc w:val="center"/>
              <w:rPr>
                <w:sz w:val="20"/>
                <w:szCs w:val="20"/>
              </w:rPr>
            </w:pPr>
            <w:r w:rsidRPr="00F15BA3">
              <w:rPr>
                <w:sz w:val="20"/>
                <w:szCs w:val="20"/>
              </w:rPr>
              <w:t>2,15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15,1</w:t>
            </w:r>
          </w:p>
        </w:tc>
        <w:tc>
          <w:tcPr>
            <w:tcW w:w="941" w:type="dxa"/>
            <w:vAlign w:val="center"/>
          </w:tcPr>
          <w:p w:rsidR="00F15BA3" w:rsidRPr="00F15BA3" w:rsidRDefault="00F15BA3" w:rsidP="00BB14BC">
            <w:pPr>
              <w:contextualSpacing/>
              <w:jc w:val="center"/>
              <w:rPr>
                <w:sz w:val="20"/>
                <w:szCs w:val="20"/>
              </w:rPr>
            </w:pPr>
            <w:r w:rsidRPr="00F15BA3">
              <w:rPr>
                <w:sz w:val="20"/>
                <w:szCs w:val="20"/>
              </w:rPr>
              <w:t>2,15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15,1</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3,15</w:t>
            </w:r>
          </w:p>
        </w:tc>
        <w:tc>
          <w:tcPr>
            <w:tcW w:w="1472" w:type="dxa"/>
            <w:vAlign w:val="center"/>
          </w:tcPr>
          <w:p w:rsidR="00F15BA3" w:rsidRPr="00F15BA3" w:rsidRDefault="00F15BA3" w:rsidP="00BB14BC">
            <w:pPr>
              <w:contextualSpacing/>
              <w:jc w:val="center"/>
              <w:rPr>
                <w:sz w:val="20"/>
                <w:szCs w:val="20"/>
              </w:rPr>
            </w:pPr>
            <w:r w:rsidRPr="00F15BA3">
              <w:rPr>
                <w:sz w:val="20"/>
                <w:szCs w:val="20"/>
              </w:rPr>
              <w:t>2017</w:t>
            </w:r>
          </w:p>
        </w:tc>
        <w:tc>
          <w:tcPr>
            <w:tcW w:w="1048" w:type="dxa"/>
            <w:vAlign w:val="center"/>
          </w:tcPr>
          <w:p w:rsidR="00F15BA3" w:rsidRPr="00F15BA3" w:rsidRDefault="00F15BA3" w:rsidP="00BB14BC">
            <w:pPr>
              <w:contextualSpacing/>
              <w:jc w:val="center"/>
              <w:rPr>
                <w:sz w:val="20"/>
                <w:szCs w:val="20"/>
              </w:rPr>
            </w:pPr>
            <w:r w:rsidRPr="00F15BA3">
              <w:rPr>
                <w:sz w:val="20"/>
                <w:szCs w:val="20"/>
              </w:rPr>
              <w:t>2,7</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2,7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3,15</w:t>
            </w:r>
          </w:p>
        </w:tc>
        <w:tc>
          <w:tcPr>
            <w:tcW w:w="1472" w:type="dxa"/>
            <w:vAlign w:val="center"/>
          </w:tcPr>
          <w:p w:rsidR="00F15BA3" w:rsidRPr="00F15BA3" w:rsidRDefault="00F15BA3" w:rsidP="00BB14BC">
            <w:pPr>
              <w:contextualSpacing/>
              <w:jc w:val="center"/>
              <w:rPr>
                <w:sz w:val="20"/>
                <w:szCs w:val="20"/>
              </w:rPr>
            </w:pPr>
            <w:r w:rsidRPr="00F15BA3">
              <w:rPr>
                <w:sz w:val="20"/>
                <w:szCs w:val="20"/>
              </w:rPr>
              <w:t>2017</w:t>
            </w:r>
          </w:p>
        </w:tc>
        <w:tc>
          <w:tcPr>
            <w:tcW w:w="1048" w:type="dxa"/>
          </w:tcPr>
          <w:p w:rsidR="00F15BA3" w:rsidRPr="00F15BA3" w:rsidRDefault="00F15BA3" w:rsidP="00BB14BC">
            <w:pPr>
              <w:contextualSpacing/>
              <w:jc w:val="center"/>
              <w:rPr>
                <w:sz w:val="20"/>
                <w:szCs w:val="20"/>
              </w:rPr>
            </w:pPr>
            <w:r w:rsidRPr="00F15BA3">
              <w:rPr>
                <w:sz w:val="20"/>
                <w:szCs w:val="20"/>
              </w:rPr>
              <w:t>2,7</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2,7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3,15</w:t>
            </w:r>
          </w:p>
        </w:tc>
        <w:tc>
          <w:tcPr>
            <w:tcW w:w="1472" w:type="dxa"/>
            <w:vAlign w:val="center"/>
          </w:tcPr>
          <w:p w:rsidR="00F15BA3" w:rsidRPr="00F15BA3" w:rsidRDefault="00F15BA3" w:rsidP="00BB14BC">
            <w:pPr>
              <w:contextualSpacing/>
              <w:jc w:val="center"/>
              <w:rPr>
                <w:sz w:val="20"/>
                <w:szCs w:val="20"/>
              </w:rPr>
            </w:pPr>
            <w:r w:rsidRPr="00F15BA3">
              <w:rPr>
                <w:sz w:val="20"/>
                <w:szCs w:val="20"/>
              </w:rPr>
              <w:t>2017</w:t>
            </w:r>
          </w:p>
        </w:tc>
        <w:tc>
          <w:tcPr>
            <w:tcW w:w="1048" w:type="dxa"/>
          </w:tcPr>
          <w:p w:rsidR="00F15BA3" w:rsidRPr="00F15BA3" w:rsidRDefault="00F15BA3" w:rsidP="00BB14BC">
            <w:pPr>
              <w:contextualSpacing/>
              <w:jc w:val="center"/>
              <w:rPr>
                <w:sz w:val="20"/>
                <w:szCs w:val="20"/>
              </w:rPr>
            </w:pPr>
            <w:r w:rsidRPr="00F15BA3">
              <w:rPr>
                <w:sz w:val="20"/>
                <w:szCs w:val="20"/>
              </w:rPr>
              <w:t>2,7</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2,7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 3,15</w:t>
            </w:r>
          </w:p>
        </w:tc>
        <w:tc>
          <w:tcPr>
            <w:tcW w:w="1472" w:type="dxa"/>
            <w:vAlign w:val="center"/>
          </w:tcPr>
          <w:p w:rsidR="00F15BA3" w:rsidRPr="00F15BA3" w:rsidRDefault="00F15BA3" w:rsidP="00BB14BC">
            <w:pPr>
              <w:contextualSpacing/>
              <w:jc w:val="center"/>
              <w:rPr>
                <w:sz w:val="20"/>
                <w:szCs w:val="20"/>
              </w:rPr>
            </w:pPr>
            <w:r w:rsidRPr="00F15BA3">
              <w:rPr>
                <w:sz w:val="20"/>
                <w:szCs w:val="20"/>
              </w:rPr>
              <w:t>2017</w:t>
            </w:r>
          </w:p>
        </w:tc>
        <w:tc>
          <w:tcPr>
            <w:tcW w:w="1048" w:type="dxa"/>
          </w:tcPr>
          <w:p w:rsidR="00F15BA3" w:rsidRPr="00F15BA3" w:rsidRDefault="00F15BA3" w:rsidP="00BB14BC">
            <w:pPr>
              <w:contextualSpacing/>
              <w:jc w:val="center"/>
              <w:rPr>
                <w:sz w:val="20"/>
                <w:szCs w:val="20"/>
              </w:rPr>
            </w:pPr>
            <w:r w:rsidRPr="00F15BA3">
              <w:rPr>
                <w:sz w:val="20"/>
                <w:szCs w:val="20"/>
              </w:rPr>
              <w:t>2,7</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2,7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КВМ-2,5</w:t>
            </w:r>
          </w:p>
        </w:tc>
        <w:tc>
          <w:tcPr>
            <w:tcW w:w="1472" w:type="dxa"/>
            <w:vAlign w:val="center"/>
          </w:tcPr>
          <w:p w:rsidR="00F15BA3" w:rsidRPr="00F15BA3" w:rsidRDefault="00F15BA3" w:rsidP="00BB14BC">
            <w:pPr>
              <w:contextualSpacing/>
              <w:jc w:val="center"/>
              <w:rPr>
                <w:sz w:val="20"/>
                <w:szCs w:val="20"/>
              </w:rPr>
            </w:pPr>
            <w:r w:rsidRPr="00F15BA3">
              <w:rPr>
                <w:sz w:val="20"/>
                <w:szCs w:val="20"/>
              </w:rPr>
              <w:t>2004</w:t>
            </w:r>
          </w:p>
        </w:tc>
        <w:tc>
          <w:tcPr>
            <w:tcW w:w="1048" w:type="dxa"/>
            <w:vAlign w:val="center"/>
          </w:tcPr>
          <w:p w:rsidR="00F15BA3" w:rsidRPr="00F15BA3" w:rsidRDefault="00F15BA3" w:rsidP="00BB14BC">
            <w:pPr>
              <w:contextualSpacing/>
              <w:jc w:val="center"/>
              <w:rPr>
                <w:sz w:val="20"/>
                <w:szCs w:val="20"/>
              </w:rPr>
            </w:pPr>
            <w:r w:rsidRPr="00F15BA3">
              <w:rPr>
                <w:sz w:val="20"/>
                <w:szCs w:val="20"/>
              </w:rPr>
              <w:t>2,15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2,15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28</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vAlign w:val="center"/>
          </w:tcPr>
          <w:p w:rsidR="00F15BA3" w:rsidRPr="00F15BA3" w:rsidRDefault="00F15BA3" w:rsidP="00BB14BC">
            <w:pPr>
              <w:contextualSpacing/>
              <w:jc w:val="center"/>
              <w:rPr>
                <w:sz w:val="20"/>
                <w:szCs w:val="20"/>
              </w:rPr>
            </w:pPr>
            <w:r w:rsidRPr="00F15BA3">
              <w:rPr>
                <w:sz w:val="20"/>
                <w:szCs w:val="20"/>
              </w:rPr>
              <w:t>0,6</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3,0</w:t>
            </w:r>
          </w:p>
        </w:tc>
        <w:tc>
          <w:tcPr>
            <w:tcW w:w="941" w:type="dxa"/>
            <w:vAlign w:val="center"/>
          </w:tcPr>
          <w:p w:rsidR="00F15BA3" w:rsidRPr="00F15BA3" w:rsidRDefault="00F15BA3" w:rsidP="00BB14BC">
            <w:pPr>
              <w:contextualSpacing/>
              <w:jc w:val="center"/>
              <w:rPr>
                <w:sz w:val="20"/>
                <w:szCs w:val="20"/>
              </w:rPr>
            </w:pPr>
            <w:r w:rsidRPr="00F15BA3">
              <w:rPr>
                <w:sz w:val="20"/>
                <w:szCs w:val="20"/>
              </w:rPr>
              <w:t>0,6</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3,0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29</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7,8</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7,8</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9</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10</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11</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2016</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31</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1,6</w:t>
            </w:r>
          </w:p>
        </w:tc>
        <w:tc>
          <w:tcPr>
            <w:tcW w:w="1472" w:type="dxa"/>
            <w:vAlign w:val="center"/>
          </w:tcPr>
          <w:p w:rsidR="00F15BA3" w:rsidRPr="00F15BA3" w:rsidRDefault="00F15BA3" w:rsidP="00BB14BC">
            <w:pPr>
              <w:contextualSpacing/>
              <w:jc w:val="center"/>
              <w:rPr>
                <w:sz w:val="20"/>
                <w:szCs w:val="20"/>
              </w:rPr>
            </w:pPr>
            <w:r w:rsidRPr="00F15BA3">
              <w:rPr>
                <w:sz w:val="20"/>
                <w:szCs w:val="20"/>
              </w:rPr>
              <w:t>2004</w:t>
            </w:r>
          </w:p>
        </w:tc>
        <w:tc>
          <w:tcPr>
            <w:tcW w:w="1048" w:type="dxa"/>
            <w:vAlign w:val="center"/>
          </w:tcPr>
          <w:p w:rsidR="00F15BA3" w:rsidRPr="00F15BA3" w:rsidRDefault="00F15BA3" w:rsidP="00BB14BC">
            <w:pPr>
              <w:contextualSpacing/>
              <w:jc w:val="center"/>
              <w:rPr>
                <w:sz w:val="20"/>
                <w:szCs w:val="20"/>
              </w:rPr>
            </w:pPr>
            <w:r w:rsidRPr="00F15BA3">
              <w:rPr>
                <w:sz w:val="20"/>
                <w:szCs w:val="20"/>
              </w:rPr>
              <w:t>1,38</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22,0</w:t>
            </w:r>
          </w:p>
        </w:tc>
        <w:tc>
          <w:tcPr>
            <w:tcW w:w="941" w:type="dxa"/>
            <w:vAlign w:val="center"/>
          </w:tcPr>
          <w:p w:rsidR="00F15BA3" w:rsidRPr="00F15BA3" w:rsidRDefault="00F15BA3" w:rsidP="00BB14BC">
            <w:pPr>
              <w:contextualSpacing/>
              <w:jc w:val="center"/>
              <w:rPr>
                <w:sz w:val="20"/>
                <w:szCs w:val="20"/>
              </w:rPr>
            </w:pPr>
            <w:r w:rsidRPr="00F15BA3">
              <w:rPr>
                <w:sz w:val="20"/>
                <w:szCs w:val="20"/>
              </w:rPr>
              <w:t>1,38</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22,0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3,15</w:t>
            </w:r>
          </w:p>
        </w:tc>
        <w:tc>
          <w:tcPr>
            <w:tcW w:w="1472" w:type="dxa"/>
            <w:vAlign w:val="center"/>
          </w:tcPr>
          <w:p w:rsidR="00F15BA3" w:rsidRPr="00F15BA3" w:rsidRDefault="00F15BA3" w:rsidP="00BB14BC">
            <w:pPr>
              <w:contextualSpacing/>
              <w:jc w:val="center"/>
              <w:rPr>
                <w:sz w:val="20"/>
                <w:szCs w:val="20"/>
              </w:rPr>
            </w:pPr>
            <w:r w:rsidRPr="00F15BA3">
              <w:rPr>
                <w:sz w:val="20"/>
                <w:szCs w:val="20"/>
              </w:rPr>
              <w:t>2017</w:t>
            </w:r>
          </w:p>
        </w:tc>
        <w:tc>
          <w:tcPr>
            <w:tcW w:w="1048" w:type="dxa"/>
            <w:vAlign w:val="center"/>
          </w:tcPr>
          <w:p w:rsidR="00F15BA3" w:rsidRPr="00F15BA3" w:rsidRDefault="00F15BA3" w:rsidP="00BB14BC">
            <w:pPr>
              <w:contextualSpacing/>
              <w:jc w:val="center"/>
              <w:rPr>
                <w:sz w:val="20"/>
                <w:szCs w:val="20"/>
              </w:rPr>
            </w:pPr>
            <w:r w:rsidRPr="00F15BA3">
              <w:rPr>
                <w:sz w:val="20"/>
                <w:szCs w:val="20"/>
              </w:rPr>
              <w:t>2,70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1,38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1,6</w:t>
            </w:r>
          </w:p>
        </w:tc>
        <w:tc>
          <w:tcPr>
            <w:tcW w:w="1472" w:type="dxa"/>
            <w:vAlign w:val="center"/>
          </w:tcPr>
          <w:p w:rsidR="00F15BA3" w:rsidRPr="00F15BA3" w:rsidRDefault="00F15BA3" w:rsidP="00BB14BC">
            <w:pPr>
              <w:contextualSpacing/>
              <w:jc w:val="center"/>
              <w:rPr>
                <w:sz w:val="20"/>
                <w:szCs w:val="20"/>
              </w:rPr>
            </w:pPr>
            <w:r w:rsidRPr="00F15BA3">
              <w:rPr>
                <w:sz w:val="20"/>
                <w:szCs w:val="20"/>
              </w:rPr>
              <w:t>2006</w:t>
            </w:r>
          </w:p>
        </w:tc>
        <w:tc>
          <w:tcPr>
            <w:tcW w:w="1048" w:type="dxa"/>
          </w:tcPr>
          <w:p w:rsidR="00F15BA3" w:rsidRPr="00F15BA3" w:rsidRDefault="00F15BA3" w:rsidP="00BB14BC">
            <w:pPr>
              <w:contextualSpacing/>
              <w:jc w:val="center"/>
              <w:rPr>
                <w:sz w:val="20"/>
                <w:szCs w:val="20"/>
              </w:rPr>
            </w:pPr>
            <w:r w:rsidRPr="00F15BA3">
              <w:rPr>
                <w:sz w:val="20"/>
                <w:szCs w:val="20"/>
              </w:rPr>
              <w:t>1,38</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1,38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1,6</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1,38</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1,38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1,6</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1,38</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1,38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КВ 1,6</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vAlign w:val="center"/>
          </w:tcPr>
          <w:p w:rsidR="00F15BA3" w:rsidRPr="00F15BA3" w:rsidRDefault="00F15BA3" w:rsidP="00BB14BC">
            <w:pPr>
              <w:contextualSpacing/>
              <w:jc w:val="center"/>
              <w:rPr>
                <w:sz w:val="20"/>
                <w:szCs w:val="20"/>
              </w:rPr>
            </w:pPr>
            <w:r w:rsidRPr="00F15BA3">
              <w:rPr>
                <w:sz w:val="20"/>
                <w:szCs w:val="20"/>
              </w:rPr>
              <w:t>1,38</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1,38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w:t>
            </w:r>
          </w:p>
        </w:tc>
        <w:tc>
          <w:tcPr>
            <w:tcW w:w="1472" w:type="dxa"/>
            <w:vAlign w:val="center"/>
          </w:tcPr>
          <w:p w:rsidR="00F15BA3" w:rsidRPr="00F15BA3" w:rsidRDefault="00F15BA3" w:rsidP="00BB14BC">
            <w:pPr>
              <w:contextualSpacing/>
              <w:jc w:val="center"/>
              <w:rPr>
                <w:sz w:val="20"/>
                <w:szCs w:val="20"/>
              </w:rPr>
            </w:pPr>
            <w:r w:rsidRPr="00F15BA3">
              <w:rPr>
                <w:sz w:val="20"/>
                <w:szCs w:val="20"/>
              </w:rPr>
              <w:t>2019</w:t>
            </w:r>
          </w:p>
        </w:tc>
        <w:tc>
          <w:tcPr>
            <w:tcW w:w="1048" w:type="dxa"/>
            <w:vAlign w:val="center"/>
          </w:tcPr>
          <w:p w:rsidR="00F15BA3" w:rsidRPr="00F15BA3" w:rsidRDefault="00F15BA3" w:rsidP="00BB14BC">
            <w:pPr>
              <w:contextualSpacing/>
              <w:jc w:val="center"/>
              <w:rPr>
                <w:sz w:val="20"/>
                <w:szCs w:val="20"/>
              </w:rPr>
            </w:pPr>
            <w:r w:rsidRPr="00F15BA3">
              <w:rPr>
                <w:sz w:val="20"/>
                <w:szCs w:val="20"/>
              </w:rPr>
              <w:t>3,10</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3,10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w:t>
            </w:r>
          </w:p>
        </w:tc>
        <w:tc>
          <w:tcPr>
            <w:tcW w:w="1472" w:type="dxa"/>
            <w:vAlign w:val="center"/>
          </w:tcPr>
          <w:p w:rsidR="00F15BA3" w:rsidRPr="00F15BA3" w:rsidRDefault="00F15BA3" w:rsidP="00BB14BC">
            <w:pPr>
              <w:contextualSpacing/>
              <w:jc w:val="center"/>
              <w:rPr>
                <w:sz w:val="20"/>
                <w:szCs w:val="20"/>
              </w:rPr>
            </w:pPr>
            <w:r w:rsidRPr="00F15BA3">
              <w:rPr>
                <w:sz w:val="20"/>
                <w:szCs w:val="20"/>
              </w:rPr>
              <w:t>2019</w:t>
            </w:r>
          </w:p>
        </w:tc>
        <w:tc>
          <w:tcPr>
            <w:tcW w:w="1048" w:type="dxa"/>
          </w:tcPr>
          <w:p w:rsidR="00F15BA3" w:rsidRPr="00F15BA3" w:rsidRDefault="00F15BA3" w:rsidP="00BB14BC">
            <w:pPr>
              <w:contextualSpacing/>
              <w:jc w:val="center"/>
              <w:rPr>
                <w:sz w:val="20"/>
                <w:szCs w:val="20"/>
              </w:rPr>
            </w:pPr>
            <w:r w:rsidRPr="00F15BA3">
              <w:rPr>
                <w:sz w:val="20"/>
                <w:szCs w:val="20"/>
              </w:rPr>
              <w:t>3,10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9</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w:t>
            </w:r>
          </w:p>
        </w:tc>
        <w:tc>
          <w:tcPr>
            <w:tcW w:w="1472" w:type="dxa"/>
            <w:vAlign w:val="center"/>
          </w:tcPr>
          <w:p w:rsidR="00F15BA3" w:rsidRPr="00F15BA3" w:rsidRDefault="00F15BA3" w:rsidP="00BB14BC">
            <w:pPr>
              <w:contextualSpacing/>
              <w:jc w:val="center"/>
              <w:rPr>
                <w:sz w:val="20"/>
                <w:szCs w:val="20"/>
              </w:rPr>
            </w:pPr>
            <w:r w:rsidRPr="00F15BA3">
              <w:rPr>
                <w:sz w:val="20"/>
                <w:szCs w:val="20"/>
              </w:rPr>
              <w:t>2019</w:t>
            </w:r>
          </w:p>
        </w:tc>
        <w:tc>
          <w:tcPr>
            <w:tcW w:w="1048" w:type="dxa"/>
          </w:tcPr>
          <w:p w:rsidR="00F15BA3" w:rsidRPr="00F15BA3" w:rsidRDefault="00F15BA3" w:rsidP="00BB14BC">
            <w:pPr>
              <w:contextualSpacing/>
              <w:jc w:val="center"/>
              <w:rPr>
                <w:sz w:val="20"/>
                <w:szCs w:val="20"/>
              </w:rPr>
            </w:pPr>
            <w:r w:rsidRPr="00F15BA3">
              <w:rPr>
                <w:sz w:val="20"/>
                <w:szCs w:val="20"/>
              </w:rPr>
              <w:t>3,10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10</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w:t>
            </w:r>
          </w:p>
        </w:tc>
        <w:tc>
          <w:tcPr>
            <w:tcW w:w="1472" w:type="dxa"/>
            <w:vAlign w:val="center"/>
          </w:tcPr>
          <w:p w:rsidR="00F15BA3" w:rsidRPr="00F15BA3" w:rsidRDefault="00F15BA3" w:rsidP="00BB14BC">
            <w:pPr>
              <w:contextualSpacing/>
              <w:jc w:val="center"/>
              <w:rPr>
                <w:sz w:val="20"/>
                <w:szCs w:val="20"/>
              </w:rPr>
            </w:pPr>
            <w:r w:rsidRPr="00F15BA3">
              <w:rPr>
                <w:sz w:val="20"/>
                <w:szCs w:val="20"/>
              </w:rPr>
              <w:t>2019</w:t>
            </w:r>
          </w:p>
        </w:tc>
        <w:tc>
          <w:tcPr>
            <w:tcW w:w="1048" w:type="dxa"/>
          </w:tcPr>
          <w:p w:rsidR="00F15BA3" w:rsidRPr="00F15BA3" w:rsidRDefault="00F15BA3" w:rsidP="00BB14BC">
            <w:pPr>
              <w:contextualSpacing/>
              <w:jc w:val="center"/>
              <w:rPr>
                <w:sz w:val="20"/>
                <w:szCs w:val="20"/>
              </w:rPr>
            </w:pPr>
            <w:r w:rsidRPr="00F15BA3">
              <w:rPr>
                <w:sz w:val="20"/>
                <w:szCs w:val="20"/>
              </w:rPr>
              <w:t>3,10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32</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3,9</w:t>
            </w: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3,9</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38</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Гефест 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4,79</w:t>
            </w: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4,79</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Гефест 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Гефест 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Гефест 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Гефест 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vAlign w:val="center"/>
          </w:tcPr>
          <w:p w:rsidR="00F15BA3" w:rsidRPr="00F15BA3" w:rsidRDefault="00F15BA3" w:rsidP="00BB14BC">
            <w:pPr>
              <w:contextualSpacing/>
              <w:jc w:val="center"/>
              <w:rPr>
                <w:sz w:val="20"/>
                <w:szCs w:val="20"/>
              </w:rPr>
            </w:pPr>
            <w:r w:rsidRPr="00F15BA3">
              <w:rPr>
                <w:sz w:val="20"/>
                <w:szCs w:val="20"/>
              </w:rPr>
              <w:t>Гефест 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39</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vAlign w:val="center"/>
          </w:tcPr>
          <w:p w:rsidR="00F15BA3" w:rsidRPr="00F15BA3" w:rsidRDefault="00F15BA3" w:rsidP="00BB14BC">
            <w:pPr>
              <w:contextualSpacing/>
              <w:jc w:val="center"/>
              <w:rPr>
                <w:sz w:val="20"/>
                <w:szCs w:val="20"/>
              </w:rPr>
            </w:pPr>
            <w:r w:rsidRPr="00F15BA3">
              <w:rPr>
                <w:sz w:val="20"/>
                <w:szCs w:val="20"/>
              </w:rPr>
              <w:t>3,1</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21,7</w:t>
            </w: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21,7</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КВм-3,6к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3,1</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3,1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lastRenderedPageBreak/>
              <w:t>Котельная № 42</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6,05</w:t>
            </w: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6,05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vAlign w:val="center"/>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КВр-0,8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КВр-0,8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tcPr>
          <w:p w:rsidR="00F15BA3" w:rsidRPr="00F15BA3" w:rsidRDefault="00F15BA3" w:rsidP="00BB14BC">
            <w:pPr>
              <w:contextualSpacing/>
              <w:jc w:val="center"/>
              <w:rPr>
                <w:sz w:val="20"/>
                <w:szCs w:val="20"/>
              </w:rPr>
            </w:pPr>
            <w:r w:rsidRPr="00F15BA3">
              <w:rPr>
                <w:sz w:val="20"/>
                <w:szCs w:val="20"/>
              </w:rPr>
              <w:t>КВр-0,8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9</w:t>
            </w:r>
          </w:p>
        </w:tc>
        <w:tc>
          <w:tcPr>
            <w:tcW w:w="1307" w:type="dxa"/>
          </w:tcPr>
          <w:p w:rsidR="00F15BA3" w:rsidRPr="00F15BA3" w:rsidRDefault="00F15BA3" w:rsidP="00BB14BC">
            <w:pPr>
              <w:contextualSpacing/>
              <w:jc w:val="center"/>
              <w:rPr>
                <w:sz w:val="20"/>
                <w:szCs w:val="20"/>
              </w:rPr>
            </w:pPr>
            <w:r w:rsidRPr="00F15BA3">
              <w:rPr>
                <w:sz w:val="20"/>
                <w:szCs w:val="20"/>
              </w:rPr>
              <w:t>КВр-0,8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vAlign w:val="center"/>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43</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6,5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6,5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2015</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2015</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9</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10</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44</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4,55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4,55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45</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6,5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6,5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1999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8</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9</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10</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46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4,55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4,55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НР-18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94</w:t>
            </w: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3,78</w:t>
            </w: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3,78</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0,60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0,60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96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2001</w:t>
            </w:r>
          </w:p>
        </w:tc>
        <w:tc>
          <w:tcPr>
            <w:tcW w:w="1048" w:type="dxa"/>
          </w:tcPr>
          <w:p w:rsidR="00F15BA3" w:rsidRPr="00F15BA3" w:rsidRDefault="00F15BA3" w:rsidP="00BB14BC">
            <w:pPr>
              <w:contextualSpacing/>
              <w:jc w:val="center"/>
              <w:rPr>
                <w:sz w:val="20"/>
                <w:szCs w:val="20"/>
              </w:rPr>
            </w:pPr>
            <w:r w:rsidRPr="00F15BA3">
              <w:rPr>
                <w:sz w:val="20"/>
                <w:szCs w:val="20"/>
              </w:rPr>
              <w:t>0,60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1,2</w:t>
            </w:r>
          </w:p>
        </w:tc>
        <w:tc>
          <w:tcPr>
            <w:tcW w:w="941" w:type="dxa"/>
          </w:tcPr>
          <w:p w:rsidR="00F15BA3" w:rsidRPr="00F15BA3" w:rsidRDefault="00F15BA3" w:rsidP="00BB14BC">
            <w:pPr>
              <w:contextualSpacing/>
              <w:jc w:val="center"/>
              <w:rPr>
                <w:sz w:val="20"/>
                <w:szCs w:val="20"/>
              </w:rPr>
            </w:pPr>
            <w:r w:rsidRPr="00F15BA3">
              <w:rPr>
                <w:sz w:val="20"/>
                <w:szCs w:val="20"/>
              </w:rPr>
              <w:t>0,60</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1,2</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КВ-0,7</w:t>
            </w:r>
          </w:p>
        </w:tc>
        <w:tc>
          <w:tcPr>
            <w:tcW w:w="1472" w:type="dxa"/>
            <w:vAlign w:val="center"/>
          </w:tcPr>
          <w:p w:rsidR="00F15BA3" w:rsidRPr="00F15BA3" w:rsidRDefault="00F15BA3" w:rsidP="00BB14BC">
            <w:pPr>
              <w:contextualSpacing/>
              <w:jc w:val="center"/>
              <w:rPr>
                <w:sz w:val="20"/>
                <w:szCs w:val="20"/>
              </w:rPr>
            </w:pPr>
            <w:r w:rsidRPr="00F15BA3">
              <w:rPr>
                <w:sz w:val="20"/>
                <w:szCs w:val="20"/>
              </w:rPr>
              <w:t>2001</w:t>
            </w:r>
          </w:p>
        </w:tc>
        <w:tc>
          <w:tcPr>
            <w:tcW w:w="1048" w:type="dxa"/>
          </w:tcPr>
          <w:p w:rsidR="00F15BA3" w:rsidRPr="00F15BA3" w:rsidRDefault="00F15BA3" w:rsidP="00BB14BC">
            <w:pPr>
              <w:contextualSpacing/>
              <w:jc w:val="center"/>
              <w:rPr>
                <w:sz w:val="20"/>
                <w:szCs w:val="20"/>
              </w:rPr>
            </w:pPr>
            <w:r w:rsidRPr="00F15BA3">
              <w:rPr>
                <w:sz w:val="20"/>
                <w:szCs w:val="20"/>
              </w:rPr>
              <w:t>0,60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6983" w:type="dxa"/>
            <w:gridSpan w:val="5"/>
            <w:vAlign w:val="center"/>
          </w:tcPr>
          <w:p w:rsidR="00F15BA3" w:rsidRPr="00F15BA3" w:rsidRDefault="00F15BA3" w:rsidP="00BB14BC">
            <w:pPr>
              <w:contextualSpacing/>
              <w:jc w:val="center"/>
              <w:rPr>
                <w:sz w:val="20"/>
                <w:szCs w:val="20"/>
              </w:rPr>
            </w:pPr>
            <w:r w:rsidRPr="00F15BA3">
              <w:rPr>
                <w:b/>
                <w:sz w:val="20"/>
                <w:szCs w:val="20"/>
              </w:rPr>
              <w:t>МУП «ГТХ»</w:t>
            </w:r>
          </w:p>
        </w:tc>
        <w:tc>
          <w:tcPr>
            <w:tcW w:w="904" w:type="dxa"/>
            <w:vAlign w:val="center"/>
          </w:tcPr>
          <w:p w:rsidR="00F15BA3" w:rsidRPr="00F15BA3" w:rsidRDefault="00F15BA3" w:rsidP="00BB14BC">
            <w:pPr>
              <w:contextualSpacing/>
              <w:jc w:val="center"/>
              <w:rPr>
                <w:b/>
                <w:bCs/>
                <w:sz w:val="20"/>
                <w:szCs w:val="20"/>
              </w:rPr>
            </w:pPr>
            <w:r w:rsidRPr="00F15BA3">
              <w:rPr>
                <w:b/>
                <w:bCs/>
                <w:sz w:val="20"/>
                <w:szCs w:val="20"/>
              </w:rPr>
              <w:t>54,823</w:t>
            </w:r>
          </w:p>
        </w:tc>
        <w:tc>
          <w:tcPr>
            <w:tcW w:w="941" w:type="dxa"/>
            <w:vAlign w:val="center"/>
          </w:tcPr>
          <w:p w:rsidR="00F15BA3" w:rsidRPr="00F15BA3" w:rsidRDefault="00F15BA3" w:rsidP="00BB14BC">
            <w:pPr>
              <w:contextualSpacing/>
              <w:jc w:val="center"/>
              <w:rPr>
                <w:b/>
                <w:bCs/>
                <w:sz w:val="20"/>
                <w:szCs w:val="20"/>
              </w:rPr>
            </w:pPr>
          </w:p>
        </w:tc>
        <w:tc>
          <w:tcPr>
            <w:tcW w:w="865" w:type="dxa"/>
            <w:vAlign w:val="center"/>
          </w:tcPr>
          <w:p w:rsidR="00F15BA3" w:rsidRPr="00F15BA3" w:rsidRDefault="00F15BA3" w:rsidP="00BB14BC">
            <w:pPr>
              <w:contextualSpacing/>
              <w:jc w:val="center"/>
              <w:rPr>
                <w:b/>
                <w:bCs/>
                <w:sz w:val="20"/>
                <w:szCs w:val="20"/>
              </w:rPr>
            </w:pPr>
            <w:r w:rsidRPr="00F15BA3">
              <w:rPr>
                <w:b/>
                <w:bCs/>
                <w:sz w:val="20"/>
                <w:szCs w:val="20"/>
              </w:rPr>
              <w:t>54,823</w:t>
            </w: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1</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2,60</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2,60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rPr>
          <w:trHeight w:val="77"/>
        </w:trPr>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lastRenderedPageBreak/>
              <w:t>Котельная № 3</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2,60</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2,60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rPr>
          <w:trHeight w:val="77"/>
        </w:trPr>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9</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КВр-1,25</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1,30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2,60</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2,60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14</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0,50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1,8</w:t>
            </w:r>
          </w:p>
        </w:tc>
        <w:tc>
          <w:tcPr>
            <w:tcW w:w="941" w:type="dxa"/>
          </w:tcPr>
          <w:p w:rsidR="00F15BA3" w:rsidRPr="00F15BA3" w:rsidRDefault="00F15BA3" w:rsidP="00BB14BC">
            <w:pPr>
              <w:contextualSpacing/>
              <w:jc w:val="center"/>
              <w:rPr>
                <w:sz w:val="20"/>
                <w:szCs w:val="20"/>
              </w:rPr>
            </w:pPr>
            <w:r w:rsidRPr="00F15BA3">
              <w:rPr>
                <w:sz w:val="20"/>
                <w:szCs w:val="20"/>
              </w:rPr>
              <w:t>0,50</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1,8</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15</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2,6</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2,6</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rPr>
          <w:trHeight w:val="77"/>
        </w:trPr>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17</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4,55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4,55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18</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2015</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1,3</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1,3</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20</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2000</w:t>
            </w:r>
          </w:p>
        </w:tc>
        <w:tc>
          <w:tcPr>
            <w:tcW w:w="1048" w:type="dxa"/>
          </w:tcPr>
          <w:p w:rsidR="00F15BA3" w:rsidRPr="00F15BA3" w:rsidRDefault="00F15BA3" w:rsidP="00BB14BC">
            <w:pPr>
              <w:contextualSpacing/>
              <w:jc w:val="center"/>
              <w:rPr>
                <w:sz w:val="20"/>
                <w:szCs w:val="20"/>
              </w:rPr>
            </w:pPr>
            <w:r w:rsidRPr="00F15BA3">
              <w:rPr>
                <w:sz w:val="20"/>
                <w:szCs w:val="20"/>
              </w:rPr>
              <w:t>0,47</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0,94</w:t>
            </w:r>
          </w:p>
        </w:tc>
        <w:tc>
          <w:tcPr>
            <w:tcW w:w="941" w:type="dxa"/>
          </w:tcPr>
          <w:p w:rsidR="00F15BA3" w:rsidRPr="00F15BA3" w:rsidRDefault="00F15BA3" w:rsidP="00BB14BC">
            <w:pPr>
              <w:contextualSpacing/>
              <w:jc w:val="center"/>
              <w:rPr>
                <w:sz w:val="20"/>
                <w:szCs w:val="20"/>
              </w:rPr>
            </w:pPr>
            <w:r w:rsidRPr="00F15BA3">
              <w:rPr>
                <w:sz w:val="20"/>
                <w:szCs w:val="20"/>
              </w:rPr>
              <w:t>0,47</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0,94</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2006</w:t>
            </w:r>
          </w:p>
        </w:tc>
        <w:tc>
          <w:tcPr>
            <w:tcW w:w="1048" w:type="dxa"/>
          </w:tcPr>
          <w:p w:rsidR="00F15BA3" w:rsidRPr="00F15BA3" w:rsidRDefault="00F15BA3" w:rsidP="00BB14BC">
            <w:pPr>
              <w:contextualSpacing/>
              <w:jc w:val="center"/>
              <w:rPr>
                <w:sz w:val="20"/>
                <w:szCs w:val="20"/>
              </w:rPr>
            </w:pPr>
            <w:r w:rsidRPr="00F15BA3">
              <w:rPr>
                <w:sz w:val="20"/>
                <w:szCs w:val="20"/>
              </w:rPr>
              <w:t>0,47</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0,47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24</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1,95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1,95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26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1,0</w:t>
            </w:r>
          </w:p>
        </w:tc>
        <w:tc>
          <w:tcPr>
            <w:tcW w:w="941" w:type="dxa"/>
          </w:tcPr>
          <w:p w:rsidR="00F15BA3" w:rsidRPr="00F15BA3" w:rsidRDefault="00F15BA3" w:rsidP="00BB14BC">
            <w:pPr>
              <w:contextualSpacing/>
              <w:jc w:val="center"/>
              <w:rPr>
                <w:sz w:val="20"/>
                <w:szCs w:val="20"/>
              </w:rPr>
            </w:pPr>
            <w:r w:rsidRPr="00F15BA3">
              <w:rPr>
                <w:sz w:val="20"/>
                <w:szCs w:val="20"/>
              </w:rPr>
              <w:t>0,5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Align w:val="center"/>
          </w:tcPr>
          <w:p w:rsidR="00F15BA3" w:rsidRPr="00F15BA3" w:rsidRDefault="00F15BA3" w:rsidP="00BB14BC">
            <w:pPr>
              <w:contextualSpacing/>
              <w:jc w:val="center"/>
              <w:rPr>
                <w:sz w:val="20"/>
                <w:szCs w:val="20"/>
              </w:rPr>
            </w:pPr>
            <w:r w:rsidRPr="00F15BA3">
              <w:rPr>
                <w:sz w:val="20"/>
                <w:szCs w:val="20"/>
              </w:rPr>
              <w:t>Котельная № 30а</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Комфорт</w:t>
            </w:r>
          </w:p>
        </w:tc>
        <w:tc>
          <w:tcPr>
            <w:tcW w:w="1472" w:type="dxa"/>
            <w:vAlign w:val="center"/>
          </w:tcPr>
          <w:p w:rsidR="00F15BA3" w:rsidRPr="00F15BA3" w:rsidRDefault="00F15BA3" w:rsidP="00BB14BC">
            <w:pPr>
              <w:contextualSpacing/>
              <w:jc w:val="center"/>
              <w:rPr>
                <w:sz w:val="20"/>
                <w:szCs w:val="20"/>
              </w:rPr>
            </w:pPr>
            <w:r w:rsidRPr="00F15BA3">
              <w:rPr>
                <w:sz w:val="20"/>
                <w:szCs w:val="20"/>
              </w:rPr>
              <w:t>2018</w:t>
            </w:r>
          </w:p>
        </w:tc>
        <w:tc>
          <w:tcPr>
            <w:tcW w:w="1048" w:type="dxa"/>
          </w:tcPr>
          <w:p w:rsidR="00F15BA3" w:rsidRPr="00F15BA3" w:rsidRDefault="00F15BA3" w:rsidP="00BB14BC">
            <w:pPr>
              <w:contextualSpacing/>
              <w:jc w:val="center"/>
              <w:rPr>
                <w:sz w:val="20"/>
                <w:szCs w:val="20"/>
              </w:rPr>
            </w:pPr>
            <w:r w:rsidRPr="00F15BA3">
              <w:rPr>
                <w:sz w:val="20"/>
                <w:szCs w:val="20"/>
              </w:rPr>
              <w:t>0,051</w:t>
            </w:r>
          </w:p>
        </w:tc>
        <w:tc>
          <w:tcPr>
            <w:tcW w:w="904" w:type="dxa"/>
            <w:vAlign w:val="center"/>
          </w:tcPr>
          <w:p w:rsidR="00F15BA3" w:rsidRPr="00F15BA3" w:rsidRDefault="00F15BA3" w:rsidP="00BB14BC">
            <w:pPr>
              <w:contextualSpacing/>
              <w:jc w:val="center"/>
              <w:rPr>
                <w:sz w:val="20"/>
                <w:szCs w:val="20"/>
              </w:rPr>
            </w:pPr>
            <w:r w:rsidRPr="00F15BA3">
              <w:rPr>
                <w:sz w:val="20"/>
                <w:szCs w:val="20"/>
              </w:rPr>
              <w:t>0,051</w:t>
            </w:r>
          </w:p>
        </w:tc>
        <w:tc>
          <w:tcPr>
            <w:tcW w:w="941" w:type="dxa"/>
          </w:tcPr>
          <w:p w:rsidR="00F15BA3" w:rsidRPr="00F15BA3" w:rsidRDefault="00F15BA3" w:rsidP="00BB14BC">
            <w:pPr>
              <w:contextualSpacing/>
              <w:jc w:val="center"/>
              <w:rPr>
                <w:sz w:val="20"/>
                <w:szCs w:val="20"/>
              </w:rPr>
            </w:pPr>
            <w:r w:rsidRPr="00F15BA3">
              <w:rPr>
                <w:sz w:val="20"/>
                <w:szCs w:val="20"/>
              </w:rPr>
              <w:t>0,051</w:t>
            </w:r>
          </w:p>
        </w:tc>
        <w:tc>
          <w:tcPr>
            <w:tcW w:w="865" w:type="dxa"/>
            <w:vAlign w:val="center"/>
          </w:tcPr>
          <w:p w:rsidR="00F15BA3" w:rsidRPr="00F15BA3" w:rsidRDefault="00F15BA3" w:rsidP="00BB14BC">
            <w:pPr>
              <w:contextualSpacing/>
              <w:jc w:val="center"/>
              <w:rPr>
                <w:sz w:val="20"/>
                <w:szCs w:val="20"/>
              </w:rPr>
            </w:pPr>
            <w:r w:rsidRPr="00F15BA3">
              <w:rPr>
                <w:sz w:val="20"/>
                <w:szCs w:val="20"/>
              </w:rPr>
              <w:t>0,051</w:t>
            </w: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34</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1,95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1,95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35</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КВ-0,2</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0,23</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0,46</w:t>
            </w:r>
          </w:p>
        </w:tc>
        <w:tc>
          <w:tcPr>
            <w:tcW w:w="941" w:type="dxa"/>
          </w:tcPr>
          <w:p w:rsidR="00F15BA3" w:rsidRPr="00F15BA3" w:rsidRDefault="00F15BA3" w:rsidP="00BB14BC">
            <w:pPr>
              <w:contextualSpacing/>
              <w:jc w:val="center"/>
              <w:rPr>
                <w:sz w:val="20"/>
                <w:szCs w:val="20"/>
              </w:rPr>
            </w:pPr>
            <w:r w:rsidRPr="00F15BA3">
              <w:rPr>
                <w:sz w:val="20"/>
                <w:szCs w:val="20"/>
              </w:rPr>
              <w:t>0,23</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0,46</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КВ-0,2</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0,23</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0,23</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47</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КМВ-1,45</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tcPr>
          <w:p w:rsidR="00F15BA3" w:rsidRPr="00F15BA3" w:rsidRDefault="00F15BA3" w:rsidP="00BB14BC">
            <w:pPr>
              <w:contextualSpacing/>
              <w:jc w:val="center"/>
              <w:rPr>
                <w:sz w:val="20"/>
                <w:szCs w:val="20"/>
              </w:rPr>
            </w:pPr>
            <w:r w:rsidRPr="00F15BA3">
              <w:rPr>
                <w:sz w:val="20"/>
                <w:szCs w:val="20"/>
              </w:rPr>
              <w:t>1,25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4,15</w:t>
            </w:r>
          </w:p>
        </w:tc>
        <w:tc>
          <w:tcPr>
            <w:tcW w:w="941" w:type="dxa"/>
          </w:tcPr>
          <w:p w:rsidR="00F15BA3" w:rsidRPr="00F15BA3" w:rsidRDefault="00F15BA3" w:rsidP="00BB14BC">
            <w:pPr>
              <w:contextualSpacing/>
              <w:jc w:val="center"/>
              <w:rPr>
                <w:sz w:val="20"/>
                <w:szCs w:val="20"/>
              </w:rPr>
            </w:pPr>
            <w:r w:rsidRPr="00F15BA3">
              <w:rPr>
                <w:sz w:val="20"/>
                <w:szCs w:val="20"/>
              </w:rPr>
              <w:t>1,25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4,15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КВм-0,8</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КВм-0,6</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0,52</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0,52</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КВм-0,6</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0,50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0,50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КВм-0,6</w:t>
            </w:r>
          </w:p>
        </w:tc>
        <w:tc>
          <w:tcPr>
            <w:tcW w:w="1472" w:type="dxa"/>
            <w:vAlign w:val="center"/>
          </w:tcPr>
          <w:p w:rsidR="00F15BA3" w:rsidRPr="00F15BA3" w:rsidRDefault="00F15BA3" w:rsidP="00BB14BC">
            <w:pPr>
              <w:contextualSpacing/>
              <w:jc w:val="center"/>
              <w:rPr>
                <w:sz w:val="20"/>
                <w:szCs w:val="20"/>
              </w:rPr>
            </w:pPr>
            <w:r w:rsidRPr="00F15BA3">
              <w:rPr>
                <w:sz w:val="20"/>
                <w:szCs w:val="20"/>
              </w:rPr>
              <w:t>2013</w:t>
            </w:r>
          </w:p>
        </w:tc>
        <w:tc>
          <w:tcPr>
            <w:tcW w:w="1048" w:type="dxa"/>
          </w:tcPr>
          <w:p w:rsidR="00F15BA3" w:rsidRPr="00F15BA3" w:rsidRDefault="00F15BA3" w:rsidP="00BB14BC">
            <w:pPr>
              <w:contextualSpacing/>
              <w:jc w:val="center"/>
              <w:rPr>
                <w:sz w:val="20"/>
                <w:szCs w:val="20"/>
              </w:rPr>
            </w:pPr>
            <w:r w:rsidRPr="00F15BA3">
              <w:rPr>
                <w:sz w:val="20"/>
                <w:szCs w:val="20"/>
              </w:rPr>
              <w:t>0,50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0,50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50</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КВр-0,8к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2,63</w:t>
            </w: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2,63</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КВр-1,45</w:t>
            </w:r>
          </w:p>
        </w:tc>
        <w:tc>
          <w:tcPr>
            <w:tcW w:w="1472" w:type="dxa"/>
            <w:vAlign w:val="center"/>
          </w:tcPr>
          <w:p w:rsidR="00F15BA3" w:rsidRPr="00F15BA3" w:rsidRDefault="00F15BA3" w:rsidP="00BB14BC">
            <w:pPr>
              <w:contextualSpacing/>
              <w:jc w:val="center"/>
              <w:rPr>
                <w:sz w:val="20"/>
                <w:szCs w:val="20"/>
              </w:rPr>
            </w:pPr>
            <w:r w:rsidRPr="00F15BA3">
              <w:rPr>
                <w:sz w:val="20"/>
                <w:szCs w:val="20"/>
              </w:rPr>
              <w:t>2021</w:t>
            </w:r>
          </w:p>
        </w:tc>
        <w:tc>
          <w:tcPr>
            <w:tcW w:w="1048" w:type="dxa"/>
          </w:tcPr>
          <w:p w:rsidR="00F15BA3" w:rsidRPr="00F15BA3" w:rsidRDefault="00F15BA3" w:rsidP="00BB14BC">
            <w:pPr>
              <w:contextualSpacing/>
              <w:jc w:val="center"/>
              <w:rPr>
                <w:sz w:val="20"/>
                <w:szCs w:val="20"/>
              </w:rPr>
            </w:pPr>
            <w:r w:rsidRPr="00F15BA3">
              <w:rPr>
                <w:sz w:val="20"/>
                <w:szCs w:val="20"/>
              </w:rPr>
              <w:t>1,25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1,25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53</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КВм-2,5к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2,15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4,30</w:t>
            </w:r>
          </w:p>
        </w:tc>
        <w:tc>
          <w:tcPr>
            <w:tcW w:w="941" w:type="dxa"/>
          </w:tcPr>
          <w:p w:rsidR="00F15BA3" w:rsidRPr="00F15BA3" w:rsidRDefault="00F15BA3" w:rsidP="00BB14BC">
            <w:pPr>
              <w:contextualSpacing/>
              <w:jc w:val="center"/>
              <w:rPr>
                <w:sz w:val="20"/>
                <w:szCs w:val="20"/>
              </w:rPr>
            </w:pPr>
            <w:r w:rsidRPr="00F15BA3">
              <w:rPr>
                <w:sz w:val="20"/>
                <w:szCs w:val="20"/>
              </w:rPr>
              <w:t>2,15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4,30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КВм-2,5к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2,15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2,15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55</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2006</w:t>
            </w:r>
          </w:p>
        </w:tc>
        <w:tc>
          <w:tcPr>
            <w:tcW w:w="1048" w:type="dxa"/>
          </w:tcPr>
          <w:p w:rsidR="00F15BA3" w:rsidRPr="00F15BA3" w:rsidRDefault="00F15BA3" w:rsidP="00BB14BC">
            <w:pPr>
              <w:contextualSpacing/>
              <w:jc w:val="center"/>
              <w:rPr>
                <w:sz w:val="20"/>
                <w:szCs w:val="20"/>
              </w:rPr>
            </w:pPr>
            <w:r w:rsidRPr="00F15BA3">
              <w:rPr>
                <w:sz w:val="20"/>
                <w:szCs w:val="20"/>
              </w:rPr>
              <w:t>0,47</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0,94</w:t>
            </w:r>
          </w:p>
        </w:tc>
        <w:tc>
          <w:tcPr>
            <w:tcW w:w="941" w:type="dxa"/>
          </w:tcPr>
          <w:p w:rsidR="00F15BA3" w:rsidRPr="00F15BA3" w:rsidRDefault="00F15BA3" w:rsidP="00BB14BC">
            <w:pPr>
              <w:contextualSpacing/>
              <w:jc w:val="center"/>
              <w:rPr>
                <w:sz w:val="20"/>
                <w:szCs w:val="20"/>
              </w:rPr>
            </w:pPr>
            <w:r w:rsidRPr="00F15BA3">
              <w:rPr>
                <w:sz w:val="20"/>
                <w:szCs w:val="20"/>
              </w:rPr>
              <w:t>0,47</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0,94</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2006</w:t>
            </w:r>
          </w:p>
        </w:tc>
        <w:tc>
          <w:tcPr>
            <w:tcW w:w="1048" w:type="dxa"/>
          </w:tcPr>
          <w:p w:rsidR="00F15BA3" w:rsidRPr="00F15BA3" w:rsidRDefault="00F15BA3" w:rsidP="00BB14BC">
            <w:pPr>
              <w:contextualSpacing/>
              <w:jc w:val="center"/>
              <w:rPr>
                <w:sz w:val="20"/>
                <w:szCs w:val="20"/>
              </w:rPr>
            </w:pPr>
            <w:r w:rsidRPr="00F15BA3">
              <w:rPr>
                <w:sz w:val="20"/>
                <w:szCs w:val="20"/>
              </w:rPr>
              <w:t>0,47</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0,47</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56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«Ланкашир»</w:t>
            </w:r>
          </w:p>
        </w:tc>
        <w:tc>
          <w:tcPr>
            <w:tcW w:w="1472" w:type="dxa"/>
            <w:vAlign w:val="center"/>
          </w:tcPr>
          <w:p w:rsidR="00F15BA3" w:rsidRPr="00F15BA3" w:rsidRDefault="00F15BA3" w:rsidP="00BB14BC">
            <w:pPr>
              <w:contextualSpacing/>
              <w:jc w:val="center"/>
              <w:rPr>
                <w:sz w:val="20"/>
                <w:szCs w:val="20"/>
              </w:rPr>
            </w:pPr>
            <w:r w:rsidRPr="00F15BA3">
              <w:rPr>
                <w:sz w:val="20"/>
                <w:szCs w:val="20"/>
              </w:rPr>
              <w:t>1930</w:t>
            </w:r>
          </w:p>
        </w:tc>
        <w:tc>
          <w:tcPr>
            <w:tcW w:w="1048" w:type="dxa"/>
          </w:tcPr>
          <w:p w:rsidR="00F15BA3" w:rsidRPr="00F15BA3" w:rsidRDefault="00F15BA3" w:rsidP="00BB14BC">
            <w:pPr>
              <w:contextualSpacing/>
              <w:jc w:val="center"/>
              <w:rPr>
                <w:sz w:val="20"/>
                <w:szCs w:val="20"/>
              </w:rPr>
            </w:pPr>
            <w:r w:rsidRPr="00F15BA3">
              <w:rPr>
                <w:sz w:val="20"/>
                <w:szCs w:val="20"/>
              </w:rPr>
              <w:t>0,9</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1,80</w:t>
            </w:r>
          </w:p>
        </w:tc>
        <w:tc>
          <w:tcPr>
            <w:tcW w:w="941" w:type="dxa"/>
          </w:tcPr>
          <w:p w:rsidR="00F15BA3" w:rsidRPr="00F15BA3" w:rsidRDefault="00F15BA3" w:rsidP="00BB14BC">
            <w:pPr>
              <w:contextualSpacing/>
              <w:jc w:val="center"/>
              <w:rPr>
                <w:sz w:val="20"/>
                <w:szCs w:val="20"/>
              </w:rPr>
            </w:pPr>
            <w:r w:rsidRPr="00F15BA3">
              <w:rPr>
                <w:sz w:val="20"/>
                <w:szCs w:val="20"/>
              </w:rPr>
              <w:t>0,90</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1,80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«Ланкашир»</w:t>
            </w:r>
          </w:p>
        </w:tc>
        <w:tc>
          <w:tcPr>
            <w:tcW w:w="1472" w:type="dxa"/>
            <w:vAlign w:val="center"/>
          </w:tcPr>
          <w:p w:rsidR="00F15BA3" w:rsidRPr="00F15BA3" w:rsidRDefault="00F15BA3" w:rsidP="00BB14BC">
            <w:pPr>
              <w:contextualSpacing/>
              <w:jc w:val="center"/>
              <w:rPr>
                <w:sz w:val="20"/>
                <w:szCs w:val="20"/>
              </w:rPr>
            </w:pPr>
            <w:r w:rsidRPr="00F15BA3">
              <w:rPr>
                <w:sz w:val="20"/>
                <w:szCs w:val="20"/>
              </w:rPr>
              <w:t>1930</w:t>
            </w:r>
          </w:p>
        </w:tc>
        <w:tc>
          <w:tcPr>
            <w:tcW w:w="1048" w:type="dxa"/>
          </w:tcPr>
          <w:p w:rsidR="00F15BA3" w:rsidRPr="00F15BA3" w:rsidRDefault="00F15BA3" w:rsidP="00BB14BC">
            <w:pPr>
              <w:contextualSpacing/>
              <w:jc w:val="center"/>
              <w:rPr>
                <w:sz w:val="20"/>
                <w:szCs w:val="20"/>
              </w:rPr>
            </w:pPr>
            <w:r w:rsidRPr="00F15BA3">
              <w:rPr>
                <w:sz w:val="20"/>
                <w:szCs w:val="20"/>
              </w:rPr>
              <w:t>0,9</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0,90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Align w:val="center"/>
          </w:tcPr>
          <w:p w:rsidR="00F15BA3" w:rsidRPr="00F15BA3" w:rsidRDefault="00F15BA3" w:rsidP="00BB14BC">
            <w:pPr>
              <w:contextualSpacing/>
              <w:jc w:val="center"/>
              <w:rPr>
                <w:sz w:val="20"/>
                <w:szCs w:val="20"/>
              </w:rPr>
            </w:pPr>
            <w:r w:rsidRPr="00F15BA3">
              <w:rPr>
                <w:sz w:val="20"/>
                <w:szCs w:val="20"/>
              </w:rPr>
              <w:t>Котельная № 63</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vAlign w:val="center"/>
          </w:tcPr>
          <w:p w:rsidR="00F15BA3" w:rsidRPr="00F15BA3" w:rsidRDefault="00F15BA3" w:rsidP="00BB14BC">
            <w:pPr>
              <w:contextualSpacing/>
              <w:jc w:val="center"/>
              <w:rPr>
                <w:sz w:val="20"/>
                <w:szCs w:val="20"/>
              </w:rPr>
            </w:pPr>
            <w:r w:rsidRPr="00F15BA3">
              <w:rPr>
                <w:sz w:val="20"/>
                <w:szCs w:val="20"/>
              </w:rPr>
              <w:t>0,5</w:t>
            </w:r>
          </w:p>
        </w:tc>
        <w:tc>
          <w:tcPr>
            <w:tcW w:w="904" w:type="dxa"/>
            <w:vAlign w:val="center"/>
          </w:tcPr>
          <w:p w:rsidR="00F15BA3" w:rsidRPr="00F15BA3" w:rsidRDefault="00F15BA3" w:rsidP="00BB14BC">
            <w:pPr>
              <w:contextualSpacing/>
              <w:jc w:val="center"/>
              <w:rPr>
                <w:sz w:val="20"/>
                <w:szCs w:val="20"/>
              </w:rPr>
            </w:pPr>
            <w:r w:rsidRPr="00F15BA3">
              <w:rPr>
                <w:sz w:val="20"/>
                <w:szCs w:val="20"/>
              </w:rPr>
              <w:t>0,50</w:t>
            </w:r>
          </w:p>
        </w:tc>
        <w:tc>
          <w:tcPr>
            <w:tcW w:w="941" w:type="dxa"/>
            <w:vAlign w:val="center"/>
          </w:tcPr>
          <w:p w:rsidR="00F15BA3" w:rsidRPr="00F15BA3" w:rsidRDefault="00F15BA3" w:rsidP="00BB14BC">
            <w:pPr>
              <w:contextualSpacing/>
              <w:jc w:val="center"/>
              <w:rPr>
                <w:sz w:val="20"/>
                <w:szCs w:val="20"/>
              </w:rPr>
            </w:pPr>
            <w:r w:rsidRPr="00F15BA3">
              <w:rPr>
                <w:sz w:val="20"/>
                <w:szCs w:val="20"/>
              </w:rPr>
              <w:t>0,50</w:t>
            </w:r>
          </w:p>
        </w:tc>
        <w:tc>
          <w:tcPr>
            <w:tcW w:w="865" w:type="dxa"/>
            <w:vAlign w:val="center"/>
          </w:tcPr>
          <w:p w:rsidR="00F15BA3" w:rsidRPr="00F15BA3" w:rsidRDefault="00F15BA3" w:rsidP="00BB14BC">
            <w:pPr>
              <w:contextualSpacing/>
              <w:jc w:val="center"/>
              <w:rPr>
                <w:sz w:val="20"/>
                <w:szCs w:val="20"/>
              </w:rPr>
            </w:pPr>
            <w:r w:rsidRPr="00F15BA3">
              <w:rPr>
                <w:sz w:val="20"/>
                <w:szCs w:val="20"/>
              </w:rPr>
              <w:t>0,50</w:t>
            </w: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64</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1,80</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1,80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0,50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0,50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65</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1,65</w:t>
            </w:r>
          </w:p>
        </w:tc>
        <w:tc>
          <w:tcPr>
            <w:tcW w:w="941" w:type="dxa"/>
          </w:tcPr>
          <w:p w:rsidR="00F15BA3" w:rsidRPr="00F15BA3" w:rsidRDefault="00F15BA3" w:rsidP="00BB14BC">
            <w:pPr>
              <w:contextualSpacing/>
              <w:jc w:val="center"/>
              <w:rPr>
                <w:sz w:val="20"/>
                <w:szCs w:val="20"/>
              </w:rPr>
            </w:pPr>
            <w:r w:rsidRPr="00F15BA3">
              <w:rPr>
                <w:sz w:val="20"/>
                <w:szCs w:val="20"/>
              </w:rPr>
              <w:t>0,65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1,65</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0,50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0,50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2009</w:t>
            </w:r>
          </w:p>
        </w:tc>
        <w:tc>
          <w:tcPr>
            <w:tcW w:w="1048" w:type="dxa"/>
          </w:tcPr>
          <w:p w:rsidR="00F15BA3" w:rsidRPr="00F15BA3" w:rsidRDefault="00F15BA3" w:rsidP="00BB14BC">
            <w:pPr>
              <w:contextualSpacing/>
              <w:jc w:val="center"/>
              <w:rPr>
                <w:sz w:val="20"/>
                <w:szCs w:val="20"/>
              </w:rPr>
            </w:pPr>
            <w:r w:rsidRPr="00F15BA3">
              <w:rPr>
                <w:sz w:val="20"/>
                <w:szCs w:val="20"/>
              </w:rPr>
              <w:t>0,50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0,50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65а</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КЧМ-5</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0,068</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0,272</w:t>
            </w:r>
          </w:p>
        </w:tc>
        <w:tc>
          <w:tcPr>
            <w:tcW w:w="941" w:type="dxa"/>
          </w:tcPr>
          <w:p w:rsidR="00F15BA3" w:rsidRPr="00F15BA3" w:rsidRDefault="00F15BA3" w:rsidP="00BB14BC">
            <w:pPr>
              <w:contextualSpacing/>
              <w:jc w:val="center"/>
              <w:rPr>
                <w:sz w:val="20"/>
                <w:szCs w:val="20"/>
              </w:rPr>
            </w:pPr>
            <w:r w:rsidRPr="00F15BA3">
              <w:rPr>
                <w:sz w:val="20"/>
                <w:szCs w:val="20"/>
              </w:rPr>
              <w:t>0,068</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0,272</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КЧМ-5</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0,068</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0,068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КЧМ-5</w:t>
            </w:r>
          </w:p>
        </w:tc>
        <w:tc>
          <w:tcPr>
            <w:tcW w:w="1472" w:type="dxa"/>
            <w:vAlign w:val="center"/>
          </w:tcPr>
          <w:p w:rsidR="00F15BA3" w:rsidRPr="00F15BA3" w:rsidRDefault="00F15BA3" w:rsidP="00BB14BC">
            <w:pPr>
              <w:contextualSpacing/>
              <w:jc w:val="center"/>
              <w:rPr>
                <w:sz w:val="20"/>
                <w:szCs w:val="20"/>
              </w:rPr>
            </w:pPr>
            <w:r w:rsidRPr="00F15BA3">
              <w:rPr>
                <w:sz w:val="20"/>
                <w:szCs w:val="20"/>
              </w:rPr>
              <w:t>2011</w:t>
            </w:r>
          </w:p>
        </w:tc>
        <w:tc>
          <w:tcPr>
            <w:tcW w:w="1048" w:type="dxa"/>
          </w:tcPr>
          <w:p w:rsidR="00F15BA3" w:rsidRPr="00F15BA3" w:rsidRDefault="00F15BA3" w:rsidP="00BB14BC">
            <w:pPr>
              <w:contextualSpacing/>
              <w:jc w:val="center"/>
              <w:rPr>
                <w:sz w:val="20"/>
                <w:szCs w:val="20"/>
              </w:rPr>
            </w:pPr>
            <w:r w:rsidRPr="00F15BA3">
              <w:rPr>
                <w:sz w:val="20"/>
                <w:szCs w:val="20"/>
              </w:rPr>
              <w:t>0,068</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0,068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rPr>
          <w:trHeight w:val="77"/>
        </w:trPr>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КЧМ-5</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0,068</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0,068</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66</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КВ-0,2</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0,20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0,40</w:t>
            </w:r>
          </w:p>
        </w:tc>
        <w:tc>
          <w:tcPr>
            <w:tcW w:w="941" w:type="dxa"/>
          </w:tcPr>
          <w:p w:rsidR="00F15BA3" w:rsidRPr="00F15BA3" w:rsidRDefault="00F15BA3" w:rsidP="00BB14BC">
            <w:pPr>
              <w:contextualSpacing/>
              <w:jc w:val="center"/>
              <w:rPr>
                <w:sz w:val="20"/>
                <w:szCs w:val="20"/>
              </w:rPr>
            </w:pPr>
            <w:r w:rsidRPr="00F15BA3">
              <w:rPr>
                <w:sz w:val="20"/>
                <w:szCs w:val="20"/>
              </w:rPr>
              <w:t>0,20</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0,40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КВ-0,2</w:t>
            </w:r>
          </w:p>
        </w:tc>
        <w:tc>
          <w:tcPr>
            <w:tcW w:w="1472" w:type="dxa"/>
            <w:vAlign w:val="center"/>
          </w:tcPr>
          <w:p w:rsidR="00F15BA3" w:rsidRPr="00F15BA3" w:rsidRDefault="00F15BA3" w:rsidP="00BB14BC">
            <w:pPr>
              <w:contextualSpacing/>
              <w:jc w:val="center"/>
              <w:rPr>
                <w:sz w:val="20"/>
                <w:szCs w:val="20"/>
              </w:rPr>
            </w:pPr>
            <w:r w:rsidRPr="00F15BA3">
              <w:rPr>
                <w:sz w:val="20"/>
                <w:szCs w:val="20"/>
              </w:rPr>
              <w:t>2008</w:t>
            </w:r>
          </w:p>
        </w:tc>
        <w:tc>
          <w:tcPr>
            <w:tcW w:w="1048" w:type="dxa"/>
          </w:tcPr>
          <w:p w:rsidR="00F15BA3" w:rsidRPr="00F15BA3" w:rsidRDefault="00F15BA3" w:rsidP="00BB14BC">
            <w:pPr>
              <w:contextualSpacing/>
              <w:jc w:val="center"/>
              <w:rPr>
                <w:sz w:val="20"/>
                <w:szCs w:val="20"/>
              </w:rPr>
            </w:pPr>
            <w:r w:rsidRPr="00F15BA3">
              <w:rPr>
                <w:sz w:val="20"/>
                <w:szCs w:val="20"/>
              </w:rPr>
              <w:t>0,20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0,20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67</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КВр-0,8</w:t>
            </w:r>
          </w:p>
        </w:tc>
        <w:tc>
          <w:tcPr>
            <w:tcW w:w="1472" w:type="dxa"/>
            <w:vAlign w:val="center"/>
          </w:tcPr>
          <w:p w:rsidR="00F15BA3" w:rsidRPr="00F15BA3" w:rsidRDefault="00F15BA3" w:rsidP="00BB14BC">
            <w:pPr>
              <w:contextualSpacing/>
              <w:jc w:val="center"/>
              <w:rPr>
                <w:sz w:val="20"/>
                <w:szCs w:val="20"/>
              </w:rPr>
            </w:pPr>
            <w:r w:rsidRPr="00F15BA3">
              <w:rPr>
                <w:sz w:val="20"/>
                <w:szCs w:val="20"/>
              </w:rPr>
              <w:t>2010</w:t>
            </w:r>
          </w:p>
        </w:tc>
        <w:tc>
          <w:tcPr>
            <w:tcW w:w="1048" w:type="dxa"/>
          </w:tcPr>
          <w:p w:rsidR="00F15BA3" w:rsidRPr="00F15BA3" w:rsidRDefault="00F15BA3" w:rsidP="00BB14BC">
            <w:pPr>
              <w:contextualSpacing/>
              <w:jc w:val="center"/>
              <w:rPr>
                <w:sz w:val="20"/>
                <w:szCs w:val="20"/>
              </w:rPr>
            </w:pPr>
            <w:r w:rsidRPr="00F15BA3">
              <w:rPr>
                <w:sz w:val="20"/>
                <w:szCs w:val="20"/>
              </w:rPr>
              <w:t>0,80</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5,60</w:t>
            </w:r>
          </w:p>
        </w:tc>
        <w:tc>
          <w:tcPr>
            <w:tcW w:w="941" w:type="dxa"/>
          </w:tcPr>
          <w:p w:rsidR="00F15BA3" w:rsidRPr="00F15BA3" w:rsidRDefault="00F15BA3" w:rsidP="00BB14BC">
            <w:pPr>
              <w:contextualSpacing/>
              <w:jc w:val="center"/>
              <w:rPr>
                <w:sz w:val="20"/>
                <w:szCs w:val="20"/>
              </w:rPr>
            </w:pPr>
            <w:r w:rsidRPr="00F15BA3">
              <w:rPr>
                <w:sz w:val="20"/>
                <w:szCs w:val="20"/>
              </w:rPr>
              <w:t>0,80</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5,60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КВр-0,93</w:t>
            </w:r>
          </w:p>
        </w:tc>
        <w:tc>
          <w:tcPr>
            <w:tcW w:w="1472" w:type="dxa"/>
            <w:vAlign w:val="center"/>
          </w:tcPr>
          <w:p w:rsidR="00F15BA3" w:rsidRPr="00F15BA3" w:rsidRDefault="00F15BA3" w:rsidP="00BB14BC">
            <w:pPr>
              <w:contextualSpacing/>
              <w:jc w:val="center"/>
              <w:rPr>
                <w:sz w:val="20"/>
                <w:szCs w:val="20"/>
              </w:rPr>
            </w:pPr>
            <w:r w:rsidRPr="00F15BA3">
              <w:rPr>
                <w:sz w:val="20"/>
                <w:szCs w:val="20"/>
              </w:rPr>
              <w:t>2012</w:t>
            </w:r>
          </w:p>
        </w:tc>
        <w:tc>
          <w:tcPr>
            <w:tcW w:w="1048" w:type="dxa"/>
          </w:tcPr>
          <w:p w:rsidR="00F15BA3" w:rsidRPr="00F15BA3" w:rsidRDefault="00F15BA3" w:rsidP="00BB14BC">
            <w:pPr>
              <w:contextualSpacing/>
              <w:jc w:val="center"/>
              <w:rPr>
                <w:sz w:val="20"/>
                <w:szCs w:val="20"/>
              </w:rPr>
            </w:pPr>
            <w:r w:rsidRPr="00F15BA3">
              <w:rPr>
                <w:sz w:val="20"/>
                <w:szCs w:val="20"/>
              </w:rPr>
              <w:t>1,20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1,20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3</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КВр-1,86</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1,20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1,20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4</w:t>
            </w:r>
          </w:p>
        </w:tc>
        <w:tc>
          <w:tcPr>
            <w:tcW w:w="1307" w:type="dxa"/>
            <w:vAlign w:val="center"/>
          </w:tcPr>
          <w:p w:rsidR="00F15BA3" w:rsidRPr="00F15BA3" w:rsidRDefault="00F15BA3" w:rsidP="00BB14BC">
            <w:pPr>
              <w:contextualSpacing/>
              <w:jc w:val="center"/>
              <w:rPr>
                <w:sz w:val="20"/>
                <w:szCs w:val="20"/>
              </w:rPr>
            </w:pPr>
            <w:r w:rsidRPr="00F15BA3">
              <w:rPr>
                <w:sz w:val="20"/>
                <w:szCs w:val="20"/>
              </w:rPr>
              <w:t>Сибирь-10М</w:t>
            </w:r>
          </w:p>
        </w:tc>
        <w:tc>
          <w:tcPr>
            <w:tcW w:w="1472" w:type="dxa"/>
            <w:vAlign w:val="center"/>
          </w:tcPr>
          <w:p w:rsidR="00F15BA3" w:rsidRPr="00F15BA3" w:rsidRDefault="00F15BA3" w:rsidP="00BB14BC">
            <w:pPr>
              <w:contextualSpacing/>
              <w:jc w:val="center"/>
              <w:rPr>
                <w:sz w:val="20"/>
                <w:szCs w:val="20"/>
              </w:rPr>
            </w:pPr>
            <w:r w:rsidRPr="00F15BA3">
              <w:rPr>
                <w:sz w:val="20"/>
                <w:szCs w:val="20"/>
              </w:rPr>
              <w:t>2005</w:t>
            </w:r>
          </w:p>
        </w:tc>
        <w:tc>
          <w:tcPr>
            <w:tcW w:w="1048" w:type="dxa"/>
          </w:tcPr>
          <w:p w:rsidR="00F15BA3" w:rsidRPr="00F15BA3" w:rsidRDefault="00F15BA3" w:rsidP="00BB14BC">
            <w:pPr>
              <w:contextualSpacing/>
              <w:jc w:val="center"/>
              <w:rPr>
                <w:sz w:val="20"/>
                <w:szCs w:val="20"/>
              </w:rPr>
            </w:pPr>
            <w:r w:rsidRPr="00F15BA3">
              <w:rPr>
                <w:sz w:val="20"/>
                <w:szCs w:val="20"/>
              </w:rPr>
              <w:t>0,80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0,80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5</w:t>
            </w:r>
          </w:p>
        </w:tc>
        <w:tc>
          <w:tcPr>
            <w:tcW w:w="1307" w:type="dxa"/>
            <w:vAlign w:val="center"/>
          </w:tcPr>
          <w:p w:rsidR="00F15BA3" w:rsidRPr="00F15BA3" w:rsidRDefault="00F15BA3" w:rsidP="00BB14BC">
            <w:pPr>
              <w:contextualSpacing/>
              <w:jc w:val="center"/>
              <w:rPr>
                <w:sz w:val="20"/>
                <w:szCs w:val="20"/>
              </w:rPr>
            </w:pPr>
            <w:r w:rsidRPr="00F15BA3">
              <w:rPr>
                <w:sz w:val="20"/>
                <w:szCs w:val="20"/>
              </w:rPr>
              <w:t>Сибирь-10М</w:t>
            </w:r>
          </w:p>
        </w:tc>
        <w:tc>
          <w:tcPr>
            <w:tcW w:w="1472" w:type="dxa"/>
            <w:vAlign w:val="center"/>
          </w:tcPr>
          <w:p w:rsidR="00F15BA3" w:rsidRPr="00F15BA3" w:rsidRDefault="00F15BA3" w:rsidP="00BB14BC">
            <w:pPr>
              <w:contextualSpacing/>
              <w:jc w:val="center"/>
              <w:rPr>
                <w:sz w:val="20"/>
                <w:szCs w:val="20"/>
              </w:rPr>
            </w:pPr>
            <w:r w:rsidRPr="00F15BA3">
              <w:rPr>
                <w:sz w:val="20"/>
                <w:szCs w:val="20"/>
              </w:rPr>
              <w:t>2007</w:t>
            </w:r>
          </w:p>
        </w:tc>
        <w:tc>
          <w:tcPr>
            <w:tcW w:w="1048" w:type="dxa"/>
          </w:tcPr>
          <w:p w:rsidR="00F15BA3" w:rsidRPr="00F15BA3" w:rsidRDefault="00F15BA3" w:rsidP="00BB14BC">
            <w:pPr>
              <w:contextualSpacing/>
              <w:jc w:val="center"/>
              <w:rPr>
                <w:sz w:val="20"/>
                <w:szCs w:val="20"/>
              </w:rPr>
            </w:pPr>
            <w:r w:rsidRPr="00F15BA3">
              <w:rPr>
                <w:sz w:val="20"/>
                <w:szCs w:val="20"/>
              </w:rPr>
              <w:t>1,60</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1,60</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72</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КВм-2,5к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2015</w:t>
            </w:r>
          </w:p>
        </w:tc>
        <w:tc>
          <w:tcPr>
            <w:tcW w:w="1048" w:type="dxa"/>
          </w:tcPr>
          <w:p w:rsidR="00F15BA3" w:rsidRPr="00F15BA3" w:rsidRDefault="00F15BA3" w:rsidP="00BB14BC">
            <w:pPr>
              <w:contextualSpacing/>
              <w:jc w:val="center"/>
              <w:rPr>
                <w:sz w:val="20"/>
                <w:szCs w:val="20"/>
              </w:rPr>
            </w:pPr>
            <w:r w:rsidRPr="00F15BA3">
              <w:rPr>
                <w:sz w:val="20"/>
                <w:szCs w:val="20"/>
              </w:rPr>
              <w:t>2,15</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4,30</w:t>
            </w:r>
          </w:p>
        </w:tc>
        <w:tc>
          <w:tcPr>
            <w:tcW w:w="941" w:type="dxa"/>
          </w:tcPr>
          <w:p w:rsidR="00F15BA3" w:rsidRPr="00F15BA3" w:rsidRDefault="00F15BA3" w:rsidP="00BB14BC">
            <w:pPr>
              <w:contextualSpacing/>
              <w:jc w:val="center"/>
              <w:rPr>
                <w:sz w:val="20"/>
                <w:szCs w:val="20"/>
              </w:rPr>
            </w:pPr>
            <w:r w:rsidRPr="00F15BA3">
              <w:rPr>
                <w:sz w:val="20"/>
                <w:szCs w:val="20"/>
              </w:rPr>
              <w:t>2,15</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4,30</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КВм-2,5к</w:t>
            </w:r>
          </w:p>
        </w:tc>
        <w:tc>
          <w:tcPr>
            <w:tcW w:w="1472" w:type="dxa"/>
            <w:vAlign w:val="center"/>
          </w:tcPr>
          <w:p w:rsidR="00F15BA3" w:rsidRPr="00F15BA3" w:rsidRDefault="00F15BA3" w:rsidP="00BB14BC">
            <w:pPr>
              <w:contextualSpacing/>
              <w:jc w:val="center"/>
              <w:rPr>
                <w:sz w:val="20"/>
                <w:szCs w:val="20"/>
              </w:rPr>
            </w:pPr>
            <w:r w:rsidRPr="00F15BA3">
              <w:rPr>
                <w:sz w:val="20"/>
                <w:szCs w:val="20"/>
              </w:rPr>
              <w:t>2015</w:t>
            </w:r>
          </w:p>
        </w:tc>
        <w:tc>
          <w:tcPr>
            <w:tcW w:w="1048" w:type="dxa"/>
          </w:tcPr>
          <w:p w:rsidR="00F15BA3" w:rsidRPr="00F15BA3" w:rsidRDefault="00F15BA3" w:rsidP="00BB14BC">
            <w:pPr>
              <w:contextualSpacing/>
              <w:jc w:val="center"/>
              <w:rPr>
                <w:sz w:val="20"/>
                <w:szCs w:val="20"/>
              </w:rPr>
            </w:pPr>
            <w:r w:rsidRPr="00F15BA3">
              <w:rPr>
                <w:sz w:val="20"/>
                <w:szCs w:val="20"/>
              </w:rPr>
              <w:t>2,15</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2,15</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Align w:val="center"/>
          </w:tcPr>
          <w:p w:rsidR="00F15BA3" w:rsidRPr="00F15BA3" w:rsidRDefault="00F15BA3" w:rsidP="00BB14BC">
            <w:pPr>
              <w:contextualSpacing/>
              <w:jc w:val="center"/>
              <w:rPr>
                <w:sz w:val="20"/>
                <w:szCs w:val="20"/>
              </w:rPr>
            </w:pPr>
            <w:r w:rsidRPr="00F15BA3">
              <w:rPr>
                <w:sz w:val="20"/>
                <w:szCs w:val="20"/>
              </w:rPr>
              <w:t>Котельная № 89</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НРс-18</w:t>
            </w:r>
          </w:p>
        </w:tc>
        <w:tc>
          <w:tcPr>
            <w:tcW w:w="1472" w:type="dxa"/>
            <w:vAlign w:val="center"/>
          </w:tcPr>
          <w:p w:rsidR="00F15BA3" w:rsidRPr="00F15BA3" w:rsidRDefault="00F15BA3" w:rsidP="00BB14BC">
            <w:pPr>
              <w:contextualSpacing/>
              <w:jc w:val="center"/>
              <w:rPr>
                <w:sz w:val="20"/>
                <w:szCs w:val="20"/>
              </w:rPr>
            </w:pPr>
            <w:r w:rsidRPr="00F15BA3">
              <w:rPr>
                <w:sz w:val="20"/>
                <w:szCs w:val="20"/>
              </w:rPr>
              <w:t>2015</w:t>
            </w:r>
          </w:p>
        </w:tc>
        <w:tc>
          <w:tcPr>
            <w:tcW w:w="1048" w:type="dxa"/>
          </w:tcPr>
          <w:p w:rsidR="00F15BA3" w:rsidRPr="00F15BA3" w:rsidRDefault="00F15BA3" w:rsidP="00BB14BC">
            <w:pPr>
              <w:contextualSpacing/>
              <w:jc w:val="center"/>
              <w:rPr>
                <w:sz w:val="20"/>
                <w:szCs w:val="20"/>
              </w:rPr>
            </w:pPr>
            <w:r w:rsidRPr="00F15BA3">
              <w:rPr>
                <w:sz w:val="20"/>
                <w:szCs w:val="20"/>
              </w:rPr>
              <w:t>0,70</w:t>
            </w:r>
          </w:p>
        </w:tc>
        <w:tc>
          <w:tcPr>
            <w:tcW w:w="904" w:type="dxa"/>
            <w:vAlign w:val="center"/>
          </w:tcPr>
          <w:p w:rsidR="00F15BA3" w:rsidRPr="00F15BA3" w:rsidRDefault="00F15BA3" w:rsidP="00BB14BC">
            <w:pPr>
              <w:contextualSpacing/>
              <w:jc w:val="center"/>
              <w:rPr>
                <w:sz w:val="20"/>
                <w:szCs w:val="20"/>
              </w:rPr>
            </w:pPr>
            <w:r w:rsidRPr="00F15BA3">
              <w:rPr>
                <w:sz w:val="20"/>
                <w:szCs w:val="20"/>
              </w:rPr>
              <w:t>0,70</w:t>
            </w:r>
          </w:p>
        </w:tc>
        <w:tc>
          <w:tcPr>
            <w:tcW w:w="941" w:type="dxa"/>
          </w:tcPr>
          <w:p w:rsidR="00F15BA3" w:rsidRPr="00F15BA3" w:rsidRDefault="00F15BA3" w:rsidP="00BB14BC">
            <w:pPr>
              <w:contextualSpacing/>
              <w:jc w:val="center"/>
              <w:rPr>
                <w:sz w:val="20"/>
                <w:szCs w:val="20"/>
              </w:rPr>
            </w:pPr>
            <w:r w:rsidRPr="00F15BA3">
              <w:rPr>
                <w:sz w:val="20"/>
                <w:szCs w:val="20"/>
              </w:rPr>
              <w:t>0,70</w:t>
            </w:r>
          </w:p>
        </w:tc>
        <w:tc>
          <w:tcPr>
            <w:tcW w:w="865" w:type="dxa"/>
            <w:vAlign w:val="center"/>
          </w:tcPr>
          <w:p w:rsidR="00F15BA3" w:rsidRPr="00F15BA3" w:rsidRDefault="00F15BA3" w:rsidP="00BB14BC">
            <w:pPr>
              <w:contextualSpacing/>
              <w:jc w:val="center"/>
              <w:rPr>
                <w:sz w:val="20"/>
                <w:szCs w:val="20"/>
              </w:rPr>
            </w:pPr>
            <w:r w:rsidRPr="00F15BA3">
              <w:rPr>
                <w:sz w:val="20"/>
                <w:szCs w:val="20"/>
              </w:rPr>
              <w:t>0,70</w:t>
            </w: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 93</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1,38</w:t>
            </w: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1,38</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КВр-0,8КБ</w:t>
            </w:r>
          </w:p>
        </w:tc>
        <w:tc>
          <w:tcPr>
            <w:tcW w:w="1472" w:type="dxa"/>
            <w:vAlign w:val="center"/>
          </w:tcPr>
          <w:p w:rsidR="00F15BA3" w:rsidRPr="00F15BA3" w:rsidRDefault="00F15BA3" w:rsidP="00BB14BC">
            <w:pPr>
              <w:contextualSpacing/>
              <w:jc w:val="center"/>
              <w:rPr>
                <w:sz w:val="20"/>
                <w:szCs w:val="20"/>
              </w:rPr>
            </w:pPr>
            <w:r w:rsidRPr="00F15BA3">
              <w:rPr>
                <w:sz w:val="20"/>
                <w:szCs w:val="20"/>
              </w:rPr>
              <w:t>2014</w:t>
            </w:r>
          </w:p>
        </w:tc>
        <w:tc>
          <w:tcPr>
            <w:tcW w:w="1048" w:type="dxa"/>
          </w:tcPr>
          <w:p w:rsidR="00F15BA3" w:rsidRPr="00F15BA3" w:rsidRDefault="00F15BA3" w:rsidP="00BB14BC">
            <w:pPr>
              <w:contextualSpacing/>
              <w:jc w:val="center"/>
              <w:rPr>
                <w:sz w:val="20"/>
                <w:szCs w:val="20"/>
              </w:rPr>
            </w:pPr>
            <w:r w:rsidRPr="00F15BA3">
              <w:rPr>
                <w:sz w:val="20"/>
                <w:szCs w:val="20"/>
              </w:rPr>
              <w:t>0,69</w:t>
            </w:r>
          </w:p>
        </w:tc>
        <w:tc>
          <w:tcPr>
            <w:tcW w:w="904" w:type="dxa"/>
            <w:vMerge/>
            <w:vAlign w:val="center"/>
          </w:tcPr>
          <w:p w:rsidR="00F15BA3" w:rsidRPr="00F15BA3" w:rsidRDefault="00F15BA3" w:rsidP="00BB14BC">
            <w:pPr>
              <w:contextualSpacing/>
              <w:jc w:val="center"/>
              <w:rPr>
                <w:sz w:val="20"/>
                <w:szCs w:val="20"/>
              </w:rPr>
            </w:pPr>
          </w:p>
        </w:tc>
        <w:tc>
          <w:tcPr>
            <w:tcW w:w="941" w:type="dxa"/>
          </w:tcPr>
          <w:p w:rsidR="00F15BA3" w:rsidRPr="00F15BA3" w:rsidRDefault="00F15BA3" w:rsidP="00BB14BC">
            <w:pPr>
              <w:contextualSpacing/>
              <w:jc w:val="center"/>
              <w:rPr>
                <w:sz w:val="20"/>
                <w:szCs w:val="20"/>
              </w:rPr>
            </w:pPr>
            <w:r w:rsidRPr="00F15BA3">
              <w:rPr>
                <w:sz w:val="20"/>
                <w:szCs w:val="20"/>
              </w:rPr>
              <w:t>0,69</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6983" w:type="dxa"/>
            <w:gridSpan w:val="5"/>
            <w:vAlign w:val="center"/>
          </w:tcPr>
          <w:p w:rsidR="00F15BA3" w:rsidRPr="00F15BA3" w:rsidRDefault="00F15BA3" w:rsidP="00BB14BC">
            <w:pPr>
              <w:contextualSpacing/>
              <w:jc w:val="center"/>
              <w:rPr>
                <w:b/>
                <w:sz w:val="20"/>
                <w:szCs w:val="20"/>
              </w:rPr>
            </w:pPr>
            <w:r w:rsidRPr="00F15BA3">
              <w:rPr>
                <w:b/>
                <w:sz w:val="20"/>
                <w:szCs w:val="20"/>
              </w:rPr>
              <w:t>ООО «ОФ «Прокопьевскуголь»</w:t>
            </w:r>
          </w:p>
        </w:tc>
        <w:tc>
          <w:tcPr>
            <w:tcW w:w="904" w:type="dxa"/>
            <w:vAlign w:val="center"/>
          </w:tcPr>
          <w:p w:rsidR="00F15BA3" w:rsidRPr="00F15BA3" w:rsidRDefault="00D81E4E" w:rsidP="00BB14BC">
            <w:pPr>
              <w:contextualSpacing/>
              <w:jc w:val="center"/>
              <w:rPr>
                <w:b/>
                <w:sz w:val="20"/>
                <w:szCs w:val="20"/>
              </w:rPr>
            </w:pPr>
            <w:r>
              <w:rPr>
                <w:b/>
                <w:sz w:val="20"/>
                <w:szCs w:val="20"/>
              </w:rPr>
              <w:t>22,54</w:t>
            </w:r>
          </w:p>
        </w:tc>
        <w:tc>
          <w:tcPr>
            <w:tcW w:w="941" w:type="dxa"/>
            <w:vAlign w:val="center"/>
          </w:tcPr>
          <w:p w:rsidR="00F15BA3" w:rsidRPr="00F15BA3" w:rsidRDefault="00F15BA3" w:rsidP="00BB14BC">
            <w:pPr>
              <w:contextualSpacing/>
              <w:jc w:val="center"/>
              <w:rPr>
                <w:b/>
                <w:sz w:val="20"/>
                <w:szCs w:val="20"/>
              </w:rPr>
            </w:pPr>
          </w:p>
        </w:tc>
        <w:tc>
          <w:tcPr>
            <w:tcW w:w="865" w:type="dxa"/>
            <w:vAlign w:val="center"/>
          </w:tcPr>
          <w:p w:rsidR="00F15BA3" w:rsidRPr="00F15BA3" w:rsidRDefault="00D81E4E" w:rsidP="00BB14BC">
            <w:pPr>
              <w:contextualSpacing/>
              <w:jc w:val="center"/>
              <w:rPr>
                <w:b/>
                <w:sz w:val="20"/>
                <w:szCs w:val="20"/>
              </w:rPr>
            </w:pPr>
            <w:r>
              <w:rPr>
                <w:b/>
                <w:sz w:val="20"/>
                <w:szCs w:val="20"/>
              </w:rPr>
              <w:t>22,54</w:t>
            </w:r>
          </w:p>
        </w:tc>
      </w:tr>
      <w:tr w:rsidR="00F15BA3" w:rsidRPr="00F15BA3" w:rsidTr="00BB14BC">
        <w:tc>
          <w:tcPr>
            <w:tcW w:w="2462" w:type="dxa"/>
            <w:vMerge w:val="restart"/>
            <w:vAlign w:val="center"/>
          </w:tcPr>
          <w:p w:rsidR="00F15BA3" w:rsidRPr="00F15BA3" w:rsidRDefault="00F15BA3" w:rsidP="00BB14BC">
            <w:pPr>
              <w:contextualSpacing/>
              <w:jc w:val="center"/>
              <w:rPr>
                <w:sz w:val="20"/>
                <w:szCs w:val="20"/>
              </w:rPr>
            </w:pPr>
            <w:r w:rsidRPr="00F15BA3">
              <w:rPr>
                <w:sz w:val="20"/>
                <w:szCs w:val="20"/>
              </w:rPr>
              <w:t>Котельная ООО «ОФ «Прокопьевскуголь»</w:t>
            </w:r>
          </w:p>
        </w:tc>
        <w:tc>
          <w:tcPr>
            <w:tcW w:w="694" w:type="dxa"/>
            <w:vAlign w:val="center"/>
          </w:tcPr>
          <w:p w:rsidR="00F15BA3" w:rsidRPr="00F15BA3" w:rsidRDefault="00F15BA3" w:rsidP="00BB14BC">
            <w:pPr>
              <w:contextualSpacing/>
              <w:jc w:val="center"/>
              <w:rPr>
                <w:sz w:val="20"/>
                <w:szCs w:val="20"/>
              </w:rPr>
            </w:pPr>
            <w:r w:rsidRPr="00F15BA3">
              <w:rPr>
                <w:sz w:val="20"/>
                <w:szCs w:val="20"/>
              </w:rPr>
              <w:t>1</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10-14С</w:t>
            </w:r>
          </w:p>
        </w:tc>
        <w:tc>
          <w:tcPr>
            <w:tcW w:w="1472" w:type="dxa"/>
            <w:vAlign w:val="center"/>
          </w:tcPr>
          <w:p w:rsidR="00F15BA3" w:rsidRPr="00F15BA3" w:rsidRDefault="00F15BA3" w:rsidP="00BB14BC">
            <w:pPr>
              <w:contextualSpacing/>
              <w:jc w:val="center"/>
              <w:rPr>
                <w:sz w:val="20"/>
                <w:szCs w:val="20"/>
              </w:rPr>
            </w:pPr>
            <w:r w:rsidRPr="00F15BA3">
              <w:rPr>
                <w:sz w:val="20"/>
                <w:szCs w:val="20"/>
              </w:rPr>
              <w:t>1986</w:t>
            </w:r>
          </w:p>
        </w:tc>
        <w:tc>
          <w:tcPr>
            <w:tcW w:w="1048" w:type="dxa"/>
            <w:vAlign w:val="center"/>
          </w:tcPr>
          <w:p w:rsidR="00F15BA3" w:rsidRPr="00F15BA3" w:rsidRDefault="00F15BA3" w:rsidP="00BB14BC">
            <w:pPr>
              <w:contextualSpacing/>
              <w:jc w:val="center"/>
              <w:rPr>
                <w:sz w:val="20"/>
                <w:szCs w:val="20"/>
              </w:rPr>
            </w:pPr>
            <w:r w:rsidRPr="00F15BA3">
              <w:rPr>
                <w:sz w:val="20"/>
                <w:szCs w:val="20"/>
              </w:rPr>
              <w:t>5,66</w:t>
            </w:r>
          </w:p>
        </w:tc>
        <w:tc>
          <w:tcPr>
            <w:tcW w:w="904" w:type="dxa"/>
            <w:vMerge w:val="restart"/>
            <w:vAlign w:val="center"/>
          </w:tcPr>
          <w:p w:rsidR="00F15BA3" w:rsidRPr="00F15BA3" w:rsidRDefault="00F15BA3" w:rsidP="00BB14BC">
            <w:pPr>
              <w:contextualSpacing/>
              <w:jc w:val="center"/>
              <w:rPr>
                <w:sz w:val="20"/>
                <w:szCs w:val="20"/>
              </w:rPr>
            </w:pPr>
            <w:r w:rsidRPr="00F15BA3">
              <w:rPr>
                <w:sz w:val="20"/>
                <w:szCs w:val="20"/>
              </w:rPr>
              <w:t>22,54</w:t>
            </w:r>
          </w:p>
        </w:tc>
        <w:tc>
          <w:tcPr>
            <w:tcW w:w="941" w:type="dxa"/>
            <w:vAlign w:val="center"/>
          </w:tcPr>
          <w:p w:rsidR="00F15BA3" w:rsidRPr="00F15BA3" w:rsidRDefault="00F15BA3" w:rsidP="00BB14BC">
            <w:pPr>
              <w:contextualSpacing/>
              <w:jc w:val="center"/>
              <w:rPr>
                <w:sz w:val="20"/>
                <w:szCs w:val="20"/>
              </w:rPr>
            </w:pPr>
            <w:r w:rsidRPr="00F15BA3">
              <w:rPr>
                <w:sz w:val="20"/>
                <w:szCs w:val="20"/>
              </w:rPr>
              <w:t>5,66</w:t>
            </w:r>
          </w:p>
        </w:tc>
        <w:tc>
          <w:tcPr>
            <w:tcW w:w="865" w:type="dxa"/>
            <w:vMerge w:val="restart"/>
            <w:vAlign w:val="center"/>
          </w:tcPr>
          <w:p w:rsidR="00F15BA3" w:rsidRPr="00F15BA3" w:rsidRDefault="00F15BA3" w:rsidP="00BB14BC">
            <w:pPr>
              <w:contextualSpacing/>
              <w:jc w:val="center"/>
              <w:rPr>
                <w:sz w:val="20"/>
                <w:szCs w:val="20"/>
              </w:rPr>
            </w:pPr>
            <w:r w:rsidRPr="00F15BA3">
              <w:rPr>
                <w:sz w:val="20"/>
                <w:szCs w:val="20"/>
              </w:rPr>
              <w:t>22,54</w:t>
            </w: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2</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10-14СО</w:t>
            </w:r>
          </w:p>
        </w:tc>
        <w:tc>
          <w:tcPr>
            <w:tcW w:w="1472" w:type="dxa"/>
            <w:vAlign w:val="center"/>
          </w:tcPr>
          <w:p w:rsidR="00F15BA3" w:rsidRPr="00F15BA3" w:rsidRDefault="00F15BA3" w:rsidP="00F15BA3">
            <w:pPr>
              <w:contextualSpacing/>
              <w:jc w:val="center"/>
              <w:rPr>
                <w:sz w:val="20"/>
                <w:szCs w:val="20"/>
              </w:rPr>
            </w:pPr>
            <w:r w:rsidRPr="00F15BA3">
              <w:rPr>
                <w:sz w:val="20"/>
                <w:szCs w:val="20"/>
              </w:rPr>
              <w:t>2016</w:t>
            </w:r>
          </w:p>
        </w:tc>
        <w:tc>
          <w:tcPr>
            <w:tcW w:w="1048" w:type="dxa"/>
            <w:vAlign w:val="center"/>
          </w:tcPr>
          <w:p w:rsidR="00F15BA3" w:rsidRPr="00F15BA3" w:rsidRDefault="00F15BA3" w:rsidP="00BB14BC">
            <w:pPr>
              <w:contextualSpacing/>
              <w:jc w:val="center"/>
              <w:rPr>
                <w:sz w:val="20"/>
                <w:szCs w:val="20"/>
              </w:rPr>
            </w:pPr>
            <w:r w:rsidRPr="00F15BA3">
              <w:rPr>
                <w:sz w:val="20"/>
                <w:szCs w:val="20"/>
              </w:rPr>
              <w:t>5,66</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5,66</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6</w:t>
            </w:r>
          </w:p>
        </w:tc>
        <w:tc>
          <w:tcPr>
            <w:tcW w:w="1307" w:type="dxa"/>
            <w:vAlign w:val="center"/>
          </w:tcPr>
          <w:p w:rsidR="00F15BA3" w:rsidRPr="00F15BA3" w:rsidRDefault="00F15BA3" w:rsidP="00BB14BC">
            <w:pPr>
              <w:contextualSpacing/>
              <w:jc w:val="center"/>
              <w:rPr>
                <w:sz w:val="20"/>
                <w:szCs w:val="20"/>
              </w:rPr>
            </w:pPr>
            <w:r w:rsidRPr="00F15BA3">
              <w:rPr>
                <w:sz w:val="20"/>
                <w:szCs w:val="20"/>
              </w:rPr>
              <w:t>КЕ 10-14С</w:t>
            </w:r>
          </w:p>
        </w:tc>
        <w:tc>
          <w:tcPr>
            <w:tcW w:w="1472" w:type="dxa"/>
            <w:vAlign w:val="center"/>
          </w:tcPr>
          <w:p w:rsidR="00F15BA3" w:rsidRPr="00F15BA3" w:rsidRDefault="00F15BA3" w:rsidP="00BB14BC">
            <w:pPr>
              <w:contextualSpacing/>
              <w:jc w:val="center"/>
              <w:rPr>
                <w:sz w:val="20"/>
                <w:szCs w:val="20"/>
              </w:rPr>
            </w:pPr>
            <w:r w:rsidRPr="00F15BA3">
              <w:rPr>
                <w:sz w:val="20"/>
                <w:szCs w:val="20"/>
              </w:rPr>
              <w:t>1982</w:t>
            </w:r>
          </w:p>
        </w:tc>
        <w:tc>
          <w:tcPr>
            <w:tcW w:w="1048" w:type="dxa"/>
            <w:vAlign w:val="center"/>
          </w:tcPr>
          <w:p w:rsidR="00F15BA3" w:rsidRPr="00F15BA3" w:rsidRDefault="00F15BA3" w:rsidP="00BB14BC">
            <w:pPr>
              <w:contextualSpacing/>
              <w:jc w:val="center"/>
              <w:rPr>
                <w:sz w:val="20"/>
                <w:szCs w:val="20"/>
              </w:rPr>
            </w:pPr>
            <w:r w:rsidRPr="00F15BA3">
              <w:rPr>
                <w:sz w:val="20"/>
                <w:szCs w:val="20"/>
              </w:rPr>
              <w:t>5,61</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5,61</w:t>
            </w:r>
          </w:p>
        </w:tc>
        <w:tc>
          <w:tcPr>
            <w:tcW w:w="865" w:type="dxa"/>
            <w:vMerge/>
            <w:vAlign w:val="center"/>
          </w:tcPr>
          <w:p w:rsidR="00F15BA3" w:rsidRPr="00F15BA3" w:rsidRDefault="00F15BA3" w:rsidP="00BB14BC">
            <w:pPr>
              <w:contextualSpacing/>
              <w:jc w:val="center"/>
              <w:rPr>
                <w:sz w:val="20"/>
                <w:szCs w:val="20"/>
              </w:rPr>
            </w:pPr>
          </w:p>
        </w:tc>
      </w:tr>
      <w:tr w:rsidR="00F15BA3" w:rsidRPr="00F15BA3" w:rsidTr="00BB14BC">
        <w:tc>
          <w:tcPr>
            <w:tcW w:w="2462" w:type="dxa"/>
            <w:vMerge/>
            <w:vAlign w:val="center"/>
          </w:tcPr>
          <w:p w:rsidR="00F15BA3" w:rsidRPr="00F15BA3" w:rsidRDefault="00F15BA3" w:rsidP="00BB14BC">
            <w:pPr>
              <w:contextualSpacing/>
              <w:jc w:val="center"/>
              <w:rPr>
                <w:sz w:val="20"/>
                <w:szCs w:val="20"/>
              </w:rPr>
            </w:pPr>
          </w:p>
        </w:tc>
        <w:tc>
          <w:tcPr>
            <w:tcW w:w="694" w:type="dxa"/>
            <w:vAlign w:val="center"/>
          </w:tcPr>
          <w:p w:rsidR="00F15BA3" w:rsidRPr="00F15BA3" w:rsidRDefault="00F15BA3" w:rsidP="00BB14BC">
            <w:pPr>
              <w:contextualSpacing/>
              <w:jc w:val="center"/>
              <w:rPr>
                <w:sz w:val="20"/>
                <w:szCs w:val="20"/>
              </w:rPr>
            </w:pPr>
            <w:r w:rsidRPr="00F15BA3">
              <w:rPr>
                <w:sz w:val="20"/>
                <w:szCs w:val="20"/>
              </w:rPr>
              <w:t>7</w:t>
            </w:r>
          </w:p>
        </w:tc>
        <w:tc>
          <w:tcPr>
            <w:tcW w:w="1307" w:type="dxa"/>
            <w:vAlign w:val="center"/>
          </w:tcPr>
          <w:p w:rsidR="00F15BA3" w:rsidRPr="00F15BA3" w:rsidRDefault="00F15BA3" w:rsidP="00BB14BC">
            <w:pPr>
              <w:contextualSpacing/>
              <w:jc w:val="center"/>
              <w:rPr>
                <w:sz w:val="20"/>
                <w:szCs w:val="20"/>
              </w:rPr>
            </w:pPr>
            <w:r w:rsidRPr="00F15BA3">
              <w:rPr>
                <w:sz w:val="20"/>
                <w:szCs w:val="20"/>
              </w:rPr>
              <w:t>ДКВР 10/13</w:t>
            </w:r>
          </w:p>
        </w:tc>
        <w:tc>
          <w:tcPr>
            <w:tcW w:w="1472" w:type="dxa"/>
            <w:vAlign w:val="center"/>
          </w:tcPr>
          <w:p w:rsidR="00F15BA3" w:rsidRPr="00F15BA3" w:rsidRDefault="00F15BA3" w:rsidP="00BB14BC">
            <w:pPr>
              <w:contextualSpacing/>
              <w:jc w:val="center"/>
              <w:rPr>
                <w:sz w:val="20"/>
                <w:szCs w:val="20"/>
              </w:rPr>
            </w:pPr>
            <w:r w:rsidRPr="00F15BA3">
              <w:rPr>
                <w:sz w:val="20"/>
                <w:szCs w:val="20"/>
              </w:rPr>
              <w:t>1969</w:t>
            </w:r>
          </w:p>
        </w:tc>
        <w:tc>
          <w:tcPr>
            <w:tcW w:w="1048" w:type="dxa"/>
            <w:vAlign w:val="center"/>
          </w:tcPr>
          <w:p w:rsidR="00F15BA3" w:rsidRPr="00F15BA3" w:rsidRDefault="00F15BA3" w:rsidP="00BB14BC">
            <w:pPr>
              <w:contextualSpacing/>
              <w:jc w:val="center"/>
              <w:rPr>
                <w:sz w:val="20"/>
                <w:szCs w:val="20"/>
              </w:rPr>
            </w:pPr>
            <w:r w:rsidRPr="00F15BA3">
              <w:rPr>
                <w:sz w:val="20"/>
                <w:szCs w:val="20"/>
              </w:rPr>
              <w:t>5,61</w:t>
            </w:r>
          </w:p>
        </w:tc>
        <w:tc>
          <w:tcPr>
            <w:tcW w:w="904" w:type="dxa"/>
            <w:vMerge/>
            <w:vAlign w:val="center"/>
          </w:tcPr>
          <w:p w:rsidR="00F15BA3" w:rsidRPr="00F15BA3" w:rsidRDefault="00F15BA3" w:rsidP="00BB14BC">
            <w:pPr>
              <w:contextualSpacing/>
              <w:jc w:val="center"/>
              <w:rPr>
                <w:sz w:val="20"/>
                <w:szCs w:val="20"/>
              </w:rPr>
            </w:pPr>
          </w:p>
        </w:tc>
        <w:tc>
          <w:tcPr>
            <w:tcW w:w="941" w:type="dxa"/>
            <w:vAlign w:val="center"/>
          </w:tcPr>
          <w:p w:rsidR="00F15BA3" w:rsidRPr="00F15BA3" w:rsidRDefault="00F15BA3" w:rsidP="00BB14BC">
            <w:pPr>
              <w:contextualSpacing/>
              <w:jc w:val="center"/>
              <w:rPr>
                <w:sz w:val="20"/>
                <w:szCs w:val="20"/>
              </w:rPr>
            </w:pPr>
            <w:r w:rsidRPr="00F15BA3">
              <w:rPr>
                <w:sz w:val="20"/>
                <w:szCs w:val="20"/>
              </w:rPr>
              <w:t>5,61</w:t>
            </w:r>
          </w:p>
        </w:tc>
        <w:tc>
          <w:tcPr>
            <w:tcW w:w="865" w:type="dxa"/>
            <w:vMerge/>
            <w:vAlign w:val="center"/>
          </w:tcPr>
          <w:p w:rsidR="00F15BA3" w:rsidRPr="00F15BA3" w:rsidRDefault="00F15BA3" w:rsidP="00BB14BC">
            <w:pPr>
              <w:contextualSpacing/>
              <w:jc w:val="center"/>
              <w:rPr>
                <w:sz w:val="20"/>
                <w:szCs w:val="20"/>
              </w:rPr>
            </w:pPr>
          </w:p>
        </w:tc>
      </w:tr>
    </w:tbl>
    <w:p w:rsidR="0084619E" w:rsidRPr="00AE33E1" w:rsidRDefault="0084619E" w:rsidP="0084619E"/>
    <w:p w:rsidR="00404722" w:rsidRPr="00D81E4E" w:rsidRDefault="00404722" w:rsidP="008A770C">
      <w:pPr>
        <w:ind w:firstLine="567"/>
        <w:jc w:val="both"/>
        <w:rPr>
          <w:sz w:val="28"/>
          <w:szCs w:val="28"/>
        </w:rPr>
      </w:pPr>
      <w:r w:rsidRPr="00D81E4E">
        <w:rPr>
          <w:sz w:val="28"/>
          <w:szCs w:val="28"/>
        </w:rPr>
        <w:t xml:space="preserve">Суммарные расчетные (договорные) тепловые нагрузки потребителей </w:t>
      </w:r>
      <w:r w:rsidR="00D81E4E">
        <w:rPr>
          <w:sz w:val="28"/>
          <w:szCs w:val="28"/>
        </w:rPr>
        <w:t>Прокопьевского городского округа</w:t>
      </w:r>
      <w:r w:rsidRPr="00D81E4E">
        <w:rPr>
          <w:sz w:val="28"/>
          <w:szCs w:val="28"/>
        </w:rPr>
        <w:t xml:space="preserve"> по состоянию на </w:t>
      </w:r>
      <w:r w:rsidR="00D81E4E" w:rsidRPr="00D81E4E">
        <w:rPr>
          <w:sz w:val="28"/>
          <w:szCs w:val="28"/>
          <w:lang w:val="en-US"/>
        </w:rPr>
        <w:t>IV</w:t>
      </w:r>
      <w:r w:rsidR="00D81E4E" w:rsidRPr="00D81E4E">
        <w:rPr>
          <w:sz w:val="28"/>
          <w:szCs w:val="28"/>
        </w:rPr>
        <w:t xml:space="preserve"> кв 2021г</w:t>
      </w:r>
      <w:r w:rsidRPr="00D81E4E">
        <w:rPr>
          <w:sz w:val="28"/>
          <w:szCs w:val="28"/>
        </w:rPr>
        <w:t xml:space="preserve">., составили </w:t>
      </w:r>
      <w:r w:rsidR="00D81E4E" w:rsidRPr="00D81E4E">
        <w:rPr>
          <w:spacing w:val="-1"/>
          <w:sz w:val="28"/>
          <w:szCs w:val="28"/>
        </w:rPr>
        <w:t>449,106</w:t>
      </w:r>
      <w:r w:rsidRPr="00D81E4E">
        <w:rPr>
          <w:sz w:val="28"/>
          <w:szCs w:val="28"/>
        </w:rPr>
        <w:t>Гкал/ч, в том числе:</w:t>
      </w:r>
    </w:p>
    <w:p w:rsidR="00D81E4E" w:rsidRPr="00D81E4E" w:rsidRDefault="00D81E4E" w:rsidP="00DE05BF">
      <w:pPr>
        <w:widowControl w:val="0"/>
        <w:numPr>
          <w:ilvl w:val="0"/>
          <w:numId w:val="16"/>
        </w:numPr>
        <w:tabs>
          <w:tab w:val="left" w:pos="917"/>
        </w:tabs>
        <w:spacing w:line="321" w:lineRule="exact"/>
        <w:ind w:hanging="163"/>
        <w:rPr>
          <w:sz w:val="28"/>
          <w:szCs w:val="28"/>
          <w:lang w:val="en-US" w:eastAsia="en-US"/>
        </w:rPr>
      </w:pPr>
      <w:r w:rsidRPr="00D81E4E">
        <w:rPr>
          <w:sz w:val="28"/>
          <w:szCs w:val="28"/>
          <w:lang w:val="en-US" w:eastAsia="en-US"/>
        </w:rPr>
        <w:t>на</w:t>
      </w:r>
      <w:r w:rsidRPr="00D81E4E">
        <w:rPr>
          <w:spacing w:val="-1"/>
          <w:sz w:val="28"/>
          <w:szCs w:val="28"/>
          <w:lang w:val="en-US" w:eastAsia="en-US"/>
        </w:rPr>
        <w:t>отопление</w:t>
      </w:r>
      <w:r w:rsidRPr="00D81E4E">
        <w:rPr>
          <w:sz w:val="28"/>
          <w:szCs w:val="28"/>
          <w:lang w:val="en-US" w:eastAsia="en-US"/>
        </w:rPr>
        <w:t>–</w:t>
      </w:r>
      <w:r w:rsidRPr="00D81E4E">
        <w:rPr>
          <w:spacing w:val="-1"/>
          <w:sz w:val="28"/>
          <w:szCs w:val="28"/>
          <w:lang w:val="en-US" w:eastAsia="en-US"/>
        </w:rPr>
        <w:t>393,982Гкал/ч;</w:t>
      </w:r>
    </w:p>
    <w:p w:rsidR="00D81E4E" w:rsidRPr="00D81E4E" w:rsidRDefault="00D81E4E" w:rsidP="00DE05BF">
      <w:pPr>
        <w:widowControl w:val="0"/>
        <w:numPr>
          <w:ilvl w:val="0"/>
          <w:numId w:val="16"/>
        </w:numPr>
        <w:tabs>
          <w:tab w:val="left" w:pos="917"/>
        </w:tabs>
        <w:spacing w:line="322" w:lineRule="exact"/>
        <w:ind w:hanging="163"/>
        <w:rPr>
          <w:sz w:val="28"/>
          <w:szCs w:val="28"/>
          <w:lang w:val="en-US" w:eastAsia="en-US"/>
        </w:rPr>
      </w:pPr>
      <w:r w:rsidRPr="00D81E4E">
        <w:rPr>
          <w:sz w:val="28"/>
          <w:szCs w:val="28"/>
          <w:lang w:val="en-US" w:eastAsia="en-US"/>
        </w:rPr>
        <w:t>на</w:t>
      </w:r>
      <w:r w:rsidRPr="00D81E4E">
        <w:rPr>
          <w:spacing w:val="-1"/>
          <w:sz w:val="28"/>
          <w:szCs w:val="28"/>
          <w:lang w:val="en-US" w:eastAsia="en-US"/>
        </w:rPr>
        <w:t>вентиляцию</w:t>
      </w:r>
      <w:r w:rsidRPr="00D81E4E">
        <w:rPr>
          <w:sz w:val="28"/>
          <w:szCs w:val="28"/>
          <w:lang w:val="en-US" w:eastAsia="en-US"/>
        </w:rPr>
        <w:t xml:space="preserve"> –</w:t>
      </w:r>
      <w:r w:rsidRPr="00D81E4E">
        <w:rPr>
          <w:spacing w:val="-1"/>
          <w:sz w:val="28"/>
          <w:szCs w:val="28"/>
          <w:lang w:val="en-US" w:eastAsia="en-US"/>
        </w:rPr>
        <w:t xml:space="preserve"> 15,561Гкал/ч;</w:t>
      </w:r>
    </w:p>
    <w:p w:rsidR="00D81E4E" w:rsidRPr="00D81E4E" w:rsidRDefault="00D81E4E" w:rsidP="00DE05BF">
      <w:pPr>
        <w:widowControl w:val="0"/>
        <w:numPr>
          <w:ilvl w:val="0"/>
          <w:numId w:val="16"/>
        </w:numPr>
        <w:tabs>
          <w:tab w:val="left" w:pos="917"/>
        </w:tabs>
        <w:ind w:hanging="163"/>
        <w:rPr>
          <w:sz w:val="28"/>
          <w:szCs w:val="28"/>
          <w:lang w:eastAsia="en-US"/>
        </w:rPr>
      </w:pPr>
      <w:r w:rsidRPr="00D81E4E">
        <w:rPr>
          <w:sz w:val="28"/>
          <w:szCs w:val="28"/>
          <w:lang w:eastAsia="en-US"/>
        </w:rPr>
        <w:t xml:space="preserve">на ГВСср.ч.– </w:t>
      </w:r>
      <w:r w:rsidRPr="00D81E4E">
        <w:rPr>
          <w:spacing w:val="-1"/>
          <w:sz w:val="28"/>
          <w:szCs w:val="28"/>
          <w:lang w:eastAsia="en-US"/>
        </w:rPr>
        <w:t>34,702 Гкал/ч;</w:t>
      </w:r>
    </w:p>
    <w:p w:rsidR="00D81E4E" w:rsidRPr="00D81E4E" w:rsidRDefault="00D81E4E" w:rsidP="00DE05BF">
      <w:pPr>
        <w:widowControl w:val="0"/>
        <w:numPr>
          <w:ilvl w:val="0"/>
          <w:numId w:val="16"/>
        </w:numPr>
        <w:tabs>
          <w:tab w:val="left" w:pos="917"/>
        </w:tabs>
        <w:spacing w:before="2" w:line="322" w:lineRule="exact"/>
        <w:ind w:hanging="163"/>
        <w:rPr>
          <w:sz w:val="28"/>
          <w:szCs w:val="28"/>
          <w:lang w:eastAsia="en-US"/>
        </w:rPr>
      </w:pPr>
      <w:r w:rsidRPr="00D81E4E">
        <w:rPr>
          <w:sz w:val="28"/>
          <w:szCs w:val="28"/>
          <w:lang w:eastAsia="en-US"/>
        </w:rPr>
        <w:t xml:space="preserve">на </w:t>
      </w:r>
      <w:r w:rsidRPr="00D81E4E">
        <w:rPr>
          <w:spacing w:val="-1"/>
          <w:sz w:val="28"/>
          <w:szCs w:val="28"/>
          <w:lang w:eastAsia="en-US"/>
        </w:rPr>
        <w:t>технологию (пар)</w:t>
      </w:r>
      <w:r w:rsidRPr="00D81E4E">
        <w:rPr>
          <w:sz w:val="28"/>
          <w:szCs w:val="28"/>
          <w:lang w:eastAsia="en-US"/>
        </w:rPr>
        <w:t>-</w:t>
      </w:r>
      <w:r w:rsidRPr="00D81E4E">
        <w:rPr>
          <w:spacing w:val="-2"/>
          <w:sz w:val="28"/>
          <w:szCs w:val="28"/>
          <w:lang w:eastAsia="en-US"/>
        </w:rPr>
        <w:t>4,861</w:t>
      </w:r>
      <w:r w:rsidRPr="00D81E4E">
        <w:rPr>
          <w:spacing w:val="-1"/>
          <w:sz w:val="28"/>
          <w:szCs w:val="28"/>
          <w:lang w:eastAsia="en-US"/>
        </w:rPr>
        <w:t>Гкал/ч.</w:t>
      </w:r>
    </w:p>
    <w:p w:rsidR="00713610" w:rsidRPr="00AE33E1" w:rsidRDefault="00713610" w:rsidP="00713610">
      <w:pPr>
        <w:pStyle w:val="ab"/>
        <w:tabs>
          <w:tab w:val="left" w:pos="851"/>
        </w:tabs>
        <w:ind w:left="0" w:firstLine="567"/>
        <w:jc w:val="both"/>
        <w:rPr>
          <w:sz w:val="28"/>
          <w:szCs w:val="28"/>
        </w:rPr>
      </w:pPr>
      <w:r w:rsidRPr="00AE33E1">
        <w:rPr>
          <w:sz w:val="28"/>
          <w:szCs w:val="28"/>
        </w:rPr>
        <w:t>Структура расчетных (договорных) тепловых нагрузок с разбивкой по планировочным районам Прокопьевского городского округа приведена в таблице 2.</w:t>
      </w:r>
    </w:p>
    <w:p w:rsidR="00713610" w:rsidRPr="00AE33E1" w:rsidRDefault="00713610" w:rsidP="00713610">
      <w:pPr>
        <w:pStyle w:val="a5"/>
        <w:keepNext/>
        <w:keepLines/>
        <w:spacing w:before="0" w:after="0" w:line="276" w:lineRule="auto"/>
        <w:ind w:left="1287"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w:t>
      </w:r>
      <w:r w:rsidR="00B827D7" w:rsidRPr="00AE33E1">
        <w:rPr>
          <w:i w:val="0"/>
          <w:sz w:val="24"/>
          <w:szCs w:val="24"/>
        </w:rPr>
        <w:fldChar w:fldCharType="end"/>
      </w:r>
    </w:p>
    <w:p w:rsidR="00F76B56" w:rsidRDefault="00F76B56" w:rsidP="00713610">
      <w:pPr>
        <w:pStyle w:val="a5"/>
        <w:keepNext/>
        <w:keepLines/>
        <w:spacing w:before="0" w:after="0" w:line="276" w:lineRule="auto"/>
        <w:ind w:firstLine="0"/>
        <w:jc w:val="center"/>
        <w:rPr>
          <w:b/>
          <w:bCs/>
          <w:i w:val="0"/>
          <w:color w:val="000000"/>
          <w:sz w:val="23"/>
          <w:szCs w:val="23"/>
        </w:rPr>
      </w:pPr>
      <w:r w:rsidRPr="00AE33E1">
        <w:rPr>
          <w:b/>
          <w:i w:val="0"/>
          <w:sz w:val="24"/>
          <w:szCs w:val="24"/>
        </w:rPr>
        <w:t>Структура</w:t>
      </w:r>
      <w:r w:rsidRPr="00AE33E1">
        <w:rPr>
          <w:b/>
          <w:bCs/>
          <w:i w:val="0"/>
          <w:color w:val="000000"/>
          <w:sz w:val="23"/>
          <w:szCs w:val="23"/>
        </w:rPr>
        <w:t xml:space="preserve"> расчетных (договорных) тепловых нагрузок с разбивкой по планировочным районам</w:t>
      </w:r>
    </w:p>
    <w:p w:rsidR="00F76B56" w:rsidRDefault="00F76B56" w:rsidP="00D81E4E">
      <w:pPr>
        <w:jc w:val="both"/>
        <w:rPr>
          <w:sz w:val="28"/>
          <w:szCs w:val="28"/>
        </w:rPr>
      </w:pPr>
    </w:p>
    <w:tbl>
      <w:tblPr>
        <w:tblStyle w:val="TableNormal1"/>
        <w:tblW w:w="9540" w:type="dxa"/>
        <w:tblInd w:w="98" w:type="dxa"/>
        <w:tblLayout w:type="fixed"/>
        <w:tblLook w:val="01E0" w:firstRow="1" w:lastRow="1" w:firstColumn="1" w:lastColumn="1" w:noHBand="0" w:noVBand="0"/>
      </w:tblPr>
      <w:tblGrid>
        <w:gridCol w:w="2033"/>
        <w:gridCol w:w="1558"/>
        <w:gridCol w:w="1558"/>
        <w:gridCol w:w="1700"/>
        <w:gridCol w:w="1133"/>
        <w:gridCol w:w="1558"/>
      </w:tblGrid>
      <w:tr w:rsidR="00EC59DE" w:rsidTr="00EC59DE">
        <w:trPr>
          <w:trHeight w:hRule="exact" w:val="240"/>
        </w:trPr>
        <w:tc>
          <w:tcPr>
            <w:tcW w:w="2035" w:type="dxa"/>
            <w:vMerge w:val="restart"/>
            <w:tcBorders>
              <w:top w:val="single" w:sz="6" w:space="0" w:color="000000"/>
              <w:left w:val="single" w:sz="6" w:space="0" w:color="000000"/>
              <w:bottom w:val="single" w:sz="6" w:space="0" w:color="000000"/>
              <w:right w:val="single" w:sz="6" w:space="0" w:color="000000"/>
            </w:tcBorders>
            <w:hideMark/>
          </w:tcPr>
          <w:p w:rsidR="00EC59DE" w:rsidRDefault="00EC59DE">
            <w:pPr>
              <w:spacing w:before="117"/>
              <w:jc w:val="center"/>
              <w:rPr>
                <w:sz w:val="20"/>
                <w:szCs w:val="20"/>
              </w:rPr>
            </w:pPr>
            <w:bookmarkStart w:id="19" w:name="_Hlk100393526"/>
            <w:r>
              <w:rPr>
                <w:rFonts w:eastAsiaTheme="minorHAnsi"/>
                <w:b/>
                <w:sz w:val="20"/>
              </w:rPr>
              <w:t>Район</w:t>
            </w:r>
          </w:p>
        </w:tc>
        <w:tc>
          <w:tcPr>
            <w:tcW w:w="7512" w:type="dxa"/>
            <w:gridSpan w:val="5"/>
            <w:tcBorders>
              <w:top w:val="single" w:sz="6" w:space="0" w:color="000000"/>
              <w:left w:val="single" w:sz="6" w:space="0" w:color="000000"/>
              <w:bottom w:val="single" w:sz="6" w:space="0" w:color="000000"/>
              <w:right w:val="single" w:sz="6" w:space="0" w:color="000000"/>
            </w:tcBorders>
            <w:hideMark/>
          </w:tcPr>
          <w:p w:rsidR="00EC59DE" w:rsidRPr="00EC59DE" w:rsidRDefault="00EC59DE">
            <w:pPr>
              <w:spacing w:line="227" w:lineRule="exact"/>
              <w:ind w:left="2210"/>
              <w:rPr>
                <w:sz w:val="20"/>
                <w:szCs w:val="20"/>
                <w:lang w:val="ru-RU"/>
              </w:rPr>
            </w:pPr>
            <w:r w:rsidRPr="00EC59DE">
              <w:rPr>
                <w:rFonts w:eastAsiaTheme="minorHAnsi"/>
                <w:b/>
                <w:sz w:val="20"/>
                <w:lang w:val="ru-RU"/>
              </w:rPr>
              <w:t>Договорнаятепловая</w:t>
            </w:r>
            <w:r w:rsidRPr="00EC59DE">
              <w:rPr>
                <w:rFonts w:eastAsiaTheme="minorHAnsi"/>
                <w:b/>
                <w:spacing w:val="-1"/>
                <w:sz w:val="20"/>
                <w:lang w:val="ru-RU"/>
              </w:rPr>
              <w:t>нагрузка,</w:t>
            </w:r>
            <w:r w:rsidRPr="00EC59DE">
              <w:rPr>
                <w:rFonts w:eastAsiaTheme="minorHAnsi"/>
                <w:b/>
                <w:sz w:val="20"/>
                <w:lang w:val="ru-RU"/>
              </w:rPr>
              <w:t>Гкал/ч</w:t>
            </w:r>
          </w:p>
        </w:tc>
      </w:tr>
      <w:tr w:rsidR="00EC59DE" w:rsidTr="00EC59DE">
        <w:trPr>
          <w:trHeight w:hRule="exact" w:val="240"/>
        </w:trPr>
        <w:tc>
          <w:tcPr>
            <w:tcW w:w="2035" w:type="dxa"/>
            <w:vMerge/>
            <w:tcBorders>
              <w:top w:val="single" w:sz="6" w:space="0" w:color="000000"/>
              <w:left w:val="single" w:sz="6" w:space="0" w:color="000000"/>
              <w:bottom w:val="single" w:sz="6" w:space="0" w:color="000000"/>
              <w:right w:val="single" w:sz="6" w:space="0" w:color="000000"/>
            </w:tcBorders>
            <w:vAlign w:val="center"/>
            <w:hideMark/>
          </w:tcPr>
          <w:p w:rsidR="00EC59DE" w:rsidRPr="00EC59DE" w:rsidRDefault="00EC59DE">
            <w:pPr>
              <w:rPr>
                <w:sz w:val="20"/>
                <w:szCs w:val="20"/>
                <w:lang w:val="ru-RU"/>
              </w:rPr>
            </w:pP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289"/>
              <w:rPr>
                <w:sz w:val="20"/>
                <w:szCs w:val="20"/>
              </w:rPr>
            </w:pPr>
            <w:r>
              <w:rPr>
                <w:rFonts w:eastAsiaTheme="minorHAnsi"/>
                <w:b/>
                <w:sz w:val="20"/>
              </w:rPr>
              <w:t>Отопление</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308"/>
              <w:rPr>
                <w:sz w:val="20"/>
                <w:szCs w:val="20"/>
              </w:rPr>
            </w:pPr>
            <w:r>
              <w:rPr>
                <w:rFonts w:eastAsiaTheme="minorHAnsi"/>
                <w:b/>
                <w:sz w:val="20"/>
              </w:rPr>
              <w:t>Вентиляция</w:t>
            </w:r>
          </w:p>
        </w:tc>
        <w:tc>
          <w:tcPr>
            <w:tcW w:w="1701"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267"/>
              <w:rPr>
                <w:sz w:val="20"/>
                <w:szCs w:val="20"/>
              </w:rPr>
            </w:pPr>
            <w:r>
              <w:rPr>
                <w:rFonts w:eastAsiaTheme="minorHAnsi"/>
                <w:b/>
                <w:sz w:val="20"/>
              </w:rPr>
              <w:t>ГВС(ср.ч.)</w:t>
            </w:r>
          </w:p>
        </w:tc>
        <w:tc>
          <w:tcPr>
            <w:tcW w:w="1134"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4"/>
              <w:jc w:val="center"/>
              <w:rPr>
                <w:sz w:val="20"/>
                <w:szCs w:val="20"/>
              </w:rPr>
            </w:pPr>
            <w:r>
              <w:rPr>
                <w:rFonts w:eastAsiaTheme="minorHAnsi"/>
                <w:b/>
                <w:spacing w:val="1"/>
                <w:sz w:val="20"/>
              </w:rPr>
              <w:t>Пар</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296"/>
              <w:rPr>
                <w:sz w:val="20"/>
                <w:szCs w:val="20"/>
              </w:rPr>
            </w:pPr>
            <w:r>
              <w:rPr>
                <w:rFonts w:eastAsiaTheme="minorHAnsi"/>
                <w:b/>
                <w:sz w:val="20"/>
              </w:rPr>
              <w:t>Суммарно</w:t>
            </w:r>
          </w:p>
        </w:tc>
      </w:tr>
      <w:tr w:rsidR="00EC59DE" w:rsidTr="00EC59DE">
        <w:trPr>
          <w:trHeight w:hRule="exact" w:val="240"/>
        </w:trPr>
        <w:tc>
          <w:tcPr>
            <w:tcW w:w="2035"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102"/>
              <w:rPr>
                <w:sz w:val="20"/>
                <w:szCs w:val="20"/>
              </w:rPr>
            </w:pPr>
            <w:r>
              <w:rPr>
                <w:rFonts w:eastAsiaTheme="minorHAnsi"/>
                <w:sz w:val="20"/>
              </w:rPr>
              <w:t>Центральныйрайон</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460"/>
              <w:rPr>
                <w:sz w:val="20"/>
                <w:szCs w:val="20"/>
              </w:rPr>
            </w:pPr>
            <w:r>
              <w:rPr>
                <w:rFonts w:eastAsiaTheme="minorHAnsi" w:hAnsiTheme="minorHAnsi"/>
                <w:sz w:val="20"/>
              </w:rPr>
              <w:t>0,190</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jc w:val="center"/>
              <w:rPr>
                <w:sz w:val="20"/>
                <w:szCs w:val="20"/>
              </w:rPr>
            </w:pPr>
            <w:r>
              <w:rPr>
                <w:rFonts w:eastAsiaTheme="minorHAnsi" w:hAnsiTheme="minorHAnsi"/>
                <w:sz w:val="20"/>
              </w:rPr>
              <w:t>0,290</w:t>
            </w:r>
          </w:p>
        </w:tc>
        <w:tc>
          <w:tcPr>
            <w:tcW w:w="1701"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jc w:val="center"/>
              <w:rPr>
                <w:sz w:val="20"/>
                <w:szCs w:val="20"/>
              </w:rPr>
            </w:pPr>
            <w:r>
              <w:rPr>
                <w:rFonts w:eastAsiaTheme="minorHAnsi" w:hAnsiTheme="minorHAnsi"/>
                <w:sz w:val="20"/>
              </w:rPr>
              <w:t>0,044</w:t>
            </w:r>
          </w:p>
        </w:tc>
        <w:tc>
          <w:tcPr>
            <w:tcW w:w="1134"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jc w:val="center"/>
              <w:rPr>
                <w:sz w:val="20"/>
                <w:szCs w:val="20"/>
              </w:rPr>
            </w:pPr>
            <w:r>
              <w:rPr>
                <w:rFonts w:eastAsiaTheme="minorHAnsi" w:hAnsiTheme="minorHAnsi"/>
                <w:sz w:val="20"/>
              </w:rPr>
              <w:t>-</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442"/>
              <w:rPr>
                <w:sz w:val="20"/>
                <w:szCs w:val="20"/>
              </w:rPr>
            </w:pPr>
            <w:r>
              <w:rPr>
                <w:sz w:val="20"/>
                <w:szCs w:val="20"/>
              </w:rPr>
              <w:t>0,524</w:t>
            </w:r>
          </w:p>
        </w:tc>
      </w:tr>
      <w:tr w:rsidR="00EC59DE" w:rsidTr="00EC59DE">
        <w:trPr>
          <w:trHeight w:hRule="exact" w:val="240"/>
        </w:trPr>
        <w:tc>
          <w:tcPr>
            <w:tcW w:w="2035"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102"/>
              <w:rPr>
                <w:sz w:val="20"/>
                <w:szCs w:val="20"/>
              </w:rPr>
            </w:pPr>
            <w:r>
              <w:rPr>
                <w:rFonts w:eastAsiaTheme="minorHAnsi"/>
                <w:spacing w:val="-1"/>
                <w:sz w:val="20"/>
              </w:rPr>
              <w:t>Рудничный</w:t>
            </w:r>
            <w:r>
              <w:rPr>
                <w:rFonts w:eastAsiaTheme="minorHAnsi"/>
                <w:sz w:val="20"/>
              </w:rPr>
              <w:t>район</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460"/>
              <w:rPr>
                <w:sz w:val="20"/>
                <w:szCs w:val="20"/>
              </w:rPr>
            </w:pPr>
            <w:r>
              <w:rPr>
                <w:sz w:val="20"/>
                <w:szCs w:val="20"/>
              </w:rPr>
              <w:t>24,828</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jc w:val="center"/>
              <w:rPr>
                <w:sz w:val="20"/>
                <w:szCs w:val="20"/>
              </w:rPr>
            </w:pPr>
            <w:r>
              <w:rPr>
                <w:rFonts w:eastAsiaTheme="minorHAnsi" w:hAnsiTheme="minorHAnsi"/>
                <w:sz w:val="20"/>
              </w:rPr>
              <w:t>7,167</w:t>
            </w:r>
          </w:p>
        </w:tc>
        <w:tc>
          <w:tcPr>
            <w:tcW w:w="1701"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493"/>
              <w:rPr>
                <w:sz w:val="20"/>
                <w:szCs w:val="20"/>
              </w:rPr>
            </w:pPr>
            <w:r>
              <w:rPr>
                <w:rFonts w:eastAsiaTheme="minorHAnsi" w:hAnsiTheme="minorHAnsi"/>
                <w:sz w:val="20"/>
              </w:rPr>
              <w:t>4,910</w:t>
            </w:r>
          </w:p>
        </w:tc>
        <w:tc>
          <w:tcPr>
            <w:tcW w:w="1134"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jc w:val="center"/>
              <w:rPr>
                <w:sz w:val="20"/>
                <w:szCs w:val="20"/>
              </w:rPr>
            </w:pPr>
            <w:r>
              <w:rPr>
                <w:rFonts w:eastAsiaTheme="minorHAnsi" w:hAnsiTheme="minorHAnsi"/>
                <w:sz w:val="20"/>
              </w:rPr>
              <w:t>-</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442"/>
              <w:rPr>
                <w:sz w:val="20"/>
                <w:szCs w:val="20"/>
              </w:rPr>
            </w:pPr>
            <w:r>
              <w:rPr>
                <w:sz w:val="20"/>
                <w:szCs w:val="20"/>
              </w:rPr>
              <w:t>36,905</w:t>
            </w:r>
          </w:p>
        </w:tc>
      </w:tr>
      <w:tr w:rsidR="00EC59DE" w:rsidTr="00EC59DE">
        <w:trPr>
          <w:trHeight w:hRule="exact" w:val="240"/>
        </w:trPr>
        <w:tc>
          <w:tcPr>
            <w:tcW w:w="2035"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102"/>
              <w:rPr>
                <w:sz w:val="20"/>
                <w:szCs w:val="20"/>
              </w:rPr>
            </w:pPr>
            <w:r>
              <w:rPr>
                <w:rFonts w:eastAsiaTheme="minorHAnsi"/>
                <w:sz w:val="20"/>
              </w:rPr>
              <w:t>Зенковскийрайон</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510"/>
              <w:rPr>
                <w:sz w:val="20"/>
                <w:szCs w:val="20"/>
              </w:rPr>
            </w:pPr>
            <w:r>
              <w:rPr>
                <w:rFonts w:eastAsiaTheme="minorHAnsi" w:hAnsiTheme="minorHAnsi"/>
                <w:sz w:val="20"/>
              </w:rPr>
              <w:t>-</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right="1"/>
              <w:jc w:val="center"/>
              <w:rPr>
                <w:sz w:val="20"/>
                <w:szCs w:val="20"/>
              </w:rPr>
            </w:pPr>
            <w:r>
              <w:rPr>
                <w:rFonts w:eastAsiaTheme="minorHAnsi" w:hAnsiTheme="minorHAnsi"/>
                <w:sz w:val="20"/>
              </w:rPr>
              <w:t>-</w:t>
            </w:r>
          </w:p>
        </w:tc>
        <w:tc>
          <w:tcPr>
            <w:tcW w:w="1701"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jc w:val="center"/>
              <w:rPr>
                <w:sz w:val="20"/>
                <w:szCs w:val="20"/>
              </w:rPr>
            </w:pPr>
            <w:r>
              <w:rPr>
                <w:rFonts w:eastAsiaTheme="minorHAnsi" w:hAnsiTheme="minorHAnsi"/>
                <w:sz w:val="20"/>
              </w:rPr>
              <w:t>-</w:t>
            </w:r>
          </w:p>
        </w:tc>
        <w:tc>
          <w:tcPr>
            <w:tcW w:w="1134"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jc w:val="center"/>
              <w:rPr>
                <w:sz w:val="20"/>
                <w:szCs w:val="20"/>
              </w:rPr>
            </w:pPr>
            <w:r>
              <w:rPr>
                <w:rFonts w:eastAsiaTheme="minorHAnsi" w:hAnsiTheme="minorHAnsi"/>
                <w:sz w:val="20"/>
              </w:rPr>
              <w:t>-</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2" w:lineRule="exact"/>
              <w:ind w:left="493"/>
              <w:rPr>
                <w:sz w:val="20"/>
                <w:szCs w:val="20"/>
              </w:rPr>
            </w:pPr>
            <w:r>
              <w:rPr>
                <w:sz w:val="20"/>
                <w:szCs w:val="20"/>
              </w:rPr>
              <w:t>-</w:t>
            </w:r>
          </w:p>
        </w:tc>
      </w:tr>
      <w:tr w:rsidR="00EC59DE" w:rsidTr="00EC59DE">
        <w:trPr>
          <w:trHeight w:hRule="exact" w:val="240"/>
        </w:trPr>
        <w:tc>
          <w:tcPr>
            <w:tcW w:w="2035"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539"/>
              <w:rPr>
                <w:sz w:val="20"/>
                <w:szCs w:val="20"/>
              </w:rPr>
            </w:pPr>
            <w:r>
              <w:rPr>
                <w:rFonts w:eastAsiaTheme="minorHAnsi"/>
                <w:b/>
                <w:sz w:val="20"/>
              </w:rPr>
              <w:t>ВСЕГОпоГО:</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460"/>
              <w:rPr>
                <w:sz w:val="20"/>
                <w:szCs w:val="20"/>
              </w:rPr>
            </w:pPr>
            <w:r>
              <w:rPr>
                <w:rFonts w:eastAsiaTheme="minorHAnsi" w:hAnsiTheme="minorHAnsi"/>
                <w:b/>
                <w:sz w:val="20"/>
              </w:rPr>
              <w:t>25,018</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jc w:val="center"/>
              <w:rPr>
                <w:sz w:val="20"/>
                <w:szCs w:val="20"/>
              </w:rPr>
            </w:pPr>
            <w:r>
              <w:rPr>
                <w:rFonts w:eastAsiaTheme="minorHAnsi" w:hAnsiTheme="minorHAnsi"/>
                <w:b/>
                <w:sz w:val="20"/>
              </w:rPr>
              <w:t>7,457</w:t>
            </w:r>
          </w:p>
        </w:tc>
        <w:tc>
          <w:tcPr>
            <w:tcW w:w="1701"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493"/>
              <w:rPr>
                <w:sz w:val="20"/>
                <w:szCs w:val="20"/>
              </w:rPr>
            </w:pPr>
            <w:r>
              <w:rPr>
                <w:rFonts w:eastAsiaTheme="minorHAnsi" w:hAnsiTheme="minorHAnsi"/>
                <w:b/>
                <w:sz w:val="20"/>
              </w:rPr>
              <w:t>4,954</w:t>
            </w:r>
          </w:p>
        </w:tc>
        <w:tc>
          <w:tcPr>
            <w:tcW w:w="1134"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jc w:val="center"/>
              <w:rPr>
                <w:sz w:val="20"/>
                <w:szCs w:val="20"/>
              </w:rPr>
            </w:pPr>
            <w:r>
              <w:rPr>
                <w:rFonts w:eastAsiaTheme="minorHAnsi" w:hAnsiTheme="minorHAnsi"/>
                <w:b/>
                <w:sz w:val="20"/>
              </w:rPr>
              <w:t>-</w:t>
            </w:r>
          </w:p>
        </w:tc>
        <w:tc>
          <w:tcPr>
            <w:tcW w:w="1559" w:type="dxa"/>
            <w:tcBorders>
              <w:top w:val="single" w:sz="6" w:space="0" w:color="000000"/>
              <w:left w:val="single" w:sz="6" w:space="0" w:color="000000"/>
              <w:bottom w:val="single" w:sz="6" w:space="0" w:color="000000"/>
              <w:right w:val="single" w:sz="6" w:space="0" w:color="000000"/>
            </w:tcBorders>
            <w:hideMark/>
          </w:tcPr>
          <w:p w:rsidR="00EC59DE" w:rsidRDefault="00EC59DE">
            <w:pPr>
              <w:spacing w:line="227" w:lineRule="exact"/>
              <w:ind w:left="442"/>
              <w:rPr>
                <w:sz w:val="20"/>
                <w:szCs w:val="20"/>
              </w:rPr>
            </w:pPr>
            <w:r>
              <w:rPr>
                <w:rFonts w:eastAsiaTheme="minorHAnsi" w:hAnsiTheme="minorHAnsi"/>
                <w:b/>
                <w:sz w:val="20"/>
              </w:rPr>
              <w:t>37,430</w:t>
            </w:r>
          </w:p>
        </w:tc>
      </w:tr>
      <w:bookmarkEnd w:id="19"/>
    </w:tbl>
    <w:p w:rsidR="00D81E4E" w:rsidRPr="00AE33E1" w:rsidRDefault="00D81E4E" w:rsidP="008A770C">
      <w:pPr>
        <w:ind w:firstLine="567"/>
        <w:jc w:val="both"/>
        <w:rPr>
          <w:sz w:val="28"/>
          <w:szCs w:val="28"/>
        </w:rPr>
      </w:pPr>
    </w:p>
    <w:p w:rsidR="00A72D6F" w:rsidRPr="00AE33E1" w:rsidRDefault="00A72D6F" w:rsidP="008A770C">
      <w:pPr>
        <w:ind w:firstLine="567"/>
        <w:jc w:val="both"/>
        <w:rPr>
          <w:sz w:val="28"/>
          <w:szCs w:val="28"/>
        </w:rPr>
      </w:pPr>
      <w:r w:rsidRPr="00AE33E1">
        <w:rPr>
          <w:sz w:val="28"/>
          <w:szCs w:val="28"/>
        </w:rPr>
        <w:t>Балансы установленной тепловой мощности и присоединенной тепловой нагрузки котельных Прокопьевского городского округа представлены в таблице 3.</w:t>
      </w:r>
    </w:p>
    <w:p w:rsidR="00A72D6F" w:rsidRPr="00AE33E1" w:rsidRDefault="00A72D6F" w:rsidP="008A770C">
      <w:pPr>
        <w:ind w:firstLine="567"/>
        <w:jc w:val="both"/>
        <w:rPr>
          <w:sz w:val="28"/>
          <w:szCs w:val="28"/>
        </w:rPr>
        <w:sectPr w:rsidR="00A72D6F" w:rsidRPr="00AE33E1" w:rsidSect="005C4153">
          <w:footerReference w:type="default" r:id="rId13"/>
          <w:pgSz w:w="11906" w:h="16838"/>
          <w:pgMar w:top="1134" w:right="851" w:bottom="1134" w:left="1418" w:header="284" w:footer="567" w:gutter="0"/>
          <w:cols w:space="708"/>
          <w:docGrid w:linePitch="360"/>
        </w:sectPr>
      </w:pPr>
    </w:p>
    <w:p w:rsidR="00466C3C" w:rsidRPr="00AE33E1" w:rsidRDefault="00581689" w:rsidP="00581689">
      <w:pPr>
        <w:pStyle w:val="a5"/>
        <w:keepNext/>
        <w:keepLines/>
        <w:tabs>
          <w:tab w:val="left" w:pos="7363"/>
          <w:tab w:val="right" w:pos="16100"/>
        </w:tabs>
        <w:spacing w:before="0" w:after="0" w:line="276" w:lineRule="auto"/>
        <w:ind w:left="1287" w:firstLine="0"/>
        <w:jc w:val="left"/>
        <w:rPr>
          <w:i w:val="0"/>
          <w:sz w:val="24"/>
          <w:szCs w:val="24"/>
        </w:rPr>
      </w:pPr>
      <w:r>
        <w:rPr>
          <w:i w:val="0"/>
          <w:sz w:val="24"/>
          <w:szCs w:val="24"/>
        </w:rPr>
        <w:lastRenderedPageBreak/>
        <w:tab/>
      </w:r>
      <w:r>
        <w:rPr>
          <w:i w:val="0"/>
          <w:sz w:val="24"/>
          <w:szCs w:val="24"/>
        </w:rPr>
        <w:tab/>
      </w:r>
      <w:r w:rsidR="00466C3C" w:rsidRPr="00AE33E1">
        <w:rPr>
          <w:i w:val="0"/>
          <w:sz w:val="24"/>
          <w:szCs w:val="24"/>
        </w:rPr>
        <w:t xml:space="preserve">Таблица </w:t>
      </w:r>
      <w:r w:rsidR="00B827D7" w:rsidRPr="00AE33E1">
        <w:rPr>
          <w:i w:val="0"/>
          <w:sz w:val="24"/>
          <w:szCs w:val="24"/>
        </w:rPr>
        <w:fldChar w:fldCharType="begin"/>
      </w:r>
      <w:r w:rsidR="00466C3C"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w:t>
      </w:r>
      <w:r w:rsidR="00B827D7" w:rsidRPr="00AE33E1">
        <w:rPr>
          <w:i w:val="0"/>
          <w:sz w:val="24"/>
          <w:szCs w:val="24"/>
        </w:rPr>
        <w:fldChar w:fldCharType="end"/>
      </w:r>
    </w:p>
    <w:p w:rsidR="00A72D6F" w:rsidRDefault="00466C3C" w:rsidP="00466C3C">
      <w:pPr>
        <w:pStyle w:val="a5"/>
        <w:keepNext/>
        <w:keepLines/>
        <w:spacing w:before="0" w:after="0" w:line="276" w:lineRule="auto"/>
        <w:ind w:firstLine="0"/>
        <w:jc w:val="center"/>
        <w:rPr>
          <w:b/>
          <w:i w:val="0"/>
          <w:sz w:val="24"/>
          <w:szCs w:val="24"/>
        </w:rPr>
      </w:pPr>
      <w:r w:rsidRPr="00AE33E1">
        <w:rPr>
          <w:b/>
          <w:i w:val="0"/>
          <w:sz w:val="24"/>
          <w:szCs w:val="24"/>
        </w:rPr>
        <w:t>Балансы установленной тепловой мощности и присоединенной тепловой нагрузки</w:t>
      </w:r>
    </w:p>
    <w:tbl>
      <w:tblPr>
        <w:tblW w:w="5000" w:type="pct"/>
        <w:tblCellMar>
          <w:left w:w="28" w:type="dxa"/>
          <w:right w:w="28" w:type="dxa"/>
        </w:tblCellMar>
        <w:tblLook w:val="04A0" w:firstRow="1" w:lastRow="0" w:firstColumn="1" w:lastColumn="0" w:noHBand="0" w:noVBand="1"/>
      </w:tblPr>
      <w:tblGrid>
        <w:gridCol w:w="3358"/>
        <w:gridCol w:w="1499"/>
        <w:gridCol w:w="1554"/>
        <w:gridCol w:w="1341"/>
        <w:gridCol w:w="1234"/>
        <w:gridCol w:w="1092"/>
        <w:gridCol w:w="1095"/>
        <w:gridCol w:w="1196"/>
        <w:gridCol w:w="850"/>
        <w:gridCol w:w="785"/>
        <w:gridCol w:w="927"/>
        <w:gridCol w:w="1225"/>
      </w:tblGrid>
      <w:tr w:rsidR="00EC59DE" w:rsidRPr="00EC59DE" w:rsidTr="009A238A">
        <w:trPr>
          <w:trHeight w:val="20"/>
          <w:tblHeader/>
        </w:trPr>
        <w:tc>
          <w:tcPr>
            <w:tcW w:w="103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bookmarkStart w:id="20" w:name="_Hlk100393705"/>
            <w:r w:rsidRPr="00EC59DE">
              <w:rPr>
                <w:sz w:val="20"/>
                <w:szCs w:val="20"/>
              </w:rPr>
              <w:t>Наименование котельной</w:t>
            </w:r>
          </w:p>
        </w:tc>
        <w:tc>
          <w:tcPr>
            <w:tcW w:w="46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Установленная тепловая мощность. Гкал/ч</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Располагаемая тепловая мощность, Гкал/ч</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Собственные нужды котельной. Гкал/ч</w:t>
            </w:r>
          </w:p>
        </w:tc>
        <w:tc>
          <w:tcPr>
            <w:tcW w:w="38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Тепловая мощность нетто, Гкал/ч</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Потери в сетях. Гкал/ч</w:t>
            </w:r>
          </w:p>
        </w:tc>
        <w:tc>
          <w:tcPr>
            <w:tcW w:w="1502"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Подключенная тепловая нагрузка. Гкал'ч</w:t>
            </w:r>
          </w:p>
        </w:tc>
        <w:tc>
          <w:tcPr>
            <w:tcW w:w="37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Резерв(+)/</w:t>
            </w:r>
          </w:p>
          <w:p w:rsidR="00EC59DE" w:rsidRPr="00EC59DE" w:rsidRDefault="00EC59DE" w:rsidP="009A238A">
            <w:pPr>
              <w:jc w:val="center"/>
              <w:rPr>
                <w:sz w:val="20"/>
                <w:szCs w:val="20"/>
              </w:rPr>
            </w:pPr>
            <w:r w:rsidRPr="00EC59DE">
              <w:rPr>
                <w:sz w:val="20"/>
                <w:szCs w:val="20"/>
              </w:rPr>
              <w:t>дефицит (-), Гкал/ч</w:t>
            </w:r>
          </w:p>
        </w:tc>
      </w:tr>
      <w:tr w:rsidR="00EC59DE" w:rsidRPr="00EC59DE" w:rsidTr="009A238A">
        <w:trPr>
          <w:trHeight w:val="20"/>
          <w:tblHeader/>
        </w:trPr>
        <w:tc>
          <w:tcPr>
            <w:tcW w:w="1039" w:type="pct"/>
            <w:vMerge/>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p>
        </w:tc>
        <w:tc>
          <w:tcPr>
            <w:tcW w:w="464" w:type="pct"/>
            <w:vMerge/>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Отопление</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Вентиляция</w:t>
            </w: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ГВС</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Пар</w:t>
            </w: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Всего</w:t>
            </w:r>
          </w:p>
        </w:tc>
        <w:tc>
          <w:tcPr>
            <w:tcW w:w="379" w:type="pct"/>
            <w:vMerge/>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ООО «ТЭР», в т. ч.:</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682,65</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646,38</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21,189</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624,291</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9,351</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365,546</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15,561</w:t>
            </w: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33,788</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b/>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414,895</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119,045</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5, 66 (5)</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113,500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97,300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2,616</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94,684</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12,899</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65,552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Microsoft Sans Serif"/>
                <w:sz w:val="20"/>
                <w:szCs w:val="20"/>
              </w:rPr>
            </w:pPr>
            <w:r w:rsidRPr="00EC59DE">
              <w:rPr>
                <w:rFonts w:eastAsia="Microsoft Sans Serif"/>
                <w:sz w:val="20"/>
                <w:szCs w:val="20"/>
              </w:rPr>
              <w:t>0,369</w:t>
            </w: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6,833</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72,754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9,031</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283,500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274,100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9,033</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265,067</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41,511</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133,908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14,654</w:t>
            </w: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13,456</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162,018</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61,537</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 xml:space="preserve">Котельная </w:t>
            </w:r>
            <w:r w:rsidRPr="00EC59DE">
              <w:rPr>
                <w:sz w:val="20"/>
                <w:szCs w:val="20"/>
                <w:lang w:val="en-US"/>
              </w:rPr>
              <w:t>№ 48</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30,600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28,000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26,810</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3,202</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16,058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1,443</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17,501</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6,107</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49</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20,750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20,700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0,857</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19,843</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3,320</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14,413</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1,520</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15,933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0,590</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52</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7,150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7,150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0,142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7,008</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0,688</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3,970</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0,348</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4,578</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1,742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62</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1,000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1,000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0,016</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0,984</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0,071</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0,238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0,238</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0,674</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71</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0,050</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2,550</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0,202</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1,122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1,122</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1,225</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76</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30,000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28,400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0,566</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27,834</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4,082</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18,266</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1,287</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19,553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4,199</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79</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2,150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2,150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0,029</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2,121</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0,033</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sz w:val="20"/>
                <w:szCs w:val="20"/>
              </w:rPr>
            </w:pPr>
            <w:r w:rsidRPr="00EC59DE">
              <w:rPr>
                <w:rFonts w:eastAsia="Impact"/>
                <w:sz w:val="20"/>
                <w:szCs w:val="20"/>
              </w:rPr>
              <w:t>0,673</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0,096</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0,769</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1,318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104</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17,400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17,400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0,779</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15,721</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2,547</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13,195</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0,954</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14,149</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-0,975</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114</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40,800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34,400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0,597</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33,803</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1,735</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7,366</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Microsoft Sans Serif"/>
                <w:color w:val="000000"/>
                <w:sz w:val="20"/>
                <w:szCs w:val="20"/>
              </w:rPr>
            </w:pPr>
            <w:r w:rsidRPr="00EC59DE">
              <w:rPr>
                <w:rFonts w:eastAsia="Microsoft Sans Serif"/>
                <w:color w:val="000000"/>
                <w:sz w:val="20"/>
                <w:szCs w:val="20"/>
              </w:rPr>
              <w:t>0,133</w:t>
            </w: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0,570</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8,070</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23,998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20</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4,900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4,900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0,170</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4,730</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0,639</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3,208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0,245</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3,453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0,637</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22</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7,400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7,400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0,421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6,979</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1,375</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7,433</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0,443</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7,876</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-2,271</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23</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9,460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9,460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0,413</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9,047</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1,406</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6,014</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0,378</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6,392</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1,249</w:t>
            </w:r>
          </w:p>
        </w:tc>
      </w:tr>
      <w:tr w:rsidR="00EC59DE" w:rsidRPr="00EC59DE" w:rsidTr="009A238A">
        <w:trPr>
          <w:trHeight w:val="77"/>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25</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15,100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15,100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0,935</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14,165</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2,687</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14,266</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Microsoft Sans Serif"/>
                <w:color w:val="000000"/>
                <w:sz w:val="20"/>
                <w:szCs w:val="20"/>
              </w:rPr>
            </w:pPr>
            <w:r w:rsidRPr="00EC59DE">
              <w:rPr>
                <w:rFonts w:eastAsia="Microsoft Sans Serif"/>
                <w:color w:val="000000"/>
                <w:sz w:val="20"/>
                <w:szCs w:val="20"/>
              </w:rPr>
              <w:t>0,069</w:t>
            </w: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0,591</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14,266</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-3,488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28</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3,000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3,000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0,086</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2,914</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0,387</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1,582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0,102</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1,684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0,842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29</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7,800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7,800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0,310</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7,490</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1,767</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7,473</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0,559</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8,032</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-2,309</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31</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22,000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22,000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0,691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21,309</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2,445</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11,129</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1,738</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12,867</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5,996</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32</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3,900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3,900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0,221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3,679</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0,892</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3,723</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0,235</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4,033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-1,246</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 xml:space="preserve">Котельная </w:t>
            </w:r>
            <w:r w:rsidRPr="00EC59DE">
              <w:rPr>
                <w:sz w:val="20"/>
                <w:szCs w:val="20"/>
                <w:lang w:val="en-US"/>
              </w:rPr>
              <w:t>№ 38</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4,790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4,790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0,181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4,609</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0,602</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2,468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0,150</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1,388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39</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21,700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21,700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0,794</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20,906</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2,878</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11,890</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1,191</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13,081</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4,947</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42</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6,050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6,050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0,206</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5,844</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1,033</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4,412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0,392</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4,804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0,008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43</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6,500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6,500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0,299</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6,201</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1,284</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5,257</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0,327</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5,584</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-0,667</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44</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4,550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4,550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0,103</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4,447</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0,638</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2,356</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0,195</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2,551</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1,258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45</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6,500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6,500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0,170</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6,330</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0,829</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3,438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0,330</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3,768</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1,733</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46</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4,550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4,550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0,104</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4,446</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0,609</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2,377</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0,162</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2,539</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1,298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94</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3,780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3,780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0,161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3,619</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0,514</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3,379</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0,204</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3,583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-0,478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96</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1,200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0,046</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1,154</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0,075</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0,379</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0,038</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0,417</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0,662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МУП «ГТХ», в т. ч.:</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54,823</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b/>
                <w:sz w:val="20"/>
                <w:szCs w:val="20"/>
              </w:rPr>
            </w:pPr>
            <w:r w:rsidRPr="00EC59DE">
              <w:rPr>
                <w:rFonts w:eastAsia="Impact"/>
                <w:b/>
                <w:sz w:val="20"/>
                <w:szCs w:val="20"/>
              </w:rPr>
              <w:t>54,823</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0,775</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b/>
                <w:sz w:val="20"/>
                <w:szCs w:val="20"/>
              </w:rPr>
            </w:pPr>
            <w:r w:rsidRPr="00EC59DE">
              <w:rPr>
                <w:rFonts w:eastAsia="Impact"/>
                <w:b/>
                <w:sz w:val="20"/>
                <w:szCs w:val="20"/>
              </w:rPr>
              <w:t>54,048</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b/>
                <w:sz w:val="20"/>
                <w:szCs w:val="20"/>
              </w:rPr>
            </w:pPr>
            <w:r w:rsidRPr="00EC59DE">
              <w:rPr>
                <w:rFonts w:eastAsia="Impact"/>
                <w:b/>
                <w:sz w:val="20"/>
                <w:szCs w:val="20"/>
              </w:rPr>
              <w:t>3,971</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b/>
                <w:sz w:val="20"/>
                <w:szCs w:val="20"/>
              </w:rPr>
            </w:pPr>
            <w:r w:rsidRPr="00EC59DE">
              <w:rPr>
                <w:rFonts w:eastAsia="Impact"/>
                <w:b/>
                <w:sz w:val="20"/>
                <w:szCs w:val="20"/>
              </w:rPr>
              <w:t>24,155</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b/>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b/>
                <w:sz w:val="20"/>
                <w:szCs w:val="20"/>
              </w:rPr>
            </w:pPr>
            <w:r w:rsidRPr="00EC59DE">
              <w:rPr>
                <w:rFonts w:eastAsia="Impact"/>
                <w:b/>
                <w:sz w:val="20"/>
                <w:szCs w:val="20"/>
              </w:rPr>
              <w:t>0,724</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b/>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b/>
                <w:sz w:val="20"/>
                <w:szCs w:val="20"/>
              </w:rPr>
            </w:pPr>
            <w:r w:rsidRPr="00EC59DE">
              <w:rPr>
                <w:rFonts w:eastAsia="Impact"/>
                <w:b/>
                <w:sz w:val="20"/>
                <w:szCs w:val="20"/>
              </w:rPr>
              <w:t>24,879</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b/>
                <w:sz w:val="20"/>
                <w:szCs w:val="20"/>
              </w:rPr>
            </w:pPr>
            <w:r w:rsidRPr="00EC59DE">
              <w:rPr>
                <w:rFonts w:eastAsia="Impact"/>
                <w:b/>
                <w:sz w:val="20"/>
                <w:szCs w:val="20"/>
              </w:rPr>
              <w:t>25,197</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1</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0,058</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2,542</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0,218</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1,679</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0,044</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1,723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0,602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3</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0,002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2,598</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0,064</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0,193</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0,193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2,341</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9</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0,029</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2,571</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0,188</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1,651</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0,030</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1,681</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0,702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14</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1,800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sz w:val="20"/>
                <w:szCs w:val="20"/>
              </w:rPr>
            </w:pPr>
            <w:r w:rsidRPr="00EC59DE">
              <w:rPr>
                <w:rFonts w:eastAsia="Impact"/>
                <w:sz w:val="20"/>
                <w:szCs w:val="20"/>
              </w:rPr>
              <w:t>1,800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0,042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1,758</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0,209</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1,099</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0,028</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1,127</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0,422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15</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2,600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0,042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2,558</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0,464</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rFonts w:eastAsia="Impact"/>
                <w:sz w:val="20"/>
                <w:szCs w:val="20"/>
              </w:rPr>
            </w:pPr>
            <w:r w:rsidRPr="00EC59DE">
              <w:rPr>
                <w:rFonts w:eastAsia="Impact"/>
                <w:sz w:val="20"/>
                <w:szCs w:val="20"/>
              </w:rPr>
              <w:t>1,808</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0,071</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1,879</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0,214</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lastRenderedPageBreak/>
              <w:t>Котельная № 17</w:t>
            </w:r>
          </w:p>
        </w:tc>
        <w:tc>
          <w:tcPr>
            <w:tcW w:w="4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4,550</w:t>
            </w: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4,550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0,063</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4,487</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0,269</w:t>
            </w:r>
          </w:p>
        </w:tc>
        <w:tc>
          <w:tcPr>
            <w:tcW w:w="3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2,025</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0,085</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2,110</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2,108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 xml:space="preserve">Котельная </w:t>
            </w:r>
            <w:r w:rsidRPr="00EC59DE">
              <w:rPr>
                <w:sz w:val="20"/>
                <w:szCs w:val="20"/>
                <w:lang w:val="en-US"/>
              </w:rPr>
              <w:t>№ 18</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1,300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1,300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0,009</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1,291</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0,124</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0,257</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0,257</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0,911</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20</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0,940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0,940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0,011</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0,929</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0,076</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0,362</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0,022</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0,384</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0,469</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24</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1,950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1,950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0,032</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1,918</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0,072</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0,883</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0,011</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0,894</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0,952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26</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1,000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1,000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0,013</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0,987</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0,009</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0,159</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0,159</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0,819</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30а</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0,051</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0,051</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0,001</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0,050</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0,000</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0,015</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0,015</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0,035</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34</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1,950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1,950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0,037</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1,913</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0,185</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1,190</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0,026</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1,216</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0,512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35</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0,460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0,460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0,012</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0,448</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0,090</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0,460</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0,460</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-0,102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47</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4,150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4,150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0,107</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4,043</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0,199</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1,060</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0,041</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1,101</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2,743</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50</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2,630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2,630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0,032</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2,598</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0,139</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1,528</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0,062</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1,590</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0,869</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53</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4,300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4,300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0,019</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4,281</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0,128</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2,158</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0,113</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2,271</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1,883</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55</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0,940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0,940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0,011</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0,929</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0,023</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0,429</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0,012</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0,441</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0,466</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56</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1,800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1,800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0,015</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1,785</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0,229</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1,516</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1,516</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0,041</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63</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0,500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0,500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0,008</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0,492</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0,204</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0,204</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0,288</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64</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1,800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1,800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0,041</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1,759</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0,041</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0,348</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0,006</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0,354</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1,364</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65</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1,650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1,650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0,014</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1,636</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0,014</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0,124</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0,002</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0,126</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1,490</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65а</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0,272</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0,272</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0,005</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0,267</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0,004</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0,168</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0,004</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0,172</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0,091</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66</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0,400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0,010</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0,390</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0,224</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0,224</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0,166</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67</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5,600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5,600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0,103</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5,497</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pacing w:val="-10"/>
                <w:sz w:val="20"/>
                <w:szCs w:val="20"/>
              </w:rPr>
            </w:pPr>
            <w:r w:rsidRPr="00EC59DE">
              <w:rPr>
                <w:spacing w:val="-10"/>
                <w:sz w:val="20"/>
                <w:szCs w:val="20"/>
              </w:rPr>
              <w:t>0,669</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2,130</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0,137</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2,267</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2,562</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72</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4,300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4,300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0,020</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lang w:val="en-US"/>
              </w:rPr>
              <w:t>4,280</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0,221</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1,689</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0,025</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1,714</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2,345</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89</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0,700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0,700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0,027</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0,673</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0,253</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0,281</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0,281</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0,139</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 93</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lang w:val="en-US"/>
              </w:rPr>
              <w:t>1,380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lang w:val="en-US"/>
              </w:rPr>
              <w:t>1,380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0,012</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lang w:val="en-US"/>
              </w:rPr>
              <w:t>1,368</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lang w:val="en-US"/>
              </w:rPr>
              <w:t>0,0</w:t>
            </w:r>
            <w:r w:rsidRPr="00EC59DE">
              <w:rPr>
                <w:sz w:val="20"/>
                <w:szCs w:val="20"/>
              </w:rPr>
              <w:t>79</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0,515</w:t>
            </w:r>
          </w:p>
        </w:tc>
        <w:tc>
          <w:tcPr>
            <w:tcW w:w="370"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0,005</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rFonts w:eastAsia="Microsoft Sans Serif"/>
                <w:color w:val="000000"/>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0,520</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0,769</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b/>
                <w:sz w:val="20"/>
                <w:szCs w:val="20"/>
              </w:rPr>
            </w:pPr>
            <w:r w:rsidRPr="00EC59DE">
              <w:rPr>
                <w:b/>
                <w:sz w:val="20"/>
                <w:szCs w:val="20"/>
              </w:rPr>
              <w:t>ООО «ОФ «Прокопьевскуголь», в т. ч.:</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22,540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22,540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0,173</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22,367</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1,642</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9,142</w:t>
            </w:r>
          </w:p>
        </w:tc>
        <w:tc>
          <w:tcPr>
            <w:tcW w:w="370"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0</w:t>
            </w: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0,190</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b/>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9,332</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b/>
                <w:sz w:val="20"/>
                <w:szCs w:val="20"/>
              </w:rPr>
            </w:pPr>
            <w:r w:rsidRPr="00EC59DE">
              <w:rPr>
                <w:b/>
                <w:sz w:val="20"/>
                <w:szCs w:val="20"/>
              </w:rPr>
              <w:t>11,393</w:t>
            </w:r>
          </w:p>
        </w:tc>
      </w:tr>
      <w:tr w:rsidR="00EC59DE" w:rsidRPr="00EC59DE" w:rsidTr="009A238A">
        <w:trPr>
          <w:trHeight w:val="20"/>
        </w:trPr>
        <w:tc>
          <w:tcPr>
            <w:tcW w:w="10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C59DE" w:rsidRPr="00EC59DE" w:rsidRDefault="00EC59DE" w:rsidP="009A238A">
            <w:pPr>
              <w:jc w:val="center"/>
              <w:rPr>
                <w:sz w:val="20"/>
                <w:szCs w:val="20"/>
              </w:rPr>
            </w:pPr>
            <w:r w:rsidRPr="00EC59DE">
              <w:rPr>
                <w:sz w:val="20"/>
                <w:szCs w:val="20"/>
              </w:rPr>
              <w:t>Котельная ООО ОФ Прокопьевскутоль</w:t>
            </w:r>
          </w:p>
        </w:tc>
        <w:tc>
          <w:tcPr>
            <w:tcW w:w="464"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22,540</w:t>
            </w:r>
          </w:p>
        </w:tc>
        <w:tc>
          <w:tcPr>
            <w:tcW w:w="481"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22,540</w:t>
            </w:r>
          </w:p>
        </w:tc>
        <w:tc>
          <w:tcPr>
            <w:tcW w:w="415"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0,173</w:t>
            </w:r>
          </w:p>
        </w:tc>
        <w:tc>
          <w:tcPr>
            <w:tcW w:w="382"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22,367</w:t>
            </w:r>
          </w:p>
        </w:tc>
        <w:tc>
          <w:tcPr>
            <w:tcW w:w="338"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1,642</w:t>
            </w:r>
          </w:p>
        </w:tc>
        <w:tc>
          <w:tcPr>
            <w:tcW w:w="33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9,142</w:t>
            </w:r>
          </w:p>
        </w:tc>
        <w:tc>
          <w:tcPr>
            <w:tcW w:w="370"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w:t>
            </w:r>
          </w:p>
        </w:tc>
        <w:tc>
          <w:tcPr>
            <w:tcW w:w="263"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0,190</w:t>
            </w:r>
          </w:p>
        </w:tc>
        <w:tc>
          <w:tcPr>
            <w:tcW w:w="243" w:type="pct"/>
            <w:tcBorders>
              <w:top w:val="single" w:sz="4" w:space="0" w:color="auto"/>
              <w:left w:val="single" w:sz="4" w:space="0" w:color="auto"/>
              <w:bottom w:val="single" w:sz="4" w:space="0" w:color="auto"/>
              <w:right w:val="single" w:sz="4" w:space="0" w:color="auto"/>
            </w:tcBorders>
            <w:vAlign w:val="center"/>
          </w:tcPr>
          <w:p w:rsidR="00EC59DE" w:rsidRPr="00EC59DE" w:rsidRDefault="00EC59DE" w:rsidP="009A238A">
            <w:pPr>
              <w:jc w:val="center"/>
              <w:rPr>
                <w:sz w:val="20"/>
                <w:szCs w:val="20"/>
              </w:rPr>
            </w:pPr>
          </w:p>
        </w:tc>
        <w:tc>
          <w:tcPr>
            <w:tcW w:w="287"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9,332</w:t>
            </w:r>
          </w:p>
        </w:tc>
        <w:tc>
          <w:tcPr>
            <w:tcW w:w="379" w:type="pct"/>
            <w:tcBorders>
              <w:top w:val="single" w:sz="4" w:space="0" w:color="auto"/>
              <w:left w:val="single" w:sz="4" w:space="0" w:color="auto"/>
              <w:bottom w:val="single" w:sz="4" w:space="0" w:color="auto"/>
              <w:right w:val="single" w:sz="4" w:space="0" w:color="auto"/>
            </w:tcBorders>
            <w:vAlign w:val="center"/>
            <w:hideMark/>
          </w:tcPr>
          <w:p w:rsidR="00EC59DE" w:rsidRPr="00EC59DE" w:rsidRDefault="00EC59DE" w:rsidP="009A238A">
            <w:pPr>
              <w:jc w:val="center"/>
              <w:rPr>
                <w:sz w:val="20"/>
                <w:szCs w:val="20"/>
              </w:rPr>
            </w:pPr>
            <w:r w:rsidRPr="00EC59DE">
              <w:rPr>
                <w:sz w:val="20"/>
                <w:szCs w:val="20"/>
              </w:rPr>
              <w:t>11,393</w:t>
            </w:r>
          </w:p>
        </w:tc>
      </w:tr>
    </w:tbl>
    <w:p w:rsidR="001524F2" w:rsidRDefault="001524F2" w:rsidP="001524F2">
      <w:pPr>
        <w:widowControl w:val="0"/>
        <w:spacing w:line="222" w:lineRule="exact"/>
        <w:jc w:val="center"/>
        <w:rPr>
          <w:sz w:val="20"/>
          <w:szCs w:val="20"/>
          <w:lang w:eastAsia="en-US"/>
        </w:rPr>
      </w:pPr>
    </w:p>
    <w:p w:rsidR="00EC59DE" w:rsidRPr="00EC59DE" w:rsidRDefault="00EC59DE" w:rsidP="001524F2">
      <w:pPr>
        <w:widowControl w:val="0"/>
        <w:spacing w:line="222" w:lineRule="exact"/>
        <w:jc w:val="center"/>
        <w:rPr>
          <w:sz w:val="20"/>
          <w:szCs w:val="20"/>
          <w:lang w:eastAsia="en-US"/>
        </w:rPr>
        <w:sectPr w:rsidR="00EC59DE" w:rsidRPr="00EC59DE" w:rsidSect="00C712A2">
          <w:pgSz w:w="16840" w:h="11910" w:orient="landscape"/>
          <w:pgMar w:top="1080" w:right="280" w:bottom="560" w:left="460" w:header="0" w:footer="372" w:gutter="0"/>
          <w:cols w:space="720"/>
          <w:docGrid w:linePitch="326"/>
        </w:sectPr>
      </w:pPr>
    </w:p>
    <w:p w:rsidR="001524F2" w:rsidRPr="001524F2" w:rsidRDefault="001524F2" w:rsidP="001524F2">
      <w:pPr>
        <w:widowControl w:val="0"/>
        <w:spacing w:before="2"/>
        <w:rPr>
          <w:sz w:val="6"/>
          <w:szCs w:val="6"/>
          <w:lang w:val="en-US" w:eastAsia="en-US"/>
        </w:rPr>
      </w:pPr>
    </w:p>
    <w:tbl>
      <w:tblPr>
        <w:tblStyle w:val="TableNormal2"/>
        <w:tblW w:w="5000" w:type="pct"/>
        <w:jc w:val="center"/>
        <w:tblLook w:val="01E0" w:firstRow="1" w:lastRow="1" w:firstColumn="1" w:lastColumn="1" w:noHBand="0" w:noVBand="0"/>
      </w:tblPr>
      <w:tblGrid>
        <w:gridCol w:w="479"/>
        <w:gridCol w:w="2927"/>
        <w:gridCol w:w="2012"/>
        <w:gridCol w:w="1998"/>
        <w:gridCol w:w="1850"/>
        <w:gridCol w:w="1052"/>
        <w:gridCol w:w="759"/>
        <w:gridCol w:w="832"/>
        <w:gridCol w:w="453"/>
        <w:gridCol w:w="373"/>
        <w:gridCol w:w="533"/>
        <w:gridCol w:w="1314"/>
      </w:tblGrid>
      <w:tr w:rsidR="003000F7" w:rsidRPr="003000F7" w:rsidTr="009A238A">
        <w:trPr>
          <w:trHeight w:hRule="exact" w:val="235"/>
          <w:jc w:val="center"/>
        </w:trPr>
        <w:tc>
          <w:tcPr>
            <w:tcW w:w="184" w:type="pct"/>
            <w:tcBorders>
              <w:top w:val="single" w:sz="5" w:space="0" w:color="000000"/>
              <w:left w:val="single" w:sz="5" w:space="0" w:color="000000"/>
              <w:bottom w:val="nil"/>
              <w:right w:val="single" w:sz="5" w:space="0" w:color="000000"/>
            </w:tcBorders>
          </w:tcPr>
          <w:p w:rsidR="003000F7" w:rsidRPr="001524F2" w:rsidRDefault="003000F7" w:rsidP="001524F2">
            <w:pPr>
              <w:rPr>
                <w:rFonts w:eastAsiaTheme="minorHAnsi" w:cs="Times New Roman"/>
                <w:sz w:val="20"/>
                <w:szCs w:val="20"/>
              </w:rPr>
            </w:pPr>
          </w:p>
        </w:tc>
        <w:tc>
          <w:tcPr>
            <w:tcW w:w="645" w:type="pct"/>
            <w:tcBorders>
              <w:top w:val="single" w:sz="5" w:space="0" w:color="000000"/>
              <w:left w:val="single" w:sz="5" w:space="0" w:color="000000"/>
              <w:bottom w:val="nil"/>
              <w:right w:val="single" w:sz="5" w:space="0" w:color="000000"/>
            </w:tcBorders>
          </w:tcPr>
          <w:p w:rsidR="003000F7" w:rsidRPr="001524F2" w:rsidRDefault="003000F7" w:rsidP="001524F2">
            <w:pPr>
              <w:rPr>
                <w:rFonts w:eastAsiaTheme="minorHAnsi" w:cs="Times New Roman"/>
                <w:sz w:val="20"/>
                <w:szCs w:val="20"/>
              </w:rPr>
            </w:pPr>
          </w:p>
        </w:tc>
        <w:tc>
          <w:tcPr>
            <w:tcW w:w="737" w:type="pct"/>
            <w:tcBorders>
              <w:top w:val="single" w:sz="5" w:space="0" w:color="000000"/>
              <w:left w:val="single" w:sz="5" w:space="0" w:color="000000"/>
              <w:bottom w:val="nil"/>
              <w:right w:val="single" w:sz="5" w:space="0" w:color="000000"/>
            </w:tcBorders>
          </w:tcPr>
          <w:p w:rsidR="003000F7" w:rsidRPr="001524F2" w:rsidRDefault="003000F7" w:rsidP="00E96D9D">
            <w:pPr>
              <w:jc w:val="center"/>
              <w:rPr>
                <w:rFonts w:cs="Times New Roman"/>
                <w:sz w:val="20"/>
                <w:szCs w:val="20"/>
              </w:rPr>
            </w:pPr>
            <w:r w:rsidRPr="001524F2">
              <w:rPr>
                <w:rFonts w:eastAsiaTheme="minorHAnsi" w:cs="Times New Roman"/>
                <w:sz w:val="20"/>
                <w:szCs w:val="20"/>
              </w:rPr>
              <w:t>Установленная</w:t>
            </w:r>
          </w:p>
        </w:tc>
        <w:tc>
          <w:tcPr>
            <w:tcW w:w="442" w:type="pct"/>
            <w:tcBorders>
              <w:top w:val="single" w:sz="5" w:space="0" w:color="000000"/>
              <w:left w:val="single" w:sz="5" w:space="0" w:color="000000"/>
              <w:bottom w:val="nil"/>
              <w:right w:val="single" w:sz="5" w:space="0" w:color="000000"/>
            </w:tcBorders>
          </w:tcPr>
          <w:p w:rsidR="003000F7" w:rsidRPr="001524F2" w:rsidRDefault="003000F7" w:rsidP="00E96D9D">
            <w:pPr>
              <w:jc w:val="center"/>
              <w:rPr>
                <w:rFonts w:cs="Times New Roman"/>
                <w:sz w:val="20"/>
                <w:szCs w:val="20"/>
              </w:rPr>
            </w:pPr>
            <w:r w:rsidRPr="001524F2">
              <w:rPr>
                <w:rFonts w:eastAsiaTheme="minorHAnsi" w:cs="Times New Roman"/>
                <w:sz w:val="20"/>
                <w:szCs w:val="20"/>
              </w:rPr>
              <w:t>Располагаемая</w:t>
            </w:r>
          </w:p>
        </w:tc>
        <w:tc>
          <w:tcPr>
            <w:tcW w:w="552" w:type="pct"/>
            <w:tcBorders>
              <w:top w:val="single" w:sz="5" w:space="0" w:color="000000"/>
              <w:left w:val="single" w:sz="5" w:space="0" w:color="000000"/>
              <w:bottom w:val="nil"/>
              <w:right w:val="single" w:sz="5" w:space="0" w:color="000000"/>
            </w:tcBorders>
          </w:tcPr>
          <w:p w:rsidR="003000F7" w:rsidRPr="001524F2" w:rsidRDefault="003000F7" w:rsidP="00E96D9D">
            <w:pPr>
              <w:jc w:val="center"/>
              <w:rPr>
                <w:rFonts w:cs="Times New Roman"/>
                <w:sz w:val="20"/>
                <w:szCs w:val="20"/>
              </w:rPr>
            </w:pPr>
            <w:r w:rsidRPr="001524F2">
              <w:rPr>
                <w:rFonts w:eastAsiaTheme="minorHAnsi" w:cs="Times New Roman"/>
                <w:sz w:val="20"/>
                <w:szCs w:val="20"/>
              </w:rPr>
              <w:t>Собственные</w:t>
            </w:r>
          </w:p>
        </w:tc>
        <w:tc>
          <w:tcPr>
            <w:tcW w:w="460" w:type="pct"/>
            <w:tcBorders>
              <w:top w:val="single" w:sz="5" w:space="0" w:color="000000"/>
              <w:left w:val="single" w:sz="5" w:space="0" w:color="000000"/>
              <w:bottom w:val="nil"/>
              <w:right w:val="single" w:sz="5" w:space="0" w:color="000000"/>
            </w:tcBorders>
          </w:tcPr>
          <w:p w:rsidR="003000F7" w:rsidRPr="001524F2" w:rsidRDefault="003000F7" w:rsidP="001524F2">
            <w:pPr>
              <w:rPr>
                <w:rFonts w:eastAsiaTheme="minorHAnsi" w:cs="Times New Roman"/>
                <w:sz w:val="20"/>
                <w:szCs w:val="20"/>
              </w:rPr>
            </w:pPr>
          </w:p>
        </w:tc>
        <w:tc>
          <w:tcPr>
            <w:tcW w:w="1657" w:type="pct"/>
            <w:gridSpan w:val="5"/>
            <w:tcBorders>
              <w:top w:val="single" w:sz="5" w:space="0" w:color="000000"/>
              <w:left w:val="single" w:sz="5" w:space="0" w:color="000000"/>
              <w:bottom w:val="single" w:sz="5" w:space="0" w:color="000000"/>
              <w:right w:val="single" w:sz="5" w:space="0" w:color="000000"/>
            </w:tcBorders>
          </w:tcPr>
          <w:p w:rsidR="003000F7" w:rsidRPr="003000F7" w:rsidRDefault="003000F7" w:rsidP="00E96D9D">
            <w:pPr>
              <w:spacing w:line="229" w:lineRule="exact"/>
              <w:jc w:val="center"/>
              <w:rPr>
                <w:rFonts w:cs="Times New Roman"/>
                <w:sz w:val="20"/>
                <w:szCs w:val="20"/>
                <w:lang w:val="ru-RU"/>
              </w:rPr>
            </w:pPr>
            <w:r w:rsidRPr="001524F2">
              <w:rPr>
                <w:rFonts w:eastAsiaTheme="minorHAnsi" w:cs="Times New Roman"/>
                <w:sz w:val="20"/>
                <w:szCs w:val="20"/>
                <w:lang w:val="ru-RU"/>
              </w:rPr>
              <w:t>Подключеннаятепловая</w:t>
            </w:r>
            <w:r w:rsidRPr="001524F2">
              <w:rPr>
                <w:rFonts w:eastAsiaTheme="minorHAnsi" w:cs="Times New Roman"/>
                <w:spacing w:val="-1"/>
                <w:sz w:val="20"/>
                <w:szCs w:val="20"/>
                <w:lang w:val="ru-RU"/>
              </w:rPr>
              <w:t>нагрузка,</w:t>
            </w:r>
            <w:r w:rsidRPr="001524F2">
              <w:rPr>
                <w:rFonts w:eastAsiaTheme="minorHAnsi" w:cs="Times New Roman"/>
                <w:sz w:val="20"/>
                <w:szCs w:val="20"/>
                <w:lang w:val="ru-RU"/>
              </w:rPr>
              <w:t>Гкал/ч</w:t>
            </w:r>
          </w:p>
          <w:p w:rsidR="003000F7" w:rsidRPr="001524F2" w:rsidRDefault="003000F7" w:rsidP="001524F2">
            <w:pPr>
              <w:spacing w:line="229" w:lineRule="exact"/>
              <w:rPr>
                <w:rFonts w:cs="Times New Roman"/>
                <w:sz w:val="20"/>
                <w:szCs w:val="20"/>
                <w:lang w:val="ru-RU"/>
              </w:rPr>
            </w:pPr>
            <w:r w:rsidRPr="001524F2">
              <w:rPr>
                <w:rFonts w:eastAsiaTheme="minorHAnsi" w:cs="Times New Roman"/>
                <w:sz w:val="20"/>
                <w:szCs w:val="20"/>
                <w:lang w:val="ru-RU"/>
              </w:rPr>
              <w:t>вая</w:t>
            </w:r>
            <w:r w:rsidRPr="001524F2">
              <w:rPr>
                <w:rFonts w:eastAsiaTheme="minorHAnsi" w:cs="Times New Roman"/>
                <w:spacing w:val="-1"/>
                <w:sz w:val="20"/>
                <w:szCs w:val="20"/>
                <w:lang w:val="ru-RU"/>
              </w:rPr>
              <w:t>нагрузка,</w:t>
            </w:r>
            <w:r w:rsidRPr="001524F2">
              <w:rPr>
                <w:rFonts w:eastAsiaTheme="minorHAnsi" w:cs="Times New Roman"/>
                <w:sz w:val="20"/>
                <w:szCs w:val="20"/>
                <w:lang w:val="ru-RU"/>
              </w:rPr>
              <w:t>Гкал/ч</w:t>
            </w:r>
          </w:p>
        </w:tc>
        <w:tc>
          <w:tcPr>
            <w:tcW w:w="322" w:type="pct"/>
            <w:tcBorders>
              <w:top w:val="single" w:sz="5" w:space="0" w:color="000000"/>
              <w:left w:val="single" w:sz="5" w:space="0" w:color="000000"/>
              <w:bottom w:val="nil"/>
              <w:right w:val="single" w:sz="5" w:space="0" w:color="000000"/>
            </w:tcBorders>
          </w:tcPr>
          <w:p w:rsidR="003000F7" w:rsidRPr="001524F2" w:rsidRDefault="003000F7" w:rsidP="001524F2">
            <w:pPr>
              <w:rPr>
                <w:rFonts w:eastAsiaTheme="minorHAnsi" w:cs="Times New Roman"/>
                <w:sz w:val="20"/>
                <w:szCs w:val="20"/>
                <w:lang w:val="ru-RU"/>
              </w:rPr>
            </w:pPr>
          </w:p>
        </w:tc>
      </w:tr>
      <w:tr w:rsidR="003000F7" w:rsidRPr="001524F2" w:rsidTr="009A238A">
        <w:trPr>
          <w:trHeight w:hRule="exact" w:val="697"/>
          <w:jc w:val="center"/>
        </w:trPr>
        <w:tc>
          <w:tcPr>
            <w:tcW w:w="184" w:type="pct"/>
            <w:tcBorders>
              <w:top w:val="nil"/>
              <w:left w:val="single" w:sz="5" w:space="0" w:color="000000"/>
              <w:bottom w:val="single" w:sz="5" w:space="0" w:color="000000"/>
              <w:right w:val="single" w:sz="5" w:space="0" w:color="000000"/>
            </w:tcBorders>
          </w:tcPr>
          <w:p w:rsidR="001524F2" w:rsidRPr="001524F2" w:rsidRDefault="001524F2" w:rsidP="00E96D9D">
            <w:pPr>
              <w:ind w:right="136"/>
              <w:jc w:val="center"/>
              <w:rPr>
                <w:rFonts w:cs="Times New Roman"/>
                <w:sz w:val="20"/>
                <w:szCs w:val="20"/>
              </w:rPr>
            </w:pPr>
            <w:r w:rsidRPr="001524F2">
              <w:rPr>
                <w:rFonts w:cs="Times New Roman"/>
                <w:sz w:val="20"/>
                <w:szCs w:val="20"/>
              </w:rPr>
              <w:t>№</w:t>
            </w:r>
            <w:r w:rsidRPr="001524F2">
              <w:rPr>
                <w:rFonts w:cs="Times New Roman"/>
                <w:w w:val="95"/>
                <w:sz w:val="20"/>
                <w:szCs w:val="20"/>
              </w:rPr>
              <w:t>п/п</w:t>
            </w:r>
          </w:p>
        </w:tc>
        <w:tc>
          <w:tcPr>
            <w:tcW w:w="645" w:type="pct"/>
            <w:tcBorders>
              <w:top w:val="nil"/>
              <w:left w:val="single" w:sz="5" w:space="0" w:color="000000"/>
              <w:bottom w:val="single" w:sz="5" w:space="0" w:color="000000"/>
              <w:right w:val="single" w:sz="5" w:space="0" w:color="000000"/>
            </w:tcBorders>
          </w:tcPr>
          <w:p w:rsidR="001524F2" w:rsidRPr="001524F2" w:rsidRDefault="001524F2" w:rsidP="00E96D9D">
            <w:pPr>
              <w:spacing w:before="108"/>
              <w:jc w:val="center"/>
              <w:rPr>
                <w:rFonts w:cs="Times New Roman"/>
                <w:sz w:val="20"/>
                <w:szCs w:val="20"/>
              </w:rPr>
            </w:pPr>
            <w:r w:rsidRPr="001524F2">
              <w:rPr>
                <w:rFonts w:eastAsiaTheme="minorHAnsi" w:cs="Times New Roman"/>
                <w:sz w:val="20"/>
                <w:szCs w:val="20"/>
              </w:rPr>
              <w:t>Наименованиекотельной</w:t>
            </w:r>
          </w:p>
        </w:tc>
        <w:tc>
          <w:tcPr>
            <w:tcW w:w="737" w:type="pct"/>
            <w:tcBorders>
              <w:top w:val="nil"/>
              <w:left w:val="single" w:sz="5" w:space="0" w:color="000000"/>
              <w:bottom w:val="single" w:sz="5" w:space="0" w:color="000000"/>
              <w:right w:val="single" w:sz="5" w:space="0" w:color="000000"/>
            </w:tcBorders>
          </w:tcPr>
          <w:p w:rsidR="001524F2" w:rsidRPr="001524F2" w:rsidRDefault="001524F2" w:rsidP="00E96D9D">
            <w:pPr>
              <w:ind w:right="318"/>
              <w:jc w:val="center"/>
              <w:rPr>
                <w:rFonts w:cs="Times New Roman"/>
                <w:sz w:val="20"/>
                <w:szCs w:val="20"/>
              </w:rPr>
            </w:pPr>
            <w:r w:rsidRPr="001524F2">
              <w:rPr>
                <w:rFonts w:eastAsiaTheme="minorHAnsi" w:cs="Times New Roman"/>
                <w:sz w:val="20"/>
                <w:szCs w:val="20"/>
              </w:rPr>
              <w:t>тепловая</w:t>
            </w:r>
            <w:r w:rsidRPr="001524F2">
              <w:rPr>
                <w:rFonts w:eastAsiaTheme="minorHAnsi" w:cs="Times New Roman"/>
                <w:w w:val="95"/>
                <w:sz w:val="20"/>
                <w:szCs w:val="20"/>
              </w:rPr>
              <w:t>мощность,</w:t>
            </w:r>
            <w:r w:rsidRPr="001524F2">
              <w:rPr>
                <w:rFonts w:eastAsiaTheme="minorHAnsi" w:cs="Times New Roman"/>
                <w:sz w:val="20"/>
                <w:szCs w:val="20"/>
              </w:rPr>
              <w:t>Гкал/ч</w:t>
            </w:r>
          </w:p>
        </w:tc>
        <w:tc>
          <w:tcPr>
            <w:tcW w:w="442" w:type="pct"/>
            <w:tcBorders>
              <w:top w:val="nil"/>
              <w:left w:val="single" w:sz="5" w:space="0" w:color="000000"/>
              <w:bottom w:val="single" w:sz="5" w:space="0" w:color="000000"/>
              <w:right w:val="single" w:sz="5" w:space="0" w:color="000000"/>
            </w:tcBorders>
          </w:tcPr>
          <w:p w:rsidR="001524F2" w:rsidRPr="001524F2" w:rsidRDefault="001524F2" w:rsidP="00E96D9D">
            <w:pPr>
              <w:ind w:right="301"/>
              <w:jc w:val="center"/>
              <w:rPr>
                <w:rFonts w:cs="Times New Roman"/>
                <w:sz w:val="20"/>
                <w:szCs w:val="20"/>
              </w:rPr>
            </w:pPr>
            <w:r w:rsidRPr="001524F2">
              <w:rPr>
                <w:rFonts w:eastAsiaTheme="minorHAnsi" w:cs="Times New Roman"/>
                <w:sz w:val="20"/>
                <w:szCs w:val="20"/>
              </w:rPr>
              <w:t>тепловая</w:t>
            </w:r>
            <w:r w:rsidRPr="001524F2">
              <w:rPr>
                <w:rFonts w:eastAsiaTheme="minorHAnsi" w:cs="Times New Roman"/>
                <w:w w:val="95"/>
                <w:sz w:val="20"/>
                <w:szCs w:val="20"/>
              </w:rPr>
              <w:t>мощность,</w:t>
            </w:r>
            <w:r w:rsidRPr="001524F2">
              <w:rPr>
                <w:rFonts w:eastAsiaTheme="minorHAnsi" w:cs="Times New Roman"/>
                <w:sz w:val="20"/>
                <w:szCs w:val="20"/>
              </w:rPr>
              <w:t>Гкал/ч</w:t>
            </w:r>
          </w:p>
        </w:tc>
        <w:tc>
          <w:tcPr>
            <w:tcW w:w="552" w:type="pct"/>
            <w:tcBorders>
              <w:top w:val="nil"/>
              <w:left w:val="single" w:sz="5" w:space="0" w:color="000000"/>
              <w:bottom w:val="single" w:sz="5" w:space="0" w:color="000000"/>
              <w:right w:val="single" w:sz="5" w:space="0" w:color="000000"/>
            </w:tcBorders>
          </w:tcPr>
          <w:p w:rsidR="001524F2" w:rsidRPr="001524F2" w:rsidRDefault="001524F2" w:rsidP="00E96D9D">
            <w:pPr>
              <w:ind w:right="229"/>
              <w:jc w:val="center"/>
              <w:rPr>
                <w:rFonts w:cs="Times New Roman"/>
                <w:sz w:val="20"/>
                <w:szCs w:val="20"/>
                <w:lang w:val="ru-RU"/>
              </w:rPr>
            </w:pPr>
            <w:r w:rsidRPr="001524F2">
              <w:rPr>
                <w:rFonts w:eastAsiaTheme="minorHAnsi" w:cs="Times New Roman"/>
                <w:spacing w:val="-1"/>
                <w:sz w:val="20"/>
                <w:szCs w:val="20"/>
                <w:lang w:val="ru-RU"/>
              </w:rPr>
              <w:t>нужды</w:t>
            </w:r>
            <w:r w:rsidRPr="001524F2">
              <w:rPr>
                <w:rFonts w:eastAsiaTheme="minorHAnsi" w:cs="Times New Roman"/>
                <w:sz w:val="20"/>
                <w:szCs w:val="20"/>
                <w:lang w:val="ru-RU"/>
              </w:rPr>
              <w:t>котельной,Гкал/ч</w:t>
            </w:r>
          </w:p>
        </w:tc>
        <w:tc>
          <w:tcPr>
            <w:tcW w:w="460" w:type="pct"/>
            <w:tcBorders>
              <w:top w:val="nil"/>
              <w:left w:val="single" w:sz="5" w:space="0" w:color="000000"/>
              <w:bottom w:val="single" w:sz="5" w:space="0" w:color="000000"/>
              <w:right w:val="single" w:sz="5" w:space="0" w:color="000000"/>
            </w:tcBorders>
          </w:tcPr>
          <w:p w:rsidR="001524F2" w:rsidRPr="001524F2" w:rsidRDefault="001524F2" w:rsidP="00E96D9D">
            <w:pPr>
              <w:spacing w:line="109" w:lineRule="exact"/>
              <w:jc w:val="center"/>
              <w:rPr>
                <w:rFonts w:cs="Times New Roman"/>
                <w:sz w:val="20"/>
                <w:szCs w:val="20"/>
                <w:lang w:val="ru-RU"/>
              </w:rPr>
            </w:pPr>
            <w:r w:rsidRPr="001524F2">
              <w:rPr>
                <w:rFonts w:eastAsiaTheme="minorHAnsi" w:cs="Times New Roman"/>
                <w:sz w:val="20"/>
                <w:szCs w:val="20"/>
                <w:lang w:val="ru-RU"/>
              </w:rPr>
              <w:t>Потери</w:t>
            </w:r>
          </w:p>
          <w:p w:rsidR="001524F2" w:rsidRPr="001524F2" w:rsidRDefault="001524F2" w:rsidP="00E96D9D">
            <w:pPr>
              <w:ind w:right="137"/>
              <w:jc w:val="center"/>
              <w:rPr>
                <w:rFonts w:cs="Times New Roman"/>
                <w:sz w:val="20"/>
                <w:szCs w:val="20"/>
                <w:lang w:val="ru-RU"/>
              </w:rPr>
            </w:pPr>
            <w:r w:rsidRPr="001524F2">
              <w:rPr>
                <w:rFonts w:eastAsiaTheme="minorHAnsi" w:cs="Times New Roman"/>
                <w:sz w:val="20"/>
                <w:szCs w:val="20"/>
                <w:lang w:val="ru-RU"/>
              </w:rPr>
              <w:t>всетях,Гкал/ч</w:t>
            </w:r>
          </w:p>
        </w:tc>
        <w:tc>
          <w:tcPr>
            <w:tcW w:w="461" w:type="pct"/>
            <w:tcBorders>
              <w:top w:val="single" w:sz="5" w:space="0" w:color="000000"/>
              <w:left w:val="single" w:sz="5" w:space="0" w:color="000000"/>
              <w:bottom w:val="single" w:sz="5" w:space="0" w:color="000000"/>
              <w:right w:val="single" w:sz="5" w:space="0" w:color="000000"/>
            </w:tcBorders>
          </w:tcPr>
          <w:p w:rsidR="001524F2" w:rsidRPr="001524F2" w:rsidRDefault="001524F2" w:rsidP="00E96D9D">
            <w:pPr>
              <w:spacing w:before="4"/>
              <w:jc w:val="center"/>
              <w:rPr>
                <w:rFonts w:cs="Times New Roman"/>
                <w:sz w:val="20"/>
                <w:szCs w:val="20"/>
                <w:lang w:val="ru-RU"/>
              </w:rPr>
            </w:pPr>
          </w:p>
          <w:p w:rsidR="001524F2" w:rsidRPr="001524F2" w:rsidRDefault="001524F2" w:rsidP="00E96D9D">
            <w:pPr>
              <w:jc w:val="center"/>
              <w:rPr>
                <w:rFonts w:cs="Times New Roman"/>
                <w:sz w:val="20"/>
                <w:szCs w:val="20"/>
              </w:rPr>
            </w:pPr>
            <w:r w:rsidRPr="001524F2">
              <w:rPr>
                <w:rFonts w:eastAsiaTheme="minorHAnsi" w:cs="Times New Roman"/>
                <w:sz w:val="20"/>
                <w:szCs w:val="20"/>
              </w:rPr>
              <w:t>Отопление</w:t>
            </w:r>
          </w:p>
        </w:tc>
        <w:tc>
          <w:tcPr>
            <w:tcW w:w="322" w:type="pct"/>
            <w:tcBorders>
              <w:top w:val="single" w:sz="5" w:space="0" w:color="000000"/>
              <w:left w:val="single" w:sz="5" w:space="0" w:color="000000"/>
              <w:bottom w:val="single" w:sz="5" w:space="0" w:color="000000"/>
              <w:right w:val="single" w:sz="5" w:space="0" w:color="000000"/>
            </w:tcBorders>
          </w:tcPr>
          <w:p w:rsidR="001524F2" w:rsidRPr="001524F2" w:rsidRDefault="001524F2" w:rsidP="00E96D9D">
            <w:pPr>
              <w:spacing w:before="4"/>
              <w:jc w:val="center"/>
              <w:rPr>
                <w:rFonts w:cs="Times New Roman"/>
                <w:sz w:val="20"/>
                <w:szCs w:val="20"/>
              </w:rPr>
            </w:pPr>
          </w:p>
          <w:p w:rsidR="001524F2" w:rsidRPr="001524F2" w:rsidRDefault="001524F2" w:rsidP="00E96D9D">
            <w:pPr>
              <w:jc w:val="center"/>
              <w:rPr>
                <w:rFonts w:cs="Times New Roman"/>
                <w:sz w:val="20"/>
                <w:szCs w:val="20"/>
              </w:rPr>
            </w:pPr>
            <w:r w:rsidRPr="001524F2">
              <w:rPr>
                <w:rFonts w:eastAsiaTheme="minorHAnsi" w:cs="Times New Roman"/>
                <w:sz w:val="20"/>
                <w:szCs w:val="20"/>
              </w:rPr>
              <w:t>Вентиляция</w:t>
            </w:r>
          </w:p>
        </w:tc>
        <w:tc>
          <w:tcPr>
            <w:tcW w:w="276" w:type="pct"/>
            <w:tcBorders>
              <w:top w:val="single" w:sz="5" w:space="0" w:color="000000"/>
              <w:left w:val="single" w:sz="5" w:space="0" w:color="000000"/>
              <w:bottom w:val="single" w:sz="5" w:space="0" w:color="000000"/>
              <w:right w:val="single" w:sz="5" w:space="0" w:color="000000"/>
            </w:tcBorders>
          </w:tcPr>
          <w:p w:rsidR="001524F2" w:rsidRPr="001524F2" w:rsidRDefault="001524F2" w:rsidP="00E96D9D">
            <w:pPr>
              <w:spacing w:before="4"/>
              <w:jc w:val="center"/>
              <w:rPr>
                <w:rFonts w:cs="Times New Roman"/>
                <w:sz w:val="20"/>
                <w:szCs w:val="20"/>
              </w:rPr>
            </w:pPr>
          </w:p>
          <w:p w:rsidR="001524F2" w:rsidRPr="001524F2" w:rsidRDefault="001524F2" w:rsidP="00E96D9D">
            <w:pPr>
              <w:jc w:val="center"/>
              <w:rPr>
                <w:rFonts w:cs="Times New Roman"/>
                <w:sz w:val="20"/>
                <w:szCs w:val="20"/>
              </w:rPr>
            </w:pPr>
            <w:r w:rsidRPr="001524F2">
              <w:rPr>
                <w:rFonts w:eastAsiaTheme="minorHAnsi" w:cs="Times New Roman"/>
                <w:sz w:val="20"/>
                <w:szCs w:val="20"/>
              </w:rPr>
              <w:t>ГВС</w:t>
            </w:r>
          </w:p>
        </w:tc>
        <w:tc>
          <w:tcPr>
            <w:tcW w:w="230" w:type="pct"/>
            <w:tcBorders>
              <w:top w:val="single" w:sz="5" w:space="0" w:color="000000"/>
              <w:left w:val="single" w:sz="5" w:space="0" w:color="000000"/>
              <w:bottom w:val="single" w:sz="5" w:space="0" w:color="000000"/>
              <w:right w:val="single" w:sz="5" w:space="0" w:color="000000"/>
            </w:tcBorders>
          </w:tcPr>
          <w:p w:rsidR="001524F2" w:rsidRPr="001524F2" w:rsidRDefault="001524F2" w:rsidP="00E96D9D">
            <w:pPr>
              <w:spacing w:before="4"/>
              <w:jc w:val="center"/>
              <w:rPr>
                <w:rFonts w:cs="Times New Roman"/>
                <w:sz w:val="20"/>
                <w:szCs w:val="20"/>
              </w:rPr>
            </w:pPr>
          </w:p>
          <w:p w:rsidR="001524F2" w:rsidRPr="001524F2" w:rsidRDefault="001524F2" w:rsidP="00E96D9D">
            <w:pPr>
              <w:jc w:val="center"/>
              <w:rPr>
                <w:rFonts w:cs="Times New Roman"/>
                <w:sz w:val="20"/>
                <w:szCs w:val="20"/>
              </w:rPr>
            </w:pPr>
            <w:r w:rsidRPr="001524F2">
              <w:rPr>
                <w:rFonts w:eastAsiaTheme="minorHAnsi" w:cs="Times New Roman"/>
                <w:spacing w:val="1"/>
                <w:sz w:val="20"/>
                <w:szCs w:val="20"/>
              </w:rPr>
              <w:t>Пар</w:t>
            </w:r>
          </w:p>
        </w:tc>
        <w:tc>
          <w:tcPr>
            <w:tcW w:w="368" w:type="pct"/>
            <w:tcBorders>
              <w:top w:val="single" w:sz="5" w:space="0" w:color="000000"/>
              <w:left w:val="single" w:sz="5" w:space="0" w:color="000000"/>
              <w:bottom w:val="single" w:sz="5" w:space="0" w:color="000000"/>
              <w:right w:val="single" w:sz="5" w:space="0" w:color="000000"/>
            </w:tcBorders>
          </w:tcPr>
          <w:p w:rsidR="001524F2" w:rsidRPr="001524F2" w:rsidRDefault="001524F2" w:rsidP="00E96D9D">
            <w:pPr>
              <w:spacing w:before="4"/>
              <w:jc w:val="center"/>
              <w:rPr>
                <w:rFonts w:cs="Times New Roman"/>
                <w:sz w:val="20"/>
                <w:szCs w:val="20"/>
              </w:rPr>
            </w:pPr>
          </w:p>
          <w:p w:rsidR="001524F2" w:rsidRPr="001524F2" w:rsidRDefault="001524F2" w:rsidP="00E96D9D">
            <w:pPr>
              <w:jc w:val="center"/>
              <w:rPr>
                <w:rFonts w:cs="Times New Roman"/>
                <w:sz w:val="20"/>
                <w:szCs w:val="20"/>
              </w:rPr>
            </w:pPr>
            <w:r w:rsidRPr="001524F2">
              <w:rPr>
                <w:rFonts w:eastAsiaTheme="minorHAnsi" w:cs="Times New Roman"/>
                <w:sz w:val="20"/>
                <w:szCs w:val="20"/>
              </w:rPr>
              <w:t>Всего</w:t>
            </w:r>
          </w:p>
        </w:tc>
        <w:tc>
          <w:tcPr>
            <w:tcW w:w="322" w:type="pct"/>
            <w:tcBorders>
              <w:top w:val="nil"/>
              <w:left w:val="single" w:sz="5" w:space="0" w:color="000000"/>
              <w:bottom w:val="single" w:sz="5" w:space="0" w:color="000000"/>
              <w:right w:val="single" w:sz="5" w:space="0" w:color="000000"/>
            </w:tcBorders>
          </w:tcPr>
          <w:p w:rsidR="001524F2" w:rsidRPr="001524F2" w:rsidRDefault="001524F2" w:rsidP="00E96D9D">
            <w:pPr>
              <w:spacing w:line="109" w:lineRule="exact"/>
              <w:jc w:val="center"/>
              <w:rPr>
                <w:rFonts w:cs="Times New Roman"/>
                <w:sz w:val="20"/>
                <w:szCs w:val="20"/>
              </w:rPr>
            </w:pPr>
            <w:r w:rsidRPr="001524F2">
              <w:rPr>
                <w:rFonts w:eastAsiaTheme="minorHAnsi" w:cs="Times New Roman"/>
                <w:sz w:val="20"/>
                <w:szCs w:val="20"/>
              </w:rPr>
              <w:t>Резерв/</w:t>
            </w:r>
          </w:p>
          <w:p w:rsidR="001524F2" w:rsidRPr="001524F2" w:rsidRDefault="001524F2" w:rsidP="00E96D9D">
            <w:pPr>
              <w:ind w:right="326"/>
              <w:jc w:val="center"/>
              <w:rPr>
                <w:rFonts w:cs="Times New Roman"/>
                <w:sz w:val="20"/>
                <w:szCs w:val="20"/>
              </w:rPr>
            </w:pPr>
            <w:r w:rsidRPr="001524F2">
              <w:rPr>
                <w:rFonts w:eastAsiaTheme="minorHAnsi" w:cs="Times New Roman"/>
                <w:w w:val="95"/>
                <w:sz w:val="20"/>
                <w:szCs w:val="20"/>
              </w:rPr>
              <w:t>дефицит,</w:t>
            </w:r>
            <w:r w:rsidRPr="001524F2">
              <w:rPr>
                <w:rFonts w:eastAsiaTheme="minorHAnsi" w:cs="Times New Roman"/>
                <w:sz w:val="20"/>
                <w:szCs w:val="20"/>
              </w:rPr>
              <w:t>Гкал/ч</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ind w:right="1"/>
              <w:jc w:val="center"/>
              <w:rPr>
                <w:rFonts w:cs="Times New Roman"/>
                <w:sz w:val="20"/>
                <w:szCs w:val="20"/>
              </w:rPr>
            </w:pPr>
            <w:bookmarkStart w:id="21" w:name="_Hlk100394327"/>
            <w:r w:rsidRPr="001524F2">
              <w:rPr>
                <w:rFonts w:eastAsiaTheme="minorHAnsi" w:cs="Times New Roman"/>
                <w:sz w:val="20"/>
                <w:szCs w:val="20"/>
              </w:rPr>
              <w:t>7</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№18</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1,300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1,300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0,009</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0,124</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0,257</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0,257</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0,911</w:t>
            </w:r>
          </w:p>
        </w:tc>
      </w:tr>
      <w:bookmarkEnd w:id="21"/>
      <w:tr w:rsidR="00C451E6" w:rsidRPr="003000F7"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ind w:right="1"/>
              <w:jc w:val="center"/>
              <w:rPr>
                <w:rFonts w:eastAsiaTheme="minorHAnsi" w:cs="Times New Roman"/>
                <w:sz w:val="20"/>
                <w:szCs w:val="20"/>
              </w:rPr>
            </w:pPr>
            <w:r w:rsidRPr="001524F2">
              <w:rPr>
                <w:rFonts w:eastAsiaTheme="minorHAnsi" w:cs="Times New Roman"/>
                <w:sz w:val="20"/>
                <w:szCs w:val="20"/>
              </w:rPr>
              <w:t>8</w:t>
            </w:r>
          </w:p>
        </w:tc>
        <w:tc>
          <w:tcPr>
            <w:tcW w:w="645"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rPr>
                <w:rFonts w:cs="Times New Roman"/>
                <w:spacing w:val="-1"/>
                <w:sz w:val="20"/>
                <w:szCs w:val="20"/>
              </w:rPr>
            </w:pPr>
            <w:r w:rsidRPr="001524F2">
              <w:rPr>
                <w:rFonts w:cs="Times New Roman"/>
                <w:spacing w:val="-1"/>
                <w:sz w:val="20"/>
                <w:szCs w:val="20"/>
              </w:rPr>
              <w:t>Котельная</w:t>
            </w:r>
            <w:r w:rsidRPr="001524F2">
              <w:rPr>
                <w:rFonts w:cs="Times New Roman"/>
                <w:sz w:val="20"/>
                <w:szCs w:val="20"/>
              </w:rPr>
              <w:t>№20</w:t>
            </w:r>
          </w:p>
        </w:tc>
        <w:tc>
          <w:tcPr>
            <w:tcW w:w="737"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0,940</w:t>
            </w:r>
          </w:p>
        </w:tc>
        <w:tc>
          <w:tcPr>
            <w:tcW w:w="442"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0,940</w:t>
            </w:r>
          </w:p>
        </w:tc>
        <w:tc>
          <w:tcPr>
            <w:tcW w:w="552"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0,011</w:t>
            </w:r>
          </w:p>
        </w:tc>
        <w:tc>
          <w:tcPr>
            <w:tcW w:w="460"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0,076</w:t>
            </w:r>
          </w:p>
        </w:tc>
        <w:tc>
          <w:tcPr>
            <w:tcW w:w="461"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0,362</w:t>
            </w:r>
          </w:p>
        </w:tc>
        <w:tc>
          <w:tcPr>
            <w:tcW w:w="322"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0,022</w:t>
            </w:r>
          </w:p>
        </w:tc>
        <w:tc>
          <w:tcPr>
            <w:tcW w:w="230"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0,384</w:t>
            </w:r>
          </w:p>
        </w:tc>
        <w:tc>
          <w:tcPr>
            <w:tcW w:w="322" w:type="pct"/>
            <w:tcBorders>
              <w:top w:val="single" w:sz="5" w:space="0" w:color="000000"/>
              <w:left w:val="single" w:sz="5" w:space="0" w:color="000000"/>
              <w:bottom w:val="single" w:sz="5" w:space="0" w:color="000000"/>
              <w:right w:val="single" w:sz="5" w:space="0" w:color="000000"/>
            </w:tcBorders>
          </w:tcPr>
          <w:p w:rsidR="003000F7" w:rsidRPr="003000F7" w:rsidRDefault="003000F7" w:rsidP="003000F7">
            <w:pPr>
              <w:spacing w:line="222" w:lineRule="exact"/>
              <w:jc w:val="center"/>
              <w:rPr>
                <w:rFonts w:eastAsiaTheme="minorHAnsi" w:cs="Times New Roman"/>
                <w:sz w:val="20"/>
                <w:szCs w:val="20"/>
              </w:rPr>
            </w:pPr>
            <w:r w:rsidRPr="001524F2">
              <w:rPr>
                <w:rFonts w:eastAsiaTheme="minorHAnsi" w:cs="Times New Roman"/>
                <w:sz w:val="20"/>
                <w:szCs w:val="20"/>
              </w:rPr>
              <w:t>0,469</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ind w:right="1"/>
              <w:jc w:val="center"/>
              <w:rPr>
                <w:rFonts w:cs="Times New Roman"/>
                <w:sz w:val="20"/>
                <w:szCs w:val="20"/>
              </w:rPr>
            </w:pPr>
            <w:r w:rsidRPr="001524F2">
              <w:rPr>
                <w:rFonts w:eastAsiaTheme="minorHAnsi" w:cs="Times New Roman"/>
                <w:sz w:val="20"/>
                <w:szCs w:val="20"/>
              </w:rPr>
              <w:t>9</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№24</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1,950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1,950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0,032</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0,072</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0,883</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0,011</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0,894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0,952</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10</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№26</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1,000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1,000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0,013</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0,009</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0,159</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0,159</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0,819</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11</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№30а</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0,051</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0,051</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0,001</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0,000</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0,015</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0,015</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0,035</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12</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№34</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1,950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1,950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0,037</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0,185</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1,190</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0,026</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1,216</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0,512</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13</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№35</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0,460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0,460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0,012</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0,090</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0,460</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0,460</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-0,102</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14</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№47</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4,150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4,150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0,107</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0,199</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1,060</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0,041</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1,101</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2,743</w:t>
            </w:r>
          </w:p>
        </w:tc>
      </w:tr>
      <w:tr w:rsidR="003000F7" w:rsidRPr="001524F2" w:rsidTr="009A238A">
        <w:trPr>
          <w:trHeight w:hRule="exact" w:val="241"/>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pacing w:val="1"/>
                <w:sz w:val="20"/>
                <w:szCs w:val="20"/>
              </w:rPr>
              <w:t>15</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№50</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2,630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2,630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0,032</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0,139</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1,528</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0,062</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1,590</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3" w:lineRule="exact"/>
              <w:jc w:val="center"/>
              <w:rPr>
                <w:rFonts w:cs="Times New Roman"/>
                <w:sz w:val="20"/>
                <w:szCs w:val="20"/>
              </w:rPr>
            </w:pPr>
            <w:r w:rsidRPr="001524F2">
              <w:rPr>
                <w:rFonts w:eastAsiaTheme="minorHAnsi" w:cs="Times New Roman"/>
                <w:sz w:val="20"/>
                <w:szCs w:val="20"/>
              </w:rPr>
              <w:t>0,869</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16</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№53</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4,300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4,300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0,019</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0,128</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2,158</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0,113</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2,271</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1,883</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17</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№55</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0,940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0,940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0,011</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0,023</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0,429</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0,012</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0,441</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0,466</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18</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№56</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1,800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1,800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0,015</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0,229</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1,516</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1,516</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0,041</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19</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№63</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0,500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0,500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0,008</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0,000</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0,204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0,204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0,288</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20</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№64</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1,800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1,800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0,041</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0,041</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0,348</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0,006</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0,354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1,364</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21</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№65</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1,650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1,650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0,014</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0,020</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0,124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0,002</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0,126</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1,490</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22</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№65а</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0,272</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0,272</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0,005</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0,004</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0,168</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0,004</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0,172</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0,091</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23</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№66</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0,400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0,010</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0,000</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0,224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0,224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0,166</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24</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№67</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5,600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5,600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0,103</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0,669</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2,130</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0,137</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2,267</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2,562</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25</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№72</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4,300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4,300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0,020</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0,221</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1,689</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0,025</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1,714</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2,345</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26</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№89</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0,700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0,700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0,027</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0,253</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0,281</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0,281</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0,139</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pacing w:val="1"/>
                <w:sz w:val="20"/>
                <w:szCs w:val="20"/>
              </w:rPr>
              <w:t>27</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rPr>
                <w:rFonts w:cs="Times New Roman"/>
                <w:sz w:val="20"/>
                <w:szCs w:val="20"/>
              </w:rPr>
            </w:pPr>
            <w:r w:rsidRPr="001524F2">
              <w:rPr>
                <w:rFonts w:cs="Times New Roman"/>
                <w:spacing w:val="-1"/>
                <w:sz w:val="20"/>
                <w:szCs w:val="20"/>
              </w:rPr>
              <w:t>Котельная</w:t>
            </w:r>
            <w:r w:rsidRPr="001524F2">
              <w:rPr>
                <w:rFonts w:cs="Times New Roman"/>
                <w:sz w:val="20"/>
                <w:szCs w:val="20"/>
              </w:rPr>
              <w:t>№93</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1,380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1,380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0,012</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0,079</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0,515</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0,005</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0,520</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2" w:lineRule="exact"/>
              <w:jc w:val="center"/>
              <w:rPr>
                <w:rFonts w:cs="Times New Roman"/>
                <w:sz w:val="20"/>
                <w:szCs w:val="20"/>
              </w:rPr>
            </w:pPr>
            <w:r w:rsidRPr="001524F2">
              <w:rPr>
                <w:rFonts w:eastAsiaTheme="minorHAnsi" w:cs="Times New Roman"/>
                <w:sz w:val="20"/>
                <w:szCs w:val="20"/>
              </w:rPr>
              <w:t>0,769</w:t>
            </w:r>
          </w:p>
        </w:tc>
      </w:tr>
      <w:tr w:rsidR="003000F7" w:rsidRPr="001524F2" w:rsidTr="009A238A">
        <w:trPr>
          <w:trHeight w:hRule="exact" w:val="489"/>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ind w:right="1"/>
              <w:jc w:val="center"/>
              <w:rPr>
                <w:rFonts w:cs="Times New Roman"/>
                <w:sz w:val="20"/>
                <w:szCs w:val="20"/>
              </w:rPr>
            </w:pPr>
            <w:r w:rsidRPr="001524F2">
              <w:rPr>
                <w:rFonts w:eastAsiaTheme="minorHAnsi" w:cs="Times New Roman"/>
                <w:sz w:val="20"/>
                <w:szCs w:val="20"/>
              </w:rPr>
              <w:t>1</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41598">
            <w:pPr>
              <w:spacing w:line="227" w:lineRule="exact"/>
              <w:rPr>
                <w:rFonts w:cs="Times New Roman"/>
                <w:sz w:val="20"/>
                <w:szCs w:val="20"/>
              </w:rPr>
            </w:pPr>
            <w:r w:rsidRPr="001524F2">
              <w:rPr>
                <w:rFonts w:eastAsiaTheme="minorHAnsi" w:cs="Times New Roman"/>
                <w:sz w:val="20"/>
                <w:szCs w:val="20"/>
              </w:rPr>
              <w:t>ООООФ</w:t>
            </w:r>
            <w:r w:rsidR="00341598" w:rsidRPr="00341598">
              <w:rPr>
                <w:sz w:val="20"/>
                <w:szCs w:val="20"/>
              </w:rPr>
              <w:t>«</w:t>
            </w:r>
            <w:r w:rsidR="00E96D9D" w:rsidRPr="00341598">
              <w:rPr>
                <w:rFonts w:eastAsiaTheme="minorHAnsi" w:cs="Times New Roman"/>
                <w:sz w:val="20"/>
                <w:szCs w:val="20"/>
                <w:lang w:val="ru-RU"/>
              </w:rPr>
              <w:t>Прокопьев</w:t>
            </w:r>
            <w:r w:rsidR="00E96D9D" w:rsidRPr="00341598">
              <w:rPr>
                <w:rFonts w:eastAsiaTheme="minorHAnsi" w:cs="Times New Roman"/>
                <w:spacing w:val="-1"/>
                <w:sz w:val="20"/>
                <w:szCs w:val="20"/>
                <w:lang w:val="ru-RU"/>
              </w:rPr>
              <w:t>скуголь</w:t>
            </w:r>
            <w:r w:rsidR="00341598" w:rsidRPr="00341598">
              <w:rPr>
                <w:sz w:val="20"/>
                <w:szCs w:val="20"/>
              </w:rPr>
              <w:t>»</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22,540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22,540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0,173</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1,642</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4,281</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0,190</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4,861</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9,332</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11,393</w:t>
            </w:r>
          </w:p>
        </w:tc>
      </w:tr>
      <w:tr w:rsidR="003000F7" w:rsidRPr="001524F2" w:rsidTr="009A238A">
        <w:trPr>
          <w:trHeight w:hRule="exact" w:val="455"/>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ind w:right="1"/>
              <w:jc w:val="center"/>
              <w:rPr>
                <w:rFonts w:cs="Times New Roman"/>
                <w:sz w:val="20"/>
                <w:szCs w:val="20"/>
              </w:rPr>
            </w:pPr>
            <w:r w:rsidRPr="001524F2">
              <w:rPr>
                <w:rFonts w:eastAsiaTheme="minorHAnsi" w:cs="Times New Roman"/>
                <w:sz w:val="20"/>
                <w:szCs w:val="20"/>
              </w:rPr>
              <w:t>1</w:t>
            </w: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ind w:right="243"/>
              <w:jc w:val="center"/>
              <w:rPr>
                <w:rFonts w:cs="Times New Roman"/>
                <w:sz w:val="20"/>
                <w:szCs w:val="20"/>
                <w:lang w:val="ru-RU"/>
              </w:rPr>
            </w:pPr>
            <w:r w:rsidRPr="001524F2">
              <w:rPr>
                <w:rFonts w:eastAsiaTheme="minorHAnsi" w:cs="Times New Roman"/>
                <w:spacing w:val="-1"/>
                <w:sz w:val="20"/>
                <w:szCs w:val="20"/>
                <w:lang w:val="ru-RU"/>
              </w:rPr>
              <w:t>Котельная</w:t>
            </w:r>
            <w:r w:rsidRPr="001524F2">
              <w:rPr>
                <w:rFonts w:eastAsiaTheme="minorHAnsi" w:cs="Times New Roman"/>
                <w:sz w:val="20"/>
                <w:szCs w:val="20"/>
                <w:lang w:val="ru-RU"/>
              </w:rPr>
              <w:t>ООООФ</w:t>
            </w:r>
            <w:r w:rsidR="00341598" w:rsidRPr="00341598">
              <w:rPr>
                <w:sz w:val="20"/>
                <w:szCs w:val="20"/>
              </w:rPr>
              <w:t>«</w:t>
            </w:r>
            <w:r w:rsidR="00341598" w:rsidRPr="00341598">
              <w:rPr>
                <w:rFonts w:eastAsiaTheme="minorHAnsi" w:cs="Times New Roman"/>
                <w:sz w:val="20"/>
                <w:szCs w:val="20"/>
                <w:lang w:val="ru-RU"/>
              </w:rPr>
              <w:t>Прокопьев</w:t>
            </w:r>
            <w:r w:rsidR="00341598" w:rsidRPr="00341598">
              <w:rPr>
                <w:rFonts w:eastAsiaTheme="minorHAnsi" w:cs="Times New Roman"/>
                <w:spacing w:val="-1"/>
                <w:sz w:val="20"/>
                <w:szCs w:val="20"/>
                <w:lang w:val="ru-RU"/>
              </w:rPr>
              <w:t>скуголь</w:t>
            </w:r>
            <w:r w:rsidR="00341598" w:rsidRPr="00341598">
              <w:rPr>
                <w:sz w:val="20"/>
                <w:szCs w:val="20"/>
              </w:rPr>
              <w:t>»</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22,540</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22,540</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0,173</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1,642</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4,281</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0,190</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4,861</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9,332</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before="107"/>
              <w:jc w:val="center"/>
              <w:rPr>
                <w:rFonts w:cs="Times New Roman"/>
                <w:sz w:val="20"/>
                <w:szCs w:val="20"/>
              </w:rPr>
            </w:pPr>
            <w:r w:rsidRPr="001524F2">
              <w:rPr>
                <w:rFonts w:eastAsiaTheme="minorHAnsi" w:cs="Times New Roman"/>
                <w:sz w:val="20"/>
                <w:szCs w:val="20"/>
              </w:rPr>
              <w:t>11,393</w:t>
            </w:r>
          </w:p>
        </w:tc>
      </w:tr>
      <w:tr w:rsidR="003000F7" w:rsidRPr="001524F2" w:rsidTr="009A238A">
        <w:trPr>
          <w:trHeight w:hRule="exact" w:val="240"/>
          <w:jc w:val="center"/>
        </w:trPr>
        <w:tc>
          <w:tcPr>
            <w:tcW w:w="184"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jc w:val="center"/>
              <w:rPr>
                <w:rFonts w:eastAsiaTheme="minorHAnsi" w:cs="Times New Roman"/>
                <w:sz w:val="20"/>
                <w:szCs w:val="20"/>
              </w:rPr>
            </w:pPr>
          </w:p>
        </w:tc>
        <w:tc>
          <w:tcPr>
            <w:tcW w:w="645"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ВсегопоГО:</w:t>
            </w:r>
          </w:p>
        </w:tc>
        <w:tc>
          <w:tcPr>
            <w:tcW w:w="737"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759,093</w:t>
            </w:r>
          </w:p>
        </w:tc>
        <w:tc>
          <w:tcPr>
            <w:tcW w:w="44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722,843</w:t>
            </w:r>
          </w:p>
        </w:tc>
        <w:tc>
          <w:tcPr>
            <w:tcW w:w="55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22,137</w:t>
            </w:r>
          </w:p>
        </w:tc>
        <w:tc>
          <w:tcPr>
            <w:tcW w:w="46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95,965</w:t>
            </w:r>
          </w:p>
        </w:tc>
        <w:tc>
          <w:tcPr>
            <w:tcW w:w="461"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393,982</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15,561</w:t>
            </w:r>
          </w:p>
        </w:tc>
        <w:tc>
          <w:tcPr>
            <w:tcW w:w="276"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34,702</w:t>
            </w:r>
          </w:p>
        </w:tc>
        <w:tc>
          <w:tcPr>
            <w:tcW w:w="230"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4,861</w:t>
            </w:r>
          </w:p>
        </w:tc>
        <w:tc>
          <w:tcPr>
            <w:tcW w:w="368"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449,106</w:t>
            </w:r>
          </w:p>
        </w:tc>
        <w:tc>
          <w:tcPr>
            <w:tcW w:w="322" w:type="pct"/>
            <w:tcBorders>
              <w:top w:val="single" w:sz="5" w:space="0" w:color="000000"/>
              <w:left w:val="single" w:sz="5" w:space="0" w:color="000000"/>
              <w:bottom w:val="single" w:sz="5" w:space="0" w:color="000000"/>
              <w:right w:val="single" w:sz="5" w:space="0" w:color="000000"/>
            </w:tcBorders>
          </w:tcPr>
          <w:p w:rsidR="003000F7" w:rsidRPr="001524F2" w:rsidRDefault="003000F7" w:rsidP="003000F7">
            <w:pPr>
              <w:spacing w:line="227" w:lineRule="exact"/>
              <w:jc w:val="center"/>
              <w:rPr>
                <w:rFonts w:cs="Times New Roman"/>
                <w:sz w:val="20"/>
                <w:szCs w:val="20"/>
              </w:rPr>
            </w:pPr>
            <w:r w:rsidRPr="001524F2">
              <w:rPr>
                <w:rFonts w:eastAsiaTheme="minorHAnsi" w:cs="Times New Roman"/>
                <w:sz w:val="20"/>
                <w:szCs w:val="20"/>
              </w:rPr>
              <w:t>155,635</w:t>
            </w:r>
          </w:p>
        </w:tc>
      </w:tr>
      <w:bookmarkEnd w:id="20"/>
    </w:tbl>
    <w:p w:rsidR="001524F2" w:rsidRPr="001524F2" w:rsidRDefault="001524F2" w:rsidP="001524F2"/>
    <w:p w:rsidR="000F2AF9" w:rsidRDefault="00A66C8F" w:rsidP="00A66C8F">
      <w:pPr>
        <w:widowControl w:val="0"/>
        <w:ind w:left="112" w:right="101" w:firstLine="540"/>
        <w:jc w:val="both"/>
        <w:rPr>
          <w:rFonts w:cstheme="minorBidi"/>
          <w:spacing w:val="-1"/>
          <w:sz w:val="28"/>
          <w:szCs w:val="28"/>
          <w:lang w:eastAsia="en-US"/>
        </w:rPr>
      </w:pPr>
      <w:r w:rsidRPr="00A66C8F">
        <w:rPr>
          <w:rFonts w:cstheme="minorBidi"/>
          <w:spacing w:val="-1"/>
          <w:sz w:val="28"/>
          <w:szCs w:val="28"/>
          <w:lang w:eastAsia="en-US"/>
        </w:rPr>
        <w:t>Дефицит</w:t>
      </w:r>
      <w:r w:rsidRPr="00A66C8F">
        <w:rPr>
          <w:rFonts w:cstheme="minorBidi"/>
          <w:spacing w:val="-2"/>
          <w:sz w:val="28"/>
          <w:szCs w:val="28"/>
          <w:lang w:eastAsia="en-US"/>
        </w:rPr>
        <w:t>тепловой</w:t>
      </w:r>
      <w:r w:rsidRPr="00A66C8F">
        <w:rPr>
          <w:rFonts w:cstheme="minorBidi"/>
          <w:spacing w:val="-1"/>
          <w:sz w:val="28"/>
          <w:szCs w:val="28"/>
          <w:lang w:eastAsia="en-US"/>
        </w:rPr>
        <w:t>мощностинаблюдается</w:t>
      </w:r>
      <w:r w:rsidRPr="00A66C8F">
        <w:rPr>
          <w:rFonts w:cstheme="minorBidi"/>
          <w:sz w:val="28"/>
          <w:szCs w:val="28"/>
          <w:lang w:eastAsia="en-US"/>
        </w:rPr>
        <w:t>на</w:t>
      </w:r>
      <w:r w:rsidRPr="00A66C8F">
        <w:rPr>
          <w:rFonts w:cstheme="minorBidi"/>
          <w:spacing w:val="-1"/>
          <w:sz w:val="28"/>
          <w:szCs w:val="28"/>
          <w:lang w:eastAsia="en-US"/>
        </w:rPr>
        <w:t>котельных№№</w:t>
      </w:r>
      <w:r w:rsidRPr="00A66C8F">
        <w:rPr>
          <w:spacing w:val="-1"/>
          <w:sz w:val="28"/>
          <w:szCs w:val="28"/>
          <w:lang w:eastAsia="en-US"/>
        </w:rPr>
        <w:t>104,</w:t>
      </w:r>
      <w:r w:rsidRPr="00A66C8F">
        <w:rPr>
          <w:sz w:val="28"/>
          <w:szCs w:val="28"/>
          <w:lang w:eastAsia="en-US"/>
        </w:rPr>
        <w:t>22,</w:t>
      </w:r>
      <w:r w:rsidRPr="00A66C8F">
        <w:rPr>
          <w:spacing w:val="-1"/>
          <w:sz w:val="28"/>
          <w:szCs w:val="28"/>
          <w:lang w:eastAsia="en-US"/>
        </w:rPr>
        <w:t>25,</w:t>
      </w:r>
      <w:r w:rsidRPr="00A66C8F">
        <w:rPr>
          <w:sz w:val="28"/>
          <w:szCs w:val="28"/>
          <w:lang w:eastAsia="en-US"/>
        </w:rPr>
        <w:t>29,</w:t>
      </w:r>
      <w:r w:rsidRPr="00A66C8F">
        <w:rPr>
          <w:spacing w:val="-2"/>
          <w:sz w:val="28"/>
          <w:szCs w:val="28"/>
          <w:lang w:eastAsia="en-US"/>
        </w:rPr>
        <w:t>32,</w:t>
      </w:r>
      <w:r w:rsidRPr="00A66C8F">
        <w:rPr>
          <w:sz w:val="28"/>
          <w:szCs w:val="28"/>
          <w:lang w:eastAsia="en-US"/>
        </w:rPr>
        <w:t>43,</w:t>
      </w:r>
      <w:r w:rsidRPr="00A66C8F">
        <w:rPr>
          <w:spacing w:val="-1"/>
          <w:sz w:val="28"/>
          <w:szCs w:val="28"/>
          <w:lang w:eastAsia="en-US"/>
        </w:rPr>
        <w:t>94</w:t>
      </w:r>
      <w:r w:rsidR="00CD0E1E" w:rsidRPr="00AE33E1">
        <w:rPr>
          <w:sz w:val="28"/>
          <w:szCs w:val="28"/>
        </w:rPr>
        <w:t>ООО «ТЭР»</w:t>
      </w:r>
      <w:r w:rsidRPr="00A66C8F">
        <w:rPr>
          <w:rFonts w:cstheme="minorBidi"/>
          <w:spacing w:val="-1"/>
          <w:sz w:val="28"/>
          <w:szCs w:val="28"/>
          <w:lang w:eastAsia="en-US"/>
        </w:rPr>
        <w:t>;котельной</w:t>
      </w:r>
    </w:p>
    <w:p w:rsidR="00A66C8F" w:rsidRPr="00A66C8F" w:rsidRDefault="00A66C8F" w:rsidP="00A66C8F">
      <w:pPr>
        <w:widowControl w:val="0"/>
        <w:ind w:left="112" w:right="101" w:firstLine="540"/>
        <w:jc w:val="both"/>
        <w:rPr>
          <w:rFonts w:cstheme="minorBidi"/>
          <w:sz w:val="28"/>
          <w:szCs w:val="28"/>
          <w:lang w:eastAsia="en-US"/>
        </w:rPr>
      </w:pPr>
      <w:r w:rsidRPr="00A66C8F">
        <w:rPr>
          <w:rFonts w:cstheme="minorBidi"/>
          <w:spacing w:val="-1"/>
          <w:sz w:val="28"/>
          <w:szCs w:val="28"/>
          <w:lang w:eastAsia="en-US"/>
        </w:rPr>
        <w:t>№35МУП</w:t>
      </w:r>
      <w:r w:rsidR="00CD0E1E" w:rsidRPr="00AE33E1">
        <w:rPr>
          <w:sz w:val="28"/>
          <w:szCs w:val="28"/>
        </w:rPr>
        <w:t>«ГТХ»</w:t>
      </w:r>
      <w:r w:rsidRPr="00A66C8F">
        <w:rPr>
          <w:sz w:val="28"/>
          <w:szCs w:val="28"/>
          <w:lang w:eastAsia="en-US"/>
        </w:rPr>
        <w:t>.</w:t>
      </w:r>
      <w:r w:rsidRPr="00A66C8F">
        <w:rPr>
          <w:rFonts w:cstheme="minorBidi"/>
          <w:spacing w:val="-1"/>
          <w:sz w:val="28"/>
          <w:szCs w:val="28"/>
          <w:lang w:eastAsia="en-US"/>
        </w:rPr>
        <w:t>Дефицит</w:t>
      </w:r>
      <w:r w:rsidRPr="00A66C8F">
        <w:rPr>
          <w:rFonts w:cstheme="minorBidi"/>
          <w:sz w:val="28"/>
          <w:szCs w:val="28"/>
          <w:lang w:eastAsia="en-US"/>
        </w:rPr>
        <w:t>вызван</w:t>
      </w:r>
      <w:r w:rsidRPr="00A66C8F">
        <w:rPr>
          <w:rFonts w:cstheme="minorBidi"/>
          <w:spacing w:val="-1"/>
          <w:sz w:val="28"/>
          <w:szCs w:val="28"/>
          <w:lang w:eastAsia="en-US"/>
        </w:rPr>
        <w:t>несоответствиемустановленной</w:t>
      </w:r>
      <w:r w:rsidRPr="00A66C8F">
        <w:rPr>
          <w:rFonts w:cstheme="minorBidi"/>
          <w:sz w:val="28"/>
          <w:szCs w:val="28"/>
          <w:lang w:eastAsia="en-US"/>
        </w:rPr>
        <w:t>и</w:t>
      </w:r>
      <w:r w:rsidRPr="00A66C8F">
        <w:rPr>
          <w:rFonts w:cstheme="minorBidi"/>
          <w:spacing w:val="-1"/>
          <w:sz w:val="28"/>
          <w:szCs w:val="28"/>
          <w:lang w:eastAsia="en-US"/>
        </w:rPr>
        <w:t>располагаемоймощноститеплогенерирующегооборудования</w:t>
      </w:r>
      <w:r w:rsidRPr="00A66C8F">
        <w:rPr>
          <w:rFonts w:cstheme="minorBidi"/>
          <w:spacing w:val="3"/>
          <w:sz w:val="28"/>
          <w:szCs w:val="28"/>
          <w:lang w:eastAsia="en-US"/>
        </w:rPr>
        <w:t>под</w:t>
      </w:r>
      <w:r w:rsidRPr="00A66C8F">
        <w:rPr>
          <w:rFonts w:cstheme="minorBidi"/>
          <w:spacing w:val="-1"/>
          <w:sz w:val="28"/>
          <w:szCs w:val="28"/>
          <w:lang w:eastAsia="en-US"/>
        </w:rPr>
        <w:t>ключеннойтепловойнагрузке.</w:t>
      </w:r>
    </w:p>
    <w:p w:rsidR="00A30FC1" w:rsidRPr="00AE33E1" w:rsidRDefault="00A30FC1" w:rsidP="00A66C8F">
      <w:pPr>
        <w:jc w:val="both"/>
        <w:rPr>
          <w:sz w:val="28"/>
          <w:szCs w:val="28"/>
        </w:rPr>
      </w:pPr>
    </w:p>
    <w:p w:rsidR="00A72D6F" w:rsidRPr="00AE33E1" w:rsidRDefault="00A72D6F" w:rsidP="009A238A">
      <w:pPr>
        <w:jc w:val="both"/>
        <w:rPr>
          <w:sz w:val="28"/>
          <w:szCs w:val="28"/>
        </w:rPr>
        <w:sectPr w:rsidR="00A72D6F" w:rsidRPr="00AE33E1" w:rsidSect="00FC1EC9">
          <w:pgSz w:w="16838" w:h="11906" w:orient="landscape"/>
          <w:pgMar w:top="1418" w:right="1134" w:bottom="851" w:left="1134" w:header="709" w:footer="567" w:gutter="0"/>
          <w:cols w:space="708"/>
          <w:docGrid w:linePitch="360"/>
        </w:sectPr>
      </w:pPr>
    </w:p>
    <w:p w:rsidR="00E36763" w:rsidRPr="00AE33E1" w:rsidRDefault="005B514B" w:rsidP="008A770C">
      <w:pPr>
        <w:ind w:firstLine="567"/>
        <w:jc w:val="both"/>
        <w:rPr>
          <w:sz w:val="28"/>
          <w:szCs w:val="28"/>
        </w:rPr>
      </w:pPr>
      <w:r w:rsidRPr="00AE33E1">
        <w:rPr>
          <w:sz w:val="28"/>
          <w:szCs w:val="28"/>
        </w:rPr>
        <w:lastRenderedPageBreak/>
        <w:t>В качестве основного и аварийного топлива для всех котельных городского округа используется каменный уголь Кузнецкого угольного бассейна, который для рассматриваемого городского округа является местным видом топлива.</w:t>
      </w:r>
    </w:p>
    <w:p w:rsidR="00FB5A41" w:rsidRPr="00AE33E1" w:rsidRDefault="00FB5A41" w:rsidP="008A770C">
      <w:pPr>
        <w:ind w:firstLine="567"/>
        <w:jc w:val="both"/>
        <w:rPr>
          <w:sz w:val="28"/>
          <w:szCs w:val="28"/>
        </w:rPr>
      </w:pPr>
      <w:r w:rsidRPr="00AE33E1">
        <w:rPr>
          <w:sz w:val="28"/>
          <w:szCs w:val="28"/>
        </w:rPr>
        <w:t>Основные т</w:t>
      </w:r>
      <w:r w:rsidR="00E05CBC" w:rsidRPr="00AE33E1">
        <w:rPr>
          <w:sz w:val="28"/>
          <w:szCs w:val="28"/>
        </w:rPr>
        <w:t xml:space="preserve">ехнико-экономические показатели работы источников теплоснабжения </w:t>
      </w:r>
      <w:r w:rsidRPr="00AE33E1">
        <w:rPr>
          <w:sz w:val="28"/>
          <w:szCs w:val="28"/>
        </w:rPr>
        <w:t>МУП «РТХ» и МУП «ПТХ» (</w:t>
      </w:r>
      <w:r w:rsidR="004D4A99" w:rsidRPr="00AE33E1">
        <w:rPr>
          <w:sz w:val="28"/>
          <w:szCs w:val="28"/>
        </w:rPr>
        <w:t>с 01.01.2019</w:t>
      </w:r>
      <w:r w:rsidRPr="00AE33E1">
        <w:rPr>
          <w:sz w:val="28"/>
          <w:szCs w:val="28"/>
        </w:rPr>
        <w:t xml:space="preserve"> котельные и сети обслуживает ООО «ТЭР» и МУП «ГТХ») </w:t>
      </w:r>
      <w:r w:rsidR="00E05CBC" w:rsidRPr="00AE33E1">
        <w:rPr>
          <w:sz w:val="28"/>
          <w:szCs w:val="28"/>
        </w:rPr>
        <w:t xml:space="preserve">представлены в таблице </w:t>
      </w:r>
      <w:r w:rsidR="00A30FC1" w:rsidRPr="00AE33E1">
        <w:rPr>
          <w:sz w:val="28"/>
          <w:szCs w:val="28"/>
        </w:rPr>
        <w:t>4</w:t>
      </w:r>
      <w:r w:rsidRPr="00AE33E1">
        <w:rPr>
          <w:sz w:val="28"/>
          <w:szCs w:val="28"/>
        </w:rPr>
        <w:t>.</w:t>
      </w:r>
    </w:p>
    <w:p w:rsidR="00D73D04" w:rsidRPr="00AE33E1" w:rsidRDefault="00D73D04" w:rsidP="008A770C">
      <w:pPr>
        <w:ind w:firstLine="567"/>
        <w:jc w:val="both"/>
        <w:rPr>
          <w:sz w:val="28"/>
          <w:szCs w:val="28"/>
        </w:rPr>
      </w:pPr>
      <w:r w:rsidRPr="00AE33E1">
        <w:rPr>
          <w:sz w:val="28"/>
          <w:szCs w:val="28"/>
        </w:rPr>
        <w:t xml:space="preserve">Балансы располагаемой тепловой мощности и присоединенной тепловой нагрузки без учета реализации мероприятий </w:t>
      </w:r>
      <w:r w:rsidR="007B43FB" w:rsidRPr="00AE33E1">
        <w:rPr>
          <w:sz w:val="28"/>
          <w:szCs w:val="28"/>
        </w:rPr>
        <w:t xml:space="preserve">представлены в </w:t>
      </w:r>
      <w:r w:rsidR="00E73021" w:rsidRPr="00AE33E1">
        <w:rPr>
          <w:sz w:val="28"/>
          <w:szCs w:val="28"/>
        </w:rPr>
        <w:t xml:space="preserve">таблице </w:t>
      </w:r>
      <w:r w:rsidR="00A30FC1" w:rsidRPr="00AE33E1">
        <w:rPr>
          <w:sz w:val="28"/>
          <w:szCs w:val="28"/>
        </w:rPr>
        <w:t>5</w:t>
      </w:r>
      <w:r w:rsidR="00E73021" w:rsidRPr="00AE33E1">
        <w:rPr>
          <w:sz w:val="28"/>
          <w:szCs w:val="28"/>
        </w:rPr>
        <w:t>.</w:t>
      </w:r>
    </w:p>
    <w:p w:rsidR="004C71AE" w:rsidRPr="00AE33E1" w:rsidRDefault="004C71AE" w:rsidP="001329A3">
      <w:pPr>
        <w:pStyle w:val="a5"/>
        <w:keepNext/>
        <w:spacing w:before="0" w:after="0" w:line="276" w:lineRule="auto"/>
        <w:ind w:firstLine="0"/>
        <w:jc w:val="right"/>
        <w:rPr>
          <w:i w:val="0"/>
          <w:sz w:val="24"/>
          <w:szCs w:val="24"/>
        </w:rPr>
      </w:pPr>
      <w:bookmarkStart w:id="22" w:name="_Ref469576280"/>
    </w:p>
    <w:p w:rsidR="00E05CBC" w:rsidRPr="00AE33E1" w:rsidRDefault="00E05CBC" w:rsidP="000D1A61">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w:t>
      </w:r>
      <w:r w:rsidR="00B827D7" w:rsidRPr="00AE33E1">
        <w:rPr>
          <w:i w:val="0"/>
          <w:sz w:val="24"/>
          <w:szCs w:val="24"/>
        </w:rPr>
        <w:fldChar w:fldCharType="end"/>
      </w:r>
      <w:bookmarkEnd w:id="22"/>
    </w:p>
    <w:p w:rsidR="00E05CBC" w:rsidRPr="00AE33E1" w:rsidRDefault="00E05CBC" w:rsidP="000D1A61">
      <w:pPr>
        <w:pStyle w:val="a5"/>
        <w:keepNext/>
        <w:keepLines/>
        <w:spacing w:before="0" w:after="0" w:line="276" w:lineRule="auto"/>
        <w:ind w:firstLine="0"/>
        <w:jc w:val="center"/>
        <w:rPr>
          <w:b/>
          <w:i w:val="0"/>
          <w:sz w:val="24"/>
          <w:szCs w:val="24"/>
        </w:rPr>
      </w:pPr>
      <w:r w:rsidRPr="00AE33E1">
        <w:rPr>
          <w:b/>
          <w:i w:val="0"/>
          <w:sz w:val="24"/>
          <w:szCs w:val="24"/>
        </w:rPr>
        <w:t>Основные т</w:t>
      </w:r>
      <w:r w:rsidR="00FB5A41" w:rsidRPr="00AE33E1">
        <w:rPr>
          <w:b/>
          <w:i w:val="0"/>
          <w:sz w:val="24"/>
          <w:szCs w:val="24"/>
        </w:rPr>
        <w:t>ехнико-экономические показатели</w:t>
      </w:r>
    </w:p>
    <w:tbl>
      <w:tblPr>
        <w:tblStyle w:val="af1"/>
        <w:tblW w:w="5000" w:type="pct"/>
        <w:tblLook w:val="04A0" w:firstRow="1" w:lastRow="0" w:firstColumn="1" w:lastColumn="0" w:noHBand="0" w:noVBand="1"/>
      </w:tblPr>
      <w:tblGrid>
        <w:gridCol w:w="3369"/>
        <w:gridCol w:w="993"/>
        <w:gridCol w:w="989"/>
        <w:gridCol w:w="1001"/>
        <w:gridCol w:w="1167"/>
        <w:gridCol w:w="1167"/>
        <w:gridCol w:w="1167"/>
      </w:tblGrid>
      <w:tr w:rsidR="00395115" w:rsidRPr="00AE33E1" w:rsidTr="00395115">
        <w:tc>
          <w:tcPr>
            <w:tcW w:w="1710" w:type="pct"/>
            <w:vAlign w:val="center"/>
          </w:tcPr>
          <w:p w:rsidR="000E6FBC" w:rsidRPr="00AE33E1" w:rsidRDefault="000E6FBC" w:rsidP="000D1A61">
            <w:pPr>
              <w:keepNext/>
              <w:keepLines/>
              <w:rPr>
                <w:sz w:val="20"/>
                <w:szCs w:val="20"/>
              </w:rPr>
            </w:pPr>
            <w:r w:rsidRPr="00AE33E1">
              <w:rPr>
                <w:sz w:val="20"/>
                <w:szCs w:val="20"/>
              </w:rPr>
              <w:t>Год</w:t>
            </w:r>
          </w:p>
        </w:tc>
        <w:tc>
          <w:tcPr>
            <w:tcW w:w="504" w:type="pct"/>
          </w:tcPr>
          <w:p w:rsidR="000E6FBC" w:rsidRDefault="00590D10" w:rsidP="000D1A61">
            <w:pPr>
              <w:keepNext/>
              <w:keepLines/>
              <w:jc w:val="center"/>
              <w:rPr>
                <w:sz w:val="20"/>
                <w:szCs w:val="20"/>
              </w:rPr>
            </w:pPr>
            <w:r>
              <w:rPr>
                <w:sz w:val="20"/>
                <w:szCs w:val="20"/>
              </w:rPr>
              <w:t>2019</w:t>
            </w:r>
          </w:p>
        </w:tc>
        <w:tc>
          <w:tcPr>
            <w:tcW w:w="502" w:type="pct"/>
            <w:vAlign w:val="center"/>
          </w:tcPr>
          <w:p w:rsidR="000E6FBC" w:rsidRPr="00AE33E1" w:rsidRDefault="000E6FBC" w:rsidP="000D1A61">
            <w:pPr>
              <w:keepNext/>
              <w:keepLines/>
              <w:jc w:val="center"/>
              <w:rPr>
                <w:sz w:val="20"/>
                <w:szCs w:val="20"/>
              </w:rPr>
            </w:pPr>
            <w:r>
              <w:rPr>
                <w:sz w:val="20"/>
                <w:szCs w:val="20"/>
              </w:rPr>
              <w:t>20</w:t>
            </w:r>
            <w:r w:rsidR="00590D10">
              <w:rPr>
                <w:sz w:val="20"/>
                <w:szCs w:val="20"/>
              </w:rPr>
              <w:t>20</w:t>
            </w:r>
          </w:p>
        </w:tc>
        <w:tc>
          <w:tcPr>
            <w:tcW w:w="508" w:type="pct"/>
            <w:vAlign w:val="center"/>
          </w:tcPr>
          <w:p w:rsidR="000E6FBC" w:rsidRPr="00AE33E1" w:rsidRDefault="000E6FBC" w:rsidP="000D1A61">
            <w:pPr>
              <w:keepNext/>
              <w:keepLines/>
              <w:jc w:val="center"/>
              <w:rPr>
                <w:sz w:val="20"/>
                <w:szCs w:val="20"/>
              </w:rPr>
            </w:pPr>
            <w:r>
              <w:rPr>
                <w:sz w:val="20"/>
                <w:szCs w:val="20"/>
              </w:rPr>
              <w:t>20</w:t>
            </w:r>
            <w:r w:rsidR="00590D10">
              <w:rPr>
                <w:sz w:val="20"/>
                <w:szCs w:val="20"/>
              </w:rPr>
              <w:t>21</w:t>
            </w:r>
          </w:p>
        </w:tc>
        <w:tc>
          <w:tcPr>
            <w:tcW w:w="592" w:type="pct"/>
            <w:vAlign w:val="center"/>
          </w:tcPr>
          <w:p w:rsidR="000E6FBC" w:rsidRPr="00AE33E1" w:rsidRDefault="000E6FBC" w:rsidP="000D1A61">
            <w:pPr>
              <w:keepNext/>
              <w:keepLines/>
              <w:jc w:val="center"/>
              <w:rPr>
                <w:sz w:val="20"/>
                <w:szCs w:val="20"/>
              </w:rPr>
            </w:pPr>
            <w:r>
              <w:rPr>
                <w:sz w:val="20"/>
                <w:szCs w:val="20"/>
              </w:rPr>
              <w:t>2019</w:t>
            </w:r>
          </w:p>
        </w:tc>
        <w:tc>
          <w:tcPr>
            <w:tcW w:w="592" w:type="pct"/>
            <w:vAlign w:val="center"/>
          </w:tcPr>
          <w:p w:rsidR="000E6FBC" w:rsidRPr="00AE33E1" w:rsidRDefault="000E6FBC" w:rsidP="000D1A61">
            <w:pPr>
              <w:keepNext/>
              <w:keepLines/>
              <w:jc w:val="center"/>
              <w:rPr>
                <w:sz w:val="20"/>
                <w:szCs w:val="20"/>
              </w:rPr>
            </w:pPr>
            <w:r>
              <w:rPr>
                <w:sz w:val="20"/>
                <w:szCs w:val="20"/>
              </w:rPr>
              <w:t>2020</w:t>
            </w:r>
          </w:p>
        </w:tc>
        <w:tc>
          <w:tcPr>
            <w:tcW w:w="592" w:type="pct"/>
            <w:vAlign w:val="center"/>
          </w:tcPr>
          <w:p w:rsidR="000E6FBC" w:rsidRPr="00AE33E1" w:rsidRDefault="000E6FBC" w:rsidP="000D1A61">
            <w:pPr>
              <w:keepNext/>
              <w:keepLines/>
              <w:jc w:val="center"/>
              <w:rPr>
                <w:sz w:val="20"/>
                <w:szCs w:val="20"/>
              </w:rPr>
            </w:pPr>
            <w:r>
              <w:rPr>
                <w:sz w:val="20"/>
                <w:szCs w:val="20"/>
              </w:rPr>
              <w:t>2021</w:t>
            </w:r>
          </w:p>
        </w:tc>
      </w:tr>
      <w:tr w:rsidR="00951B69" w:rsidRPr="00AE33E1" w:rsidTr="00395115">
        <w:tc>
          <w:tcPr>
            <w:tcW w:w="1710" w:type="pct"/>
            <w:vAlign w:val="center"/>
          </w:tcPr>
          <w:p w:rsidR="000E6FBC" w:rsidRPr="00AE33E1" w:rsidRDefault="000E6FBC" w:rsidP="000D1A61">
            <w:pPr>
              <w:keepNext/>
              <w:keepLines/>
              <w:rPr>
                <w:sz w:val="20"/>
                <w:szCs w:val="20"/>
              </w:rPr>
            </w:pPr>
            <w:r w:rsidRPr="00AE33E1">
              <w:rPr>
                <w:sz w:val="20"/>
                <w:szCs w:val="20"/>
              </w:rPr>
              <w:t>Наименование источника</w:t>
            </w:r>
          </w:p>
        </w:tc>
        <w:tc>
          <w:tcPr>
            <w:tcW w:w="1514" w:type="pct"/>
            <w:gridSpan w:val="3"/>
          </w:tcPr>
          <w:p w:rsidR="000E6FBC" w:rsidRPr="00AE33E1" w:rsidRDefault="000E6FBC" w:rsidP="000D1A61">
            <w:pPr>
              <w:keepNext/>
              <w:keepLines/>
              <w:jc w:val="center"/>
              <w:rPr>
                <w:sz w:val="20"/>
                <w:szCs w:val="20"/>
              </w:rPr>
            </w:pPr>
            <w:r w:rsidRPr="00AE33E1">
              <w:rPr>
                <w:sz w:val="20"/>
                <w:szCs w:val="20"/>
              </w:rPr>
              <w:t>МУП «</w:t>
            </w:r>
            <w:r w:rsidR="00590D10">
              <w:rPr>
                <w:sz w:val="20"/>
                <w:szCs w:val="20"/>
              </w:rPr>
              <w:t>ГТХ</w:t>
            </w:r>
            <w:r w:rsidRPr="00AE33E1">
              <w:rPr>
                <w:sz w:val="20"/>
                <w:szCs w:val="20"/>
              </w:rPr>
              <w:t>»</w:t>
            </w:r>
          </w:p>
        </w:tc>
        <w:tc>
          <w:tcPr>
            <w:tcW w:w="1777" w:type="pct"/>
            <w:gridSpan w:val="3"/>
            <w:vAlign w:val="center"/>
          </w:tcPr>
          <w:p w:rsidR="000E6FBC" w:rsidRPr="00AE33E1" w:rsidRDefault="000E6FBC" w:rsidP="000D1A61">
            <w:pPr>
              <w:keepNext/>
              <w:keepLines/>
              <w:jc w:val="center"/>
              <w:rPr>
                <w:sz w:val="20"/>
                <w:szCs w:val="20"/>
              </w:rPr>
            </w:pPr>
            <w:r>
              <w:rPr>
                <w:sz w:val="20"/>
                <w:szCs w:val="20"/>
              </w:rPr>
              <w:t>ООО</w:t>
            </w:r>
            <w:r w:rsidRPr="00AE33E1">
              <w:rPr>
                <w:sz w:val="20"/>
                <w:szCs w:val="20"/>
              </w:rPr>
              <w:t xml:space="preserve"> «</w:t>
            </w:r>
            <w:r>
              <w:rPr>
                <w:sz w:val="20"/>
                <w:szCs w:val="20"/>
              </w:rPr>
              <w:t>ТЭР</w:t>
            </w:r>
            <w:r w:rsidRPr="00AE33E1">
              <w:rPr>
                <w:sz w:val="20"/>
                <w:szCs w:val="20"/>
              </w:rPr>
              <w:t>»</w:t>
            </w:r>
          </w:p>
        </w:tc>
      </w:tr>
      <w:tr w:rsidR="00395115" w:rsidRPr="00AE33E1" w:rsidTr="00395115">
        <w:tc>
          <w:tcPr>
            <w:tcW w:w="1710" w:type="pct"/>
            <w:vAlign w:val="center"/>
          </w:tcPr>
          <w:p w:rsidR="000E6FBC" w:rsidRPr="00AE33E1" w:rsidRDefault="000E6FBC" w:rsidP="000D1A61">
            <w:pPr>
              <w:keepNext/>
              <w:keepLines/>
              <w:rPr>
                <w:sz w:val="20"/>
                <w:szCs w:val="20"/>
              </w:rPr>
            </w:pPr>
            <w:r w:rsidRPr="00AE33E1">
              <w:rPr>
                <w:sz w:val="20"/>
                <w:szCs w:val="20"/>
              </w:rPr>
              <w:t>Годовая выработка тепла, Гкал</w:t>
            </w:r>
          </w:p>
        </w:tc>
        <w:tc>
          <w:tcPr>
            <w:tcW w:w="504" w:type="pct"/>
          </w:tcPr>
          <w:p w:rsidR="000E6FBC" w:rsidRPr="00AE33E1" w:rsidRDefault="00395115" w:rsidP="000D1A61">
            <w:pPr>
              <w:keepNext/>
              <w:keepLines/>
              <w:jc w:val="center"/>
              <w:rPr>
                <w:sz w:val="20"/>
                <w:szCs w:val="20"/>
              </w:rPr>
            </w:pPr>
            <w:r>
              <w:rPr>
                <w:sz w:val="20"/>
                <w:szCs w:val="20"/>
              </w:rPr>
              <w:t>60 183,9</w:t>
            </w:r>
          </w:p>
        </w:tc>
        <w:tc>
          <w:tcPr>
            <w:tcW w:w="502" w:type="pct"/>
            <w:vAlign w:val="center"/>
          </w:tcPr>
          <w:p w:rsidR="000E6FBC" w:rsidRPr="00AE33E1" w:rsidRDefault="00395115" w:rsidP="000D1A61">
            <w:pPr>
              <w:keepNext/>
              <w:keepLines/>
              <w:jc w:val="center"/>
              <w:rPr>
                <w:sz w:val="20"/>
                <w:szCs w:val="20"/>
              </w:rPr>
            </w:pPr>
            <w:r>
              <w:rPr>
                <w:sz w:val="20"/>
                <w:szCs w:val="20"/>
              </w:rPr>
              <w:t>60 043,0</w:t>
            </w:r>
          </w:p>
        </w:tc>
        <w:tc>
          <w:tcPr>
            <w:tcW w:w="508" w:type="pct"/>
            <w:vAlign w:val="center"/>
          </w:tcPr>
          <w:p w:rsidR="000E6FBC" w:rsidRPr="00AE33E1" w:rsidRDefault="00951B69" w:rsidP="000D1A61">
            <w:pPr>
              <w:keepNext/>
              <w:keepLines/>
              <w:jc w:val="center"/>
              <w:rPr>
                <w:sz w:val="20"/>
                <w:szCs w:val="20"/>
              </w:rPr>
            </w:pPr>
            <w:r>
              <w:rPr>
                <w:sz w:val="20"/>
                <w:szCs w:val="20"/>
              </w:rPr>
              <w:t>67 677,7</w:t>
            </w:r>
          </w:p>
        </w:tc>
        <w:tc>
          <w:tcPr>
            <w:tcW w:w="592" w:type="pct"/>
            <w:vAlign w:val="center"/>
          </w:tcPr>
          <w:p w:rsidR="000E6FBC" w:rsidRPr="00AE33E1" w:rsidRDefault="000E6FBC" w:rsidP="000D1A61">
            <w:pPr>
              <w:keepNext/>
              <w:keepLines/>
              <w:jc w:val="center"/>
              <w:rPr>
                <w:sz w:val="20"/>
                <w:szCs w:val="20"/>
              </w:rPr>
            </w:pPr>
            <w:r>
              <w:rPr>
                <w:sz w:val="20"/>
                <w:szCs w:val="20"/>
              </w:rPr>
              <w:t>1 186 803,9</w:t>
            </w:r>
          </w:p>
        </w:tc>
        <w:tc>
          <w:tcPr>
            <w:tcW w:w="592" w:type="pct"/>
            <w:vAlign w:val="center"/>
          </w:tcPr>
          <w:p w:rsidR="000E6FBC" w:rsidRPr="00AE33E1" w:rsidRDefault="000E6FBC" w:rsidP="000D1A61">
            <w:pPr>
              <w:keepNext/>
              <w:keepLines/>
              <w:jc w:val="center"/>
              <w:rPr>
                <w:sz w:val="20"/>
                <w:szCs w:val="20"/>
              </w:rPr>
            </w:pPr>
            <w:r>
              <w:rPr>
                <w:sz w:val="20"/>
                <w:szCs w:val="20"/>
              </w:rPr>
              <w:t>1 119 990,1</w:t>
            </w:r>
          </w:p>
        </w:tc>
        <w:tc>
          <w:tcPr>
            <w:tcW w:w="592" w:type="pct"/>
            <w:vAlign w:val="center"/>
          </w:tcPr>
          <w:p w:rsidR="000E6FBC" w:rsidRPr="00AE33E1" w:rsidRDefault="000E6FBC" w:rsidP="000D1A61">
            <w:pPr>
              <w:keepNext/>
              <w:keepLines/>
              <w:jc w:val="center"/>
              <w:rPr>
                <w:sz w:val="20"/>
                <w:szCs w:val="20"/>
              </w:rPr>
            </w:pPr>
            <w:r>
              <w:rPr>
                <w:sz w:val="20"/>
                <w:szCs w:val="20"/>
              </w:rPr>
              <w:t>1 152 449,0</w:t>
            </w:r>
          </w:p>
        </w:tc>
      </w:tr>
      <w:tr w:rsidR="00395115" w:rsidRPr="00AE33E1" w:rsidTr="00395115">
        <w:tc>
          <w:tcPr>
            <w:tcW w:w="1710" w:type="pct"/>
            <w:vAlign w:val="center"/>
          </w:tcPr>
          <w:p w:rsidR="000E6FBC" w:rsidRPr="00AE33E1" w:rsidRDefault="000E6FBC" w:rsidP="000D1A61">
            <w:pPr>
              <w:keepNext/>
              <w:keepLines/>
              <w:rPr>
                <w:sz w:val="20"/>
                <w:szCs w:val="20"/>
              </w:rPr>
            </w:pPr>
            <w:r w:rsidRPr="00AE33E1">
              <w:rPr>
                <w:sz w:val="20"/>
                <w:szCs w:val="20"/>
              </w:rPr>
              <w:t>Расход тепла на собств. нужды, Гкал</w:t>
            </w:r>
          </w:p>
        </w:tc>
        <w:tc>
          <w:tcPr>
            <w:tcW w:w="504" w:type="pct"/>
          </w:tcPr>
          <w:p w:rsidR="00395115" w:rsidRPr="00AE33E1" w:rsidRDefault="00395115" w:rsidP="00395115">
            <w:pPr>
              <w:keepNext/>
              <w:keepLines/>
              <w:jc w:val="center"/>
              <w:rPr>
                <w:sz w:val="20"/>
                <w:szCs w:val="20"/>
              </w:rPr>
            </w:pPr>
            <w:r>
              <w:rPr>
                <w:sz w:val="20"/>
                <w:szCs w:val="20"/>
              </w:rPr>
              <w:t>1 163,3</w:t>
            </w:r>
          </w:p>
        </w:tc>
        <w:tc>
          <w:tcPr>
            <w:tcW w:w="502" w:type="pct"/>
            <w:vAlign w:val="center"/>
          </w:tcPr>
          <w:p w:rsidR="000E6FBC" w:rsidRPr="00AE33E1" w:rsidRDefault="00951B69" w:rsidP="000D1A61">
            <w:pPr>
              <w:keepNext/>
              <w:keepLines/>
              <w:jc w:val="center"/>
              <w:rPr>
                <w:sz w:val="20"/>
                <w:szCs w:val="20"/>
              </w:rPr>
            </w:pPr>
            <w:r>
              <w:rPr>
                <w:sz w:val="20"/>
                <w:szCs w:val="20"/>
              </w:rPr>
              <w:t>2 449,64</w:t>
            </w:r>
          </w:p>
        </w:tc>
        <w:tc>
          <w:tcPr>
            <w:tcW w:w="508" w:type="pct"/>
            <w:vAlign w:val="center"/>
          </w:tcPr>
          <w:p w:rsidR="000E6FBC" w:rsidRPr="00AE33E1" w:rsidRDefault="00951B69" w:rsidP="000D1A61">
            <w:pPr>
              <w:keepNext/>
              <w:keepLines/>
              <w:jc w:val="center"/>
              <w:rPr>
                <w:sz w:val="20"/>
                <w:szCs w:val="20"/>
              </w:rPr>
            </w:pPr>
            <w:r>
              <w:rPr>
                <w:sz w:val="20"/>
                <w:szCs w:val="20"/>
              </w:rPr>
              <w:t>2 136,2</w:t>
            </w:r>
          </w:p>
        </w:tc>
        <w:tc>
          <w:tcPr>
            <w:tcW w:w="592" w:type="pct"/>
            <w:vAlign w:val="center"/>
          </w:tcPr>
          <w:p w:rsidR="000E6FBC" w:rsidRPr="00AE33E1" w:rsidRDefault="000E6FBC" w:rsidP="000D1A61">
            <w:pPr>
              <w:keepNext/>
              <w:keepLines/>
              <w:jc w:val="center"/>
              <w:rPr>
                <w:sz w:val="20"/>
                <w:szCs w:val="20"/>
              </w:rPr>
            </w:pPr>
            <w:r>
              <w:rPr>
                <w:sz w:val="20"/>
                <w:szCs w:val="20"/>
              </w:rPr>
              <w:t>36 716,7</w:t>
            </w:r>
          </w:p>
        </w:tc>
        <w:tc>
          <w:tcPr>
            <w:tcW w:w="592" w:type="pct"/>
            <w:vAlign w:val="center"/>
          </w:tcPr>
          <w:p w:rsidR="000E6FBC" w:rsidRPr="00AE33E1" w:rsidRDefault="000E6FBC" w:rsidP="000D1A61">
            <w:pPr>
              <w:keepNext/>
              <w:keepLines/>
              <w:jc w:val="center"/>
              <w:rPr>
                <w:sz w:val="20"/>
                <w:szCs w:val="20"/>
              </w:rPr>
            </w:pPr>
            <w:r>
              <w:rPr>
                <w:sz w:val="20"/>
                <w:szCs w:val="20"/>
              </w:rPr>
              <w:t>43 700,2</w:t>
            </w:r>
          </w:p>
        </w:tc>
        <w:tc>
          <w:tcPr>
            <w:tcW w:w="592" w:type="pct"/>
            <w:vAlign w:val="center"/>
          </w:tcPr>
          <w:p w:rsidR="000E6FBC" w:rsidRPr="00AE33E1" w:rsidRDefault="000E6FBC" w:rsidP="000D1A61">
            <w:pPr>
              <w:keepNext/>
              <w:keepLines/>
              <w:jc w:val="center"/>
              <w:rPr>
                <w:sz w:val="20"/>
                <w:szCs w:val="20"/>
              </w:rPr>
            </w:pPr>
            <w:r>
              <w:rPr>
                <w:sz w:val="20"/>
                <w:szCs w:val="20"/>
              </w:rPr>
              <w:t>46 377,0</w:t>
            </w:r>
          </w:p>
        </w:tc>
      </w:tr>
      <w:tr w:rsidR="00395115" w:rsidRPr="00AE33E1" w:rsidTr="00395115">
        <w:tc>
          <w:tcPr>
            <w:tcW w:w="1710" w:type="pct"/>
            <w:vAlign w:val="center"/>
          </w:tcPr>
          <w:p w:rsidR="000E6FBC" w:rsidRPr="00AE33E1" w:rsidRDefault="000E6FBC" w:rsidP="00BD55D0">
            <w:pPr>
              <w:rPr>
                <w:sz w:val="20"/>
                <w:szCs w:val="20"/>
              </w:rPr>
            </w:pPr>
            <w:r w:rsidRPr="00AE33E1">
              <w:rPr>
                <w:sz w:val="20"/>
                <w:szCs w:val="20"/>
              </w:rPr>
              <w:t>Годовой отпуск тепла, Гкал</w:t>
            </w:r>
          </w:p>
        </w:tc>
        <w:tc>
          <w:tcPr>
            <w:tcW w:w="504" w:type="pct"/>
          </w:tcPr>
          <w:p w:rsidR="000E6FBC" w:rsidRPr="00AE33E1" w:rsidRDefault="00395115" w:rsidP="00BD55D0">
            <w:pPr>
              <w:jc w:val="center"/>
              <w:rPr>
                <w:sz w:val="20"/>
                <w:szCs w:val="20"/>
              </w:rPr>
            </w:pPr>
            <w:r>
              <w:rPr>
                <w:sz w:val="20"/>
                <w:szCs w:val="20"/>
              </w:rPr>
              <w:t>59 020,6</w:t>
            </w:r>
          </w:p>
        </w:tc>
        <w:tc>
          <w:tcPr>
            <w:tcW w:w="502" w:type="pct"/>
            <w:vAlign w:val="center"/>
          </w:tcPr>
          <w:p w:rsidR="000E6FBC" w:rsidRPr="00AE33E1" w:rsidRDefault="00951B69" w:rsidP="00BD55D0">
            <w:pPr>
              <w:jc w:val="center"/>
              <w:rPr>
                <w:sz w:val="20"/>
                <w:szCs w:val="20"/>
              </w:rPr>
            </w:pPr>
            <w:r>
              <w:rPr>
                <w:sz w:val="20"/>
                <w:szCs w:val="20"/>
              </w:rPr>
              <w:t>57 593,4</w:t>
            </w:r>
          </w:p>
        </w:tc>
        <w:tc>
          <w:tcPr>
            <w:tcW w:w="508" w:type="pct"/>
            <w:vAlign w:val="center"/>
          </w:tcPr>
          <w:p w:rsidR="000E6FBC" w:rsidRPr="00AE33E1" w:rsidRDefault="00951B69" w:rsidP="00BD55D0">
            <w:pPr>
              <w:jc w:val="center"/>
              <w:rPr>
                <w:sz w:val="20"/>
                <w:szCs w:val="20"/>
              </w:rPr>
            </w:pPr>
            <w:r>
              <w:rPr>
                <w:sz w:val="20"/>
                <w:szCs w:val="20"/>
              </w:rPr>
              <w:t>65 641,5</w:t>
            </w:r>
          </w:p>
        </w:tc>
        <w:tc>
          <w:tcPr>
            <w:tcW w:w="592" w:type="pct"/>
            <w:vAlign w:val="center"/>
          </w:tcPr>
          <w:p w:rsidR="000E6FBC" w:rsidRPr="00AE33E1" w:rsidRDefault="000E6FBC" w:rsidP="00BD55D0">
            <w:pPr>
              <w:jc w:val="center"/>
              <w:rPr>
                <w:sz w:val="20"/>
                <w:szCs w:val="20"/>
              </w:rPr>
            </w:pPr>
            <w:r>
              <w:rPr>
                <w:sz w:val="20"/>
                <w:szCs w:val="20"/>
              </w:rPr>
              <w:t>1 150 087,2</w:t>
            </w:r>
          </w:p>
        </w:tc>
        <w:tc>
          <w:tcPr>
            <w:tcW w:w="592" w:type="pct"/>
            <w:vAlign w:val="center"/>
          </w:tcPr>
          <w:p w:rsidR="000E6FBC" w:rsidRPr="00AE33E1" w:rsidRDefault="000E6FBC" w:rsidP="00BD55D0">
            <w:pPr>
              <w:jc w:val="center"/>
              <w:rPr>
                <w:sz w:val="20"/>
                <w:szCs w:val="20"/>
              </w:rPr>
            </w:pPr>
            <w:r>
              <w:rPr>
                <w:sz w:val="20"/>
                <w:szCs w:val="20"/>
              </w:rPr>
              <w:t>1 076 289,9</w:t>
            </w:r>
          </w:p>
        </w:tc>
        <w:tc>
          <w:tcPr>
            <w:tcW w:w="592" w:type="pct"/>
            <w:vAlign w:val="center"/>
          </w:tcPr>
          <w:p w:rsidR="000E6FBC" w:rsidRPr="00AE33E1" w:rsidRDefault="000E6FBC" w:rsidP="00BD55D0">
            <w:pPr>
              <w:jc w:val="center"/>
              <w:rPr>
                <w:sz w:val="20"/>
                <w:szCs w:val="20"/>
              </w:rPr>
            </w:pPr>
            <w:r>
              <w:rPr>
                <w:sz w:val="20"/>
                <w:szCs w:val="20"/>
              </w:rPr>
              <w:t>1 106 072,0</w:t>
            </w:r>
          </w:p>
        </w:tc>
      </w:tr>
      <w:tr w:rsidR="00395115" w:rsidRPr="00AE33E1" w:rsidTr="00395115">
        <w:tc>
          <w:tcPr>
            <w:tcW w:w="1710" w:type="pct"/>
            <w:vAlign w:val="center"/>
          </w:tcPr>
          <w:p w:rsidR="000E6FBC" w:rsidRPr="00AE33E1" w:rsidRDefault="000E6FBC" w:rsidP="00BD55D0">
            <w:pPr>
              <w:rPr>
                <w:sz w:val="20"/>
                <w:szCs w:val="20"/>
              </w:rPr>
            </w:pPr>
            <w:r w:rsidRPr="00AE33E1">
              <w:rPr>
                <w:sz w:val="20"/>
                <w:szCs w:val="20"/>
              </w:rPr>
              <w:t>Потери в тепловых сетях, Гкал</w:t>
            </w:r>
          </w:p>
        </w:tc>
        <w:tc>
          <w:tcPr>
            <w:tcW w:w="504" w:type="pct"/>
          </w:tcPr>
          <w:p w:rsidR="000E6FBC" w:rsidRPr="00AE33E1" w:rsidRDefault="00395115" w:rsidP="00BD55D0">
            <w:pPr>
              <w:jc w:val="center"/>
              <w:rPr>
                <w:sz w:val="20"/>
                <w:szCs w:val="20"/>
              </w:rPr>
            </w:pPr>
            <w:r>
              <w:rPr>
                <w:sz w:val="20"/>
                <w:szCs w:val="20"/>
              </w:rPr>
              <w:t>6 570,6</w:t>
            </w:r>
          </w:p>
        </w:tc>
        <w:tc>
          <w:tcPr>
            <w:tcW w:w="502" w:type="pct"/>
            <w:vAlign w:val="center"/>
          </w:tcPr>
          <w:p w:rsidR="000E6FBC" w:rsidRPr="00AE33E1" w:rsidRDefault="00951B69" w:rsidP="00BD55D0">
            <w:pPr>
              <w:jc w:val="center"/>
              <w:rPr>
                <w:sz w:val="20"/>
                <w:szCs w:val="20"/>
              </w:rPr>
            </w:pPr>
            <w:r>
              <w:rPr>
                <w:sz w:val="20"/>
                <w:szCs w:val="20"/>
              </w:rPr>
              <w:t>9 705,0</w:t>
            </w:r>
          </w:p>
        </w:tc>
        <w:tc>
          <w:tcPr>
            <w:tcW w:w="508" w:type="pct"/>
            <w:vAlign w:val="center"/>
          </w:tcPr>
          <w:p w:rsidR="000E6FBC" w:rsidRPr="00AE33E1" w:rsidRDefault="00951B69" w:rsidP="00BD55D0">
            <w:pPr>
              <w:jc w:val="center"/>
              <w:rPr>
                <w:sz w:val="20"/>
                <w:szCs w:val="20"/>
              </w:rPr>
            </w:pPr>
            <w:r>
              <w:rPr>
                <w:sz w:val="20"/>
                <w:szCs w:val="20"/>
              </w:rPr>
              <w:t>8 121,1</w:t>
            </w:r>
          </w:p>
        </w:tc>
        <w:tc>
          <w:tcPr>
            <w:tcW w:w="592" w:type="pct"/>
            <w:vAlign w:val="center"/>
          </w:tcPr>
          <w:p w:rsidR="000E6FBC" w:rsidRPr="00AE33E1" w:rsidRDefault="000E6FBC" w:rsidP="00BD55D0">
            <w:pPr>
              <w:jc w:val="center"/>
              <w:rPr>
                <w:sz w:val="20"/>
                <w:szCs w:val="20"/>
              </w:rPr>
            </w:pPr>
            <w:r>
              <w:rPr>
                <w:sz w:val="20"/>
                <w:szCs w:val="20"/>
              </w:rPr>
              <w:t>215 567,7</w:t>
            </w:r>
          </w:p>
        </w:tc>
        <w:tc>
          <w:tcPr>
            <w:tcW w:w="592" w:type="pct"/>
            <w:vAlign w:val="center"/>
          </w:tcPr>
          <w:p w:rsidR="000E6FBC" w:rsidRPr="00AE33E1" w:rsidRDefault="000E6FBC" w:rsidP="00BD55D0">
            <w:pPr>
              <w:jc w:val="center"/>
              <w:rPr>
                <w:sz w:val="20"/>
                <w:szCs w:val="20"/>
              </w:rPr>
            </w:pPr>
            <w:r>
              <w:rPr>
                <w:sz w:val="20"/>
                <w:szCs w:val="20"/>
              </w:rPr>
              <w:t>192 991,9</w:t>
            </w:r>
          </w:p>
        </w:tc>
        <w:tc>
          <w:tcPr>
            <w:tcW w:w="592" w:type="pct"/>
            <w:vAlign w:val="center"/>
          </w:tcPr>
          <w:p w:rsidR="000E6FBC" w:rsidRPr="00AE33E1" w:rsidRDefault="000E6FBC" w:rsidP="00BD55D0">
            <w:pPr>
              <w:jc w:val="center"/>
              <w:rPr>
                <w:sz w:val="20"/>
                <w:szCs w:val="20"/>
              </w:rPr>
            </w:pPr>
            <w:r>
              <w:rPr>
                <w:sz w:val="20"/>
                <w:szCs w:val="20"/>
              </w:rPr>
              <w:t>178 697,0</w:t>
            </w:r>
          </w:p>
        </w:tc>
      </w:tr>
      <w:tr w:rsidR="00395115" w:rsidRPr="00AE33E1" w:rsidTr="00395115">
        <w:tc>
          <w:tcPr>
            <w:tcW w:w="1710" w:type="pct"/>
            <w:vAlign w:val="center"/>
          </w:tcPr>
          <w:p w:rsidR="000E6FBC" w:rsidRPr="00AE33E1" w:rsidRDefault="000E6FBC" w:rsidP="00BD55D0">
            <w:pPr>
              <w:rPr>
                <w:sz w:val="20"/>
                <w:szCs w:val="20"/>
              </w:rPr>
            </w:pPr>
            <w:r w:rsidRPr="00AE33E1">
              <w:rPr>
                <w:sz w:val="20"/>
                <w:szCs w:val="20"/>
              </w:rPr>
              <w:t>Реализация (полезный отпуск), Гкал</w:t>
            </w:r>
          </w:p>
        </w:tc>
        <w:tc>
          <w:tcPr>
            <w:tcW w:w="504" w:type="pct"/>
          </w:tcPr>
          <w:p w:rsidR="000E6FBC" w:rsidRPr="00AE33E1" w:rsidRDefault="00395115" w:rsidP="00BD55D0">
            <w:pPr>
              <w:jc w:val="center"/>
              <w:rPr>
                <w:sz w:val="20"/>
                <w:szCs w:val="20"/>
              </w:rPr>
            </w:pPr>
            <w:r>
              <w:rPr>
                <w:sz w:val="20"/>
                <w:szCs w:val="20"/>
              </w:rPr>
              <w:t>51 945,4</w:t>
            </w:r>
          </w:p>
        </w:tc>
        <w:tc>
          <w:tcPr>
            <w:tcW w:w="502" w:type="pct"/>
            <w:vAlign w:val="center"/>
          </w:tcPr>
          <w:p w:rsidR="000E6FBC" w:rsidRPr="00AE33E1" w:rsidRDefault="00951B69" w:rsidP="00BD55D0">
            <w:pPr>
              <w:jc w:val="center"/>
              <w:rPr>
                <w:sz w:val="20"/>
                <w:szCs w:val="20"/>
              </w:rPr>
            </w:pPr>
            <w:r>
              <w:rPr>
                <w:sz w:val="20"/>
                <w:szCs w:val="20"/>
              </w:rPr>
              <w:t>47 888,4</w:t>
            </w:r>
          </w:p>
        </w:tc>
        <w:tc>
          <w:tcPr>
            <w:tcW w:w="508" w:type="pct"/>
            <w:vAlign w:val="center"/>
          </w:tcPr>
          <w:p w:rsidR="000E6FBC" w:rsidRPr="00AE33E1" w:rsidRDefault="00951B69" w:rsidP="00BD55D0">
            <w:pPr>
              <w:jc w:val="center"/>
              <w:rPr>
                <w:sz w:val="20"/>
                <w:szCs w:val="20"/>
              </w:rPr>
            </w:pPr>
            <w:r>
              <w:rPr>
                <w:sz w:val="20"/>
                <w:szCs w:val="20"/>
              </w:rPr>
              <w:t>57 420,5</w:t>
            </w:r>
          </w:p>
        </w:tc>
        <w:tc>
          <w:tcPr>
            <w:tcW w:w="592" w:type="pct"/>
            <w:vAlign w:val="center"/>
          </w:tcPr>
          <w:p w:rsidR="000E6FBC" w:rsidRPr="00AE33E1" w:rsidRDefault="000E6FBC" w:rsidP="00BD55D0">
            <w:pPr>
              <w:jc w:val="center"/>
              <w:rPr>
                <w:sz w:val="20"/>
                <w:szCs w:val="20"/>
              </w:rPr>
            </w:pPr>
            <w:r>
              <w:rPr>
                <w:sz w:val="20"/>
                <w:szCs w:val="20"/>
              </w:rPr>
              <w:t>906 503,9</w:t>
            </w:r>
          </w:p>
        </w:tc>
        <w:tc>
          <w:tcPr>
            <w:tcW w:w="592" w:type="pct"/>
            <w:vAlign w:val="center"/>
          </w:tcPr>
          <w:p w:rsidR="000E6FBC" w:rsidRPr="00AE33E1" w:rsidRDefault="000E6FBC" w:rsidP="00BD55D0">
            <w:pPr>
              <w:jc w:val="center"/>
              <w:rPr>
                <w:sz w:val="20"/>
                <w:szCs w:val="20"/>
              </w:rPr>
            </w:pPr>
            <w:r>
              <w:rPr>
                <w:sz w:val="20"/>
                <w:szCs w:val="20"/>
              </w:rPr>
              <w:t>878 940,6</w:t>
            </w:r>
          </w:p>
        </w:tc>
        <w:tc>
          <w:tcPr>
            <w:tcW w:w="592" w:type="pct"/>
            <w:vAlign w:val="center"/>
          </w:tcPr>
          <w:p w:rsidR="000E6FBC" w:rsidRPr="00AE33E1" w:rsidRDefault="000E6FBC" w:rsidP="00BD55D0">
            <w:pPr>
              <w:jc w:val="center"/>
              <w:rPr>
                <w:sz w:val="20"/>
                <w:szCs w:val="20"/>
              </w:rPr>
            </w:pPr>
            <w:r>
              <w:rPr>
                <w:sz w:val="20"/>
                <w:szCs w:val="20"/>
              </w:rPr>
              <w:t>922 228,0</w:t>
            </w:r>
          </w:p>
        </w:tc>
      </w:tr>
      <w:tr w:rsidR="00395115" w:rsidRPr="00AE33E1" w:rsidTr="00395115">
        <w:tc>
          <w:tcPr>
            <w:tcW w:w="1710" w:type="pct"/>
            <w:vAlign w:val="center"/>
          </w:tcPr>
          <w:p w:rsidR="000E6FBC" w:rsidRPr="00AE33E1" w:rsidRDefault="000E6FBC" w:rsidP="00BD55D0">
            <w:pPr>
              <w:rPr>
                <w:sz w:val="20"/>
                <w:szCs w:val="20"/>
              </w:rPr>
            </w:pPr>
            <w:r w:rsidRPr="00AE33E1">
              <w:rPr>
                <w:sz w:val="20"/>
                <w:szCs w:val="20"/>
              </w:rPr>
              <w:t>Расход топлива, тн.</w:t>
            </w:r>
          </w:p>
        </w:tc>
        <w:tc>
          <w:tcPr>
            <w:tcW w:w="504" w:type="pct"/>
          </w:tcPr>
          <w:p w:rsidR="000E6FBC" w:rsidRPr="00AE33E1" w:rsidRDefault="00395115" w:rsidP="00BD55D0">
            <w:pPr>
              <w:jc w:val="center"/>
              <w:rPr>
                <w:sz w:val="20"/>
                <w:szCs w:val="20"/>
              </w:rPr>
            </w:pPr>
            <w:r>
              <w:rPr>
                <w:sz w:val="20"/>
                <w:szCs w:val="20"/>
              </w:rPr>
              <w:t>28 581,2</w:t>
            </w:r>
          </w:p>
        </w:tc>
        <w:tc>
          <w:tcPr>
            <w:tcW w:w="502" w:type="pct"/>
            <w:vAlign w:val="center"/>
          </w:tcPr>
          <w:p w:rsidR="000E6FBC" w:rsidRPr="00AE33E1" w:rsidRDefault="00951B69" w:rsidP="00BD55D0">
            <w:pPr>
              <w:jc w:val="center"/>
              <w:rPr>
                <w:sz w:val="20"/>
                <w:szCs w:val="20"/>
              </w:rPr>
            </w:pPr>
            <w:r>
              <w:rPr>
                <w:sz w:val="20"/>
                <w:szCs w:val="20"/>
              </w:rPr>
              <w:t>22 280,6</w:t>
            </w:r>
          </w:p>
        </w:tc>
        <w:tc>
          <w:tcPr>
            <w:tcW w:w="508" w:type="pct"/>
            <w:vAlign w:val="center"/>
          </w:tcPr>
          <w:p w:rsidR="000E6FBC" w:rsidRPr="00AE33E1" w:rsidRDefault="00951B69" w:rsidP="00BD55D0">
            <w:pPr>
              <w:jc w:val="center"/>
              <w:rPr>
                <w:sz w:val="20"/>
                <w:szCs w:val="20"/>
              </w:rPr>
            </w:pPr>
            <w:r>
              <w:rPr>
                <w:sz w:val="20"/>
                <w:szCs w:val="20"/>
              </w:rPr>
              <w:t>25 794,1</w:t>
            </w:r>
          </w:p>
        </w:tc>
        <w:tc>
          <w:tcPr>
            <w:tcW w:w="592" w:type="pct"/>
            <w:vAlign w:val="center"/>
          </w:tcPr>
          <w:p w:rsidR="000E6FBC" w:rsidRPr="00AE33E1" w:rsidRDefault="000E6FBC" w:rsidP="00BD55D0">
            <w:pPr>
              <w:jc w:val="center"/>
              <w:rPr>
                <w:sz w:val="20"/>
                <w:szCs w:val="20"/>
              </w:rPr>
            </w:pPr>
            <w:r>
              <w:rPr>
                <w:sz w:val="20"/>
                <w:szCs w:val="20"/>
              </w:rPr>
              <w:t>321 531,0</w:t>
            </w:r>
          </w:p>
        </w:tc>
        <w:tc>
          <w:tcPr>
            <w:tcW w:w="592" w:type="pct"/>
            <w:vAlign w:val="center"/>
          </w:tcPr>
          <w:p w:rsidR="000E6FBC" w:rsidRPr="00AE33E1" w:rsidRDefault="000E6FBC" w:rsidP="00BD55D0">
            <w:pPr>
              <w:jc w:val="center"/>
              <w:rPr>
                <w:sz w:val="20"/>
                <w:szCs w:val="20"/>
              </w:rPr>
            </w:pPr>
            <w:r>
              <w:rPr>
                <w:sz w:val="20"/>
                <w:szCs w:val="20"/>
              </w:rPr>
              <w:t>264 588,9</w:t>
            </w:r>
          </w:p>
        </w:tc>
        <w:tc>
          <w:tcPr>
            <w:tcW w:w="592" w:type="pct"/>
            <w:vAlign w:val="center"/>
          </w:tcPr>
          <w:p w:rsidR="000E6FBC" w:rsidRPr="00AE33E1" w:rsidRDefault="000E6FBC" w:rsidP="00BD55D0">
            <w:pPr>
              <w:jc w:val="center"/>
              <w:rPr>
                <w:sz w:val="20"/>
                <w:szCs w:val="20"/>
              </w:rPr>
            </w:pPr>
            <w:r>
              <w:rPr>
                <w:sz w:val="20"/>
                <w:szCs w:val="20"/>
              </w:rPr>
              <w:t>294 452,0</w:t>
            </w:r>
          </w:p>
        </w:tc>
      </w:tr>
    </w:tbl>
    <w:p w:rsidR="00E05CBC" w:rsidRDefault="00E05CBC" w:rsidP="001329A3">
      <w:pPr>
        <w:pStyle w:val="a5"/>
        <w:keepNext/>
        <w:spacing w:before="0" w:after="0" w:line="276" w:lineRule="auto"/>
        <w:ind w:firstLine="0"/>
        <w:jc w:val="right"/>
        <w:rPr>
          <w:i w:val="0"/>
        </w:rPr>
      </w:pPr>
      <w:bookmarkStart w:id="23" w:name="_Ref469576431"/>
    </w:p>
    <w:p w:rsidR="00E05CBC" w:rsidRPr="00AE33E1" w:rsidRDefault="00E05CBC" w:rsidP="001329A3">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w:t>
      </w:r>
      <w:r w:rsidR="00B827D7" w:rsidRPr="00AE33E1">
        <w:rPr>
          <w:i w:val="0"/>
          <w:sz w:val="24"/>
          <w:szCs w:val="24"/>
        </w:rPr>
        <w:fldChar w:fldCharType="end"/>
      </w:r>
      <w:bookmarkEnd w:id="23"/>
    </w:p>
    <w:p w:rsidR="00E05CBC" w:rsidRDefault="00D73D04" w:rsidP="001329A3">
      <w:pPr>
        <w:pStyle w:val="a5"/>
        <w:keepNext/>
        <w:spacing w:before="0" w:after="0" w:line="276" w:lineRule="auto"/>
        <w:ind w:firstLine="0"/>
        <w:jc w:val="center"/>
        <w:rPr>
          <w:b/>
          <w:i w:val="0"/>
          <w:sz w:val="24"/>
          <w:szCs w:val="24"/>
        </w:rPr>
      </w:pPr>
      <w:r w:rsidRPr="00AE33E1">
        <w:rPr>
          <w:b/>
          <w:i w:val="0"/>
          <w:sz w:val="24"/>
          <w:szCs w:val="24"/>
        </w:rPr>
        <w:t>Балансы располагаемой тепловой мощности и присоединенной тепловой нагрузки без учета реализации мероприятий</w:t>
      </w:r>
    </w:p>
    <w:tbl>
      <w:tblPr>
        <w:tblStyle w:val="af1"/>
        <w:tblW w:w="4855" w:type="pct"/>
        <w:tblLayout w:type="fixed"/>
        <w:tblCellMar>
          <w:left w:w="28" w:type="dxa"/>
          <w:right w:w="28" w:type="dxa"/>
        </w:tblCellMar>
        <w:tblLook w:val="04A0" w:firstRow="1" w:lastRow="0" w:firstColumn="1" w:lastColumn="0" w:noHBand="0" w:noVBand="1"/>
      </w:tblPr>
      <w:tblGrid>
        <w:gridCol w:w="1802"/>
        <w:gridCol w:w="1222"/>
        <w:gridCol w:w="565"/>
        <w:gridCol w:w="657"/>
        <w:gridCol w:w="565"/>
        <w:gridCol w:w="657"/>
        <w:gridCol w:w="657"/>
        <w:gridCol w:w="565"/>
        <w:gridCol w:w="563"/>
        <w:gridCol w:w="659"/>
        <w:gridCol w:w="751"/>
        <w:gridCol w:w="749"/>
      </w:tblGrid>
      <w:tr w:rsidR="00EC59DE" w:rsidRPr="00772881" w:rsidTr="00EC59DE">
        <w:trPr>
          <w:tblHeader/>
        </w:trPr>
        <w:tc>
          <w:tcPr>
            <w:tcW w:w="958" w:type="pct"/>
            <w:vAlign w:val="center"/>
          </w:tcPr>
          <w:p w:rsidR="00EC59DE" w:rsidRPr="0067573A" w:rsidRDefault="00EC59DE" w:rsidP="00EC59DE">
            <w:pPr>
              <w:contextualSpacing/>
              <w:jc w:val="center"/>
              <w:rPr>
                <w:b/>
                <w:bCs/>
                <w:sz w:val="20"/>
                <w:szCs w:val="20"/>
              </w:rPr>
            </w:pPr>
            <w:r w:rsidRPr="0067573A">
              <w:rPr>
                <w:b/>
                <w:bCs/>
                <w:sz w:val="20"/>
                <w:szCs w:val="20"/>
              </w:rPr>
              <w:t>Параметры</w:t>
            </w:r>
          </w:p>
        </w:tc>
        <w:tc>
          <w:tcPr>
            <w:tcW w:w="649" w:type="pct"/>
            <w:vAlign w:val="center"/>
          </w:tcPr>
          <w:p w:rsidR="00EC59DE" w:rsidRPr="0067573A" w:rsidRDefault="00EC59DE" w:rsidP="00EC59DE">
            <w:pPr>
              <w:contextualSpacing/>
              <w:jc w:val="center"/>
              <w:rPr>
                <w:b/>
                <w:bCs/>
                <w:sz w:val="20"/>
                <w:szCs w:val="20"/>
              </w:rPr>
            </w:pPr>
            <w:r w:rsidRPr="0067573A">
              <w:rPr>
                <w:b/>
                <w:bCs/>
                <w:sz w:val="20"/>
                <w:szCs w:val="20"/>
              </w:rPr>
              <w:t>Ед. измерения</w:t>
            </w:r>
          </w:p>
        </w:tc>
        <w:tc>
          <w:tcPr>
            <w:tcW w:w="300" w:type="pct"/>
            <w:vAlign w:val="center"/>
          </w:tcPr>
          <w:p w:rsidR="00EC59DE" w:rsidRPr="0067573A" w:rsidRDefault="00EC59DE" w:rsidP="00EC59DE">
            <w:pPr>
              <w:contextualSpacing/>
              <w:jc w:val="center"/>
              <w:rPr>
                <w:b/>
                <w:bCs/>
                <w:sz w:val="20"/>
                <w:szCs w:val="20"/>
              </w:rPr>
            </w:pPr>
            <w:r w:rsidRPr="0067573A">
              <w:rPr>
                <w:b/>
                <w:bCs/>
                <w:sz w:val="20"/>
                <w:szCs w:val="20"/>
              </w:rPr>
              <w:t>2022</w:t>
            </w:r>
          </w:p>
        </w:tc>
        <w:tc>
          <w:tcPr>
            <w:tcW w:w="349" w:type="pct"/>
            <w:vAlign w:val="center"/>
          </w:tcPr>
          <w:p w:rsidR="00EC59DE" w:rsidRPr="0067573A" w:rsidRDefault="00EC59DE" w:rsidP="00EC59DE">
            <w:pPr>
              <w:contextualSpacing/>
              <w:jc w:val="center"/>
              <w:rPr>
                <w:b/>
                <w:bCs/>
                <w:sz w:val="20"/>
                <w:szCs w:val="20"/>
              </w:rPr>
            </w:pPr>
            <w:r w:rsidRPr="0067573A">
              <w:rPr>
                <w:b/>
                <w:bCs/>
                <w:sz w:val="20"/>
                <w:szCs w:val="20"/>
              </w:rPr>
              <w:t>2023</w:t>
            </w:r>
          </w:p>
        </w:tc>
        <w:tc>
          <w:tcPr>
            <w:tcW w:w="300" w:type="pct"/>
            <w:vAlign w:val="center"/>
          </w:tcPr>
          <w:p w:rsidR="00EC59DE" w:rsidRPr="0067573A" w:rsidRDefault="00EC59DE" w:rsidP="00EC59DE">
            <w:pPr>
              <w:contextualSpacing/>
              <w:jc w:val="center"/>
              <w:rPr>
                <w:b/>
                <w:bCs/>
                <w:sz w:val="20"/>
                <w:szCs w:val="20"/>
              </w:rPr>
            </w:pPr>
            <w:r w:rsidRPr="0067573A">
              <w:rPr>
                <w:b/>
                <w:bCs/>
                <w:sz w:val="20"/>
                <w:szCs w:val="20"/>
              </w:rPr>
              <w:t>2024</w:t>
            </w:r>
          </w:p>
        </w:tc>
        <w:tc>
          <w:tcPr>
            <w:tcW w:w="349" w:type="pct"/>
            <w:vAlign w:val="center"/>
          </w:tcPr>
          <w:p w:rsidR="00EC59DE" w:rsidRPr="0067573A" w:rsidRDefault="00EC59DE" w:rsidP="00EC59DE">
            <w:pPr>
              <w:contextualSpacing/>
              <w:jc w:val="center"/>
              <w:rPr>
                <w:b/>
                <w:bCs/>
                <w:sz w:val="20"/>
                <w:szCs w:val="20"/>
              </w:rPr>
            </w:pPr>
            <w:r w:rsidRPr="0067573A">
              <w:rPr>
                <w:b/>
                <w:bCs/>
                <w:sz w:val="20"/>
                <w:szCs w:val="20"/>
              </w:rPr>
              <w:t>2025</w:t>
            </w:r>
          </w:p>
        </w:tc>
        <w:tc>
          <w:tcPr>
            <w:tcW w:w="349" w:type="pct"/>
            <w:vAlign w:val="center"/>
          </w:tcPr>
          <w:p w:rsidR="00EC59DE" w:rsidRPr="0067573A" w:rsidRDefault="00EC59DE" w:rsidP="00EC59DE">
            <w:pPr>
              <w:contextualSpacing/>
              <w:jc w:val="center"/>
              <w:rPr>
                <w:b/>
                <w:bCs/>
                <w:sz w:val="20"/>
                <w:szCs w:val="20"/>
              </w:rPr>
            </w:pPr>
            <w:r w:rsidRPr="0067573A">
              <w:rPr>
                <w:b/>
                <w:bCs/>
                <w:sz w:val="20"/>
                <w:szCs w:val="20"/>
              </w:rPr>
              <w:t>2026</w:t>
            </w:r>
          </w:p>
        </w:tc>
        <w:tc>
          <w:tcPr>
            <w:tcW w:w="300" w:type="pct"/>
            <w:vAlign w:val="center"/>
          </w:tcPr>
          <w:p w:rsidR="00EC59DE" w:rsidRPr="0067573A" w:rsidRDefault="00EC59DE" w:rsidP="00EC59DE">
            <w:pPr>
              <w:contextualSpacing/>
              <w:jc w:val="center"/>
              <w:rPr>
                <w:b/>
                <w:bCs/>
                <w:sz w:val="20"/>
                <w:szCs w:val="20"/>
              </w:rPr>
            </w:pPr>
            <w:r w:rsidRPr="0067573A">
              <w:rPr>
                <w:b/>
                <w:bCs/>
                <w:sz w:val="20"/>
                <w:szCs w:val="20"/>
              </w:rPr>
              <w:t>2027</w:t>
            </w:r>
          </w:p>
        </w:tc>
        <w:tc>
          <w:tcPr>
            <w:tcW w:w="299" w:type="pct"/>
            <w:vAlign w:val="center"/>
          </w:tcPr>
          <w:p w:rsidR="00EC59DE" w:rsidRPr="0067573A" w:rsidRDefault="00EC59DE" w:rsidP="00EC59DE">
            <w:pPr>
              <w:contextualSpacing/>
              <w:jc w:val="center"/>
              <w:rPr>
                <w:b/>
                <w:bCs/>
                <w:sz w:val="20"/>
                <w:szCs w:val="20"/>
              </w:rPr>
            </w:pPr>
            <w:r w:rsidRPr="0067573A">
              <w:rPr>
                <w:b/>
                <w:bCs/>
                <w:sz w:val="20"/>
                <w:szCs w:val="20"/>
              </w:rPr>
              <w:t>2028</w:t>
            </w:r>
          </w:p>
        </w:tc>
        <w:tc>
          <w:tcPr>
            <w:tcW w:w="350" w:type="pct"/>
            <w:vAlign w:val="center"/>
          </w:tcPr>
          <w:p w:rsidR="00EC59DE" w:rsidRPr="0067573A" w:rsidRDefault="00EC59DE" w:rsidP="00EC59DE">
            <w:pPr>
              <w:contextualSpacing/>
              <w:jc w:val="center"/>
              <w:rPr>
                <w:b/>
                <w:bCs/>
                <w:sz w:val="20"/>
                <w:szCs w:val="20"/>
              </w:rPr>
            </w:pPr>
            <w:r w:rsidRPr="0067573A">
              <w:rPr>
                <w:b/>
                <w:bCs/>
                <w:sz w:val="20"/>
                <w:szCs w:val="20"/>
              </w:rPr>
              <w:t>2029</w:t>
            </w:r>
          </w:p>
        </w:tc>
        <w:tc>
          <w:tcPr>
            <w:tcW w:w="399" w:type="pct"/>
            <w:vAlign w:val="center"/>
          </w:tcPr>
          <w:p w:rsidR="00EC59DE" w:rsidRPr="0067573A" w:rsidRDefault="00EC59DE" w:rsidP="00EC59DE">
            <w:pPr>
              <w:contextualSpacing/>
              <w:jc w:val="center"/>
              <w:rPr>
                <w:b/>
                <w:bCs/>
                <w:sz w:val="20"/>
                <w:szCs w:val="20"/>
              </w:rPr>
            </w:pPr>
            <w:r w:rsidRPr="0067573A">
              <w:rPr>
                <w:b/>
                <w:bCs/>
                <w:sz w:val="20"/>
                <w:szCs w:val="20"/>
              </w:rPr>
              <w:t>2030</w:t>
            </w:r>
          </w:p>
        </w:tc>
        <w:tc>
          <w:tcPr>
            <w:tcW w:w="399" w:type="pct"/>
            <w:vAlign w:val="center"/>
          </w:tcPr>
          <w:p w:rsidR="00EC59DE" w:rsidRPr="0067573A" w:rsidRDefault="00EC59DE" w:rsidP="00EC59DE">
            <w:pPr>
              <w:contextualSpacing/>
              <w:jc w:val="center"/>
              <w:rPr>
                <w:b/>
                <w:bCs/>
                <w:sz w:val="20"/>
                <w:szCs w:val="20"/>
              </w:rPr>
            </w:pPr>
            <w:r w:rsidRPr="0067573A">
              <w:rPr>
                <w:b/>
                <w:bCs/>
                <w:sz w:val="20"/>
                <w:szCs w:val="20"/>
              </w:rPr>
              <w:t>2031</w:t>
            </w:r>
          </w:p>
        </w:tc>
      </w:tr>
      <w:tr w:rsidR="00EC59DE" w:rsidRPr="00772881" w:rsidTr="00EC59DE">
        <w:tc>
          <w:tcPr>
            <w:tcW w:w="958" w:type="pct"/>
            <w:vAlign w:val="center"/>
          </w:tcPr>
          <w:p w:rsidR="00EC59DE" w:rsidRPr="00772881" w:rsidRDefault="00EC59DE" w:rsidP="00EC59DE">
            <w:pPr>
              <w:contextualSpacing/>
              <w:jc w:val="center"/>
              <w:rPr>
                <w:sz w:val="20"/>
                <w:szCs w:val="20"/>
              </w:rPr>
            </w:pPr>
            <w:r>
              <w:rPr>
                <w:sz w:val="20"/>
                <w:szCs w:val="20"/>
              </w:rPr>
              <w:t>1</w:t>
            </w:r>
          </w:p>
        </w:tc>
        <w:tc>
          <w:tcPr>
            <w:tcW w:w="649" w:type="pct"/>
            <w:vAlign w:val="center"/>
          </w:tcPr>
          <w:p w:rsidR="00EC59DE" w:rsidRPr="00772881" w:rsidRDefault="00EC59DE" w:rsidP="00EC59DE">
            <w:pPr>
              <w:contextualSpacing/>
              <w:jc w:val="center"/>
              <w:rPr>
                <w:sz w:val="20"/>
                <w:szCs w:val="20"/>
              </w:rPr>
            </w:pPr>
            <w:r>
              <w:rPr>
                <w:sz w:val="20"/>
                <w:szCs w:val="20"/>
              </w:rPr>
              <w:t>2</w:t>
            </w:r>
          </w:p>
        </w:tc>
        <w:tc>
          <w:tcPr>
            <w:tcW w:w="300"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z w:val="20"/>
                <w:szCs w:val="20"/>
              </w:rPr>
            </w:pPr>
            <w:r>
              <w:rPr>
                <w:bCs/>
                <w:sz w:val="20"/>
                <w:szCs w:val="20"/>
              </w:rPr>
              <w:t>3</w:t>
            </w:r>
          </w:p>
        </w:tc>
        <w:tc>
          <w:tcPr>
            <w:tcW w:w="349"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4</w:t>
            </w:r>
          </w:p>
        </w:tc>
        <w:tc>
          <w:tcPr>
            <w:tcW w:w="300"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5</w:t>
            </w:r>
          </w:p>
        </w:tc>
        <w:tc>
          <w:tcPr>
            <w:tcW w:w="349"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6</w:t>
            </w:r>
          </w:p>
        </w:tc>
        <w:tc>
          <w:tcPr>
            <w:tcW w:w="349"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7</w:t>
            </w:r>
          </w:p>
        </w:tc>
        <w:tc>
          <w:tcPr>
            <w:tcW w:w="300"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8</w:t>
            </w:r>
          </w:p>
        </w:tc>
        <w:tc>
          <w:tcPr>
            <w:tcW w:w="299"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9</w:t>
            </w:r>
          </w:p>
        </w:tc>
        <w:tc>
          <w:tcPr>
            <w:tcW w:w="350"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10</w:t>
            </w:r>
          </w:p>
        </w:tc>
        <w:tc>
          <w:tcPr>
            <w:tcW w:w="399"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11</w:t>
            </w:r>
          </w:p>
        </w:tc>
        <w:tc>
          <w:tcPr>
            <w:tcW w:w="399" w:type="pct"/>
            <w:tcBorders>
              <w:top w:val="single" w:sz="5" w:space="0" w:color="000000"/>
              <w:left w:val="single" w:sz="5" w:space="0" w:color="000000"/>
              <w:bottom w:val="single" w:sz="5" w:space="0" w:color="000000"/>
              <w:right w:val="single" w:sz="5" w:space="0" w:color="000000"/>
            </w:tcBorders>
          </w:tcPr>
          <w:p w:rsidR="00EC59DE" w:rsidRDefault="00EC59DE" w:rsidP="00EC59DE">
            <w:pPr>
              <w:contextualSpacing/>
              <w:jc w:val="center"/>
              <w:rPr>
                <w:bCs/>
                <w:spacing w:val="-1"/>
                <w:sz w:val="20"/>
                <w:szCs w:val="20"/>
              </w:rPr>
            </w:pPr>
            <w:r>
              <w:rPr>
                <w:bCs/>
                <w:spacing w:val="-1"/>
                <w:sz w:val="20"/>
                <w:szCs w:val="20"/>
              </w:rPr>
              <w:t>12</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Установленная тепловая мощность</w:t>
            </w:r>
          </w:p>
        </w:tc>
        <w:tc>
          <w:tcPr>
            <w:tcW w:w="649" w:type="pct"/>
            <w:vMerge w:val="restart"/>
            <w:vAlign w:val="center"/>
          </w:tcPr>
          <w:p w:rsidR="00EC59DE" w:rsidRPr="00772881" w:rsidRDefault="00EC59DE" w:rsidP="00EC59DE">
            <w:pPr>
              <w:contextualSpacing/>
              <w:jc w:val="center"/>
              <w:rPr>
                <w:sz w:val="20"/>
                <w:szCs w:val="20"/>
              </w:rPr>
            </w:pPr>
            <w:r w:rsidRPr="00772881">
              <w:rPr>
                <w:sz w:val="20"/>
                <w:szCs w:val="20"/>
              </w:rPr>
              <w:t>Гкал/ч</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z w:val="14"/>
                <w:szCs w:val="14"/>
              </w:rPr>
              <w:t>682,65</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682,65</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Располагаемая тепловая мощность</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646,38</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Собственные нужды источника</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21,189</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21,189</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21,249</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21,344</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21,459</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21,689</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21,796</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21,923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22,047</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22,313</w:t>
            </w:r>
          </w:p>
        </w:tc>
      </w:tr>
      <w:tr w:rsidR="00EC59DE" w:rsidRPr="00772881" w:rsidTr="00EC59DE">
        <w:trPr>
          <w:trHeight w:val="363"/>
        </w:trPr>
        <w:tc>
          <w:tcPr>
            <w:tcW w:w="958" w:type="pct"/>
            <w:vAlign w:val="center"/>
          </w:tcPr>
          <w:p w:rsidR="00EC59DE" w:rsidRPr="00772881" w:rsidRDefault="00EC59DE" w:rsidP="00EC59DE">
            <w:pPr>
              <w:contextualSpacing/>
              <w:jc w:val="center"/>
              <w:rPr>
                <w:sz w:val="20"/>
                <w:szCs w:val="20"/>
              </w:rPr>
            </w:pPr>
            <w:r w:rsidRPr="00772881">
              <w:rPr>
                <w:sz w:val="20"/>
                <w:szCs w:val="20"/>
              </w:rPr>
              <w:t>Тепловые потери в сетях</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90,351</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90,351</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90,640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91,047</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91,576</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92,635</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93,123</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93,708</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94,277</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95,501</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Тепловая нагрузка потребителей</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414,895</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414,895</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416,497</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418,283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420,345</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424,478</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426,386</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428,667</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430,889</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435,667</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Прирост тепловой нагрузки суммарный</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z w:val="14"/>
                <w:szCs w:val="14"/>
              </w:rPr>
              <w:t>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z w:val="14"/>
                <w:szCs w:val="14"/>
              </w:rPr>
              <w:t>0</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1,602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1,786</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2,063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4,133</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1,908</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2,282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2,222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4,778</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Резерв/дефицит тепловой мощности</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119,045</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119,045</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117,094</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114,806</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112,100</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106,678</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104,175</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101,182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98,267</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91,999</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Тепловая мощность источника нетто</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624,291</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624,291</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624,231</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624,136</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624,021</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623,791</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623,684</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623,557</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623,433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623,167</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Установленная тепловая мощность</w:t>
            </w:r>
          </w:p>
        </w:tc>
        <w:tc>
          <w:tcPr>
            <w:tcW w:w="649" w:type="pct"/>
            <w:vMerge w:val="restart"/>
            <w:vAlign w:val="center"/>
          </w:tcPr>
          <w:p w:rsidR="00EC59DE" w:rsidRPr="00772881" w:rsidRDefault="00EC59DE" w:rsidP="00EC59DE">
            <w:pPr>
              <w:contextualSpacing/>
              <w:jc w:val="center"/>
              <w:rPr>
                <w:sz w:val="20"/>
                <w:szCs w:val="20"/>
              </w:rPr>
            </w:pPr>
            <w:r w:rsidRPr="00772881">
              <w:rPr>
                <w:sz w:val="20"/>
                <w:szCs w:val="20"/>
              </w:rPr>
              <w:t>Гкал/ч</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Располагаемая тепловая мощность</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54,823</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Собственные нужды источника</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0,775</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0,775</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0,783</w:t>
            </w:r>
          </w:p>
        </w:tc>
      </w:tr>
      <w:tr w:rsidR="00EC59DE" w:rsidRPr="00772881" w:rsidTr="00EC59DE">
        <w:trPr>
          <w:trHeight w:val="501"/>
        </w:trPr>
        <w:tc>
          <w:tcPr>
            <w:tcW w:w="958" w:type="pct"/>
            <w:vAlign w:val="center"/>
          </w:tcPr>
          <w:p w:rsidR="00EC59DE" w:rsidRPr="00772881" w:rsidRDefault="00EC59DE" w:rsidP="00EC59DE">
            <w:pPr>
              <w:contextualSpacing/>
              <w:jc w:val="center"/>
              <w:rPr>
                <w:sz w:val="20"/>
                <w:szCs w:val="20"/>
              </w:rPr>
            </w:pPr>
            <w:r w:rsidRPr="00772881">
              <w:rPr>
                <w:sz w:val="20"/>
                <w:szCs w:val="20"/>
              </w:rPr>
              <w:t>Тепловые потери в сетях</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3,971</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3,971</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4,004</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Тепловая нагрузка потребителей</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24,879</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24,879</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25,254</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 xml:space="preserve">Прирост тепловой </w:t>
            </w:r>
            <w:r w:rsidRPr="00772881">
              <w:rPr>
                <w:sz w:val="20"/>
                <w:szCs w:val="20"/>
              </w:rPr>
              <w:lastRenderedPageBreak/>
              <w:t>нагрузки суммарный</w:t>
            </w:r>
          </w:p>
        </w:tc>
        <w:tc>
          <w:tcPr>
            <w:tcW w:w="649" w:type="pct"/>
            <w:vMerge/>
            <w:vAlign w:val="center"/>
          </w:tcPr>
          <w:p w:rsidR="00EC59DE" w:rsidRPr="00772881" w:rsidRDefault="00EC59DE" w:rsidP="00EC59DE">
            <w:pPr>
              <w:contextualSpacing/>
              <w:jc w:val="center"/>
              <w:rPr>
                <w:sz w:val="20"/>
                <w:szCs w:val="20"/>
              </w:rPr>
            </w:pPr>
          </w:p>
        </w:tc>
        <w:tc>
          <w:tcPr>
            <w:tcW w:w="300"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349"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300"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349" w:type="pct"/>
            <w:vAlign w:val="center"/>
          </w:tcPr>
          <w:p w:rsidR="00EC59DE" w:rsidRPr="00583279" w:rsidRDefault="00EC59DE" w:rsidP="00EC59DE">
            <w:pPr>
              <w:contextualSpacing/>
              <w:jc w:val="center"/>
              <w:rPr>
                <w:bCs/>
                <w:sz w:val="14"/>
                <w:szCs w:val="14"/>
              </w:rPr>
            </w:pPr>
            <w:r w:rsidRPr="00583279">
              <w:rPr>
                <w:bCs/>
                <w:sz w:val="14"/>
                <w:szCs w:val="14"/>
              </w:rPr>
              <w:t>0,628</w:t>
            </w:r>
          </w:p>
        </w:tc>
        <w:tc>
          <w:tcPr>
            <w:tcW w:w="349"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300"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299"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350"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399" w:type="pct"/>
            <w:vAlign w:val="center"/>
          </w:tcPr>
          <w:p w:rsidR="00EC59DE" w:rsidRPr="00583279" w:rsidRDefault="00EC59DE" w:rsidP="00EC59DE">
            <w:pPr>
              <w:contextualSpacing/>
              <w:jc w:val="center"/>
              <w:rPr>
                <w:bCs/>
                <w:sz w:val="14"/>
                <w:szCs w:val="14"/>
              </w:rPr>
            </w:pPr>
            <w:r w:rsidRPr="00583279">
              <w:rPr>
                <w:bCs/>
                <w:sz w:val="14"/>
                <w:szCs w:val="14"/>
              </w:rPr>
              <w:t>0,000</w:t>
            </w:r>
          </w:p>
        </w:tc>
        <w:tc>
          <w:tcPr>
            <w:tcW w:w="399" w:type="pct"/>
            <w:vAlign w:val="center"/>
          </w:tcPr>
          <w:p w:rsidR="00EC59DE" w:rsidRPr="00583279" w:rsidRDefault="00EC59DE" w:rsidP="00EC59DE">
            <w:pPr>
              <w:contextualSpacing/>
              <w:jc w:val="center"/>
              <w:rPr>
                <w:bCs/>
                <w:sz w:val="14"/>
                <w:szCs w:val="14"/>
              </w:rPr>
            </w:pPr>
            <w:r w:rsidRPr="00583279">
              <w:rPr>
                <w:bCs/>
                <w:sz w:val="14"/>
                <w:szCs w:val="14"/>
              </w:rPr>
              <w:t>0,000</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lastRenderedPageBreak/>
              <w:t>Резерв/дефицит тепловой мощности</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25,197</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25,197</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24,782</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Тепловая мощность источника нетто</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54,048</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54,048</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54,040</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Установленная тепловая мощность</w:t>
            </w:r>
          </w:p>
        </w:tc>
        <w:tc>
          <w:tcPr>
            <w:tcW w:w="649" w:type="pct"/>
            <w:vMerge w:val="restart"/>
            <w:vAlign w:val="center"/>
          </w:tcPr>
          <w:p w:rsidR="00EC59DE" w:rsidRPr="00772881" w:rsidRDefault="00EC59DE" w:rsidP="00EC59DE">
            <w:pPr>
              <w:contextualSpacing/>
              <w:jc w:val="center"/>
              <w:rPr>
                <w:sz w:val="20"/>
                <w:szCs w:val="20"/>
              </w:rPr>
            </w:pPr>
            <w:r w:rsidRPr="00772881">
              <w:rPr>
                <w:sz w:val="20"/>
                <w:szCs w:val="20"/>
              </w:rPr>
              <w:t>Гкал/ч</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bCs/>
                <w:sz w:val="14"/>
                <w:szCs w:val="14"/>
              </w:rPr>
            </w:pPr>
            <w:r w:rsidRPr="00583279">
              <w:rPr>
                <w:bCs/>
                <w:spacing w:val="-1"/>
                <w:sz w:val="14"/>
                <w:szCs w:val="14"/>
              </w:rPr>
              <w:t>22,540</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Располагаемая тепловая мощность</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22,540</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Собственные нужды источника</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0,173</w:t>
            </w:r>
          </w:p>
        </w:tc>
      </w:tr>
      <w:tr w:rsidR="00EC59DE" w:rsidRPr="00772881" w:rsidTr="00EC59DE">
        <w:trPr>
          <w:trHeight w:val="443"/>
        </w:trPr>
        <w:tc>
          <w:tcPr>
            <w:tcW w:w="958" w:type="pct"/>
            <w:vAlign w:val="center"/>
          </w:tcPr>
          <w:p w:rsidR="00EC59DE" w:rsidRPr="00772881" w:rsidRDefault="00EC59DE" w:rsidP="00EC59DE">
            <w:pPr>
              <w:contextualSpacing/>
              <w:jc w:val="center"/>
              <w:rPr>
                <w:sz w:val="20"/>
                <w:szCs w:val="20"/>
              </w:rPr>
            </w:pPr>
            <w:r w:rsidRPr="00772881">
              <w:rPr>
                <w:sz w:val="20"/>
                <w:szCs w:val="20"/>
              </w:rPr>
              <w:t>Тепловые потери в сетях</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1,642</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Тепловая нагрузка потребителей</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9,332</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Прирост тепловой нагрузки суммарный</w:t>
            </w:r>
          </w:p>
        </w:tc>
        <w:tc>
          <w:tcPr>
            <w:tcW w:w="649" w:type="pct"/>
            <w:vMerge/>
            <w:vAlign w:val="center"/>
          </w:tcPr>
          <w:p w:rsidR="00EC59DE" w:rsidRPr="00772881" w:rsidRDefault="00EC59DE" w:rsidP="00EC59DE">
            <w:pPr>
              <w:contextualSpacing/>
              <w:jc w:val="center"/>
              <w:rPr>
                <w:sz w:val="20"/>
                <w:szCs w:val="20"/>
              </w:rPr>
            </w:pPr>
          </w:p>
        </w:tc>
        <w:tc>
          <w:tcPr>
            <w:tcW w:w="300" w:type="pct"/>
            <w:vAlign w:val="center"/>
          </w:tcPr>
          <w:p w:rsidR="00EC59DE" w:rsidRPr="00583279" w:rsidRDefault="00EC59DE" w:rsidP="00EC59DE">
            <w:pPr>
              <w:contextualSpacing/>
              <w:jc w:val="center"/>
              <w:rPr>
                <w:sz w:val="14"/>
                <w:szCs w:val="14"/>
              </w:rPr>
            </w:pPr>
            <w:r w:rsidRPr="00583279">
              <w:rPr>
                <w:sz w:val="14"/>
                <w:szCs w:val="14"/>
              </w:rPr>
              <w:t>0,000</w:t>
            </w:r>
          </w:p>
        </w:tc>
        <w:tc>
          <w:tcPr>
            <w:tcW w:w="349" w:type="pct"/>
            <w:vAlign w:val="center"/>
          </w:tcPr>
          <w:p w:rsidR="00EC59DE" w:rsidRPr="00583279" w:rsidRDefault="00EC59DE" w:rsidP="00EC59DE">
            <w:pPr>
              <w:contextualSpacing/>
              <w:jc w:val="center"/>
              <w:rPr>
                <w:sz w:val="14"/>
                <w:szCs w:val="14"/>
              </w:rPr>
            </w:pPr>
            <w:r w:rsidRPr="00583279">
              <w:rPr>
                <w:sz w:val="14"/>
                <w:szCs w:val="14"/>
              </w:rPr>
              <w:t>0,000</w:t>
            </w:r>
          </w:p>
        </w:tc>
        <w:tc>
          <w:tcPr>
            <w:tcW w:w="300" w:type="pct"/>
            <w:vAlign w:val="center"/>
          </w:tcPr>
          <w:p w:rsidR="00EC59DE" w:rsidRPr="00583279" w:rsidRDefault="00EC59DE" w:rsidP="00EC59DE">
            <w:pPr>
              <w:contextualSpacing/>
              <w:jc w:val="center"/>
              <w:rPr>
                <w:sz w:val="14"/>
                <w:szCs w:val="14"/>
              </w:rPr>
            </w:pPr>
            <w:r w:rsidRPr="00583279">
              <w:rPr>
                <w:sz w:val="14"/>
                <w:szCs w:val="14"/>
              </w:rPr>
              <w:t>0,000</w:t>
            </w:r>
          </w:p>
        </w:tc>
        <w:tc>
          <w:tcPr>
            <w:tcW w:w="349" w:type="pct"/>
            <w:vAlign w:val="center"/>
          </w:tcPr>
          <w:p w:rsidR="00EC59DE" w:rsidRPr="00583279" w:rsidRDefault="00EC59DE" w:rsidP="00EC59DE">
            <w:pPr>
              <w:contextualSpacing/>
              <w:jc w:val="center"/>
              <w:rPr>
                <w:sz w:val="14"/>
                <w:szCs w:val="14"/>
              </w:rPr>
            </w:pPr>
            <w:r w:rsidRPr="00583279">
              <w:rPr>
                <w:sz w:val="14"/>
                <w:szCs w:val="14"/>
              </w:rPr>
              <w:t>0,000</w:t>
            </w:r>
          </w:p>
        </w:tc>
        <w:tc>
          <w:tcPr>
            <w:tcW w:w="349" w:type="pct"/>
            <w:vAlign w:val="center"/>
          </w:tcPr>
          <w:p w:rsidR="00EC59DE" w:rsidRPr="00583279" w:rsidRDefault="00EC59DE" w:rsidP="00EC59DE">
            <w:pPr>
              <w:contextualSpacing/>
              <w:jc w:val="center"/>
              <w:rPr>
                <w:sz w:val="14"/>
                <w:szCs w:val="14"/>
              </w:rPr>
            </w:pPr>
            <w:r w:rsidRPr="00583279">
              <w:rPr>
                <w:sz w:val="14"/>
                <w:szCs w:val="14"/>
              </w:rPr>
              <w:t>0,000</w:t>
            </w:r>
          </w:p>
        </w:tc>
        <w:tc>
          <w:tcPr>
            <w:tcW w:w="300" w:type="pct"/>
            <w:vAlign w:val="center"/>
          </w:tcPr>
          <w:p w:rsidR="00EC59DE" w:rsidRPr="00583279" w:rsidRDefault="00EC59DE" w:rsidP="00EC59DE">
            <w:pPr>
              <w:contextualSpacing/>
              <w:jc w:val="center"/>
              <w:rPr>
                <w:sz w:val="14"/>
                <w:szCs w:val="14"/>
              </w:rPr>
            </w:pPr>
            <w:r w:rsidRPr="00583279">
              <w:rPr>
                <w:sz w:val="14"/>
                <w:szCs w:val="14"/>
              </w:rPr>
              <w:t>0,000</w:t>
            </w:r>
          </w:p>
        </w:tc>
        <w:tc>
          <w:tcPr>
            <w:tcW w:w="299" w:type="pct"/>
            <w:vAlign w:val="center"/>
          </w:tcPr>
          <w:p w:rsidR="00EC59DE" w:rsidRPr="00583279" w:rsidRDefault="00EC59DE" w:rsidP="00EC59DE">
            <w:pPr>
              <w:contextualSpacing/>
              <w:jc w:val="center"/>
              <w:rPr>
                <w:sz w:val="14"/>
                <w:szCs w:val="14"/>
              </w:rPr>
            </w:pPr>
            <w:r w:rsidRPr="00583279">
              <w:rPr>
                <w:sz w:val="14"/>
                <w:szCs w:val="14"/>
              </w:rPr>
              <w:t>0,000</w:t>
            </w:r>
          </w:p>
        </w:tc>
        <w:tc>
          <w:tcPr>
            <w:tcW w:w="350" w:type="pct"/>
            <w:vAlign w:val="center"/>
          </w:tcPr>
          <w:p w:rsidR="00EC59DE" w:rsidRPr="00583279" w:rsidRDefault="00EC59DE" w:rsidP="00EC59DE">
            <w:pPr>
              <w:contextualSpacing/>
              <w:jc w:val="center"/>
              <w:rPr>
                <w:sz w:val="14"/>
                <w:szCs w:val="14"/>
              </w:rPr>
            </w:pPr>
            <w:r w:rsidRPr="00583279">
              <w:rPr>
                <w:sz w:val="14"/>
                <w:szCs w:val="14"/>
              </w:rPr>
              <w:t>0,000</w:t>
            </w:r>
          </w:p>
        </w:tc>
        <w:tc>
          <w:tcPr>
            <w:tcW w:w="399" w:type="pct"/>
            <w:vAlign w:val="center"/>
          </w:tcPr>
          <w:p w:rsidR="00EC59DE" w:rsidRPr="00583279" w:rsidRDefault="00EC59DE" w:rsidP="00EC59DE">
            <w:pPr>
              <w:contextualSpacing/>
              <w:jc w:val="center"/>
              <w:rPr>
                <w:sz w:val="14"/>
                <w:szCs w:val="14"/>
              </w:rPr>
            </w:pPr>
            <w:r w:rsidRPr="00583279">
              <w:rPr>
                <w:sz w:val="14"/>
                <w:szCs w:val="14"/>
              </w:rPr>
              <w:t>0,000</w:t>
            </w:r>
          </w:p>
        </w:tc>
        <w:tc>
          <w:tcPr>
            <w:tcW w:w="399" w:type="pct"/>
            <w:vAlign w:val="center"/>
          </w:tcPr>
          <w:p w:rsidR="00EC59DE" w:rsidRPr="00583279" w:rsidRDefault="00EC59DE" w:rsidP="00EC59DE">
            <w:pPr>
              <w:contextualSpacing/>
              <w:jc w:val="center"/>
              <w:rPr>
                <w:sz w:val="14"/>
                <w:szCs w:val="14"/>
              </w:rPr>
            </w:pPr>
            <w:r w:rsidRPr="00583279">
              <w:rPr>
                <w:sz w:val="14"/>
                <w:szCs w:val="14"/>
              </w:rPr>
              <w:t>0,000</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Резерв/дефицит тепловой мощности</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6,739</w:t>
            </w:r>
          </w:p>
        </w:tc>
      </w:tr>
      <w:tr w:rsidR="00EC59DE" w:rsidRPr="00772881" w:rsidTr="00EC59DE">
        <w:tc>
          <w:tcPr>
            <w:tcW w:w="958" w:type="pct"/>
            <w:vAlign w:val="center"/>
          </w:tcPr>
          <w:p w:rsidR="00EC59DE" w:rsidRPr="00772881" w:rsidRDefault="00EC59DE" w:rsidP="00EC59DE">
            <w:pPr>
              <w:contextualSpacing/>
              <w:jc w:val="center"/>
              <w:rPr>
                <w:sz w:val="20"/>
                <w:szCs w:val="20"/>
              </w:rPr>
            </w:pPr>
            <w:r w:rsidRPr="00772881">
              <w:rPr>
                <w:sz w:val="20"/>
                <w:szCs w:val="20"/>
              </w:rPr>
              <w:t>Тепловая мощность источника нетто</w:t>
            </w:r>
          </w:p>
        </w:tc>
        <w:tc>
          <w:tcPr>
            <w:tcW w:w="649" w:type="pct"/>
            <w:vMerge/>
            <w:vAlign w:val="center"/>
          </w:tcPr>
          <w:p w:rsidR="00EC59DE" w:rsidRPr="00772881" w:rsidRDefault="00EC59DE" w:rsidP="00EC59DE">
            <w:pPr>
              <w:contextualSpacing/>
              <w:jc w:val="center"/>
              <w:rPr>
                <w:sz w:val="20"/>
                <w:szCs w:val="20"/>
              </w:rPr>
            </w:pP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4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0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2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50"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c>
          <w:tcPr>
            <w:tcW w:w="399" w:type="pct"/>
            <w:tcBorders>
              <w:top w:val="single" w:sz="5" w:space="0" w:color="000000"/>
              <w:left w:val="single" w:sz="5" w:space="0" w:color="000000"/>
              <w:bottom w:val="single" w:sz="5" w:space="0" w:color="000000"/>
              <w:right w:val="single" w:sz="5" w:space="0" w:color="000000"/>
            </w:tcBorders>
            <w:vAlign w:val="center"/>
          </w:tcPr>
          <w:p w:rsidR="00EC59DE" w:rsidRPr="00583279" w:rsidRDefault="00EC59DE" w:rsidP="00EC59DE">
            <w:pPr>
              <w:contextualSpacing/>
              <w:jc w:val="center"/>
              <w:rPr>
                <w:sz w:val="14"/>
                <w:szCs w:val="14"/>
              </w:rPr>
            </w:pPr>
            <w:r w:rsidRPr="00583279">
              <w:rPr>
                <w:spacing w:val="-1"/>
                <w:sz w:val="14"/>
                <w:szCs w:val="14"/>
              </w:rPr>
              <w:t>22,367</w:t>
            </w:r>
          </w:p>
        </w:tc>
      </w:tr>
      <w:tr w:rsidR="00EC59DE" w:rsidRPr="008E28DC" w:rsidTr="00EC59DE">
        <w:tc>
          <w:tcPr>
            <w:tcW w:w="958" w:type="pct"/>
            <w:vAlign w:val="center"/>
          </w:tcPr>
          <w:p w:rsidR="00EC59DE" w:rsidRPr="008E28DC" w:rsidRDefault="00EC59DE" w:rsidP="00EC59DE">
            <w:pPr>
              <w:contextualSpacing/>
              <w:jc w:val="center"/>
              <w:rPr>
                <w:sz w:val="20"/>
                <w:szCs w:val="20"/>
              </w:rPr>
            </w:pPr>
            <w:r w:rsidRPr="008E28DC">
              <w:rPr>
                <w:sz w:val="20"/>
                <w:szCs w:val="20"/>
              </w:rPr>
              <w:t>Установленная тепловая мощность</w:t>
            </w:r>
          </w:p>
        </w:tc>
        <w:tc>
          <w:tcPr>
            <w:tcW w:w="649" w:type="pct"/>
            <w:vMerge w:val="restart"/>
            <w:vAlign w:val="center"/>
          </w:tcPr>
          <w:p w:rsidR="00EC59DE" w:rsidRPr="008E28DC" w:rsidRDefault="00EC59DE" w:rsidP="00EC59DE">
            <w:pPr>
              <w:contextualSpacing/>
              <w:jc w:val="center"/>
              <w:rPr>
                <w:sz w:val="20"/>
                <w:szCs w:val="20"/>
              </w:rPr>
            </w:pPr>
            <w:r w:rsidRPr="008E28DC">
              <w:rPr>
                <w:sz w:val="20"/>
                <w:szCs w:val="20"/>
              </w:rPr>
              <w:t>Гкал/ч</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760,01</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764,993</w:t>
            </w:r>
          </w:p>
        </w:tc>
      </w:tr>
      <w:tr w:rsidR="00EC59DE" w:rsidRPr="008E28DC" w:rsidTr="00EC59DE">
        <w:tc>
          <w:tcPr>
            <w:tcW w:w="958" w:type="pct"/>
            <w:vAlign w:val="center"/>
          </w:tcPr>
          <w:p w:rsidR="00EC59DE" w:rsidRPr="008E28DC" w:rsidRDefault="00EC59DE" w:rsidP="00EC59DE">
            <w:pPr>
              <w:contextualSpacing/>
              <w:jc w:val="center"/>
              <w:rPr>
                <w:sz w:val="20"/>
                <w:szCs w:val="20"/>
              </w:rPr>
            </w:pPr>
            <w:r w:rsidRPr="008E28DC">
              <w:rPr>
                <w:sz w:val="20"/>
                <w:szCs w:val="20"/>
              </w:rPr>
              <w:t>Располагаемая тепловая мощность</w:t>
            </w:r>
          </w:p>
        </w:tc>
        <w:tc>
          <w:tcPr>
            <w:tcW w:w="649" w:type="pct"/>
            <w:vMerge/>
            <w:vAlign w:val="center"/>
          </w:tcPr>
          <w:p w:rsidR="00EC59DE" w:rsidRPr="008E28DC" w:rsidRDefault="00EC59DE" w:rsidP="00EC59DE">
            <w:pPr>
              <w:contextualSpacing/>
              <w:jc w:val="center"/>
              <w:rPr>
                <w:sz w:val="20"/>
                <w:szCs w:val="20"/>
              </w:rPr>
            </w:pP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723,74</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728,743</w:t>
            </w:r>
          </w:p>
        </w:tc>
      </w:tr>
      <w:tr w:rsidR="00EC59DE" w:rsidRPr="008E28DC" w:rsidTr="00EC59DE">
        <w:tc>
          <w:tcPr>
            <w:tcW w:w="958" w:type="pct"/>
            <w:vAlign w:val="center"/>
          </w:tcPr>
          <w:p w:rsidR="00EC59DE" w:rsidRPr="008E28DC" w:rsidRDefault="00EC59DE" w:rsidP="00EC59DE">
            <w:pPr>
              <w:contextualSpacing/>
              <w:jc w:val="center"/>
              <w:rPr>
                <w:sz w:val="20"/>
                <w:szCs w:val="20"/>
              </w:rPr>
            </w:pPr>
            <w:r w:rsidRPr="008E28DC">
              <w:rPr>
                <w:sz w:val="20"/>
                <w:szCs w:val="20"/>
              </w:rPr>
              <w:t>Собственные нужды источника</w:t>
            </w:r>
          </w:p>
        </w:tc>
        <w:tc>
          <w:tcPr>
            <w:tcW w:w="649" w:type="pct"/>
            <w:vMerge/>
            <w:vAlign w:val="center"/>
          </w:tcPr>
          <w:p w:rsidR="00EC59DE" w:rsidRPr="008E28DC" w:rsidRDefault="00EC59DE" w:rsidP="00EC59DE">
            <w:pPr>
              <w:contextualSpacing/>
              <w:jc w:val="center"/>
              <w:rPr>
                <w:sz w:val="20"/>
                <w:szCs w:val="20"/>
              </w:rPr>
            </w:pP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22,187</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22,192</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22,26</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22,355</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22,47</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22,7</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22,807</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22,934</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23,058</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23,324</w:t>
            </w:r>
          </w:p>
        </w:tc>
      </w:tr>
      <w:tr w:rsidR="00EC59DE" w:rsidRPr="008E28DC" w:rsidTr="00EC59DE">
        <w:trPr>
          <w:trHeight w:val="332"/>
        </w:trPr>
        <w:tc>
          <w:tcPr>
            <w:tcW w:w="958" w:type="pct"/>
            <w:vAlign w:val="center"/>
          </w:tcPr>
          <w:p w:rsidR="00EC59DE" w:rsidRPr="008E28DC" w:rsidRDefault="00EC59DE" w:rsidP="00EC59DE">
            <w:pPr>
              <w:contextualSpacing/>
              <w:jc w:val="center"/>
              <w:rPr>
                <w:sz w:val="20"/>
                <w:szCs w:val="20"/>
              </w:rPr>
            </w:pPr>
            <w:r w:rsidRPr="008E28DC">
              <w:rPr>
                <w:sz w:val="20"/>
                <w:szCs w:val="20"/>
              </w:rPr>
              <w:t>Тепловые потери в сетях</w:t>
            </w:r>
          </w:p>
        </w:tc>
        <w:tc>
          <w:tcPr>
            <w:tcW w:w="649" w:type="pct"/>
            <w:vMerge/>
            <w:vAlign w:val="center"/>
          </w:tcPr>
          <w:p w:rsidR="00EC59DE" w:rsidRPr="008E28DC" w:rsidRDefault="00EC59DE" w:rsidP="00EC59DE">
            <w:pPr>
              <w:contextualSpacing/>
              <w:jc w:val="center"/>
              <w:rPr>
                <w:sz w:val="20"/>
                <w:szCs w:val="20"/>
              </w:rPr>
            </w:pP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96,037</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96,049</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96,371</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96,778</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97,307</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98,366</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98,854</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99,439</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100,008</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101,232</w:t>
            </w:r>
          </w:p>
        </w:tc>
      </w:tr>
      <w:tr w:rsidR="00EC59DE" w:rsidRPr="008E28DC" w:rsidTr="00EC59DE">
        <w:tc>
          <w:tcPr>
            <w:tcW w:w="958" w:type="pct"/>
            <w:vAlign w:val="center"/>
          </w:tcPr>
          <w:p w:rsidR="00EC59DE" w:rsidRPr="008E28DC" w:rsidRDefault="00EC59DE" w:rsidP="00EC59DE">
            <w:pPr>
              <w:contextualSpacing/>
              <w:jc w:val="center"/>
              <w:rPr>
                <w:sz w:val="20"/>
                <w:szCs w:val="20"/>
              </w:rPr>
            </w:pPr>
            <w:r w:rsidRPr="008E28DC">
              <w:rPr>
                <w:sz w:val="20"/>
                <w:szCs w:val="20"/>
              </w:rPr>
              <w:t>Тепловая нагрузка потребителей</w:t>
            </w:r>
          </w:p>
        </w:tc>
        <w:tc>
          <w:tcPr>
            <w:tcW w:w="649" w:type="pct"/>
            <w:vMerge/>
            <w:vAlign w:val="center"/>
          </w:tcPr>
          <w:p w:rsidR="00EC59DE" w:rsidRPr="008E28DC" w:rsidRDefault="00EC59DE" w:rsidP="00EC59DE">
            <w:pPr>
              <w:contextualSpacing/>
              <w:jc w:val="center"/>
              <w:rPr>
                <w:sz w:val="20"/>
                <w:szCs w:val="20"/>
              </w:rPr>
            </w:pP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453,141</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453,789</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455,766</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457,552</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459,614</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463,747</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465,655</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467,936</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470,158</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474,936</w:t>
            </w:r>
          </w:p>
        </w:tc>
      </w:tr>
      <w:tr w:rsidR="00EC59DE" w:rsidRPr="008E28DC" w:rsidTr="00EC59DE">
        <w:tc>
          <w:tcPr>
            <w:tcW w:w="958" w:type="pct"/>
            <w:vAlign w:val="center"/>
          </w:tcPr>
          <w:p w:rsidR="00EC59DE" w:rsidRPr="008E28DC" w:rsidRDefault="00EC59DE" w:rsidP="00EC59DE">
            <w:pPr>
              <w:contextualSpacing/>
              <w:jc w:val="center"/>
              <w:rPr>
                <w:sz w:val="20"/>
                <w:szCs w:val="20"/>
              </w:rPr>
            </w:pPr>
            <w:r w:rsidRPr="008E28DC">
              <w:rPr>
                <w:sz w:val="20"/>
                <w:szCs w:val="20"/>
              </w:rPr>
              <w:t>Прирост тепловой нагрузки суммарный</w:t>
            </w:r>
          </w:p>
        </w:tc>
        <w:tc>
          <w:tcPr>
            <w:tcW w:w="649" w:type="pct"/>
            <w:vMerge/>
            <w:vAlign w:val="center"/>
          </w:tcPr>
          <w:p w:rsidR="00EC59DE" w:rsidRPr="008E28DC" w:rsidRDefault="00EC59DE" w:rsidP="00EC59DE">
            <w:pPr>
              <w:contextualSpacing/>
              <w:jc w:val="center"/>
              <w:rPr>
                <w:sz w:val="20"/>
                <w:szCs w:val="20"/>
              </w:rPr>
            </w:pP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0</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0,648</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1,602</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2,414</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2,063</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4,133</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1,908</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2,282</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2,222</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4,778</w:t>
            </w:r>
          </w:p>
        </w:tc>
      </w:tr>
      <w:tr w:rsidR="00EC59DE" w:rsidRPr="008E28DC" w:rsidTr="00EC59DE">
        <w:tc>
          <w:tcPr>
            <w:tcW w:w="958" w:type="pct"/>
            <w:vAlign w:val="center"/>
          </w:tcPr>
          <w:p w:rsidR="00EC59DE" w:rsidRPr="008E28DC" w:rsidRDefault="00EC59DE" w:rsidP="00EC59DE">
            <w:pPr>
              <w:contextualSpacing/>
              <w:jc w:val="center"/>
              <w:rPr>
                <w:sz w:val="20"/>
                <w:szCs w:val="20"/>
              </w:rPr>
            </w:pPr>
            <w:r w:rsidRPr="008E28DC">
              <w:rPr>
                <w:sz w:val="20"/>
                <w:szCs w:val="20"/>
              </w:rPr>
              <w:t>Резерв/дефицит тепловой мощности</w:t>
            </w:r>
          </w:p>
        </w:tc>
        <w:tc>
          <w:tcPr>
            <w:tcW w:w="649" w:type="pct"/>
            <w:vMerge/>
            <w:vAlign w:val="center"/>
          </w:tcPr>
          <w:p w:rsidR="00EC59DE" w:rsidRPr="008E28DC" w:rsidRDefault="00EC59DE" w:rsidP="00EC59DE">
            <w:pPr>
              <w:contextualSpacing/>
              <w:jc w:val="center"/>
              <w:rPr>
                <w:sz w:val="20"/>
                <w:szCs w:val="20"/>
              </w:rPr>
            </w:pP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152,722</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152,058</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149,692</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147,404</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144,698</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139,276</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136,773</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133,78</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130,865</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124,597</w:t>
            </w:r>
          </w:p>
        </w:tc>
      </w:tr>
      <w:tr w:rsidR="00EC59DE" w:rsidRPr="008E28DC" w:rsidTr="00EC59DE">
        <w:tc>
          <w:tcPr>
            <w:tcW w:w="958" w:type="pct"/>
            <w:vAlign w:val="center"/>
          </w:tcPr>
          <w:p w:rsidR="00EC59DE" w:rsidRPr="008E28DC" w:rsidRDefault="00EC59DE" w:rsidP="00EC59DE">
            <w:pPr>
              <w:contextualSpacing/>
              <w:jc w:val="center"/>
              <w:rPr>
                <w:sz w:val="20"/>
                <w:szCs w:val="20"/>
              </w:rPr>
            </w:pPr>
            <w:r w:rsidRPr="008E28DC">
              <w:rPr>
                <w:sz w:val="20"/>
                <w:szCs w:val="20"/>
              </w:rPr>
              <w:t>Тепловая мощность источника нетто</w:t>
            </w:r>
          </w:p>
        </w:tc>
        <w:tc>
          <w:tcPr>
            <w:tcW w:w="649" w:type="pct"/>
            <w:vMerge/>
            <w:vAlign w:val="center"/>
          </w:tcPr>
          <w:p w:rsidR="00EC59DE" w:rsidRPr="008E28DC" w:rsidRDefault="00EC59DE" w:rsidP="00EC59DE">
            <w:pPr>
              <w:contextualSpacing/>
              <w:jc w:val="center"/>
              <w:rPr>
                <w:sz w:val="20"/>
                <w:szCs w:val="20"/>
              </w:rPr>
            </w:pP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706,556</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706,551</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706,483</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706,388</w:t>
            </w:r>
          </w:p>
        </w:tc>
        <w:tc>
          <w:tcPr>
            <w:tcW w:w="34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706,273</w:t>
            </w:r>
          </w:p>
        </w:tc>
        <w:tc>
          <w:tcPr>
            <w:tcW w:w="30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706,043</w:t>
            </w:r>
          </w:p>
        </w:tc>
        <w:tc>
          <w:tcPr>
            <w:tcW w:w="2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705,936</w:t>
            </w:r>
          </w:p>
        </w:tc>
        <w:tc>
          <w:tcPr>
            <w:tcW w:w="350"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705,809</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705,685</w:t>
            </w:r>
          </w:p>
        </w:tc>
        <w:tc>
          <w:tcPr>
            <w:tcW w:w="399" w:type="pct"/>
            <w:tcBorders>
              <w:top w:val="nil"/>
              <w:left w:val="nil"/>
              <w:bottom w:val="single" w:sz="8" w:space="0" w:color="auto"/>
              <w:right w:val="single" w:sz="8" w:space="0" w:color="auto"/>
            </w:tcBorders>
            <w:shd w:val="clear" w:color="auto" w:fill="auto"/>
            <w:vAlign w:val="center"/>
          </w:tcPr>
          <w:p w:rsidR="00EC59DE" w:rsidRPr="00583279" w:rsidRDefault="00EC59DE" w:rsidP="00EC59DE">
            <w:pPr>
              <w:contextualSpacing/>
              <w:jc w:val="center"/>
              <w:rPr>
                <w:sz w:val="14"/>
                <w:szCs w:val="14"/>
              </w:rPr>
            </w:pPr>
            <w:r w:rsidRPr="00583279">
              <w:rPr>
                <w:sz w:val="14"/>
                <w:szCs w:val="14"/>
              </w:rPr>
              <w:t>705,419</w:t>
            </w:r>
          </w:p>
        </w:tc>
      </w:tr>
    </w:tbl>
    <w:p w:rsidR="007D1572" w:rsidRPr="00AE33E1" w:rsidRDefault="007D1572" w:rsidP="007A635C"/>
    <w:p w:rsidR="00762843" w:rsidRDefault="000E3B39" w:rsidP="00762843">
      <w:pPr>
        <w:widowControl w:val="0"/>
        <w:ind w:right="99" w:firstLine="709"/>
        <w:jc w:val="both"/>
        <w:rPr>
          <w:spacing w:val="-1"/>
          <w:sz w:val="28"/>
          <w:szCs w:val="28"/>
        </w:rPr>
      </w:pPr>
      <w:r>
        <w:rPr>
          <w:spacing w:val="-1"/>
          <w:sz w:val="28"/>
          <w:szCs w:val="28"/>
        </w:rPr>
        <w:t>Прокопьевскийгородской округ</w:t>
      </w:r>
      <w:r w:rsidRPr="000E3B39">
        <w:rPr>
          <w:spacing w:val="-1"/>
          <w:sz w:val="28"/>
          <w:szCs w:val="28"/>
        </w:rPr>
        <w:t>распоряжениемПравительства</w:t>
      </w:r>
      <w:r w:rsidRPr="000E3B39">
        <w:rPr>
          <w:sz w:val="28"/>
          <w:szCs w:val="28"/>
        </w:rPr>
        <w:t>РФ</w:t>
      </w:r>
      <w:r w:rsidRPr="000E3B39">
        <w:rPr>
          <w:spacing w:val="-1"/>
          <w:sz w:val="28"/>
          <w:szCs w:val="28"/>
        </w:rPr>
        <w:t>отнесен</w:t>
      </w:r>
      <w:r w:rsidRPr="000E3B39">
        <w:rPr>
          <w:sz w:val="28"/>
          <w:szCs w:val="28"/>
        </w:rPr>
        <w:t>кценовой</w:t>
      </w:r>
      <w:r w:rsidRPr="000E3B39">
        <w:rPr>
          <w:spacing w:val="-2"/>
          <w:sz w:val="28"/>
          <w:szCs w:val="28"/>
        </w:rPr>
        <w:t>зоне</w:t>
      </w:r>
      <w:r w:rsidRPr="000E3B39">
        <w:rPr>
          <w:spacing w:val="-1"/>
          <w:sz w:val="28"/>
          <w:szCs w:val="28"/>
        </w:rPr>
        <w:t>теплоснабжения.</w:t>
      </w:r>
    </w:p>
    <w:p w:rsidR="000E3B39" w:rsidRPr="000E3B39" w:rsidRDefault="000E3B39" w:rsidP="00762843">
      <w:pPr>
        <w:widowControl w:val="0"/>
        <w:ind w:right="99" w:firstLine="709"/>
        <w:jc w:val="both"/>
        <w:rPr>
          <w:rFonts w:cstheme="minorBidi"/>
          <w:sz w:val="28"/>
          <w:szCs w:val="28"/>
          <w:lang w:eastAsia="en-US"/>
        </w:rPr>
      </w:pPr>
      <w:r w:rsidRPr="000E3B39">
        <w:rPr>
          <w:rFonts w:cstheme="minorBidi"/>
          <w:spacing w:val="-1"/>
          <w:sz w:val="28"/>
          <w:szCs w:val="28"/>
          <w:lang w:eastAsia="en-US"/>
        </w:rPr>
        <w:t>Посостоянию</w:t>
      </w:r>
      <w:r w:rsidRPr="000E3B39">
        <w:rPr>
          <w:rFonts w:cstheme="minorBidi"/>
          <w:sz w:val="28"/>
          <w:szCs w:val="28"/>
          <w:lang w:eastAsia="en-US"/>
        </w:rPr>
        <w:t>на202</w:t>
      </w:r>
      <w:r w:rsidRPr="000E3B39">
        <w:rPr>
          <w:sz w:val="28"/>
          <w:szCs w:val="28"/>
          <w:lang w:eastAsia="en-US"/>
        </w:rPr>
        <w:t>2</w:t>
      </w:r>
      <w:r w:rsidR="000F2AF9">
        <w:rPr>
          <w:rFonts w:cstheme="minorBidi"/>
          <w:sz w:val="28"/>
          <w:szCs w:val="28"/>
          <w:lang w:eastAsia="en-US"/>
        </w:rPr>
        <w:t>год</w:t>
      </w:r>
      <w:r w:rsidRPr="000E3B39">
        <w:rPr>
          <w:rFonts w:cstheme="minorBidi"/>
          <w:sz w:val="28"/>
          <w:szCs w:val="28"/>
          <w:lang w:eastAsia="en-US"/>
        </w:rPr>
        <w:t>в</w:t>
      </w:r>
      <w:r w:rsidRPr="000E3B39">
        <w:rPr>
          <w:rFonts w:cstheme="minorBidi"/>
          <w:spacing w:val="-1"/>
          <w:sz w:val="28"/>
          <w:szCs w:val="28"/>
          <w:lang w:eastAsia="en-US"/>
        </w:rPr>
        <w:t>границах</w:t>
      </w:r>
      <w:r w:rsidRPr="000E3B39">
        <w:rPr>
          <w:rFonts w:cstheme="minorBidi"/>
          <w:spacing w:val="-2"/>
          <w:sz w:val="28"/>
          <w:szCs w:val="28"/>
          <w:lang w:eastAsia="en-US"/>
        </w:rPr>
        <w:t>городского</w:t>
      </w:r>
      <w:r w:rsidRPr="000E3B39">
        <w:rPr>
          <w:rFonts w:cstheme="minorBidi"/>
          <w:spacing w:val="-1"/>
          <w:sz w:val="28"/>
          <w:szCs w:val="28"/>
          <w:lang w:eastAsia="en-US"/>
        </w:rPr>
        <w:t>округа</w:t>
      </w:r>
      <w:r w:rsidR="0050416A">
        <w:rPr>
          <w:rFonts w:cstheme="minorBidi"/>
          <w:spacing w:val="23"/>
          <w:sz w:val="28"/>
          <w:szCs w:val="28"/>
          <w:lang w:eastAsia="en-US"/>
        </w:rPr>
        <w:t>две</w:t>
      </w:r>
      <w:r w:rsidR="0050416A" w:rsidRPr="00AE33E1">
        <w:rPr>
          <w:sz w:val="28"/>
          <w:szCs w:val="28"/>
        </w:rPr>
        <w:t>теплоснабжающ</w:t>
      </w:r>
      <w:r w:rsidR="0050416A">
        <w:rPr>
          <w:sz w:val="28"/>
          <w:szCs w:val="28"/>
        </w:rPr>
        <w:t>их</w:t>
      </w:r>
      <w:r w:rsidR="0050416A" w:rsidRPr="00AE33E1">
        <w:rPr>
          <w:sz w:val="28"/>
          <w:szCs w:val="28"/>
        </w:rPr>
        <w:t xml:space="preserve"> организаци</w:t>
      </w:r>
      <w:r w:rsidR="0050416A">
        <w:rPr>
          <w:sz w:val="28"/>
          <w:szCs w:val="28"/>
        </w:rPr>
        <w:t>й</w:t>
      </w:r>
      <w:r w:rsidR="0050416A" w:rsidRPr="00AE33E1">
        <w:rPr>
          <w:sz w:val="28"/>
          <w:szCs w:val="28"/>
        </w:rPr>
        <w:t xml:space="preserve"> наделен</w:t>
      </w:r>
      <w:r w:rsidR="0050416A">
        <w:rPr>
          <w:sz w:val="28"/>
          <w:szCs w:val="28"/>
        </w:rPr>
        <w:t>ы</w:t>
      </w:r>
      <w:r w:rsidR="0050416A" w:rsidRPr="00AE33E1">
        <w:rPr>
          <w:sz w:val="28"/>
          <w:szCs w:val="28"/>
        </w:rPr>
        <w:t xml:space="preserve"> статусом «Единая теплоснабжающаяорганизация»</w:t>
      </w:r>
      <w:r w:rsidR="0050416A">
        <w:rPr>
          <w:sz w:val="28"/>
          <w:szCs w:val="28"/>
        </w:rPr>
        <w:t>:</w:t>
      </w:r>
      <w:r w:rsidR="00762843">
        <w:rPr>
          <w:sz w:val="28"/>
          <w:szCs w:val="28"/>
        </w:rPr>
        <w:t xml:space="preserve"> ООО </w:t>
      </w:r>
      <w:r w:rsidR="00583279" w:rsidRPr="00AE33E1">
        <w:rPr>
          <w:sz w:val="28"/>
          <w:szCs w:val="28"/>
        </w:rPr>
        <w:t>«ТЭР»</w:t>
      </w:r>
      <w:r w:rsidRPr="000E3B39">
        <w:rPr>
          <w:rFonts w:cstheme="minorBidi"/>
          <w:spacing w:val="-1"/>
          <w:sz w:val="28"/>
          <w:szCs w:val="28"/>
          <w:lang w:eastAsia="en-US"/>
        </w:rPr>
        <w:t>(ЕТО№001),МУП</w:t>
      </w:r>
      <w:r w:rsidR="00583279" w:rsidRPr="00AE33E1">
        <w:rPr>
          <w:sz w:val="28"/>
          <w:szCs w:val="28"/>
        </w:rPr>
        <w:t>«</w:t>
      </w:r>
      <w:r w:rsidRPr="000E3B39">
        <w:rPr>
          <w:rFonts w:cstheme="minorBidi"/>
          <w:spacing w:val="-1"/>
          <w:sz w:val="28"/>
          <w:szCs w:val="28"/>
          <w:lang w:eastAsia="en-US"/>
        </w:rPr>
        <w:t>ГТХ</w:t>
      </w:r>
      <w:r w:rsidR="00583279" w:rsidRPr="00AE33E1">
        <w:rPr>
          <w:sz w:val="28"/>
          <w:szCs w:val="28"/>
        </w:rPr>
        <w:t>»</w:t>
      </w:r>
      <w:r w:rsidRPr="000E3B39">
        <w:rPr>
          <w:rFonts w:cstheme="minorBidi"/>
          <w:spacing w:val="-1"/>
          <w:sz w:val="28"/>
          <w:szCs w:val="28"/>
          <w:lang w:eastAsia="en-US"/>
        </w:rPr>
        <w:t>(ЕТО№002)</w:t>
      </w:r>
      <w:r w:rsidR="0050416A">
        <w:rPr>
          <w:rFonts w:cstheme="minorBidi"/>
          <w:spacing w:val="-1"/>
          <w:sz w:val="28"/>
          <w:szCs w:val="28"/>
          <w:lang w:eastAsia="en-US"/>
        </w:rPr>
        <w:t>.</w:t>
      </w:r>
    </w:p>
    <w:p w:rsidR="002645BB" w:rsidRPr="00AE33E1" w:rsidRDefault="004D4A99" w:rsidP="00762843">
      <w:pPr>
        <w:ind w:firstLine="709"/>
        <w:jc w:val="both"/>
        <w:rPr>
          <w:sz w:val="28"/>
          <w:szCs w:val="28"/>
        </w:rPr>
      </w:pPr>
      <w:r w:rsidRPr="00AE33E1">
        <w:rPr>
          <w:sz w:val="28"/>
          <w:szCs w:val="28"/>
        </w:rPr>
        <w:t>С 01.01.2019</w:t>
      </w:r>
      <w:r w:rsidR="002645BB" w:rsidRPr="00AE33E1">
        <w:rPr>
          <w:sz w:val="28"/>
          <w:szCs w:val="28"/>
        </w:rPr>
        <w:t xml:space="preserve"> источники тепловой энергии и тепловые сети ООО «РТХ» и ООО «ПТХ» переданы на обслуживание новой теплоснабжающей организации ООО «ТЭР».</w:t>
      </w:r>
    </w:p>
    <w:p w:rsidR="00097E64" w:rsidRPr="00583279" w:rsidRDefault="00097E64" w:rsidP="00762843">
      <w:pPr>
        <w:ind w:firstLine="709"/>
        <w:jc w:val="both"/>
        <w:rPr>
          <w:sz w:val="28"/>
          <w:szCs w:val="22"/>
        </w:rPr>
      </w:pPr>
      <w:r w:rsidRPr="00583279">
        <w:rPr>
          <w:sz w:val="28"/>
          <w:szCs w:val="22"/>
        </w:rPr>
        <w:t>Согласноуказаниямст.23.4Федеральногозаконаот27.07.2010</w:t>
      </w:r>
      <w:r w:rsidR="000F2AF9">
        <w:rPr>
          <w:sz w:val="28"/>
          <w:szCs w:val="22"/>
        </w:rPr>
        <w:br/>
      </w:r>
      <w:r w:rsidRPr="00583279">
        <w:rPr>
          <w:sz w:val="28"/>
          <w:szCs w:val="22"/>
        </w:rPr>
        <w:t>№190-ФЗ(ред.</w:t>
      </w:r>
      <w:r w:rsidR="00AA5F58">
        <w:rPr>
          <w:sz w:val="28"/>
          <w:szCs w:val="22"/>
        </w:rPr>
        <w:t xml:space="preserve"> о</w:t>
      </w:r>
      <w:r w:rsidRPr="00583279">
        <w:rPr>
          <w:sz w:val="28"/>
          <w:szCs w:val="22"/>
        </w:rPr>
        <w:t>т01.04.2020г.)</w:t>
      </w:r>
      <w:r w:rsidR="00341598" w:rsidRPr="00AE33E1">
        <w:rPr>
          <w:sz w:val="28"/>
          <w:szCs w:val="28"/>
        </w:rPr>
        <w:t>«</w:t>
      </w:r>
      <w:r w:rsidRPr="00583279">
        <w:rPr>
          <w:sz w:val="28"/>
          <w:szCs w:val="22"/>
        </w:rPr>
        <w:t>Отеплоснабжении</w:t>
      </w:r>
      <w:r w:rsidR="00341598" w:rsidRPr="00AE33E1">
        <w:rPr>
          <w:sz w:val="28"/>
          <w:szCs w:val="28"/>
        </w:rPr>
        <w:t>»</w:t>
      </w:r>
      <w:r w:rsidRPr="00583279">
        <w:rPr>
          <w:sz w:val="28"/>
          <w:szCs w:val="22"/>
        </w:rPr>
        <w:t>послеокончанияпереходногопериодавценовыхзонахтеплоснабжениякценамнатовары,услугивсферетеплоснабжения,неподл</w:t>
      </w:r>
      <w:r w:rsidRPr="00583279">
        <w:rPr>
          <w:sz w:val="28"/>
          <w:szCs w:val="22"/>
        </w:rPr>
        <w:lastRenderedPageBreak/>
        <w:t>ежащимрегулированию,заисключениемслучаев,указанныхвчастях12.1-12.4статьи10указанногоФедеральногозакона,относятся:</w:t>
      </w:r>
    </w:p>
    <w:p w:rsidR="00097E64" w:rsidRPr="00583279" w:rsidRDefault="00097E64" w:rsidP="00097E64">
      <w:pPr>
        <w:pStyle w:val="ad"/>
        <w:widowControl w:val="0"/>
        <w:numPr>
          <w:ilvl w:val="0"/>
          <w:numId w:val="18"/>
        </w:numPr>
        <w:tabs>
          <w:tab w:val="left" w:pos="985"/>
        </w:tabs>
        <w:ind w:left="0" w:firstLine="709"/>
        <w:rPr>
          <w:sz w:val="28"/>
          <w:szCs w:val="22"/>
        </w:rPr>
      </w:pPr>
      <w:r w:rsidRPr="00583279">
        <w:rPr>
          <w:sz w:val="28"/>
          <w:szCs w:val="22"/>
        </w:rPr>
        <w:t>цены на тепловую энергию (мощность), поставляемую потребителям;</w:t>
      </w:r>
    </w:p>
    <w:p w:rsidR="00097E64" w:rsidRPr="00583279" w:rsidRDefault="00097E64" w:rsidP="00097E64">
      <w:pPr>
        <w:pStyle w:val="ad"/>
        <w:widowControl w:val="0"/>
        <w:numPr>
          <w:ilvl w:val="0"/>
          <w:numId w:val="18"/>
        </w:numPr>
        <w:tabs>
          <w:tab w:val="left" w:pos="985"/>
        </w:tabs>
        <w:spacing w:before="2"/>
        <w:ind w:left="0" w:firstLine="709"/>
        <w:rPr>
          <w:sz w:val="28"/>
          <w:szCs w:val="22"/>
        </w:rPr>
      </w:pPr>
      <w:r w:rsidRPr="00583279">
        <w:rPr>
          <w:sz w:val="28"/>
          <w:szCs w:val="22"/>
        </w:rPr>
        <w:t>цены на услугипопередачетепловойэнергии, теплоносителя;</w:t>
      </w:r>
    </w:p>
    <w:p w:rsidR="00097E64" w:rsidRPr="00583279" w:rsidRDefault="00097E64" w:rsidP="00097E64">
      <w:pPr>
        <w:pStyle w:val="ad"/>
        <w:widowControl w:val="0"/>
        <w:numPr>
          <w:ilvl w:val="0"/>
          <w:numId w:val="18"/>
        </w:numPr>
        <w:tabs>
          <w:tab w:val="left" w:pos="994"/>
        </w:tabs>
        <w:ind w:left="0" w:right="121" w:firstLine="709"/>
        <w:rPr>
          <w:sz w:val="28"/>
          <w:szCs w:val="22"/>
        </w:rPr>
      </w:pPr>
      <w:r w:rsidRPr="00583279">
        <w:rPr>
          <w:sz w:val="28"/>
          <w:szCs w:val="22"/>
        </w:rPr>
        <w:t>ценынапроизводимуютепловуюэнергию(мощность),втомчислепроизводимую в режимекомбинированнойвыработкиэлектрическойи тепловойэнергии;</w:t>
      </w:r>
    </w:p>
    <w:p w:rsidR="00097E64" w:rsidRPr="00583279" w:rsidRDefault="00097E64" w:rsidP="00097E64">
      <w:pPr>
        <w:pStyle w:val="ad"/>
        <w:widowControl w:val="0"/>
        <w:numPr>
          <w:ilvl w:val="0"/>
          <w:numId w:val="18"/>
        </w:numPr>
        <w:tabs>
          <w:tab w:val="left" w:pos="1013"/>
        </w:tabs>
        <w:ind w:left="0" w:right="118" w:firstLine="709"/>
        <w:rPr>
          <w:sz w:val="28"/>
          <w:szCs w:val="22"/>
        </w:rPr>
      </w:pPr>
      <w:r w:rsidRPr="00583279">
        <w:rPr>
          <w:sz w:val="28"/>
          <w:szCs w:val="22"/>
        </w:rPr>
        <w:t>ценынатеплоносительввидеводы,поставляемыйтеплоснабжающими</w:t>
      </w:r>
      <w:r w:rsidR="009A238A">
        <w:rPr>
          <w:sz w:val="28"/>
          <w:szCs w:val="22"/>
        </w:rPr>
        <w:t>о</w:t>
      </w:r>
      <w:r w:rsidRPr="00583279">
        <w:rPr>
          <w:sz w:val="28"/>
          <w:szCs w:val="22"/>
        </w:rPr>
        <w:t>рганизациямипотребителям,другимтеплоснабжающиморганизациямсиспользованиемзакрытыхсистемгорячеговодоснабжения;</w:t>
      </w:r>
    </w:p>
    <w:p w:rsidR="00097E64" w:rsidRPr="00583279" w:rsidRDefault="00097E64" w:rsidP="00097E64">
      <w:pPr>
        <w:pStyle w:val="ad"/>
        <w:widowControl w:val="0"/>
        <w:numPr>
          <w:ilvl w:val="0"/>
          <w:numId w:val="18"/>
        </w:numPr>
        <w:tabs>
          <w:tab w:val="left" w:pos="994"/>
        </w:tabs>
        <w:ind w:left="0" w:right="117" w:firstLine="709"/>
        <w:rPr>
          <w:sz w:val="28"/>
          <w:szCs w:val="22"/>
        </w:rPr>
      </w:pPr>
      <w:r w:rsidRPr="00583279">
        <w:rPr>
          <w:sz w:val="28"/>
          <w:szCs w:val="22"/>
        </w:rPr>
        <w:t>ценынатеплоносительввидепара,поставляемыйтеплоснабжающимиорганизациямипотребителям, другимтеплоснабжающиморганизациям;</w:t>
      </w:r>
    </w:p>
    <w:p w:rsidR="00097E64" w:rsidRPr="00583279" w:rsidRDefault="00097E64" w:rsidP="00097E64">
      <w:pPr>
        <w:pStyle w:val="ad"/>
        <w:widowControl w:val="0"/>
        <w:numPr>
          <w:ilvl w:val="0"/>
          <w:numId w:val="18"/>
        </w:numPr>
        <w:tabs>
          <w:tab w:val="left" w:pos="999"/>
        </w:tabs>
        <w:ind w:left="0" w:right="118" w:firstLine="709"/>
        <w:rPr>
          <w:sz w:val="28"/>
          <w:szCs w:val="22"/>
        </w:rPr>
      </w:pPr>
      <w:r w:rsidRPr="00583279">
        <w:rPr>
          <w:sz w:val="28"/>
          <w:szCs w:val="22"/>
        </w:rPr>
        <w:t>ценынатеплоносительввидеводысиспользованиемоткрытыхсистем</w:t>
      </w:r>
      <w:r w:rsidR="00583279">
        <w:rPr>
          <w:sz w:val="28"/>
          <w:szCs w:val="22"/>
        </w:rPr>
        <w:t xml:space="preserve"> теп</w:t>
      </w:r>
      <w:r w:rsidRPr="00583279">
        <w:rPr>
          <w:sz w:val="28"/>
          <w:szCs w:val="22"/>
        </w:rPr>
        <w:t>лоснабжения(горячеговодоснабжения),поставляемыйтеплоснабжающейорганизацией, владеющей направесобственности или иномзаконномоснованииисточникомтепловойэнергии,потребителю,теплопотребляющиеустановкикоторого</w:t>
      </w:r>
      <w:r w:rsidR="00762843">
        <w:rPr>
          <w:sz w:val="28"/>
          <w:szCs w:val="22"/>
        </w:rPr>
        <w:t xml:space="preserve"> техноло</w:t>
      </w:r>
      <w:r w:rsidRPr="00583279">
        <w:rPr>
          <w:sz w:val="28"/>
          <w:szCs w:val="22"/>
        </w:rPr>
        <w:t>гическисоединенысэтимисточникомтепловойэнергиинепосредственноиличерезтепловуюсеть,принадлежащуюнаправесобственностии(или)иномзаконномоснованииуказаннойтеплоснабжающейорганизацииилиуказанномупотребителю,еслитакиетеплопотребляющиеустановкиитакаятепловаясетьнеимеютиноготехнологическогосоединенияссистемойтеплоснабженияиктепловымсетямуказанногопотребителянеприсоединенытеплопотребляющиеустановкииныхпотребителей.</w:t>
      </w:r>
    </w:p>
    <w:p w:rsidR="00097E64" w:rsidRPr="00583279" w:rsidRDefault="00097E64" w:rsidP="00097E64">
      <w:pPr>
        <w:pStyle w:val="ad"/>
        <w:ind w:right="117" w:firstLine="709"/>
        <w:rPr>
          <w:sz w:val="28"/>
          <w:szCs w:val="22"/>
        </w:rPr>
      </w:pPr>
      <w:r w:rsidRPr="00583279">
        <w:rPr>
          <w:sz w:val="28"/>
          <w:szCs w:val="22"/>
        </w:rPr>
        <w:t>Ценынатепловуюэнергию(мощность),поставляемуюпотребителямпо</w:t>
      </w:r>
      <w:r w:rsidR="00583279">
        <w:rPr>
          <w:sz w:val="28"/>
          <w:szCs w:val="22"/>
        </w:rPr>
        <w:t xml:space="preserve"> дого</w:t>
      </w:r>
      <w:r w:rsidRPr="00583279">
        <w:rPr>
          <w:sz w:val="28"/>
          <w:szCs w:val="22"/>
        </w:rPr>
        <w:t>ворамтеплоснабжения,заключеннымсединойтеплоснабжающейорганизациейвсоответствиисчастью2статьи23.8указанногоФедеральногозакона,определяютсясоглашениемсторондоговора,ноневышепредельногоуровняценынатепловуюэнергию(мощность),утвержденногоорганомисполнительнойвластисубъекта</w:t>
      </w:r>
      <w:r w:rsidR="003C3ABC">
        <w:rPr>
          <w:sz w:val="28"/>
          <w:szCs w:val="22"/>
        </w:rPr>
        <w:t xml:space="preserve"> Рос</w:t>
      </w:r>
      <w:r w:rsidRPr="00583279">
        <w:rPr>
          <w:sz w:val="28"/>
          <w:szCs w:val="22"/>
        </w:rPr>
        <w:t>сийскойФедерациивобластигосударственногорегулированияцен(тарифов),заисключениемслучаев,указанныхвчастях2.1-2.3статьи 8</w:t>
      </w:r>
      <w:r w:rsidR="007B35A3">
        <w:rPr>
          <w:sz w:val="28"/>
          <w:szCs w:val="22"/>
        </w:rPr>
        <w:t xml:space="preserve"> вышеуказанного Федерально</w:t>
      </w:r>
      <w:r w:rsidRPr="00583279">
        <w:rPr>
          <w:sz w:val="28"/>
          <w:szCs w:val="22"/>
        </w:rPr>
        <w:t>гозакона.</w:t>
      </w:r>
    </w:p>
    <w:p w:rsidR="00097E64" w:rsidRPr="00583279" w:rsidRDefault="00097E64" w:rsidP="00097E64">
      <w:pPr>
        <w:pStyle w:val="ad"/>
        <w:ind w:right="123" w:firstLine="709"/>
        <w:rPr>
          <w:sz w:val="28"/>
          <w:szCs w:val="22"/>
        </w:rPr>
      </w:pPr>
      <w:r w:rsidRPr="00583279">
        <w:rPr>
          <w:sz w:val="28"/>
          <w:szCs w:val="22"/>
        </w:rPr>
        <w:t>Предельныйуровеньценынатепловуюэнергию(мощность)длясистемтеплоснабжениягородскогоокруга на моментактуализацииопределен.</w:t>
      </w:r>
    </w:p>
    <w:p w:rsidR="005C2245" w:rsidRPr="00583279" w:rsidRDefault="00097E64" w:rsidP="005C2245">
      <w:pPr>
        <w:pStyle w:val="ad"/>
        <w:ind w:right="118" w:firstLine="709"/>
        <w:rPr>
          <w:sz w:val="28"/>
          <w:szCs w:val="22"/>
        </w:rPr>
      </w:pPr>
      <w:r w:rsidRPr="00583279">
        <w:rPr>
          <w:sz w:val="28"/>
          <w:szCs w:val="22"/>
        </w:rPr>
        <w:t>ДлясистемтеплоснабженияЕТО,действующихнатерритории</w:t>
      </w:r>
      <w:r w:rsidR="005C2245" w:rsidRPr="00583279">
        <w:rPr>
          <w:sz w:val="28"/>
          <w:szCs w:val="22"/>
        </w:rPr>
        <w:t>Прокопьевского городского округа</w:t>
      </w:r>
      <w:r w:rsidRPr="00583279">
        <w:rPr>
          <w:sz w:val="28"/>
          <w:szCs w:val="22"/>
        </w:rPr>
        <w:t>,выполненрасчетпредельногоуровняценынатепловуюэнергию(мощность)в соответствиисуказаниями</w:t>
      </w:r>
      <w:r w:rsidR="00341598" w:rsidRPr="00AE33E1">
        <w:rPr>
          <w:sz w:val="28"/>
          <w:szCs w:val="28"/>
        </w:rPr>
        <w:t>«</w:t>
      </w:r>
      <w:r w:rsidRPr="00583279">
        <w:rPr>
          <w:sz w:val="28"/>
          <w:szCs w:val="22"/>
        </w:rPr>
        <w:t>Правилопределениявценовыхзонахтеплоснабженияпредельногоуровняценынатепловуюэнергию(мощность),включаяправилаиндексациипредельногоуровняценынатепловуюэнергию(мощность)</w:t>
      </w:r>
      <w:r w:rsidR="00341598" w:rsidRPr="00AE33E1">
        <w:rPr>
          <w:sz w:val="28"/>
          <w:szCs w:val="28"/>
        </w:rPr>
        <w:t>»</w:t>
      </w:r>
      <w:r w:rsidRPr="00583279">
        <w:rPr>
          <w:sz w:val="28"/>
          <w:szCs w:val="22"/>
        </w:rPr>
        <w:t>утвержденныхпостановлениемПравительстваРФот15</w:t>
      </w:r>
      <w:r w:rsidR="007B35A3">
        <w:rPr>
          <w:sz w:val="28"/>
          <w:szCs w:val="22"/>
        </w:rPr>
        <w:t>.12.</w:t>
      </w:r>
      <w:r w:rsidRPr="00583279">
        <w:rPr>
          <w:sz w:val="28"/>
          <w:szCs w:val="22"/>
        </w:rPr>
        <w:t>2017№1562.</w:t>
      </w:r>
    </w:p>
    <w:p w:rsidR="00097E64" w:rsidRPr="00583279" w:rsidRDefault="00097E64" w:rsidP="005C2245">
      <w:pPr>
        <w:pStyle w:val="ad"/>
        <w:ind w:right="118" w:firstLine="709"/>
        <w:rPr>
          <w:sz w:val="28"/>
          <w:szCs w:val="22"/>
        </w:rPr>
      </w:pPr>
      <w:r w:rsidRPr="00583279">
        <w:rPr>
          <w:sz w:val="28"/>
          <w:szCs w:val="22"/>
        </w:rPr>
        <w:t>Расчетныйпредел</w:t>
      </w:r>
      <w:r w:rsidR="005C2245" w:rsidRPr="00583279">
        <w:rPr>
          <w:sz w:val="28"/>
          <w:szCs w:val="22"/>
        </w:rPr>
        <w:t>ьныйуровень ценпосостоянию напервое</w:t>
      </w:r>
      <w:r w:rsidR="009A238A">
        <w:rPr>
          <w:sz w:val="28"/>
          <w:szCs w:val="22"/>
        </w:rPr>
        <w:t xml:space="preserve"> полугодие 2022</w:t>
      </w:r>
      <w:r w:rsidR="005C2245" w:rsidRPr="00583279">
        <w:rPr>
          <w:sz w:val="28"/>
          <w:szCs w:val="22"/>
        </w:rPr>
        <w:t>г.составил</w:t>
      </w:r>
      <w:r w:rsidRPr="00583279">
        <w:rPr>
          <w:sz w:val="28"/>
          <w:szCs w:val="22"/>
        </w:rPr>
        <w:t xml:space="preserve"> (постановлениеРегиональнойэнергетическойкомиссии Кузбассаот 11</w:t>
      </w:r>
      <w:r w:rsidR="007B35A3">
        <w:rPr>
          <w:sz w:val="28"/>
          <w:szCs w:val="22"/>
        </w:rPr>
        <w:t>.11.</w:t>
      </w:r>
      <w:r w:rsidRPr="00583279">
        <w:rPr>
          <w:sz w:val="28"/>
          <w:szCs w:val="22"/>
        </w:rPr>
        <w:t>2021 №518):</w:t>
      </w:r>
    </w:p>
    <w:p w:rsidR="00097E64" w:rsidRPr="00583279" w:rsidRDefault="00097E64" w:rsidP="00097E64">
      <w:pPr>
        <w:pStyle w:val="ad"/>
        <w:widowControl w:val="0"/>
        <w:numPr>
          <w:ilvl w:val="0"/>
          <w:numId w:val="17"/>
        </w:numPr>
        <w:tabs>
          <w:tab w:val="left" w:pos="843"/>
        </w:tabs>
        <w:ind w:left="0" w:firstLine="709"/>
        <w:rPr>
          <w:sz w:val="28"/>
          <w:szCs w:val="22"/>
        </w:rPr>
      </w:pPr>
      <w:r w:rsidRPr="00583279">
        <w:rPr>
          <w:sz w:val="28"/>
          <w:szCs w:val="22"/>
        </w:rPr>
        <w:lastRenderedPageBreak/>
        <w:t xml:space="preserve">длясистемтеплоснабженияООО </w:t>
      </w:r>
      <w:r w:rsidR="004D6938" w:rsidRPr="00AE33E1">
        <w:rPr>
          <w:sz w:val="28"/>
          <w:szCs w:val="28"/>
        </w:rPr>
        <w:t>«</w:t>
      </w:r>
      <w:r w:rsidR="004D6938" w:rsidRPr="00583279">
        <w:rPr>
          <w:sz w:val="28"/>
          <w:szCs w:val="22"/>
        </w:rPr>
        <w:t>ТЭР</w:t>
      </w:r>
      <w:r w:rsidR="004D6938" w:rsidRPr="00AE33E1">
        <w:rPr>
          <w:sz w:val="28"/>
          <w:szCs w:val="28"/>
        </w:rPr>
        <w:t>»</w:t>
      </w:r>
      <w:r w:rsidRPr="00583279">
        <w:rPr>
          <w:sz w:val="28"/>
          <w:szCs w:val="22"/>
        </w:rPr>
        <w:t>– 2588,88руб./Гкалбез НДС;</w:t>
      </w:r>
    </w:p>
    <w:p w:rsidR="00097E64" w:rsidRPr="00583279" w:rsidRDefault="00097E64" w:rsidP="00097E64">
      <w:pPr>
        <w:pStyle w:val="ad"/>
        <w:widowControl w:val="0"/>
        <w:numPr>
          <w:ilvl w:val="0"/>
          <w:numId w:val="17"/>
        </w:numPr>
        <w:tabs>
          <w:tab w:val="left" w:pos="843"/>
        </w:tabs>
        <w:ind w:left="0" w:firstLine="709"/>
        <w:rPr>
          <w:sz w:val="28"/>
          <w:szCs w:val="22"/>
        </w:rPr>
      </w:pPr>
      <w:r w:rsidRPr="00583279">
        <w:rPr>
          <w:sz w:val="28"/>
          <w:szCs w:val="22"/>
        </w:rPr>
        <w:t>длясистемтеплоснабженияМУП</w:t>
      </w:r>
      <w:r w:rsidR="004D6938" w:rsidRPr="00AE33E1">
        <w:rPr>
          <w:sz w:val="28"/>
          <w:szCs w:val="28"/>
        </w:rPr>
        <w:t>«</w:t>
      </w:r>
      <w:r w:rsidR="004D6938">
        <w:rPr>
          <w:sz w:val="28"/>
          <w:szCs w:val="22"/>
        </w:rPr>
        <w:t>ГТХ</w:t>
      </w:r>
      <w:r w:rsidR="004D6938" w:rsidRPr="00AE33E1">
        <w:rPr>
          <w:sz w:val="28"/>
          <w:szCs w:val="28"/>
        </w:rPr>
        <w:t>»</w:t>
      </w:r>
      <w:r w:rsidRPr="00583279">
        <w:rPr>
          <w:sz w:val="28"/>
          <w:szCs w:val="22"/>
        </w:rPr>
        <w:t>– 3391,24руб./Гкалбез НДС.</w:t>
      </w:r>
    </w:p>
    <w:p w:rsidR="00097E64" w:rsidRPr="00583279" w:rsidRDefault="00097E64" w:rsidP="00097E64">
      <w:pPr>
        <w:pStyle w:val="ad"/>
        <w:ind w:right="176" w:firstLine="709"/>
        <w:rPr>
          <w:sz w:val="28"/>
          <w:szCs w:val="22"/>
        </w:rPr>
      </w:pPr>
      <w:r w:rsidRPr="00583279">
        <w:rPr>
          <w:sz w:val="28"/>
          <w:szCs w:val="22"/>
        </w:rPr>
        <w:t>Согласноуказанийчастей1,2,3статьи23.6указанногоФедеральногозаконапредельныйуровеньценынатепловуюэнергию(мощность)утверждаетсяорган</w:t>
      </w:r>
      <w:r w:rsidR="007B35A3">
        <w:rPr>
          <w:sz w:val="28"/>
          <w:szCs w:val="22"/>
        </w:rPr>
        <w:t>о</w:t>
      </w:r>
      <w:r w:rsidRPr="00583279">
        <w:rPr>
          <w:sz w:val="28"/>
          <w:szCs w:val="22"/>
        </w:rPr>
        <w:t>мисполнительнойвластисубъектаРоссийскойФедерациивобластигосударственногорегулированияцен(тарифов)длякаждойсистемытеплоснабжениявсоответствиисправиламиопределениявценовыхзонахтеплоснабженияпредельногоуровняценынатепловуюэнергию(мощность),включаяправилаиндексациипредельногоуровняценынатепловуюэнергию(мощность),технико-экономическимипараметрамиработыкотельныхитепловыхсетей,используемымидлярасчетапредельногоуровняценынатепловуюэнергию(мощность)иутверждаемымиПравительствомРоссийскойФедерации.</w:t>
      </w:r>
    </w:p>
    <w:p w:rsidR="00097E64" w:rsidRDefault="00097E64" w:rsidP="00097E64">
      <w:pPr>
        <w:pStyle w:val="ad"/>
        <w:ind w:right="179" w:firstLine="709"/>
        <w:rPr>
          <w:sz w:val="28"/>
          <w:szCs w:val="22"/>
        </w:rPr>
      </w:pPr>
      <w:bookmarkStart w:id="24" w:name="_Hlk100399854"/>
      <w:r w:rsidRPr="00583279">
        <w:rPr>
          <w:sz w:val="28"/>
          <w:szCs w:val="22"/>
        </w:rPr>
        <w:t>Втаблиц</w:t>
      </w:r>
      <w:r w:rsidR="00762843">
        <w:rPr>
          <w:sz w:val="28"/>
          <w:szCs w:val="22"/>
        </w:rPr>
        <w:t>ах</w:t>
      </w:r>
      <w:r w:rsidR="00901A1F" w:rsidRPr="00583279">
        <w:rPr>
          <w:sz w:val="28"/>
          <w:szCs w:val="22"/>
        </w:rPr>
        <w:t>6</w:t>
      </w:r>
      <w:r w:rsidR="009932D3" w:rsidRPr="00583279">
        <w:rPr>
          <w:sz w:val="28"/>
          <w:szCs w:val="22"/>
        </w:rPr>
        <w:t xml:space="preserve">, </w:t>
      </w:r>
      <w:r w:rsidR="00901A1F" w:rsidRPr="00583279">
        <w:rPr>
          <w:sz w:val="28"/>
          <w:szCs w:val="22"/>
        </w:rPr>
        <w:t>7</w:t>
      </w:r>
      <w:r w:rsidRPr="00583279">
        <w:rPr>
          <w:sz w:val="28"/>
          <w:szCs w:val="22"/>
        </w:rPr>
        <w:t>представленыпредельныеуровниценнатепловуюэнергию(мощность)вценовойзонетеплоснабженияосновныхтеплоснабжающихорганизацийнатепловуюэнергию,установленныеРегиональнойэнергетическойкомиссиейКемеровскойобласти-Кузбасса.</w:t>
      </w:r>
    </w:p>
    <w:p w:rsidR="000F2AF9" w:rsidRDefault="000F2AF9" w:rsidP="00097E64">
      <w:pPr>
        <w:pStyle w:val="ad"/>
        <w:ind w:right="179" w:firstLine="709"/>
        <w:rPr>
          <w:sz w:val="28"/>
          <w:szCs w:val="22"/>
        </w:rPr>
      </w:pPr>
    </w:p>
    <w:p w:rsidR="007D42F1" w:rsidRPr="00AE33E1" w:rsidRDefault="007D42F1" w:rsidP="007D42F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w:t>
      </w:r>
      <w:r w:rsidR="00B827D7" w:rsidRPr="00AE33E1">
        <w:rPr>
          <w:i w:val="0"/>
          <w:sz w:val="24"/>
          <w:szCs w:val="24"/>
        </w:rPr>
        <w:fldChar w:fldCharType="end"/>
      </w:r>
    </w:p>
    <w:p w:rsidR="00097E64" w:rsidRPr="00D41C19" w:rsidRDefault="00097E64" w:rsidP="0087175B">
      <w:pPr>
        <w:ind w:left="112" w:right="186" w:firstLine="540"/>
        <w:jc w:val="center"/>
      </w:pPr>
      <w:r w:rsidRPr="00D41C19">
        <w:rPr>
          <w:b/>
          <w:spacing w:val="-1"/>
        </w:rPr>
        <w:t>Предельные</w:t>
      </w:r>
      <w:r w:rsidRPr="00D41C19">
        <w:rPr>
          <w:b/>
        </w:rPr>
        <w:t>уровни</w:t>
      </w:r>
      <w:r w:rsidRPr="00D41C19">
        <w:rPr>
          <w:b/>
          <w:spacing w:val="-1"/>
        </w:rPr>
        <w:t>цен</w:t>
      </w:r>
      <w:r w:rsidRPr="00D41C19">
        <w:rPr>
          <w:b/>
        </w:rPr>
        <w:t>на</w:t>
      </w:r>
      <w:r w:rsidRPr="00D41C19">
        <w:rPr>
          <w:b/>
          <w:spacing w:val="-1"/>
        </w:rPr>
        <w:t>тепловую</w:t>
      </w:r>
      <w:r w:rsidRPr="00D41C19">
        <w:rPr>
          <w:b/>
        </w:rPr>
        <w:t>энергию</w:t>
      </w:r>
      <w:r w:rsidRPr="00D41C19">
        <w:rPr>
          <w:b/>
          <w:spacing w:val="-1"/>
        </w:rPr>
        <w:t>(мощность)</w:t>
      </w:r>
      <w:r w:rsidRPr="00D41C19">
        <w:rPr>
          <w:b/>
        </w:rPr>
        <w:t>в</w:t>
      </w:r>
      <w:r w:rsidRPr="00D41C19">
        <w:rPr>
          <w:b/>
          <w:spacing w:val="-1"/>
        </w:rPr>
        <w:t>ценовой</w:t>
      </w:r>
      <w:r w:rsidRPr="00D41C19">
        <w:rPr>
          <w:b/>
        </w:rPr>
        <w:t>зоне</w:t>
      </w:r>
      <w:r w:rsidRPr="00D41C19">
        <w:rPr>
          <w:b/>
          <w:spacing w:val="-1"/>
        </w:rPr>
        <w:t>теплоснабжения</w:t>
      </w:r>
      <w:r w:rsidRPr="00D41C19">
        <w:rPr>
          <w:b/>
        </w:rPr>
        <w:t xml:space="preserve">основных </w:t>
      </w:r>
      <w:r w:rsidRPr="00D41C19">
        <w:rPr>
          <w:b/>
          <w:spacing w:val="-1"/>
        </w:rPr>
        <w:t>теплоснабжающихорганизаций</w:t>
      </w:r>
      <w:r w:rsidRPr="00D41C19">
        <w:rPr>
          <w:b/>
        </w:rPr>
        <w:t xml:space="preserve"> на</w:t>
      </w:r>
      <w:r w:rsidRPr="00D41C19">
        <w:rPr>
          <w:b/>
          <w:spacing w:val="-1"/>
        </w:rPr>
        <w:t>тепловую</w:t>
      </w:r>
      <w:r w:rsidRPr="00D41C19">
        <w:rPr>
          <w:b/>
        </w:rPr>
        <w:t>энергию</w:t>
      </w:r>
    </w:p>
    <w:tbl>
      <w:tblPr>
        <w:tblStyle w:val="TableNormal"/>
        <w:tblW w:w="9539" w:type="dxa"/>
        <w:tblInd w:w="106" w:type="dxa"/>
        <w:tblLayout w:type="fixed"/>
        <w:tblLook w:val="01E0" w:firstRow="1" w:lastRow="1" w:firstColumn="1" w:lastColumn="1" w:noHBand="0" w:noVBand="0"/>
      </w:tblPr>
      <w:tblGrid>
        <w:gridCol w:w="893"/>
        <w:gridCol w:w="3402"/>
        <w:gridCol w:w="1417"/>
        <w:gridCol w:w="1276"/>
        <w:gridCol w:w="1276"/>
        <w:gridCol w:w="1275"/>
      </w:tblGrid>
      <w:tr w:rsidR="00097E64" w:rsidTr="0087175B">
        <w:trPr>
          <w:trHeight w:hRule="exact" w:val="480"/>
        </w:trPr>
        <w:tc>
          <w:tcPr>
            <w:tcW w:w="893" w:type="dxa"/>
            <w:vMerge w:val="restart"/>
            <w:tcBorders>
              <w:top w:val="single" w:sz="5" w:space="0" w:color="000000"/>
              <w:left w:val="single" w:sz="5" w:space="0" w:color="000000"/>
              <w:right w:val="single" w:sz="5" w:space="0" w:color="000000"/>
            </w:tcBorders>
          </w:tcPr>
          <w:p w:rsidR="00097E64" w:rsidRPr="00D41C19" w:rsidRDefault="00097E64" w:rsidP="00BB14BC">
            <w:pPr>
              <w:pStyle w:val="TableParagraph"/>
              <w:rPr>
                <w:rFonts w:ascii="Times New Roman" w:eastAsia="Times New Roman" w:hAnsi="Times New Roman" w:cs="Times New Roman"/>
                <w:b/>
                <w:bCs/>
                <w:sz w:val="20"/>
                <w:szCs w:val="20"/>
                <w:lang w:val="ru-RU"/>
              </w:rPr>
            </w:pPr>
          </w:p>
          <w:p w:rsidR="00097E64" w:rsidRPr="00D41C19" w:rsidRDefault="00097E64" w:rsidP="00BB14BC">
            <w:pPr>
              <w:pStyle w:val="TableParagraph"/>
              <w:spacing w:before="6"/>
              <w:rPr>
                <w:rFonts w:ascii="Times New Roman" w:eastAsia="Times New Roman" w:hAnsi="Times New Roman" w:cs="Times New Roman"/>
                <w:b/>
                <w:bCs/>
                <w:lang w:val="ru-RU"/>
              </w:rPr>
            </w:pPr>
          </w:p>
          <w:p w:rsidR="0087175B" w:rsidRDefault="00097E64" w:rsidP="0087175B">
            <w:pPr>
              <w:pStyle w:val="TableParagraph"/>
              <w:ind w:left="561" w:right="101" w:hanging="459"/>
              <w:rPr>
                <w:rFonts w:ascii="Times New Roman" w:hAnsi="Times New Roman"/>
                <w:b/>
                <w:w w:val="95"/>
                <w:sz w:val="20"/>
                <w:lang w:val="ru-RU"/>
              </w:rPr>
            </w:pPr>
            <w:r>
              <w:rPr>
                <w:rFonts w:ascii="Times New Roman" w:hAnsi="Times New Roman"/>
                <w:b/>
                <w:w w:val="95"/>
                <w:sz w:val="20"/>
              </w:rPr>
              <w:t>Наим</w:t>
            </w:r>
            <w:r w:rsidR="0087175B">
              <w:rPr>
                <w:rFonts w:ascii="Times New Roman" w:hAnsi="Times New Roman"/>
                <w:b/>
                <w:w w:val="95"/>
                <w:sz w:val="20"/>
                <w:lang w:val="ru-RU"/>
              </w:rPr>
              <w:t>.</w:t>
            </w:r>
          </w:p>
          <w:p w:rsidR="00097E64" w:rsidRDefault="00097E64" w:rsidP="0087175B">
            <w:pPr>
              <w:pStyle w:val="TableParagraph"/>
              <w:ind w:left="561" w:right="101" w:hanging="459"/>
              <w:rPr>
                <w:rFonts w:ascii="Times New Roman" w:eastAsia="Times New Roman" w:hAnsi="Times New Roman" w:cs="Times New Roman"/>
                <w:sz w:val="20"/>
                <w:szCs w:val="20"/>
              </w:rPr>
            </w:pPr>
            <w:r>
              <w:rPr>
                <w:rFonts w:ascii="Times New Roman" w:hAnsi="Times New Roman"/>
                <w:b/>
                <w:spacing w:val="-1"/>
                <w:sz w:val="20"/>
              </w:rPr>
              <w:t>ЕТО</w:t>
            </w:r>
          </w:p>
        </w:tc>
        <w:tc>
          <w:tcPr>
            <w:tcW w:w="3402" w:type="dxa"/>
            <w:vMerge w:val="restart"/>
            <w:tcBorders>
              <w:top w:val="single" w:sz="5" w:space="0" w:color="000000"/>
              <w:left w:val="single" w:sz="5" w:space="0" w:color="000000"/>
              <w:right w:val="single" w:sz="5" w:space="0" w:color="000000"/>
            </w:tcBorders>
          </w:tcPr>
          <w:p w:rsidR="00097E64" w:rsidRDefault="00097E64" w:rsidP="00BB14BC">
            <w:pPr>
              <w:pStyle w:val="TableParagraph"/>
              <w:rPr>
                <w:rFonts w:ascii="Times New Roman" w:eastAsia="Times New Roman" w:hAnsi="Times New Roman" w:cs="Times New Roman"/>
                <w:b/>
                <w:bCs/>
                <w:sz w:val="20"/>
                <w:szCs w:val="20"/>
              </w:rPr>
            </w:pPr>
          </w:p>
          <w:p w:rsidR="00097E64" w:rsidRDefault="00097E64" w:rsidP="00BB14BC">
            <w:pPr>
              <w:pStyle w:val="TableParagraph"/>
              <w:rPr>
                <w:rFonts w:ascii="Times New Roman" w:eastAsia="Times New Roman" w:hAnsi="Times New Roman" w:cs="Times New Roman"/>
                <w:b/>
                <w:bCs/>
                <w:sz w:val="20"/>
                <w:szCs w:val="20"/>
              </w:rPr>
            </w:pPr>
          </w:p>
          <w:p w:rsidR="00097E64" w:rsidRDefault="00097E64" w:rsidP="00BB14BC">
            <w:pPr>
              <w:pStyle w:val="TableParagraph"/>
              <w:spacing w:before="142"/>
              <w:ind w:left="752"/>
              <w:rPr>
                <w:rFonts w:ascii="Times New Roman" w:eastAsia="Times New Roman" w:hAnsi="Times New Roman" w:cs="Times New Roman"/>
                <w:sz w:val="20"/>
                <w:szCs w:val="20"/>
              </w:rPr>
            </w:pPr>
            <w:r>
              <w:rPr>
                <w:rFonts w:ascii="Times New Roman" w:hAnsi="Times New Roman"/>
                <w:b/>
                <w:sz w:val="20"/>
              </w:rPr>
              <w:t>Систематеплоснабжения</w:t>
            </w:r>
          </w:p>
        </w:tc>
        <w:tc>
          <w:tcPr>
            <w:tcW w:w="5244" w:type="dxa"/>
            <w:gridSpan w:val="4"/>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2"/>
              <w:ind w:left="1919" w:right="347" w:hanging="1575"/>
              <w:rPr>
                <w:rFonts w:ascii="Times New Roman" w:eastAsia="Times New Roman" w:hAnsi="Times New Roman" w:cs="Times New Roman"/>
                <w:sz w:val="20"/>
                <w:szCs w:val="20"/>
              </w:rPr>
            </w:pPr>
            <w:r w:rsidRPr="00D41C19">
              <w:rPr>
                <w:rFonts w:ascii="Times New Roman" w:hAnsi="Times New Roman"/>
                <w:b/>
                <w:sz w:val="20"/>
                <w:lang w:val="ru-RU"/>
              </w:rPr>
              <w:t>Предельныеуровницен</w:t>
            </w:r>
            <w:r w:rsidRPr="00D41C19">
              <w:rPr>
                <w:rFonts w:ascii="Times New Roman" w:hAnsi="Times New Roman"/>
                <w:b/>
                <w:spacing w:val="-1"/>
                <w:sz w:val="20"/>
                <w:lang w:val="ru-RU"/>
              </w:rPr>
              <w:t>на</w:t>
            </w:r>
            <w:r w:rsidRPr="00D41C19">
              <w:rPr>
                <w:rFonts w:ascii="Times New Roman" w:hAnsi="Times New Roman"/>
                <w:b/>
                <w:sz w:val="20"/>
                <w:lang w:val="ru-RU"/>
              </w:rPr>
              <w:t>тепловуюэнергию</w:t>
            </w:r>
            <w:r>
              <w:rPr>
                <w:rFonts w:ascii="Times New Roman" w:hAnsi="Times New Roman"/>
                <w:b/>
                <w:sz w:val="20"/>
              </w:rPr>
              <w:t>(мощность)</w:t>
            </w:r>
          </w:p>
        </w:tc>
      </w:tr>
      <w:tr w:rsidR="00097E64" w:rsidTr="0087175B">
        <w:trPr>
          <w:trHeight w:hRule="exact" w:val="468"/>
        </w:trPr>
        <w:tc>
          <w:tcPr>
            <w:tcW w:w="893" w:type="dxa"/>
            <w:vMerge/>
            <w:tcBorders>
              <w:left w:val="single" w:sz="5" w:space="0" w:color="000000"/>
              <w:right w:val="single" w:sz="5" w:space="0" w:color="000000"/>
            </w:tcBorders>
          </w:tcPr>
          <w:p w:rsidR="00097E64" w:rsidRDefault="00097E64" w:rsidP="00BB14BC"/>
        </w:tc>
        <w:tc>
          <w:tcPr>
            <w:tcW w:w="3402" w:type="dxa"/>
            <w:vMerge/>
            <w:tcBorders>
              <w:left w:val="single" w:sz="5" w:space="0" w:color="000000"/>
              <w:right w:val="single" w:sz="5" w:space="0" w:color="000000"/>
            </w:tcBorders>
          </w:tcPr>
          <w:p w:rsidR="00097E64" w:rsidRDefault="00097E64" w:rsidP="00BB14BC"/>
        </w:tc>
        <w:tc>
          <w:tcPr>
            <w:tcW w:w="2693" w:type="dxa"/>
            <w:gridSpan w:val="2"/>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line="227" w:lineRule="exact"/>
              <w:ind w:left="4"/>
              <w:jc w:val="center"/>
              <w:rPr>
                <w:rFonts w:ascii="Times New Roman" w:eastAsia="Times New Roman" w:hAnsi="Times New Roman" w:cs="Times New Roman"/>
                <w:sz w:val="20"/>
                <w:szCs w:val="20"/>
              </w:rPr>
            </w:pPr>
            <w:r>
              <w:rPr>
                <w:rFonts w:ascii="Times New Roman" w:hAnsi="Times New Roman"/>
                <w:b/>
                <w:sz w:val="20"/>
              </w:rPr>
              <w:t>С01.01.2022по</w:t>
            </w:r>
          </w:p>
          <w:p w:rsidR="00097E64" w:rsidRDefault="00097E64" w:rsidP="00BB14BC">
            <w:pPr>
              <w:pStyle w:val="TableParagraph"/>
              <w:spacing w:line="229" w:lineRule="exact"/>
              <w:ind w:left="3"/>
              <w:jc w:val="center"/>
              <w:rPr>
                <w:rFonts w:ascii="Times New Roman" w:eastAsia="Times New Roman" w:hAnsi="Times New Roman" w:cs="Times New Roman"/>
                <w:sz w:val="20"/>
                <w:szCs w:val="20"/>
              </w:rPr>
            </w:pPr>
            <w:r>
              <w:rPr>
                <w:rFonts w:ascii="Times New Roman"/>
                <w:b/>
                <w:sz w:val="20"/>
              </w:rPr>
              <w:t>30.06.2022</w:t>
            </w:r>
          </w:p>
        </w:tc>
        <w:tc>
          <w:tcPr>
            <w:tcW w:w="2551" w:type="dxa"/>
            <w:gridSpan w:val="2"/>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line="227" w:lineRule="exact"/>
              <w:ind w:left="1"/>
              <w:jc w:val="center"/>
              <w:rPr>
                <w:rFonts w:ascii="Times New Roman" w:eastAsia="Times New Roman" w:hAnsi="Times New Roman" w:cs="Times New Roman"/>
                <w:sz w:val="20"/>
                <w:szCs w:val="20"/>
              </w:rPr>
            </w:pPr>
            <w:r>
              <w:rPr>
                <w:rFonts w:ascii="Times New Roman" w:hAnsi="Times New Roman"/>
                <w:b/>
                <w:sz w:val="20"/>
              </w:rPr>
              <w:t>С01.07.2022по</w:t>
            </w:r>
          </w:p>
          <w:p w:rsidR="00097E64" w:rsidRDefault="00097E64" w:rsidP="00BB14BC">
            <w:pPr>
              <w:pStyle w:val="TableParagraph"/>
              <w:spacing w:line="229" w:lineRule="exact"/>
              <w:ind w:left="2"/>
              <w:jc w:val="center"/>
              <w:rPr>
                <w:rFonts w:ascii="Times New Roman" w:eastAsia="Times New Roman" w:hAnsi="Times New Roman" w:cs="Times New Roman"/>
                <w:sz w:val="20"/>
                <w:szCs w:val="20"/>
              </w:rPr>
            </w:pPr>
            <w:r>
              <w:rPr>
                <w:rFonts w:ascii="Times New Roman"/>
                <w:b/>
                <w:sz w:val="20"/>
              </w:rPr>
              <w:t>31.12.2022</w:t>
            </w:r>
          </w:p>
        </w:tc>
      </w:tr>
      <w:tr w:rsidR="0087175B" w:rsidTr="0087175B">
        <w:trPr>
          <w:trHeight w:hRule="exact" w:val="504"/>
        </w:trPr>
        <w:tc>
          <w:tcPr>
            <w:tcW w:w="893" w:type="dxa"/>
            <w:vMerge/>
            <w:tcBorders>
              <w:left w:val="single" w:sz="5" w:space="0" w:color="000000"/>
              <w:bottom w:val="single" w:sz="5" w:space="0" w:color="000000"/>
              <w:right w:val="single" w:sz="5" w:space="0" w:color="000000"/>
            </w:tcBorders>
          </w:tcPr>
          <w:p w:rsidR="00097E64" w:rsidRDefault="00097E64" w:rsidP="00BB14BC"/>
        </w:tc>
        <w:tc>
          <w:tcPr>
            <w:tcW w:w="3402" w:type="dxa"/>
            <w:vMerge/>
            <w:tcBorders>
              <w:left w:val="single" w:sz="5" w:space="0" w:color="000000"/>
              <w:bottom w:val="single" w:sz="5" w:space="0" w:color="000000"/>
              <w:right w:val="single" w:sz="5" w:space="0" w:color="000000"/>
            </w:tcBorders>
          </w:tcPr>
          <w:p w:rsidR="00097E64" w:rsidRDefault="00097E64" w:rsidP="00BB14BC"/>
        </w:tc>
        <w:tc>
          <w:tcPr>
            <w:tcW w:w="1417"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14"/>
              <w:ind w:left="162" w:right="159" w:firstLine="9"/>
              <w:rPr>
                <w:rFonts w:ascii="Times New Roman" w:eastAsia="Times New Roman" w:hAnsi="Times New Roman" w:cs="Times New Roman"/>
                <w:sz w:val="20"/>
                <w:szCs w:val="20"/>
              </w:rPr>
            </w:pPr>
            <w:r>
              <w:rPr>
                <w:rFonts w:ascii="Times New Roman" w:hAnsi="Times New Roman"/>
                <w:b/>
                <w:sz w:val="20"/>
              </w:rPr>
              <w:t>руб./Гкал(безНДС)</w:t>
            </w:r>
          </w:p>
        </w:tc>
        <w:tc>
          <w:tcPr>
            <w:tcW w:w="1276"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14"/>
              <w:ind w:left="159" w:right="159" w:firstLine="9"/>
              <w:rPr>
                <w:rFonts w:ascii="Times New Roman" w:eastAsia="Times New Roman" w:hAnsi="Times New Roman" w:cs="Times New Roman"/>
                <w:sz w:val="20"/>
                <w:szCs w:val="20"/>
              </w:rPr>
            </w:pPr>
            <w:r>
              <w:rPr>
                <w:rFonts w:ascii="Times New Roman" w:hAnsi="Times New Roman"/>
                <w:b/>
                <w:sz w:val="20"/>
              </w:rPr>
              <w:t>руб./Гкал(безНДС)</w:t>
            </w:r>
          </w:p>
        </w:tc>
        <w:tc>
          <w:tcPr>
            <w:tcW w:w="1276"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14"/>
              <w:ind w:left="162" w:right="159" w:firstLine="9"/>
              <w:rPr>
                <w:rFonts w:ascii="Times New Roman" w:eastAsia="Times New Roman" w:hAnsi="Times New Roman" w:cs="Times New Roman"/>
                <w:sz w:val="20"/>
                <w:szCs w:val="20"/>
              </w:rPr>
            </w:pPr>
            <w:r>
              <w:rPr>
                <w:rFonts w:ascii="Times New Roman" w:hAnsi="Times New Roman"/>
                <w:b/>
                <w:sz w:val="20"/>
              </w:rPr>
              <w:t>руб./Гкал(безНДС)</w:t>
            </w:r>
          </w:p>
        </w:tc>
        <w:tc>
          <w:tcPr>
            <w:tcW w:w="1275"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14"/>
              <w:ind w:left="159" w:right="161" w:firstLine="9"/>
              <w:rPr>
                <w:rFonts w:ascii="Times New Roman" w:eastAsia="Times New Roman" w:hAnsi="Times New Roman" w:cs="Times New Roman"/>
                <w:sz w:val="20"/>
                <w:szCs w:val="20"/>
              </w:rPr>
            </w:pPr>
            <w:r>
              <w:rPr>
                <w:rFonts w:ascii="Times New Roman" w:hAnsi="Times New Roman"/>
                <w:b/>
                <w:sz w:val="20"/>
              </w:rPr>
              <w:t>руб./Гкал(безНДС)</w:t>
            </w:r>
          </w:p>
        </w:tc>
      </w:tr>
      <w:tr w:rsidR="0087175B" w:rsidTr="0087175B">
        <w:trPr>
          <w:trHeight w:hRule="exact" w:val="1094"/>
        </w:trPr>
        <w:tc>
          <w:tcPr>
            <w:tcW w:w="893" w:type="dxa"/>
            <w:tcBorders>
              <w:top w:val="single" w:sz="5" w:space="0" w:color="000000"/>
              <w:left w:val="single" w:sz="5" w:space="0" w:color="000000"/>
              <w:bottom w:val="single" w:sz="5" w:space="0" w:color="000000"/>
              <w:right w:val="single" w:sz="5" w:space="0" w:color="000000"/>
            </w:tcBorders>
          </w:tcPr>
          <w:p w:rsidR="00097E64" w:rsidRDefault="00097E64" w:rsidP="0087175B">
            <w:pPr>
              <w:pStyle w:val="TableParagraph"/>
              <w:spacing w:before="4"/>
              <w:jc w:val="center"/>
              <w:rPr>
                <w:rFonts w:ascii="Times New Roman" w:eastAsia="Times New Roman" w:hAnsi="Times New Roman" w:cs="Times New Roman"/>
                <w:b/>
                <w:bCs/>
                <w:sz w:val="32"/>
                <w:szCs w:val="32"/>
              </w:rPr>
            </w:pPr>
          </w:p>
          <w:p w:rsidR="00097E64" w:rsidRDefault="00097E64" w:rsidP="00341598">
            <w:pPr>
              <w:pStyle w:val="TableParagraph"/>
              <w:ind w:left="215"/>
              <w:jc w:val="center"/>
              <w:rPr>
                <w:rFonts w:ascii="Times New Roman" w:eastAsia="Times New Roman" w:hAnsi="Times New Roman" w:cs="Times New Roman"/>
              </w:rPr>
            </w:pPr>
            <w:r>
              <w:rPr>
                <w:rFonts w:ascii="Times New Roman" w:hAnsi="Times New Roman"/>
                <w:spacing w:val="-2"/>
              </w:rPr>
              <w:t>ООО</w:t>
            </w:r>
            <w:r w:rsidR="00341598" w:rsidRPr="00D41C19">
              <w:rPr>
                <w:rFonts w:ascii="Times New Roman" w:hAnsi="Times New Roman"/>
                <w:spacing w:val="-3"/>
                <w:lang w:val="ru-RU"/>
              </w:rPr>
              <w:t>«</w:t>
            </w:r>
            <w:r w:rsidR="00341598">
              <w:rPr>
                <w:rFonts w:ascii="Times New Roman" w:hAnsi="Times New Roman"/>
                <w:spacing w:val="-3"/>
                <w:lang w:val="ru-RU"/>
              </w:rPr>
              <w:t>Т</w:t>
            </w:r>
            <w:r>
              <w:rPr>
                <w:rFonts w:ascii="Times New Roman" w:hAnsi="Times New Roman"/>
              </w:rPr>
              <w:t>ЭР</w:t>
            </w:r>
            <w:r w:rsidR="00341598" w:rsidRPr="00D41C19">
              <w:rPr>
                <w:rFonts w:ascii="Times New Roman" w:hAnsi="Times New Roman"/>
                <w:spacing w:val="-1"/>
                <w:lang w:val="ru-RU"/>
              </w:rPr>
              <w:t>»</w:t>
            </w:r>
          </w:p>
        </w:tc>
        <w:tc>
          <w:tcPr>
            <w:tcW w:w="3402" w:type="dxa"/>
            <w:tcBorders>
              <w:top w:val="single" w:sz="5" w:space="0" w:color="000000"/>
              <w:left w:val="single" w:sz="5" w:space="0" w:color="000000"/>
              <w:bottom w:val="single" w:sz="5" w:space="0" w:color="000000"/>
              <w:right w:val="single" w:sz="5" w:space="0" w:color="000000"/>
            </w:tcBorders>
          </w:tcPr>
          <w:p w:rsidR="00097E64" w:rsidRDefault="00097E64" w:rsidP="0087175B">
            <w:pPr>
              <w:pStyle w:val="TableParagraph"/>
              <w:spacing w:line="246" w:lineRule="exact"/>
              <w:ind w:right="1"/>
              <w:rPr>
                <w:rFonts w:ascii="Times New Roman" w:eastAsia="Times New Roman" w:hAnsi="Times New Roman" w:cs="Times New Roman"/>
              </w:rPr>
            </w:pPr>
            <w:r>
              <w:rPr>
                <w:rFonts w:ascii="Times New Roman" w:eastAsia="Times New Roman" w:hAnsi="Times New Roman" w:cs="Times New Roman"/>
                <w:spacing w:val="-1"/>
              </w:rPr>
              <w:t>Откотельных№№5,</w:t>
            </w:r>
            <w:r>
              <w:rPr>
                <w:rFonts w:ascii="Times New Roman" w:eastAsia="Times New Roman" w:hAnsi="Times New Roman" w:cs="Times New Roman"/>
              </w:rPr>
              <w:t xml:space="preserve"> 6,</w:t>
            </w:r>
            <w:r>
              <w:rPr>
                <w:rFonts w:ascii="Times New Roman" w:eastAsia="Times New Roman" w:hAnsi="Times New Roman" w:cs="Times New Roman"/>
                <w:spacing w:val="-1"/>
              </w:rPr>
              <w:t>20,</w:t>
            </w:r>
            <w:r>
              <w:rPr>
                <w:rFonts w:ascii="Times New Roman" w:eastAsia="Times New Roman" w:hAnsi="Times New Roman" w:cs="Times New Roman"/>
              </w:rPr>
              <w:t xml:space="preserve"> 22, 23, </w:t>
            </w:r>
            <w:r>
              <w:rPr>
                <w:rFonts w:ascii="Times New Roman" w:eastAsia="Times New Roman" w:hAnsi="Times New Roman" w:cs="Times New Roman"/>
                <w:spacing w:val="-1"/>
              </w:rPr>
              <w:t>25,</w:t>
            </w:r>
            <w:r>
              <w:rPr>
                <w:rFonts w:ascii="Times New Roman"/>
              </w:rPr>
              <w:t>28, 29, 31,32, 38,39, 42,</w:t>
            </w:r>
            <w:r>
              <w:rPr>
                <w:rFonts w:ascii="Times New Roman"/>
                <w:spacing w:val="-1"/>
              </w:rPr>
              <w:t>43,</w:t>
            </w:r>
            <w:r>
              <w:rPr>
                <w:rFonts w:ascii="Times New Roman"/>
              </w:rPr>
              <w:t xml:space="preserve"> 44, 45, </w:t>
            </w:r>
            <w:r>
              <w:rPr>
                <w:rFonts w:ascii="Times New Roman"/>
                <w:spacing w:val="-1"/>
              </w:rPr>
              <w:t>46,</w:t>
            </w:r>
            <w:r>
              <w:rPr>
                <w:rFonts w:ascii="Times New Roman"/>
              </w:rPr>
              <w:t>48, 49, 52,62, 66,71, 76,</w:t>
            </w:r>
            <w:r>
              <w:rPr>
                <w:rFonts w:ascii="Times New Roman"/>
                <w:spacing w:val="-1"/>
              </w:rPr>
              <w:t>79,</w:t>
            </w:r>
            <w:r>
              <w:rPr>
                <w:rFonts w:ascii="Times New Roman"/>
              </w:rPr>
              <w:t xml:space="preserve"> 94, 96,104, 114</w:t>
            </w:r>
          </w:p>
        </w:tc>
        <w:tc>
          <w:tcPr>
            <w:tcW w:w="1417"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4"/>
              <w:rPr>
                <w:rFonts w:ascii="Times New Roman" w:eastAsia="Times New Roman" w:hAnsi="Times New Roman" w:cs="Times New Roman"/>
                <w:b/>
                <w:bCs/>
                <w:sz w:val="32"/>
                <w:szCs w:val="32"/>
              </w:rPr>
            </w:pPr>
          </w:p>
          <w:p w:rsidR="00097E64" w:rsidRDefault="00097E64" w:rsidP="00BB14BC">
            <w:pPr>
              <w:pStyle w:val="TableParagraph"/>
              <w:ind w:left="222"/>
              <w:rPr>
                <w:rFonts w:ascii="Times New Roman" w:eastAsia="Times New Roman" w:hAnsi="Times New Roman" w:cs="Times New Roman"/>
              </w:rPr>
            </w:pPr>
            <w:r>
              <w:rPr>
                <w:rFonts w:ascii="Times New Roman"/>
              </w:rPr>
              <w:t>2 588,88</w:t>
            </w:r>
          </w:p>
        </w:tc>
        <w:tc>
          <w:tcPr>
            <w:tcW w:w="1276"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4"/>
              <w:rPr>
                <w:rFonts w:ascii="Times New Roman" w:eastAsia="Times New Roman" w:hAnsi="Times New Roman" w:cs="Times New Roman"/>
                <w:b/>
                <w:bCs/>
                <w:sz w:val="32"/>
                <w:szCs w:val="32"/>
              </w:rPr>
            </w:pPr>
          </w:p>
          <w:p w:rsidR="00097E64" w:rsidRDefault="00097E64" w:rsidP="00BB14BC">
            <w:pPr>
              <w:pStyle w:val="TableParagraph"/>
              <w:ind w:left="219"/>
              <w:rPr>
                <w:rFonts w:ascii="Times New Roman" w:eastAsia="Times New Roman" w:hAnsi="Times New Roman" w:cs="Times New Roman"/>
              </w:rPr>
            </w:pPr>
            <w:r>
              <w:rPr>
                <w:rFonts w:ascii="Times New Roman"/>
              </w:rPr>
              <w:t>3 106,66</w:t>
            </w:r>
          </w:p>
        </w:tc>
        <w:tc>
          <w:tcPr>
            <w:tcW w:w="1276"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4"/>
              <w:rPr>
                <w:rFonts w:ascii="Times New Roman" w:eastAsia="Times New Roman" w:hAnsi="Times New Roman" w:cs="Times New Roman"/>
                <w:b/>
                <w:bCs/>
                <w:sz w:val="32"/>
                <w:szCs w:val="32"/>
              </w:rPr>
            </w:pPr>
          </w:p>
          <w:p w:rsidR="00097E64" w:rsidRDefault="00097E64" w:rsidP="00BB14BC">
            <w:pPr>
              <w:pStyle w:val="TableParagraph"/>
              <w:ind w:left="222"/>
              <w:rPr>
                <w:rFonts w:ascii="Times New Roman" w:eastAsia="Times New Roman" w:hAnsi="Times New Roman" w:cs="Times New Roman"/>
              </w:rPr>
            </w:pPr>
            <w:r>
              <w:rPr>
                <w:rFonts w:ascii="Times New Roman"/>
              </w:rPr>
              <w:t>2 751,44</w:t>
            </w:r>
          </w:p>
        </w:tc>
        <w:tc>
          <w:tcPr>
            <w:tcW w:w="1275"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4"/>
              <w:rPr>
                <w:rFonts w:ascii="Times New Roman" w:eastAsia="Times New Roman" w:hAnsi="Times New Roman" w:cs="Times New Roman"/>
                <w:b/>
                <w:bCs/>
                <w:sz w:val="32"/>
                <w:szCs w:val="32"/>
              </w:rPr>
            </w:pPr>
          </w:p>
          <w:p w:rsidR="00097E64" w:rsidRDefault="00097E64" w:rsidP="00BB14BC">
            <w:pPr>
              <w:pStyle w:val="TableParagraph"/>
              <w:ind w:left="219"/>
              <w:rPr>
                <w:rFonts w:ascii="Times New Roman" w:eastAsia="Times New Roman" w:hAnsi="Times New Roman" w:cs="Times New Roman"/>
              </w:rPr>
            </w:pPr>
            <w:r>
              <w:rPr>
                <w:rFonts w:ascii="Times New Roman"/>
              </w:rPr>
              <w:t>3 301,73</w:t>
            </w:r>
          </w:p>
        </w:tc>
      </w:tr>
      <w:tr w:rsidR="0087175B" w:rsidTr="0087175B">
        <w:trPr>
          <w:trHeight w:hRule="exact" w:val="1022"/>
        </w:trPr>
        <w:tc>
          <w:tcPr>
            <w:tcW w:w="893" w:type="dxa"/>
            <w:tcBorders>
              <w:top w:val="single" w:sz="5" w:space="0" w:color="000000"/>
              <w:left w:val="single" w:sz="5" w:space="0" w:color="000000"/>
              <w:bottom w:val="single" w:sz="5" w:space="0" w:color="000000"/>
              <w:right w:val="single" w:sz="5" w:space="0" w:color="000000"/>
            </w:tcBorders>
          </w:tcPr>
          <w:p w:rsidR="00097E64" w:rsidRDefault="00097E64" w:rsidP="0087175B">
            <w:pPr>
              <w:pStyle w:val="TableParagraph"/>
              <w:spacing w:before="4"/>
              <w:jc w:val="center"/>
              <w:rPr>
                <w:rFonts w:ascii="Times New Roman" w:eastAsia="Times New Roman" w:hAnsi="Times New Roman" w:cs="Times New Roman"/>
                <w:b/>
                <w:bCs/>
                <w:sz w:val="32"/>
                <w:szCs w:val="32"/>
              </w:rPr>
            </w:pPr>
          </w:p>
          <w:p w:rsidR="00097E64" w:rsidRDefault="00097E64" w:rsidP="0087175B">
            <w:pPr>
              <w:pStyle w:val="TableParagraph"/>
              <w:ind w:left="189"/>
              <w:jc w:val="center"/>
              <w:rPr>
                <w:rFonts w:ascii="Times New Roman" w:eastAsia="Times New Roman" w:hAnsi="Times New Roman" w:cs="Times New Roman"/>
              </w:rPr>
            </w:pPr>
            <w:r>
              <w:rPr>
                <w:rFonts w:ascii="Times New Roman" w:hAnsi="Times New Roman"/>
              </w:rPr>
              <w:t>МУП</w:t>
            </w:r>
            <w:r w:rsidR="00341598" w:rsidRPr="00D41C19">
              <w:rPr>
                <w:rFonts w:ascii="Times New Roman" w:hAnsi="Times New Roman"/>
                <w:spacing w:val="-3"/>
                <w:lang w:val="ru-RU"/>
              </w:rPr>
              <w:t>«</w:t>
            </w:r>
            <w:r>
              <w:rPr>
                <w:rFonts w:ascii="Times New Roman" w:hAnsi="Times New Roman"/>
                <w:spacing w:val="-1"/>
              </w:rPr>
              <w:t>ГТХ</w:t>
            </w:r>
            <w:r w:rsidR="00341598" w:rsidRPr="00D41C19">
              <w:rPr>
                <w:rFonts w:ascii="Times New Roman" w:hAnsi="Times New Roman"/>
                <w:spacing w:val="-1"/>
                <w:lang w:val="ru-RU"/>
              </w:rPr>
              <w:t>»</w:t>
            </w:r>
          </w:p>
        </w:tc>
        <w:tc>
          <w:tcPr>
            <w:tcW w:w="3402" w:type="dxa"/>
            <w:tcBorders>
              <w:top w:val="single" w:sz="5" w:space="0" w:color="000000"/>
              <w:left w:val="single" w:sz="5" w:space="0" w:color="000000"/>
              <w:bottom w:val="single" w:sz="5" w:space="0" w:color="000000"/>
              <w:right w:val="single" w:sz="5" w:space="0" w:color="000000"/>
            </w:tcBorders>
          </w:tcPr>
          <w:p w:rsidR="00097E64" w:rsidRPr="00D41C19" w:rsidRDefault="00097E64" w:rsidP="0087175B">
            <w:pPr>
              <w:pStyle w:val="TableParagraph"/>
              <w:spacing w:line="245" w:lineRule="exact"/>
              <w:rPr>
                <w:rFonts w:ascii="Times New Roman" w:eastAsia="Times New Roman" w:hAnsi="Times New Roman" w:cs="Times New Roman"/>
                <w:lang w:val="ru-RU"/>
              </w:rPr>
            </w:pPr>
            <w:r w:rsidRPr="00D41C19">
              <w:rPr>
                <w:rFonts w:ascii="Times New Roman" w:eastAsia="Times New Roman" w:hAnsi="Times New Roman" w:cs="Times New Roman"/>
                <w:spacing w:val="-1"/>
                <w:lang w:val="ru-RU"/>
              </w:rPr>
              <w:t>Откотельных№№1,</w:t>
            </w:r>
            <w:r w:rsidRPr="00D41C19">
              <w:rPr>
                <w:rFonts w:ascii="Times New Roman" w:eastAsia="Times New Roman" w:hAnsi="Times New Roman" w:cs="Times New Roman"/>
                <w:lang w:val="ru-RU"/>
              </w:rPr>
              <w:t xml:space="preserve"> 3,9,14, 15, 17,</w:t>
            </w:r>
          </w:p>
          <w:p w:rsidR="00097E64" w:rsidRPr="00D41C19" w:rsidRDefault="00097E64" w:rsidP="0087175B">
            <w:pPr>
              <w:pStyle w:val="TableParagraph"/>
              <w:spacing w:line="252" w:lineRule="exact"/>
              <w:rPr>
                <w:rFonts w:ascii="Times New Roman" w:eastAsia="Times New Roman" w:hAnsi="Times New Roman" w:cs="Times New Roman"/>
                <w:lang w:val="ru-RU"/>
              </w:rPr>
            </w:pPr>
            <w:r w:rsidRPr="00D41C19">
              <w:rPr>
                <w:rFonts w:ascii="Times New Roman" w:hAnsi="Times New Roman"/>
                <w:lang w:val="ru-RU"/>
              </w:rPr>
              <w:t xml:space="preserve">18, 20, 24,26, </w:t>
            </w:r>
            <w:r w:rsidRPr="00D41C19">
              <w:rPr>
                <w:rFonts w:ascii="Times New Roman" w:hAnsi="Times New Roman"/>
                <w:spacing w:val="-1"/>
                <w:lang w:val="ru-RU"/>
              </w:rPr>
              <w:t>30а,</w:t>
            </w:r>
            <w:r w:rsidRPr="00D41C19">
              <w:rPr>
                <w:rFonts w:ascii="Times New Roman" w:hAnsi="Times New Roman"/>
                <w:lang w:val="ru-RU"/>
              </w:rPr>
              <w:t xml:space="preserve"> 34, </w:t>
            </w:r>
            <w:r w:rsidRPr="00D41C19">
              <w:rPr>
                <w:rFonts w:ascii="Times New Roman" w:hAnsi="Times New Roman"/>
                <w:spacing w:val="-1"/>
                <w:lang w:val="ru-RU"/>
              </w:rPr>
              <w:t>35,</w:t>
            </w:r>
            <w:r w:rsidRPr="00D41C19">
              <w:rPr>
                <w:rFonts w:ascii="Times New Roman" w:hAnsi="Times New Roman"/>
                <w:lang w:val="ru-RU"/>
              </w:rPr>
              <w:t>47, 50, 53,</w:t>
            </w:r>
          </w:p>
          <w:p w:rsidR="00097E64" w:rsidRPr="00D41C19" w:rsidRDefault="00097E64" w:rsidP="0087175B">
            <w:pPr>
              <w:pStyle w:val="TableParagraph"/>
              <w:spacing w:before="1" w:line="252" w:lineRule="exact"/>
              <w:rPr>
                <w:rFonts w:ascii="Times New Roman" w:eastAsia="Times New Roman" w:hAnsi="Times New Roman" w:cs="Times New Roman"/>
                <w:lang w:val="ru-RU"/>
              </w:rPr>
            </w:pPr>
            <w:r w:rsidRPr="00D41C19">
              <w:rPr>
                <w:rFonts w:ascii="Times New Roman" w:hAnsi="Times New Roman"/>
                <w:lang w:val="ru-RU"/>
              </w:rPr>
              <w:t xml:space="preserve">55, 56, 63,64, 65,65а, </w:t>
            </w:r>
            <w:r w:rsidRPr="00D41C19">
              <w:rPr>
                <w:rFonts w:ascii="Times New Roman" w:hAnsi="Times New Roman"/>
                <w:spacing w:val="-1"/>
                <w:lang w:val="ru-RU"/>
              </w:rPr>
              <w:t>66,</w:t>
            </w:r>
            <w:r w:rsidRPr="00D41C19">
              <w:rPr>
                <w:rFonts w:ascii="Times New Roman" w:hAnsi="Times New Roman"/>
                <w:lang w:val="ru-RU"/>
              </w:rPr>
              <w:t>67, 72, 89,</w:t>
            </w:r>
          </w:p>
          <w:p w:rsidR="00097E64" w:rsidRPr="00D41C19" w:rsidRDefault="00097E64" w:rsidP="0087175B">
            <w:pPr>
              <w:pStyle w:val="TableParagraph"/>
              <w:spacing w:line="252" w:lineRule="exact"/>
              <w:rPr>
                <w:rFonts w:ascii="Times New Roman" w:eastAsia="Times New Roman" w:hAnsi="Times New Roman" w:cs="Times New Roman"/>
                <w:lang w:val="ru-RU"/>
              </w:rPr>
            </w:pPr>
            <w:r w:rsidRPr="00D41C19">
              <w:rPr>
                <w:rFonts w:ascii="Times New Roman" w:hAnsi="Times New Roman"/>
                <w:lang w:val="ru-RU"/>
              </w:rPr>
              <w:t xml:space="preserve">93, </w:t>
            </w:r>
            <w:r w:rsidRPr="00D41C19">
              <w:rPr>
                <w:rFonts w:ascii="Times New Roman" w:hAnsi="Times New Roman"/>
                <w:spacing w:val="-2"/>
                <w:lang w:val="ru-RU"/>
              </w:rPr>
              <w:t>ООО</w:t>
            </w:r>
            <w:r w:rsidRPr="00D41C19">
              <w:rPr>
                <w:rFonts w:ascii="Times New Roman" w:hAnsi="Times New Roman"/>
                <w:spacing w:val="-3"/>
                <w:lang w:val="ru-RU"/>
              </w:rPr>
              <w:t>«ОФ</w:t>
            </w:r>
            <w:r w:rsidRPr="00D41C19">
              <w:rPr>
                <w:rFonts w:ascii="Times New Roman" w:hAnsi="Times New Roman"/>
                <w:spacing w:val="-1"/>
                <w:lang w:val="ru-RU"/>
              </w:rPr>
              <w:t>«Прокопьевскуголь»</w:t>
            </w:r>
          </w:p>
        </w:tc>
        <w:tc>
          <w:tcPr>
            <w:tcW w:w="1417" w:type="dxa"/>
            <w:tcBorders>
              <w:top w:val="single" w:sz="5" w:space="0" w:color="000000"/>
              <w:left w:val="single" w:sz="5" w:space="0" w:color="000000"/>
              <w:bottom w:val="single" w:sz="5" w:space="0" w:color="000000"/>
              <w:right w:val="single" w:sz="5" w:space="0" w:color="000000"/>
            </w:tcBorders>
          </w:tcPr>
          <w:p w:rsidR="00097E64" w:rsidRPr="00D41C19" w:rsidRDefault="00097E64" w:rsidP="00BB14BC">
            <w:pPr>
              <w:pStyle w:val="TableParagraph"/>
              <w:spacing w:before="4"/>
              <w:rPr>
                <w:rFonts w:ascii="Times New Roman" w:eastAsia="Times New Roman" w:hAnsi="Times New Roman" w:cs="Times New Roman"/>
                <w:b/>
                <w:bCs/>
                <w:sz w:val="32"/>
                <w:szCs w:val="32"/>
                <w:lang w:val="ru-RU"/>
              </w:rPr>
            </w:pPr>
          </w:p>
          <w:p w:rsidR="00097E64" w:rsidRDefault="00097E64" w:rsidP="00BB14BC">
            <w:pPr>
              <w:pStyle w:val="TableParagraph"/>
              <w:ind w:left="222"/>
              <w:rPr>
                <w:rFonts w:ascii="Times New Roman" w:eastAsia="Times New Roman" w:hAnsi="Times New Roman" w:cs="Times New Roman"/>
              </w:rPr>
            </w:pPr>
            <w:r>
              <w:rPr>
                <w:rFonts w:ascii="Times New Roman"/>
              </w:rPr>
              <w:t>3 391,24</w:t>
            </w:r>
          </w:p>
        </w:tc>
        <w:tc>
          <w:tcPr>
            <w:tcW w:w="1276"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4"/>
              <w:rPr>
                <w:rFonts w:ascii="Times New Roman" w:eastAsia="Times New Roman" w:hAnsi="Times New Roman" w:cs="Times New Roman"/>
                <w:b/>
                <w:bCs/>
                <w:sz w:val="32"/>
                <w:szCs w:val="32"/>
              </w:rPr>
            </w:pPr>
          </w:p>
          <w:p w:rsidR="00097E64" w:rsidRDefault="00097E64" w:rsidP="00BB14BC">
            <w:pPr>
              <w:pStyle w:val="TableParagraph"/>
              <w:ind w:left="219"/>
              <w:rPr>
                <w:rFonts w:ascii="Times New Roman" w:eastAsia="Times New Roman" w:hAnsi="Times New Roman" w:cs="Times New Roman"/>
              </w:rPr>
            </w:pPr>
            <w:r>
              <w:rPr>
                <w:rFonts w:ascii="Times New Roman"/>
              </w:rPr>
              <w:t>4 069,49</w:t>
            </w:r>
          </w:p>
        </w:tc>
        <w:tc>
          <w:tcPr>
            <w:tcW w:w="1276"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4"/>
              <w:rPr>
                <w:rFonts w:ascii="Times New Roman" w:eastAsia="Times New Roman" w:hAnsi="Times New Roman" w:cs="Times New Roman"/>
                <w:b/>
                <w:bCs/>
                <w:sz w:val="32"/>
                <w:szCs w:val="32"/>
              </w:rPr>
            </w:pPr>
          </w:p>
          <w:p w:rsidR="00097E64" w:rsidRDefault="00097E64" w:rsidP="00BB14BC">
            <w:pPr>
              <w:pStyle w:val="TableParagraph"/>
              <w:ind w:left="222"/>
              <w:rPr>
                <w:rFonts w:ascii="Times New Roman" w:eastAsia="Times New Roman" w:hAnsi="Times New Roman" w:cs="Times New Roman"/>
              </w:rPr>
            </w:pPr>
            <w:r>
              <w:rPr>
                <w:rFonts w:ascii="Times New Roman"/>
              </w:rPr>
              <w:t>3 391,24</w:t>
            </w:r>
          </w:p>
        </w:tc>
        <w:tc>
          <w:tcPr>
            <w:tcW w:w="1275" w:type="dxa"/>
            <w:tcBorders>
              <w:top w:val="single" w:sz="5" w:space="0" w:color="000000"/>
              <w:left w:val="single" w:sz="5" w:space="0" w:color="000000"/>
              <w:bottom w:val="single" w:sz="5" w:space="0" w:color="000000"/>
              <w:right w:val="single" w:sz="5" w:space="0" w:color="000000"/>
            </w:tcBorders>
          </w:tcPr>
          <w:p w:rsidR="00097E64" w:rsidRDefault="00097E64" w:rsidP="00BB14BC">
            <w:pPr>
              <w:pStyle w:val="TableParagraph"/>
              <w:spacing w:before="4"/>
              <w:rPr>
                <w:rFonts w:ascii="Times New Roman" w:eastAsia="Times New Roman" w:hAnsi="Times New Roman" w:cs="Times New Roman"/>
                <w:b/>
                <w:bCs/>
                <w:sz w:val="32"/>
                <w:szCs w:val="32"/>
              </w:rPr>
            </w:pPr>
          </w:p>
          <w:p w:rsidR="00097E64" w:rsidRDefault="00097E64" w:rsidP="00BB14BC">
            <w:pPr>
              <w:pStyle w:val="TableParagraph"/>
              <w:ind w:left="219"/>
              <w:rPr>
                <w:rFonts w:ascii="Times New Roman" w:eastAsia="Times New Roman" w:hAnsi="Times New Roman" w:cs="Times New Roman"/>
              </w:rPr>
            </w:pPr>
            <w:r>
              <w:rPr>
                <w:rFonts w:ascii="Times New Roman"/>
              </w:rPr>
              <w:t>4 069,49</w:t>
            </w:r>
          </w:p>
        </w:tc>
      </w:tr>
      <w:bookmarkEnd w:id="24"/>
    </w:tbl>
    <w:p w:rsidR="00097E64" w:rsidRDefault="00097E64" w:rsidP="00097E64">
      <w:pPr>
        <w:rPr>
          <w:b/>
          <w:bCs/>
          <w:sz w:val="20"/>
          <w:szCs w:val="20"/>
        </w:rPr>
      </w:pPr>
    </w:p>
    <w:p w:rsidR="007D42F1" w:rsidRPr="00AE33E1" w:rsidRDefault="007D42F1" w:rsidP="007D42F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7</w:t>
      </w:r>
      <w:r w:rsidR="00B827D7" w:rsidRPr="00AE33E1">
        <w:rPr>
          <w:i w:val="0"/>
          <w:sz w:val="24"/>
          <w:szCs w:val="24"/>
        </w:rPr>
        <w:fldChar w:fldCharType="end"/>
      </w:r>
    </w:p>
    <w:p w:rsidR="009932D3" w:rsidRDefault="009932D3" w:rsidP="009932D3">
      <w:pPr>
        <w:keepNext/>
        <w:contextualSpacing/>
        <w:jc w:val="center"/>
        <w:rPr>
          <w:rFonts w:eastAsia="Calibri"/>
          <w:b/>
        </w:rPr>
      </w:pPr>
      <w:r w:rsidRPr="009932D3">
        <w:rPr>
          <w:rFonts w:eastAsia="Calibri"/>
          <w:b/>
        </w:rPr>
        <w:t>Тариф ООО ОФ «Прокопьевскуголь» на тепловую энергию</w:t>
      </w:r>
    </w:p>
    <w:p w:rsidR="00F16E44" w:rsidRPr="009932D3" w:rsidRDefault="00F16E44" w:rsidP="009932D3">
      <w:pPr>
        <w:keepNext/>
        <w:contextualSpacing/>
        <w:jc w:val="center"/>
        <w:rPr>
          <w:rFonts w:eastAsia="Calibri"/>
        </w:rPr>
      </w:pPr>
    </w:p>
    <w:tbl>
      <w:tblPr>
        <w:tblStyle w:val="410"/>
        <w:tblW w:w="5000" w:type="pct"/>
        <w:tblLook w:val="04A0" w:firstRow="1" w:lastRow="0" w:firstColumn="1" w:lastColumn="0" w:noHBand="0" w:noVBand="1"/>
      </w:tblPr>
      <w:tblGrid>
        <w:gridCol w:w="2431"/>
        <w:gridCol w:w="903"/>
        <w:gridCol w:w="1486"/>
        <w:gridCol w:w="1668"/>
        <w:gridCol w:w="3365"/>
      </w:tblGrid>
      <w:tr w:rsidR="009932D3" w:rsidRPr="009932D3" w:rsidTr="00AF0473">
        <w:trPr>
          <w:trHeight w:val="277"/>
          <w:tblHeader/>
        </w:trPr>
        <w:tc>
          <w:tcPr>
            <w:tcW w:w="311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Наименование регулируемой организации</w:t>
            </w:r>
          </w:p>
        </w:tc>
        <w:tc>
          <w:tcPr>
            <w:tcW w:w="1105"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Вид тарифа</w:t>
            </w: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Период</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Тепловая энергия - вода</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Теплоноситель - вода</w:t>
            </w:r>
          </w:p>
        </w:tc>
      </w:tr>
      <w:tr w:rsidR="009932D3" w:rsidRPr="009932D3" w:rsidTr="00AF0473">
        <w:tc>
          <w:tcPr>
            <w:tcW w:w="3114" w:type="dxa"/>
            <w:vMerge w:val="restart"/>
            <w:vAlign w:val="center"/>
          </w:tcPr>
          <w:p w:rsidR="009932D3" w:rsidRPr="009932D3" w:rsidRDefault="009932D3" w:rsidP="009932D3">
            <w:pPr>
              <w:contextualSpacing/>
              <w:jc w:val="center"/>
              <w:rPr>
                <w:rFonts w:eastAsia="Calibri"/>
                <w:sz w:val="18"/>
                <w:szCs w:val="18"/>
              </w:rPr>
            </w:pPr>
            <w:r w:rsidRPr="009932D3">
              <w:rPr>
                <w:rFonts w:eastAsia="Calibri"/>
                <w:b/>
                <w:sz w:val="18"/>
                <w:szCs w:val="18"/>
              </w:rPr>
              <w:t>ООО ОФ «Прокопьевскуголь»</w:t>
            </w:r>
          </w:p>
        </w:tc>
        <w:tc>
          <w:tcPr>
            <w:tcW w:w="1105" w:type="dxa"/>
            <w:vAlign w:val="center"/>
          </w:tcPr>
          <w:p w:rsidR="009932D3" w:rsidRPr="009932D3" w:rsidRDefault="009932D3" w:rsidP="009932D3">
            <w:pPr>
              <w:contextualSpacing/>
              <w:jc w:val="center"/>
              <w:rPr>
                <w:rFonts w:eastAsia="Calibri"/>
                <w:sz w:val="18"/>
                <w:szCs w:val="18"/>
              </w:rPr>
            </w:pPr>
          </w:p>
        </w:tc>
        <w:tc>
          <w:tcPr>
            <w:tcW w:w="4820" w:type="dxa"/>
            <w:gridSpan w:val="2"/>
            <w:vAlign w:val="center"/>
          </w:tcPr>
          <w:p w:rsidR="009932D3" w:rsidRPr="009932D3" w:rsidRDefault="009932D3" w:rsidP="009932D3">
            <w:pPr>
              <w:contextualSpacing/>
              <w:jc w:val="center"/>
              <w:rPr>
                <w:rFonts w:eastAsia="Calibri"/>
                <w:sz w:val="18"/>
                <w:szCs w:val="18"/>
              </w:rPr>
            </w:pP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01.07.2021</w:t>
            </w:r>
          </w:p>
        </w:tc>
        <w:tc>
          <w:tcPr>
            <w:tcW w:w="2694" w:type="dxa"/>
            <w:vAlign w:val="center"/>
          </w:tcPr>
          <w:p w:rsidR="009932D3" w:rsidRPr="009932D3" w:rsidRDefault="009932D3" w:rsidP="009932D3">
            <w:pPr>
              <w:contextualSpacing/>
              <w:jc w:val="center"/>
              <w:rPr>
                <w:rFonts w:eastAsia="Calibri"/>
                <w:sz w:val="18"/>
                <w:szCs w:val="18"/>
              </w:rPr>
            </w:pP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21,97</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01.01.2022</w:t>
            </w:r>
          </w:p>
        </w:tc>
        <w:tc>
          <w:tcPr>
            <w:tcW w:w="2694" w:type="dxa"/>
            <w:vAlign w:val="center"/>
          </w:tcPr>
          <w:p w:rsidR="009932D3" w:rsidRPr="009932D3" w:rsidRDefault="009932D3" w:rsidP="009932D3">
            <w:pPr>
              <w:contextualSpacing/>
              <w:jc w:val="center"/>
              <w:rPr>
                <w:rFonts w:eastAsia="Calibri"/>
                <w:sz w:val="18"/>
                <w:szCs w:val="18"/>
              </w:rPr>
            </w:pP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21,97</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01.07.2022</w:t>
            </w:r>
          </w:p>
        </w:tc>
        <w:tc>
          <w:tcPr>
            <w:tcW w:w="2694" w:type="dxa"/>
            <w:vAlign w:val="center"/>
          </w:tcPr>
          <w:p w:rsidR="009932D3" w:rsidRPr="009932D3" w:rsidRDefault="009932D3" w:rsidP="009932D3">
            <w:pPr>
              <w:contextualSpacing/>
              <w:jc w:val="center"/>
              <w:rPr>
                <w:rFonts w:eastAsia="Calibri"/>
                <w:sz w:val="18"/>
                <w:szCs w:val="18"/>
              </w:rPr>
            </w:pP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22,10</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01.01.2023</w:t>
            </w:r>
          </w:p>
        </w:tc>
        <w:tc>
          <w:tcPr>
            <w:tcW w:w="2694" w:type="dxa"/>
            <w:vAlign w:val="center"/>
          </w:tcPr>
          <w:p w:rsidR="009932D3" w:rsidRPr="009932D3" w:rsidRDefault="009932D3" w:rsidP="009932D3">
            <w:pPr>
              <w:contextualSpacing/>
              <w:jc w:val="center"/>
              <w:rPr>
                <w:rFonts w:eastAsia="Calibri"/>
                <w:sz w:val="18"/>
                <w:szCs w:val="18"/>
              </w:rPr>
            </w:pP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22,10</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01.07.2023</w:t>
            </w:r>
          </w:p>
        </w:tc>
        <w:tc>
          <w:tcPr>
            <w:tcW w:w="2694" w:type="dxa"/>
            <w:vAlign w:val="center"/>
          </w:tcPr>
          <w:p w:rsidR="009932D3" w:rsidRPr="009932D3" w:rsidRDefault="009932D3" w:rsidP="009932D3">
            <w:pPr>
              <w:contextualSpacing/>
              <w:jc w:val="center"/>
              <w:rPr>
                <w:rFonts w:eastAsia="Calibri"/>
                <w:sz w:val="18"/>
                <w:szCs w:val="18"/>
              </w:rPr>
            </w:pP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23,37</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4820" w:type="dxa"/>
            <w:gridSpan w:val="2"/>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Для потребителей, в случае отсутствия дифференциации тарифов по схеме подключения (без НДС)</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Тариф на теплоноситель, поставляемый потребителям (без НДС)</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01.07.2021</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1592,61</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21,97</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01.01.2022</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1592,61</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21,97</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01.07.2022</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1642,04</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22,10</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01.01.2023</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1642,04</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22,10</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01.07.2023</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1699,81</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23,37</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4820" w:type="dxa"/>
            <w:gridSpan w:val="2"/>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Население (тарифы указываются с учётом НДС)</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Население (тарифы указываются с учётом НДС)</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01.07.2021</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1911,13</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26,36</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01.01.2022</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1911,13</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26,36</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01.07.2022</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1970,45</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26,52</w:t>
            </w:r>
          </w:p>
        </w:tc>
      </w:tr>
      <w:tr w:rsidR="009932D3" w:rsidRPr="009932D3" w:rsidTr="00AF0473">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01.01.2023</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1970,45</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26,52</w:t>
            </w:r>
          </w:p>
        </w:tc>
      </w:tr>
      <w:tr w:rsidR="009932D3" w:rsidRPr="009932D3" w:rsidTr="00AF0473">
        <w:trPr>
          <w:trHeight w:val="96"/>
        </w:trPr>
        <w:tc>
          <w:tcPr>
            <w:tcW w:w="3114" w:type="dxa"/>
            <w:vMerge/>
            <w:vAlign w:val="center"/>
          </w:tcPr>
          <w:p w:rsidR="009932D3" w:rsidRPr="009932D3" w:rsidRDefault="009932D3" w:rsidP="009932D3">
            <w:pPr>
              <w:contextualSpacing/>
              <w:jc w:val="center"/>
              <w:rPr>
                <w:rFonts w:eastAsia="Calibri"/>
                <w:sz w:val="18"/>
                <w:szCs w:val="18"/>
              </w:rPr>
            </w:pPr>
          </w:p>
        </w:tc>
        <w:tc>
          <w:tcPr>
            <w:tcW w:w="1105" w:type="dxa"/>
            <w:vAlign w:val="center"/>
          </w:tcPr>
          <w:p w:rsidR="009932D3" w:rsidRPr="009932D3" w:rsidRDefault="009932D3" w:rsidP="009932D3">
            <w:pPr>
              <w:contextualSpacing/>
              <w:jc w:val="center"/>
              <w:rPr>
                <w:rFonts w:eastAsia="Calibri"/>
                <w:sz w:val="18"/>
                <w:szCs w:val="18"/>
              </w:rPr>
            </w:pPr>
          </w:p>
        </w:tc>
        <w:tc>
          <w:tcPr>
            <w:tcW w:w="2126"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с 01.07.2023</w:t>
            </w:r>
          </w:p>
        </w:tc>
        <w:tc>
          <w:tcPr>
            <w:tcW w:w="2694"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2039,77</w:t>
            </w:r>
          </w:p>
        </w:tc>
        <w:tc>
          <w:tcPr>
            <w:tcW w:w="5747" w:type="dxa"/>
            <w:vAlign w:val="center"/>
          </w:tcPr>
          <w:p w:rsidR="009932D3" w:rsidRPr="009932D3" w:rsidRDefault="009932D3" w:rsidP="009932D3">
            <w:pPr>
              <w:contextualSpacing/>
              <w:jc w:val="center"/>
              <w:rPr>
                <w:rFonts w:eastAsia="Calibri"/>
                <w:sz w:val="18"/>
                <w:szCs w:val="18"/>
              </w:rPr>
            </w:pPr>
            <w:r w:rsidRPr="009932D3">
              <w:rPr>
                <w:rFonts w:eastAsia="Calibri"/>
                <w:sz w:val="18"/>
                <w:szCs w:val="18"/>
              </w:rPr>
              <w:t>28,04</w:t>
            </w:r>
          </w:p>
        </w:tc>
      </w:tr>
    </w:tbl>
    <w:p w:rsidR="009932D3" w:rsidRPr="009932D3" w:rsidRDefault="009932D3" w:rsidP="009932D3">
      <w:pPr>
        <w:contextualSpacing/>
        <w:rPr>
          <w:rFonts w:eastAsia="Calibri"/>
          <w:sz w:val="22"/>
          <w:szCs w:val="22"/>
          <w:lang w:eastAsia="en-US"/>
        </w:rPr>
      </w:pPr>
    </w:p>
    <w:p w:rsidR="009932D3" w:rsidRPr="009932D3" w:rsidRDefault="009932D3" w:rsidP="009932D3">
      <w:pPr>
        <w:ind w:firstLine="567"/>
        <w:contextualSpacing/>
        <w:jc w:val="both"/>
        <w:rPr>
          <w:rFonts w:eastAsia="Calibri"/>
          <w:sz w:val="28"/>
          <w:szCs w:val="28"/>
          <w:lang w:eastAsia="en-US"/>
        </w:rPr>
      </w:pPr>
      <w:r w:rsidRPr="009932D3">
        <w:rPr>
          <w:rFonts w:eastAsia="Calibri"/>
          <w:sz w:val="28"/>
          <w:szCs w:val="28"/>
          <w:lang w:eastAsia="en-US"/>
        </w:rPr>
        <w:t xml:space="preserve">Как было описано ранее, в период 2017-2018 г. произошли значительные изменения в системе теплоснабжения городского округа: были организованы </w:t>
      </w:r>
      <w:r w:rsidR="00504F00">
        <w:rPr>
          <w:rFonts w:eastAsia="Calibri"/>
          <w:sz w:val="28"/>
          <w:szCs w:val="28"/>
          <w:lang w:eastAsia="en-US"/>
        </w:rPr>
        <w:br/>
      </w:r>
      <w:r w:rsidRPr="009932D3">
        <w:rPr>
          <w:rFonts w:eastAsia="Calibri"/>
          <w:sz w:val="28"/>
          <w:szCs w:val="28"/>
          <w:lang w:eastAsia="en-US"/>
        </w:rPr>
        <w:t>3 новых предприятия (ООО «РТХ», ООО «ПТХ», МУП «ГТХ») взамен 2-х старых (МУП «РТХ», и МУП «ПТХ»). С 01.01.2019 г. тепловые сети и источники ООО «РТХ» и ООО «ПТХ» переданы на обслуживание новой ресурсоснабжающей организации ООО «ТЭР».</w:t>
      </w:r>
    </w:p>
    <w:p w:rsidR="009932D3" w:rsidRPr="009932D3" w:rsidRDefault="009932D3" w:rsidP="009932D3">
      <w:pPr>
        <w:ind w:firstLine="567"/>
        <w:contextualSpacing/>
        <w:jc w:val="both"/>
        <w:rPr>
          <w:rFonts w:eastAsia="Calibri"/>
          <w:sz w:val="28"/>
          <w:szCs w:val="28"/>
          <w:lang w:eastAsia="en-US"/>
        </w:rPr>
      </w:pPr>
      <w:r w:rsidRPr="009932D3">
        <w:rPr>
          <w:rFonts w:eastAsia="Calibri"/>
          <w:sz w:val="28"/>
          <w:szCs w:val="28"/>
          <w:lang w:eastAsia="en-US"/>
        </w:rPr>
        <w:t>На территории Прокопьевского городского округа имеется большое количество малых котельных, расположенных непосредственно внутри жилой и общественной застройки. Наличие большого количества малых угольных котельных на территории города отрицательно влияет на его экологию, значительно увеличивает совокупные затраты на производство тепловой энергии.</w:t>
      </w:r>
    </w:p>
    <w:p w:rsidR="009932D3" w:rsidRPr="009932D3" w:rsidRDefault="009932D3" w:rsidP="009932D3">
      <w:pPr>
        <w:ind w:firstLine="567"/>
        <w:contextualSpacing/>
        <w:jc w:val="both"/>
        <w:rPr>
          <w:rFonts w:eastAsia="Calibri"/>
          <w:sz w:val="28"/>
          <w:szCs w:val="28"/>
          <w:lang w:eastAsia="en-US"/>
        </w:rPr>
      </w:pPr>
      <w:r w:rsidRPr="009932D3">
        <w:rPr>
          <w:rFonts w:eastAsia="Calibri"/>
          <w:sz w:val="28"/>
          <w:szCs w:val="28"/>
          <w:lang w:eastAsia="en-US"/>
        </w:rPr>
        <w:t xml:space="preserve">Необходимо продолжить работу по ликвидации малых котельных </w:t>
      </w:r>
      <w:r w:rsidR="00504F00">
        <w:rPr>
          <w:rFonts w:eastAsia="Calibri"/>
          <w:sz w:val="28"/>
          <w:szCs w:val="28"/>
          <w:lang w:eastAsia="en-US"/>
        </w:rPr>
        <w:br/>
      </w:r>
      <w:r w:rsidRPr="009932D3">
        <w:rPr>
          <w:rFonts w:eastAsia="Calibri"/>
          <w:sz w:val="28"/>
          <w:szCs w:val="28"/>
          <w:lang w:eastAsia="en-US"/>
        </w:rPr>
        <w:t>с переключением их систем теплоснабжения на более крупные источники.</w:t>
      </w:r>
    </w:p>
    <w:p w:rsidR="009932D3" w:rsidRPr="009932D3" w:rsidRDefault="009932D3" w:rsidP="009932D3">
      <w:pPr>
        <w:ind w:firstLine="567"/>
        <w:contextualSpacing/>
        <w:jc w:val="both"/>
        <w:rPr>
          <w:rFonts w:eastAsia="Calibri"/>
          <w:color w:val="000000"/>
          <w:sz w:val="28"/>
          <w:szCs w:val="28"/>
          <w:lang w:eastAsia="en-US"/>
        </w:rPr>
      </w:pPr>
      <w:r w:rsidRPr="009932D3">
        <w:rPr>
          <w:rFonts w:eastAsia="Calibri"/>
          <w:color w:val="000000"/>
          <w:sz w:val="28"/>
          <w:szCs w:val="28"/>
          <w:lang w:eastAsia="en-US"/>
        </w:rPr>
        <w:t xml:space="preserve">На территории </w:t>
      </w:r>
      <w:r w:rsidRPr="009932D3">
        <w:rPr>
          <w:rFonts w:eastAsia="Calibri"/>
          <w:sz w:val="28"/>
          <w:szCs w:val="28"/>
          <w:lang w:eastAsia="en-US"/>
        </w:rPr>
        <w:t>городского</w:t>
      </w:r>
      <w:r w:rsidRPr="009932D3">
        <w:rPr>
          <w:rFonts w:eastAsia="Calibri"/>
          <w:color w:val="000000"/>
          <w:sz w:val="28"/>
          <w:szCs w:val="28"/>
          <w:lang w:eastAsia="en-US"/>
        </w:rPr>
        <w:t xml:space="preserve"> округа 36 котельных основных предприятий не имеет механизированной подачи топлива, на которых для заброса топлива используется ручной труд:</w:t>
      </w:r>
    </w:p>
    <w:p w:rsidR="009932D3" w:rsidRPr="009932D3" w:rsidRDefault="009932D3" w:rsidP="009932D3">
      <w:pPr>
        <w:ind w:firstLine="567"/>
        <w:contextualSpacing/>
        <w:jc w:val="both"/>
        <w:rPr>
          <w:rFonts w:eastAsia="Calibri"/>
          <w:color w:val="000000"/>
          <w:sz w:val="28"/>
          <w:szCs w:val="28"/>
          <w:lang w:eastAsia="en-US"/>
        </w:rPr>
      </w:pPr>
      <w:r w:rsidRPr="009932D3">
        <w:rPr>
          <w:rFonts w:eastAsia="Calibri"/>
          <w:color w:val="000000"/>
          <w:sz w:val="28"/>
          <w:szCs w:val="28"/>
          <w:lang w:eastAsia="en-US"/>
        </w:rPr>
        <w:t>- ООО «ТЭР» - из 28 котельных 17 котельных с ручной подачей;</w:t>
      </w:r>
    </w:p>
    <w:p w:rsidR="009932D3" w:rsidRPr="009932D3" w:rsidRDefault="009932D3" w:rsidP="009932D3">
      <w:pPr>
        <w:ind w:firstLine="567"/>
        <w:contextualSpacing/>
        <w:jc w:val="both"/>
        <w:rPr>
          <w:rFonts w:eastAsia="Calibri"/>
          <w:color w:val="000000"/>
          <w:sz w:val="28"/>
          <w:szCs w:val="28"/>
          <w:lang w:eastAsia="en-US"/>
        </w:rPr>
      </w:pPr>
      <w:r w:rsidRPr="009932D3">
        <w:rPr>
          <w:rFonts w:eastAsia="Calibri"/>
          <w:color w:val="000000"/>
          <w:sz w:val="28"/>
          <w:szCs w:val="28"/>
          <w:lang w:eastAsia="en-US"/>
        </w:rPr>
        <w:t>- МУП «ГТХ» - из 27 котельных 19 котельных с ручной подачей.</w:t>
      </w:r>
    </w:p>
    <w:p w:rsidR="009932D3" w:rsidRPr="009932D3" w:rsidRDefault="009932D3" w:rsidP="009932D3">
      <w:pPr>
        <w:ind w:firstLine="567"/>
        <w:contextualSpacing/>
        <w:jc w:val="both"/>
        <w:rPr>
          <w:rFonts w:eastAsia="Calibri"/>
          <w:color w:val="000000"/>
          <w:sz w:val="28"/>
          <w:szCs w:val="28"/>
          <w:lang w:eastAsia="en-US"/>
        </w:rPr>
      </w:pPr>
      <w:r w:rsidRPr="009932D3">
        <w:rPr>
          <w:rFonts w:eastAsia="Calibri"/>
          <w:color w:val="000000"/>
          <w:sz w:val="28"/>
          <w:szCs w:val="28"/>
          <w:lang w:eastAsia="en-US"/>
        </w:rPr>
        <w:t>Это влечёт увеличение совокупных затрат на производство тепловой энергии.</w:t>
      </w:r>
    </w:p>
    <w:p w:rsidR="009932D3" w:rsidRPr="009932D3" w:rsidRDefault="009932D3" w:rsidP="009932D3">
      <w:pPr>
        <w:ind w:firstLine="567"/>
        <w:contextualSpacing/>
        <w:jc w:val="both"/>
        <w:rPr>
          <w:rFonts w:eastAsia="Calibri"/>
          <w:color w:val="000000"/>
          <w:sz w:val="28"/>
          <w:szCs w:val="28"/>
          <w:lang w:eastAsia="en-US"/>
        </w:rPr>
      </w:pPr>
      <w:r w:rsidRPr="009932D3">
        <w:rPr>
          <w:rFonts w:eastAsia="Calibri"/>
          <w:color w:val="000000"/>
          <w:sz w:val="28"/>
          <w:szCs w:val="28"/>
          <w:lang w:eastAsia="en-US"/>
        </w:rPr>
        <w:t>На всех котельных МУП «ГТХ», за исключением котельной №93 отсутствуют водоподготовительные установки для подпитки тепловой сети. Все котельные ООО «ТЭР» оснащены водоподготовительными установками для подпитки тепловых сетей.</w:t>
      </w:r>
    </w:p>
    <w:p w:rsidR="009932D3" w:rsidRPr="009932D3" w:rsidRDefault="009932D3" w:rsidP="009932D3">
      <w:pPr>
        <w:ind w:firstLine="567"/>
        <w:contextualSpacing/>
        <w:jc w:val="both"/>
        <w:rPr>
          <w:rFonts w:eastAsia="Calibri"/>
          <w:sz w:val="28"/>
          <w:szCs w:val="28"/>
          <w:lang w:eastAsia="en-US"/>
        </w:rPr>
      </w:pPr>
      <w:r w:rsidRPr="009932D3">
        <w:rPr>
          <w:rFonts w:eastAsia="Calibri"/>
          <w:sz w:val="28"/>
          <w:szCs w:val="28"/>
          <w:lang w:eastAsia="en-US"/>
        </w:rPr>
        <w:t>Протяженность тепловых сетей основных теплоснабжающих предприятий со сроком эксплуатации более 20 лет составляет 114,8 км (44,95 % по материальной характеристике от всех сетей). Эксплуатация тепловых сетей, выработавших эксплуатационной ресурс, требует значительных затрат на их обслуживание и ремонт.</w:t>
      </w:r>
    </w:p>
    <w:p w:rsidR="0072423B" w:rsidRPr="00772881" w:rsidRDefault="0072423B" w:rsidP="0072423B">
      <w:pPr>
        <w:ind w:firstLine="567"/>
        <w:contextualSpacing/>
        <w:jc w:val="both"/>
        <w:rPr>
          <w:sz w:val="28"/>
          <w:szCs w:val="28"/>
        </w:rPr>
      </w:pPr>
      <w:r w:rsidRPr="00772881">
        <w:rPr>
          <w:sz w:val="28"/>
          <w:szCs w:val="28"/>
        </w:rPr>
        <w:t>Систем</w:t>
      </w:r>
      <w:r>
        <w:rPr>
          <w:sz w:val="28"/>
          <w:szCs w:val="28"/>
        </w:rPr>
        <w:t>а</w:t>
      </w:r>
      <w:r w:rsidRPr="00772881">
        <w:rPr>
          <w:sz w:val="28"/>
          <w:szCs w:val="28"/>
        </w:rPr>
        <w:t xml:space="preserve"> теплоснабжения котельн</w:t>
      </w:r>
      <w:r>
        <w:rPr>
          <w:sz w:val="28"/>
          <w:szCs w:val="28"/>
        </w:rPr>
        <w:t>ой №52</w:t>
      </w:r>
      <w:r w:rsidRPr="00772881">
        <w:rPr>
          <w:sz w:val="28"/>
          <w:szCs w:val="28"/>
        </w:rPr>
        <w:t xml:space="preserve"> ООО «ТЭР» име</w:t>
      </w:r>
      <w:r>
        <w:rPr>
          <w:sz w:val="28"/>
          <w:szCs w:val="28"/>
        </w:rPr>
        <w:t>е</w:t>
      </w:r>
      <w:r w:rsidRPr="00772881">
        <w:rPr>
          <w:sz w:val="28"/>
          <w:szCs w:val="28"/>
        </w:rPr>
        <w:t>т значительную разрегулировку. Фактически</w:t>
      </w:r>
      <w:r>
        <w:rPr>
          <w:sz w:val="28"/>
          <w:szCs w:val="28"/>
        </w:rPr>
        <w:t>й расход</w:t>
      </w:r>
      <w:r w:rsidRPr="00772881">
        <w:rPr>
          <w:sz w:val="28"/>
          <w:szCs w:val="28"/>
        </w:rPr>
        <w:t xml:space="preserve"> теплоносителя по данным контрольных замеров превыша</w:t>
      </w:r>
      <w:r>
        <w:rPr>
          <w:sz w:val="28"/>
          <w:szCs w:val="28"/>
        </w:rPr>
        <w:t>е</w:t>
      </w:r>
      <w:r w:rsidRPr="00772881">
        <w:rPr>
          <w:sz w:val="28"/>
          <w:szCs w:val="28"/>
        </w:rPr>
        <w:t>т расчетные значения. Требуется выполнение наладочных работ.</w:t>
      </w:r>
    </w:p>
    <w:p w:rsidR="0072423B" w:rsidRPr="00772881" w:rsidRDefault="0072423B" w:rsidP="0072423B">
      <w:pPr>
        <w:ind w:firstLine="567"/>
        <w:contextualSpacing/>
        <w:jc w:val="both"/>
        <w:rPr>
          <w:sz w:val="28"/>
          <w:szCs w:val="28"/>
        </w:rPr>
      </w:pPr>
      <w:r w:rsidRPr="00772881">
        <w:rPr>
          <w:sz w:val="28"/>
          <w:szCs w:val="28"/>
        </w:rPr>
        <w:lastRenderedPageBreak/>
        <w:t xml:space="preserve">Все </w:t>
      </w:r>
      <w:r>
        <w:rPr>
          <w:sz w:val="28"/>
          <w:szCs w:val="28"/>
        </w:rPr>
        <w:t>ЦТП, насосные станции</w:t>
      </w:r>
      <w:r w:rsidRPr="00772881">
        <w:rPr>
          <w:sz w:val="28"/>
          <w:szCs w:val="28"/>
        </w:rPr>
        <w:t xml:space="preserve"> имеют </w:t>
      </w:r>
      <w:r>
        <w:rPr>
          <w:sz w:val="28"/>
          <w:szCs w:val="28"/>
        </w:rPr>
        <w:t>достаточный</w:t>
      </w:r>
      <w:r w:rsidRPr="00772881">
        <w:rPr>
          <w:sz w:val="28"/>
          <w:szCs w:val="28"/>
        </w:rPr>
        <w:t xml:space="preserve"> уровень автоматизации, что </w:t>
      </w:r>
      <w:r>
        <w:rPr>
          <w:sz w:val="28"/>
          <w:szCs w:val="28"/>
        </w:rPr>
        <w:t xml:space="preserve">благоприятно сказывается на </w:t>
      </w:r>
      <w:r w:rsidRPr="00772881">
        <w:rPr>
          <w:sz w:val="28"/>
          <w:szCs w:val="28"/>
        </w:rPr>
        <w:t xml:space="preserve"> качеств</w:t>
      </w:r>
      <w:r>
        <w:rPr>
          <w:sz w:val="28"/>
          <w:szCs w:val="28"/>
        </w:rPr>
        <w:t xml:space="preserve">е предоставляемых услуг по </w:t>
      </w:r>
      <w:r w:rsidRPr="00772881">
        <w:rPr>
          <w:sz w:val="28"/>
          <w:szCs w:val="28"/>
        </w:rPr>
        <w:t>теплоснабжени</w:t>
      </w:r>
      <w:r>
        <w:rPr>
          <w:sz w:val="28"/>
          <w:szCs w:val="28"/>
        </w:rPr>
        <w:t>ю</w:t>
      </w:r>
      <w:r w:rsidRPr="00772881">
        <w:rPr>
          <w:sz w:val="28"/>
          <w:szCs w:val="28"/>
        </w:rPr>
        <w:t xml:space="preserve"> потребителей.</w:t>
      </w:r>
    </w:p>
    <w:p w:rsidR="0072423B" w:rsidRPr="00772881" w:rsidRDefault="0072423B" w:rsidP="0072423B">
      <w:pPr>
        <w:ind w:firstLine="567"/>
        <w:contextualSpacing/>
        <w:jc w:val="both"/>
        <w:rPr>
          <w:sz w:val="28"/>
          <w:szCs w:val="28"/>
        </w:rPr>
      </w:pPr>
      <w:r w:rsidRPr="00772881">
        <w:rPr>
          <w:sz w:val="28"/>
          <w:szCs w:val="28"/>
        </w:rPr>
        <w:t xml:space="preserve">Ряд систем теплоснабжения городского округа - открытого типа. В соответствии с требованиями Федерального закона от 07.12.2011 № 417-ФЗ </w:t>
      </w:r>
      <w:r w:rsidR="00504F00">
        <w:rPr>
          <w:sz w:val="28"/>
          <w:szCs w:val="28"/>
        </w:rPr>
        <w:br/>
      </w:r>
      <w:r w:rsidR="00341598" w:rsidRPr="00AE33E1">
        <w:rPr>
          <w:sz w:val="28"/>
          <w:szCs w:val="28"/>
        </w:rPr>
        <w:t>«</w:t>
      </w:r>
      <w:r w:rsidRPr="00772881">
        <w:rPr>
          <w:sz w:val="28"/>
          <w:szCs w:val="28"/>
        </w:rPr>
        <w:t xml:space="preserve">О внесении изменений в отдельные законодательные акты Российской Федерации в связи с принятием Федерального закона </w:t>
      </w:r>
      <w:r w:rsidR="004D6938" w:rsidRPr="00AE33E1">
        <w:rPr>
          <w:sz w:val="28"/>
          <w:szCs w:val="28"/>
        </w:rPr>
        <w:t>«</w:t>
      </w:r>
      <w:r w:rsidRPr="00772881">
        <w:rPr>
          <w:sz w:val="28"/>
          <w:szCs w:val="28"/>
        </w:rPr>
        <w:t>О водоснабжении и водоотведении</w:t>
      </w:r>
      <w:r w:rsidR="00341598" w:rsidRPr="00772881">
        <w:rPr>
          <w:sz w:val="28"/>
          <w:szCs w:val="28"/>
        </w:rPr>
        <w:t>»</w:t>
      </w:r>
      <w:r w:rsidRPr="00772881">
        <w:rPr>
          <w:sz w:val="28"/>
          <w:szCs w:val="28"/>
        </w:rPr>
        <w:t xml:space="preserve"> с 01</w:t>
      </w:r>
      <w:r w:rsidR="00504F00">
        <w:rPr>
          <w:sz w:val="28"/>
          <w:szCs w:val="28"/>
        </w:rPr>
        <w:t>.01.</w:t>
      </w:r>
      <w:r w:rsidRPr="00772881">
        <w:rPr>
          <w:sz w:val="28"/>
          <w:szCs w:val="28"/>
        </w:rPr>
        <w:t xml:space="preserve">2013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С </w:t>
      </w:r>
      <w:r>
        <w:rPr>
          <w:sz w:val="28"/>
          <w:szCs w:val="28"/>
        </w:rPr>
        <w:t>0</w:t>
      </w:r>
      <w:r w:rsidRPr="00772881">
        <w:rPr>
          <w:sz w:val="28"/>
          <w:szCs w:val="28"/>
        </w:rPr>
        <w:t>1</w:t>
      </w:r>
      <w:r>
        <w:rPr>
          <w:sz w:val="28"/>
          <w:szCs w:val="28"/>
        </w:rPr>
        <w:t>.01.</w:t>
      </w:r>
      <w:r w:rsidRPr="00772881">
        <w:rPr>
          <w:sz w:val="28"/>
          <w:szCs w:val="28"/>
        </w:rPr>
        <w:t>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72423B" w:rsidRPr="00772881" w:rsidRDefault="0072423B" w:rsidP="0072423B">
      <w:pPr>
        <w:ind w:firstLine="567"/>
        <w:contextualSpacing/>
        <w:jc w:val="both"/>
        <w:rPr>
          <w:sz w:val="28"/>
          <w:szCs w:val="28"/>
        </w:rPr>
      </w:pPr>
      <w:r w:rsidRPr="00772881">
        <w:rPr>
          <w:sz w:val="28"/>
          <w:szCs w:val="28"/>
        </w:rPr>
        <w:t>Помимо факторов, указанных выше, (значительный возраст основного теплогенерирующего оборудования и сетей, отсутствие, либо недостаточный уровень автоматизации и др.) на надежность теплоснабжения влияют следующие причины:</w:t>
      </w:r>
    </w:p>
    <w:p w:rsidR="0072423B" w:rsidRPr="00772881" w:rsidRDefault="0072423B" w:rsidP="0072423B">
      <w:pPr>
        <w:pStyle w:val="ab"/>
        <w:numPr>
          <w:ilvl w:val="0"/>
          <w:numId w:val="9"/>
        </w:numPr>
        <w:tabs>
          <w:tab w:val="left" w:pos="851"/>
        </w:tabs>
        <w:ind w:left="0" w:firstLine="567"/>
        <w:jc w:val="both"/>
        <w:rPr>
          <w:sz w:val="28"/>
          <w:szCs w:val="28"/>
        </w:rPr>
      </w:pPr>
      <w:r w:rsidRPr="00772881">
        <w:rPr>
          <w:sz w:val="28"/>
          <w:szCs w:val="28"/>
        </w:rPr>
        <w:t>невозможность резервирования теплоисточников (каждый источник кроме котельных №№ 5-66 ООО «ТЭР» работает в своей изолированной зоне и не имеет связей с соседними зонами). Для обеспечения резервирования систем теплоснабжения от котельных № 6 и № 5-66 ООО «ТЭР» необходимо восстановить работоспособность перемычки 2Ду700 между указанными системами;</w:t>
      </w:r>
    </w:p>
    <w:p w:rsidR="0072423B" w:rsidRPr="00772881" w:rsidRDefault="0072423B" w:rsidP="0072423B">
      <w:pPr>
        <w:pStyle w:val="ab"/>
        <w:numPr>
          <w:ilvl w:val="0"/>
          <w:numId w:val="9"/>
        </w:numPr>
        <w:tabs>
          <w:tab w:val="left" w:pos="851"/>
        </w:tabs>
        <w:ind w:left="0" w:firstLine="567"/>
        <w:jc w:val="both"/>
        <w:rPr>
          <w:sz w:val="28"/>
          <w:szCs w:val="28"/>
        </w:rPr>
      </w:pPr>
      <w:r w:rsidRPr="00772881">
        <w:rPr>
          <w:sz w:val="28"/>
          <w:szCs w:val="28"/>
        </w:rPr>
        <w:t>все схемы тепловых сетей имеют лучевую конфигурацию (кольцевые схемы отсутствуют), от каждого источника отходит по одной тепломагистрали (либо несколько, но в разных направлениях). На тепловых сетях отсутствуют резервирующие перемычки. В аварийных условиях данная схема не позволяет обеспечить отключаемых потребителей даже минимальным расходом теплоносителя. Для обеспечения резервирования тепловых сетей (строительство дублирующих магистралей, резервирующих перемычек и т.п.) требуется привлечение значительных затрат, которые невозможно обеспечить в настоящий момент;</w:t>
      </w:r>
    </w:p>
    <w:p w:rsidR="0072423B" w:rsidRPr="00772881" w:rsidRDefault="0072423B" w:rsidP="0072423B">
      <w:pPr>
        <w:pStyle w:val="ab"/>
        <w:numPr>
          <w:ilvl w:val="0"/>
          <w:numId w:val="9"/>
        </w:numPr>
        <w:tabs>
          <w:tab w:val="left" w:pos="851"/>
          <w:tab w:val="left" w:pos="993"/>
        </w:tabs>
        <w:ind w:left="0" w:firstLine="567"/>
        <w:jc w:val="both"/>
        <w:rPr>
          <w:sz w:val="28"/>
          <w:szCs w:val="28"/>
        </w:rPr>
      </w:pPr>
      <w:r w:rsidRPr="00772881">
        <w:rPr>
          <w:sz w:val="28"/>
          <w:szCs w:val="28"/>
        </w:rPr>
        <w:t>основная проблема развития теплоснабжения – необходимость привлечения значительных средств в реконструкцию существующих котельных и тепловых сетей, которые невозможно обеспечить в настоящий момент.</w:t>
      </w:r>
    </w:p>
    <w:p w:rsidR="00123099" w:rsidRPr="00AE33E1" w:rsidRDefault="00A72D6F" w:rsidP="00123099">
      <w:pPr>
        <w:ind w:firstLine="567"/>
        <w:jc w:val="both"/>
        <w:rPr>
          <w:sz w:val="28"/>
          <w:szCs w:val="28"/>
        </w:rPr>
      </w:pPr>
      <w:r w:rsidRPr="00AE33E1">
        <w:rPr>
          <w:sz w:val="28"/>
          <w:szCs w:val="28"/>
        </w:rPr>
        <w:t xml:space="preserve">Нормативы потребления тепловой энергии для населения на отопление и горячее водоснабжение установлены приказами Департамента жилищно-коммунального и дорожного комплекса Кемеровской области № 107 </w:t>
      </w:r>
      <w:r w:rsidR="00504F00">
        <w:rPr>
          <w:sz w:val="28"/>
          <w:szCs w:val="28"/>
        </w:rPr>
        <w:br/>
      </w:r>
      <w:r w:rsidRPr="00AE33E1">
        <w:rPr>
          <w:sz w:val="28"/>
          <w:szCs w:val="28"/>
        </w:rPr>
        <w:t>от 23.12.2014 «Об установлении нормативов потребления коммунальных услуг при отсутствии приборов учета на территории Прокопьевского городского округа» и № 150 от 23.12.2014 «Об установлении норматива потребления коммунальной услуги по отоплению на территории Прокопьевского городского округа</w:t>
      </w:r>
      <w:r w:rsidR="00AB60D5">
        <w:rPr>
          <w:sz w:val="28"/>
          <w:szCs w:val="28"/>
        </w:rPr>
        <w:t>»</w:t>
      </w:r>
      <w:r w:rsidRPr="00AE33E1">
        <w:rPr>
          <w:sz w:val="28"/>
          <w:szCs w:val="28"/>
        </w:rPr>
        <w:t>.</w:t>
      </w:r>
    </w:p>
    <w:p w:rsidR="00A72D6F" w:rsidRPr="00AE33E1" w:rsidRDefault="00A72D6F" w:rsidP="00A72D6F">
      <w:pPr>
        <w:ind w:firstLine="567"/>
        <w:jc w:val="both"/>
        <w:rPr>
          <w:sz w:val="28"/>
          <w:szCs w:val="28"/>
        </w:rPr>
      </w:pPr>
      <w:r w:rsidRPr="00AE33E1">
        <w:rPr>
          <w:sz w:val="28"/>
          <w:szCs w:val="28"/>
        </w:rPr>
        <w:lastRenderedPageBreak/>
        <w:t>Нормативы потребления коммунальной услуги по отоплению составляют:</w:t>
      </w:r>
    </w:p>
    <w:p w:rsidR="00A72D6F" w:rsidRPr="00AE33E1" w:rsidRDefault="00A72D6F" w:rsidP="00DE05BF">
      <w:pPr>
        <w:pStyle w:val="ab"/>
        <w:numPr>
          <w:ilvl w:val="0"/>
          <w:numId w:val="15"/>
        </w:numPr>
        <w:tabs>
          <w:tab w:val="left" w:pos="851"/>
        </w:tabs>
        <w:ind w:left="0" w:firstLine="567"/>
        <w:jc w:val="both"/>
        <w:rPr>
          <w:sz w:val="28"/>
          <w:szCs w:val="28"/>
        </w:rPr>
      </w:pPr>
      <w:r w:rsidRPr="00AE33E1">
        <w:rPr>
          <w:sz w:val="28"/>
          <w:szCs w:val="28"/>
        </w:rPr>
        <w:t>для многоквартирных домов, в том числе общежития квартирного, секционного и коридорного типа, жилые дома (домовладения) строительным объемом менее 5000 кубических метров – 0,0327 Гкал/м</w:t>
      </w:r>
      <w:r w:rsidRPr="00AE33E1">
        <w:rPr>
          <w:sz w:val="28"/>
          <w:szCs w:val="28"/>
          <w:vertAlign w:val="superscript"/>
        </w:rPr>
        <w:t>2</w:t>
      </w:r>
      <w:r w:rsidRPr="00AE33E1">
        <w:rPr>
          <w:sz w:val="28"/>
          <w:szCs w:val="28"/>
        </w:rPr>
        <w:t xml:space="preserve"> в месяц;</w:t>
      </w:r>
    </w:p>
    <w:p w:rsidR="00A72D6F" w:rsidRPr="00AE33E1" w:rsidRDefault="00A72D6F" w:rsidP="00DE05BF">
      <w:pPr>
        <w:pStyle w:val="ab"/>
        <w:numPr>
          <w:ilvl w:val="0"/>
          <w:numId w:val="15"/>
        </w:numPr>
        <w:tabs>
          <w:tab w:val="left" w:pos="851"/>
        </w:tabs>
        <w:ind w:left="0" w:firstLine="567"/>
        <w:jc w:val="both"/>
        <w:rPr>
          <w:sz w:val="28"/>
          <w:szCs w:val="28"/>
        </w:rPr>
      </w:pPr>
      <w:r w:rsidRPr="00AE33E1">
        <w:rPr>
          <w:sz w:val="28"/>
          <w:szCs w:val="28"/>
        </w:rPr>
        <w:t>для многоквартирных домов, в том числе общежития квартирного, секционного и коридорного типа, жилые дома (домовладения) строительным объемом от 5000 кубических метров до 10000 кубических метров – 0,0272 Гкал/м</w:t>
      </w:r>
      <w:r w:rsidRPr="00AE33E1">
        <w:rPr>
          <w:sz w:val="28"/>
          <w:szCs w:val="28"/>
          <w:vertAlign w:val="superscript"/>
        </w:rPr>
        <w:t>2</w:t>
      </w:r>
      <w:r w:rsidRPr="00AE33E1">
        <w:rPr>
          <w:sz w:val="28"/>
          <w:szCs w:val="28"/>
        </w:rPr>
        <w:t xml:space="preserve"> в месяц;</w:t>
      </w:r>
    </w:p>
    <w:p w:rsidR="00A72D6F" w:rsidRPr="00AE33E1" w:rsidRDefault="00A72D6F" w:rsidP="00DE05BF">
      <w:pPr>
        <w:pStyle w:val="ab"/>
        <w:numPr>
          <w:ilvl w:val="0"/>
          <w:numId w:val="15"/>
        </w:numPr>
        <w:tabs>
          <w:tab w:val="left" w:pos="851"/>
        </w:tabs>
        <w:ind w:left="0" w:firstLine="567"/>
        <w:jc w:val="both"/>
        <w:rPr>
          <w:sz w:val="28"/>
          <w:szCs w:val="28"/>
        </w:rPr>
      </w:pPr>
      <w:r w:rsidRPr="00AE33E1">
        <w:rPr>
          <w:sz w:val="28"/>
          <w:szCs w:val="28"/>
        </w:rPr>
        <w:t>для многоквартирных домов, в том числе общежития квартирного, секционного и коридорного типа, жилые дома (домовладения) строительным объемом от 10000 кубических метров – 0,0235 Гкал/м</w:t>
      </w:r>
      <w:r w:rsidRPr="00AE33E1">
        <w:rPr>
          <w:sz w:val="28"/>
          <w:szCs w:val="28"/>
          <w:vertAlign w:val="superscript"/>
        </w:rPr>
        <w:t>2</w:t>
      </w:r>
      <w:r w:rsidRPr="00AE33E1">
        <w:rPr>
          <w:sz w:val="28"/>
          <w:szCs w:val="28"/>
        </w:rPr>
        <w:t xml:space="preserve"> в месяц.</w:t>
      </w:r>
    </w:p>
    <w:p w:rsidR="00A72D6F" w:rsidRPr="00AE33E1" w:rsidRDefault="00A72D6F" w:rsidP="00DE05BF">
      <w:pPr>
        <w:pStyle w:val="ab"/>
        <w:numPr>
          <w:ilvl w:val="0"/>
          <w:numId w:val="15"/>
        </w:numPr>
        <w:tabs>
          <w:tab w:val="left" w:pos="851"/>
        </w:tabs>
        <w:ind w:left="0" w:firstLine="567"/>
        <w:jc w:val="both"/>
        <w:rPr>
          <w:sz w:val="28"/>
          <w:szCs w:val="28"/>
        </w:rPr>
      </w:pPr>
      <w:r w:rsidRPr="00AE33E1">
        <w:rPr>
          <w:sz w:val="28"/>
          <w:szCs w:val="28"/>
        </w:rPr>
        <w:t>Нормативы потребления коммунальной услуги по горячему водоснабжению составляют:</w:t>
      </w:r>
    </w:p>
    <w:p w:rsidR="00A72D6F" w:rsidRPr="00AE33E1" w:rsidRDefault="00A72D6F" w:rsidP="00DE05BF">
      <w:pPr>
        <w:pStyle w:val="ab"/>
        <w:numPr>
          <w:ilvl w:val="0"/>
          <w:numId w:val="15"/>
        </w:numPr>
        <w:tabs>
          <w:tab w:val="left" w:pos="851"/>
        </w:tabs>
        <w:ind w:left="0" w:firstLine="567"/>
        <w:jc w:val="both"/>
        <w:rPr>
          <w:sz w:val="28"/>
          <w:szCs w:val="28"/>
        </w:rPr>
      </w:pPr>
      <w:r w:rsidRPr="00AE33E1">
        <w:rPr>
          <w:sz w:val="28"/>
          <w:szCs w:val="28"/>
        </w:rPr>
        <w:t>для жилых помещений в многоквартирных домах, в том числе общежитиях квартирного и секционного типа, жилые дома с холодным и горячим водоснабжением, водоотведением (в т. ч. в выгребные ямы через внутридомовые сети*), оборудованные ваннами длиной 1500-1700 мм, душами, раковинами, кухонными мойками и унитазами – 3,37 м</w:t>
      </w:r>
      <w:r w:rsidRPr="00AE33E1">
        <w:rPr>
          <w:sz w:val="28"/>
          <w:szCs w:val="28"/>
          <w:vertAlign w:val="superscript"/>
        </w:rPr>
        <w:t>3</w:t>
      </w:r>
      <w:r w:rsidRPr="00AE33E1">
        <w:rPr>
          <w:sz w:val="28"/>
          <w:szCs w:val="28"/>
        </w:rPr>
        <w:t>/чел. в месяц.</w:t>
      </w:r>
    </w:p>
    <w:p w:rsidR="00E42444" w:rsidRDefault="00A72D6F" w:rsidP="00DE05BF">
      <w:pPr>
        <w:pStyle w:val="ab"/>
        <w:numPr>
          <w:ilvl w:val="0"/>
          <w:numId w:val="15"/>
        </w:numPr>
        <w:tabs>
          <w:tab w:val="left" w:pos="851"/>
        </w:tabs>
        <w:ind w:left="0" w:firstLine="567"/>
        <w:jc w:val="both"/>
        <w:rPr>
          <w:sz w:val="28"/>
          <w:szCs w:val="28"/>
        </w:rPr>
      </w:pPr>
      <w:r w:rsidRPr="00AE33E1">
        <w:rPr>
          <w:sz w:val="28"/>
          <w:szCs w:val="28"/>
        </w:rPr>
        <w:t>для жилых помещений в многоквартирных домах, в том числе общежитиях квартирного и секционного типа, жилые дома с холодным и горячим водоснабжением, водоотведением (в т. ч. в выгребные ямы через внутридомовые сети*), оборудованные сидячими ваннами длиной 1200 мм, душами, раковинами, кухонными мойками и унитазами – 3,31 м</w:t>
      </w:r>
      <w:r w:rsidRPr="00AE33E1">
        <w:rPr>
          <w:sz w:val="28"/>
          <w:szCs w:val="28"/>
          <w:vertAlign w:val="superscript"/>
        </w:rPr>
        <w:t>3</w:t>
      </w:r>
      <w:r w:rsidRPr="00AE33E1">
        <w:rPr>
          <w:sz w:val="28"/>
          <w:szCs w:val="28"/>
        </w:rPr>
        <w:t>/чел. в месяц.</w:t>
      </w:r>
    </w:p>
    <w:p w:rsidR="002C4F9E" w:rsidRDefault="002C4F9E" w:rsidP="002C4F9E">
      <w:pPr>
        <w:tabs>
          <w:tab w:val="left" w:pos="851"/>
        </w:tabs>
        <w:jc w:val="both"/>
        <w:rPr>
          <w:sz w:val="28"/>
          <w:szCs w:val="28"/>
        </w:rPr>
      </w:pPr>
    </w:p>
    <w:p w:rsidR="002C4F9E" w:rsidRDefault="00DF00AF" w:rsidP="002C4F9E">
      <w:pPr>
        <w:tabs>
          <w:tab w:val="left" w:pos="851"/>
        </w:tabs>
        <w:jc w:val="center"/>
        <w:rPr>
          <w:b/>
          <w:sz w:val="28"/>
          <w:szCs w:val="28"/>
        </w:rPr>
      </w:pPr>
      <w:r>
        <w:rPr>
          <w:b/>
          <w:sz w:val="28"/>
          <w:szCs w:val="28"/>
        </w:rPr>
        <w:t>2</w:t>
      </w:r>
      <w:r w:rsidR="002C4F9E">
        <w:rPr>
          <w:b/>
          <w:sz w:val="28"/>
          <w:szCs w:val="28"/>
        </w:rPr>
        <w:t>.1.2. Водоснабжение</w:t>
      </w:r>
    </w:p>
    <w:p w:rsidR="002C4F9E" w:rsidRDefault="002C4F9E" w:rsidP="002C4F9E">
      <w:pPr>
        <w:tabs>
          <w:tab w:val="left" w:pos="851"/>
        </w:tabs>
        <w:jc w:val="center"/>
        <w:rPr>
          <w:b/>
          <w:sz w:val="28"/>
          <w:szCs w:val="28"/>
        </w:rPr>
      </w:pPr>
    </w:p>
    <w:p w:rsidR="00667FA6" w:rsidRPr="00AE33E1" w:rsidRDefault="00667FA6" w:rsidP="00667FA6">
      <w:pPr>
        <w:ind w:firstLine="567"/>
        <w:jc w:val="both"/>
        <w:rPr>
          <w:sz w:val="28"/>
          <w:szCs w:val="28"/>
        </w:rPr>
      </w:pPr>
      <w:r w:rsidRPr="00AE33E1">
        <w:rPr>
          <w:sz w:val="28"/>
          <w:szCs w:val="28"/>
        </w:rPr>
        <w:t>Организацией, осуществляющей холодное водоснабжение потребителей на территории Прокопьевского городского округа</w:t>
      </w:r>
      <w:r w:rsidR="00EA75A2" w:rsidRPr="00AE33E1">
        <w:rPr>
          <w:sz w:val="28"/>
          <w:szCs w:val="28"/>
        </w:rPr>
        <w:t>, является АО «ПО Водоканал».</w:t>
      </w:r>
    </w:p>
    <w:p w:rsidR="00667FA6" w:rsidRPr="00AE33E1" w:rsidRDefault="00667FA6" w:rsidP="00667FA6">
      <w:pPr>
        <w:ind w:firstLine="567"/>
        <w:jc w:val="both"/>
        <w:rPr>
          <w:sz w:val="28"/>
          <w:szCs w:val="28"/>
        </w:rPr>
      </w:pPr>
      <w:r w:rsidRPr="00AE33E1">
        <w:rPr>
          <w:sz w:val="28"/>
          <w:szCs w:val="28"/>
        </w:rPr>
        <w:t xml:space="preserve">На территории городского округа отсутствуют </w:t>
      </w:r>
      <w:r w:rsidR="00AA55C9">
        <w:rPr>
          <w:sz w:val="28"/>
          <w:szCs w:val="28"/>
        </w:rPr>
        <w:t>территори</w:t>
      </w:r>
      <w:r w:rsidRPr="00AE33E1">
        <w:rPr>
          <w:sz w:val="28"/>
          <w:szCs w:val="28"/>
        </w:rPr>
        <w:t>, не охваченные централизованной системой водоснабжения. АО «ПО Водоканал» обеспечивает 85% населения городского округа централизованным водоснабжением. Остальная часть населения пользуется водой индивидуальных водозаборных скважин, находящихся на территории частных домовладений и водозаборных скважин, которые ранее состояли на балансе горнодобывающих предприятий, а в настоящее время эксплуатируются местными жителями ввиду закрытия предприятий.</w:t>
      </w:r>
    </w:p>
    <w:p w:rsidR="00740C74" w:rsidRPr="00AE33E1" w:rsidRDefault="00740C74" w:rsidP="00BE3FA2">
      <w:pPr>
        <w:ind w:firstLine="567"/>
        <w:jc w:val="both"/>
        <w:rPr>
          <w:sz w:val="28"/>
          <w:szCs w:val="28"/>
        </w:rPr>
      </w:pPr>
      <w:r w:rsidRPr="00AE33E1">
        <w:rPr>
          <w:sz w:val="28"/>
          <w:szCs w:val="28"/>
        </w:rPr>
        <w:t xml:space="preserve">Основным источником водоснабжения </w:t>
      </w:r>
      <w:r w:rsidR="00455E58" w:rsidRPr="00AE33E1">
        <w:rPr>
          <w:sz w:val="28"/>
          <w:szCs w:val="28"/>
        </w:rPr>
        <w:t xml:space="preserve">Прокопьевского городского округа </w:t>
      </w:r>
      <w:r w:rsidRPr="00AE33E1">
        <w:rPr>
          <w:sz w:val="28"/>
          <w:szCs w:val="28"/>
        </w:rPr>
        <w:t>является водохранилище, образованное путём устройства земляной плотины и бетонного водосброса на реке Кара-Чумыш.</w:t>
      </w:r>
    </w:p>
    <w:p w:rsidR="0016059F" w:rsidRPr="00AE33E1" w:rsidRDefault="00AC5C73" w:rsidP="0016059F">
      <w:pPr>
        <w:ind w:firstLine="567"/>
        <w:jc w:val="both"/>
        <w:rPr>
          <w:sz w:val="28"/>
          <w:szCs w:val="28"/>
        </w:rPr>
      </w:pPr>
      <w:r w:rsidRPr="00AE33E1">
        <w:rPr>
          <w:sz w:val="28"/>
          <w:szCs w:val="28"/>
        </w:rPr>
        <w:t>Кара-Чумышское водохранилище предоставлено АО «ПО Водоканал»</w:t>
      </w:r>
      <w:r w:rsidR="00B679A1">
        <w:rPr>
          <w:sz w:val="28"/>
          <w:szCs w:val="28"/>
        </w:rPr>
        <w:t>,</w:t>
      </w:r>
      <w:r w:rsidRPr="00AE33E1">
        <w:rPr>
          <w:sz w:val="28"/>
          <w:szCs w:val="28"/>
        </w:rPr>
        <w:t xml:space="preserve"> Прокопьевск</w:t>
      </w:r>
      <w:r w:rsidR="00B679A1">
        <w:rPr>
          <w:sz w:val="28"/>
          <w:szCs w:val="28"/>
        </w:rPr>
        <w:t>ий городской округ</w:t>
      </w:r>
      <w:r w:rsidRPr="00AE33E1">
        <w:rPr>
          <w:sz w:val="28"/>
          <w:szCs w:val="28"/>
        </w:rPr>
        <w:t xml:space="preserve"> в пользование до 31.12.2030 г. договором водопользования № 4213.01.02.004-Х-ДХ40-С-2012-00361/00 от 10.08.2012 г.</w:t>
      </w:r>
    </w:p>
    <w:p w:rsidR="0016059F" w:rsidRPr="00AE33E1" w:rsidRDefault="0016059F" w:rsidP="0016059F">
      <w:pPr>
        <w:ind w:firstLine="567"/>
        <w:jc w:val="both"/>
        <w:rPr>
          <w:sz w:val="28"/>
          <w:szCs w:val="28"/>
        </w:rPr>
      </w:pPr>
      <w:r w:rsidRPr="00AE33E1">
        <w:rPr>
          <w:sz w:val="28"/>
          <w:szCs w:val="28"/>
        </w:rPr>
        <w:t xml:space="preserve">Забор воды из Кара-Чумышского водохранилища осуществляется водоприемной башней в зависимости от уровня воды в водохранилище </w:t>
      </w:r>
      <w:r w:rsidR="00504F00">
        <w:rPr>
          <w:sz w:val="28"/>
          <w:szCs w:val="28"/>
        </w:rPr>
        <w:br/>
      </w:r>
      <w:r w:rsidRPr="00AE33E1">
        <w:rPr>
          <w:sz w:val="28"/>
          <w:szCs w:val="28"/>
        </w:rPr>
        <w:lastRenderedPageBreak/>
        <w:t>с верхнего горизонта или нижнего горизонта забора воды по двум всасывающим водоводам диаметрами 1400 и 1600 мм. Из водоприёмной башни вода поступает в насосную станцию 1-го подъёма и насосную станцию технической воды. Вода с насосной станции 1-го подъёма на очистные сооружения гидроузла подаётся по двум водоводам диаметром 1200 мм.</w:t>
      </w:r>
    </w:p>
    <w:p w:rsidR="00056D3C" w:rsidRPr="00AE33E1" w:rsidRDefault="0016059F" w:rsidP="0016059F">
      <w:pPr>
        <w:ind w:firstLine="567"/>
        <w:jc w:val="both"/>
        <w:rPr>
          <w:sz w:val="28"/>
          <w:szCs w:val="28"/>
        </w:rPr>
      </w:pPr>
      <w:r w:rsidRPr="00AE33E1">
        <w:rPr>
          <w:sz w:val="28"/>
          <w:szCs w:val="28"/>
        </w:rPr>
        <w:t>Постоянно на насосной станции 1-го подъёма находятся в работе два агре</w:t>
      </w:r>
      <w:r w:rsidR="00A212B5" w:rsidRPr="00AE33E1">
        <w:rPr>
          <w:sz w:val="28"/>
          <w:szCs w:val="28"/>
        </w:rPr>
        <w:t>гата</w:t>
      </w:r>
      <w:r w:rsidR="00730293" w:rsidRPr="00AE33E1">
        <w:rPr>
          <w:sz w:val="28"/>
          <w:szCs w:val="28"/>
        </w:rPr>
        <w:t xml:space="preserve"> (насос 22НДС и насос Д-4000-95-2)</w:t>
      </w:r>
      <w:r w:rsidRPr="00AE33E1">
        <w:rPr>
          <w:sz w:val="28"/>
          <w:szCs w:val="28"/>
        </w:rPr>
        <w:t xml:space="preserve">, объём подачи воды на очистные сооружения осуществляется с помощью напорных задвижек насосов. Давление воды в напорном водоводе находится в пределах 0,4 </w:t>
      </w:r>
      <w:r w:rsidR="00A212B5" w:rsidRPr="00AE33E1">
        <w:rPr>
          <w:sz w:val="28"/>
          <w:szCs w:val="28"/>
        </w:rPr>
        <w:t>М</w:t>
      </w:r>
      <w:r w:rsidR="00056D3C" w:rsidRPr="00AE33E1">
        <w:rPr>
          <w:sz w:val="28"/>
          <w:szCs w:val="28"/>
        </w:rPr>
        <w:t>Па.</w:t>
      </w:r>
    </w:p>
    <w:p w:rsidR="00A212B5" w:rsidRPr="00AE33E1" w:rsidRDefault="0016059F" w:rsidP="0016059F">
      <w:pPr>
        <w:ind w:firstLine="567"/>
        <w:jc w:val="both"/>
        <w:rPr>
          <w:sz w:val="28"/>
          <w:szCs w:val="28"/>
        </w:rPr>
      </w:pPr>
      <w:r w:rsidRPr="00AE33E1">
        <w:rPr>
          <w:sz w:val="28"/>
          <w:szCs w:val="28"/>
        </w:rPr>
        <w:t>Проектная производительность водозаборных сооружений на р. Кара-Чумыш235 тыс</w:t>
      </w:r>
      <w:r w:rsidR="00AA5F58">
        <w:rPr>
          <w:sz w:val="28"/>
          <w:szCs w:val="28"/>
        </w:rPr>
        <w:t xml:space="preserve">. </w:t>
      </w:r>
      <w:r w:rsidRPr="00AE33E1">
        <w:rPr>
          <w:sz w:val="28"/>
          <w:szCs w:val="28"/>
        </w:rPr>
        <w:t>м</w:t>
      </w:r>
      <w:r w:rsidRPr="00AE33E1">
        <w:rPr>
          <w:sz w:val="28"/>
          <w:szCs w:val="28"/>
          <w:vertAlign w:val="superscript"/>
        </w:rPr>
        <w:t>3</w:t>
      </w:r>
      <w:r w:rsidRPr="00AE33E1">
        <w:rPr>
          <w:sz w:val="28"/>
          <w:szCs w:val="28"/>
        </w:rPr>
        <w:t>/сут, фактическая – 115,5 тыс. м</w:t>
      </w:r>
      <w:r w:rsidRPr="00AE33E1">
        <w:rPr>
          <w:sz w:val="28"/>
          <w:szCs w:val="28"/>
          <w:vertAlign w:val="superscript"/>
        </w:rPr>
        <w:t>3</w:t>
      </w:r>
      <w:r w:rsidR="00A212B5" w:rsidRPr="00AE33E1">
        <w:rPr>
          <w:sz w:val="28"/>
          <w:szCs w:val="28"/>
        </w:rPr>
        <w:t>/сут.</w:t>
      </w:r>
      <w:r w:rsidR="00056D3C" w:rsidRPr="00AE33E1">
        <w:rPr>
          <w:sz w:val="28"/>
          <w:szCs w:val="28"/>
        </w:rPr>
        <w:t xml:space="preserve"> Водозаборными сооружениями вода с Кара-Чумышского водохранилища подается на водоочистные станции I–II очереди и III–IV очереди.</w:t>
      </w:r>
    </w:p>
    <w:p w:rsidR="0016059F" w:rsidRPr="00AE33E1" w:rsidRDefault="0016059F" w:rsidP="0016059F">
      <w:pPr>
        <w:ind w:firstLine="567"/>
        <w:jc w:val="both"/>
        <w:rPr>
          <w:sz w:val="28"/>
          <w:szCs w:val="28"/>
        </w:rPr>
      </w:pPr>
      <w:r w:rsidRPr="00AE33E1">
        <w:rPr>
          <w:sz w:val="28"/>
          <w:szCs w:val="28"/>
        </w:rPr>
        <w:t xml:space="preserve">Данные по установленному насосному оборудованию на насосной станции 1-го подъёма приведены в таблице </w:t>
      </w:r>
      <w:r w:rsidR="00901A1F">
        <w:rPr>
          <w:sz w:val="28"/>
          <w:szCs w:val="28"/>
        </w:rPr>
        <w:t>8</w:t>
      </w:r>
      <w:r w:rsidR="00A212B5" w:rsidRPr="00AE33E1">
        <w:rPr>
          <w:sz w:val="28"/>
          <w:szCs w:val="28"/>
        </w:rPr>
        <w:t>.</w:t>
      </w:r>
    </w:p>
    <w:p w:rsidR="0016059F" w:rsidRPr="00AE33E1" w:rsidRDefault="0016059F" w:rsidP="00BE3FA2">
      <w:pPr>
        <w:ind w:firstLine="567"/>
        <w:jc w:val="both"/>
        <w:rPr>
          <w:sz w:val="28"/>
          <w:szCs w:val="28"/>
        </w:rPr>
      </w:pPr>
    </w:p>
    <w:p w:rsidR="00A212B5" w:rsidRPr="00AE33E1" w:rsidRDefault="00A212B5" w:rsidP="00A212B5">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8</w:t>
      </w:r>
      <w:r w:rsidR="00B827D7" w:rsidRPr="00AE33E1">
        <w:rPr>
          <w:i w:val="0"/>
          <w:sz w:val="24"/>
          <w:szCs w:val="24"/>
        </w:rPr>
        <w:fldChar w:fldCharType="end"/>
      </w:r>
    </w:p>
    <w:p w:rsidR="0016059F" w:rsidRPr="00AE33E1" w:rsidRDefault="00A212B5" w:rsidP="00AF1A35">
      <w:pPr>
        <w:jc w:val="center"/>
        <w:rPr>
          <w:sz w:val="28"/>
          <w:szCs w:val="28"/>
        </w:rPr>
      </w:pPr>
      <w:r w:rsidRPr="00AE33E1">
        <w:rPr>
          <w:rFonts w:eastAsia="Calibri"/>
          <w:b/>
        </w:rPr>
        <w:t>Характеристика установленного оборудования водозаборных сооружений поверхностных источников</w:t>
      </w:r>
    </w:p>
    <w:tbl>
      <w:tblPr>
        <w:tblStyle w:val="af1"/>
        <w:tblW w:w="0" w:type="auto"/>
        <w:tblLook w:val="04A0" w:firstRow="1" w:lastRow="0" w:firstColumn="1" w:lastColumn="0" w:noHBand="0" w:noVBand="1"/>
      </w:tblPr>
      <w:tblGrid>
        <w:gridCol w:w="1907"/>
        <w:gridCol w:w="1633"/>
        <w:gridCol w:w="1424"/>
        <w:gridCol w:w="1263"/>
        <w:gridCol w:w="2144"/>
        <w:gridCol w:w="1256"/>
      </w:tblGrid>
      <w:tr w:rsidR="00730293" w:rsidRPr="00AE33E1" w:rsidTr="00730293">
        <w:trPr>
          <w:trHeight w:val="437"/>
        </w:trPr>
        <w:tc>
          <w:tcPr>
            <w:tcW w:w="1907" w:type="dxa"/>
            <w:vAlign w:val="center"/>
          </w:tcPr>
          <w:p w:rsidR="00730293" w:rsidRPr="00AE33E1" w:rsidRDefault="00730293" w:rsidP="00730293">
            <w:pPr>
              <w:jc w:val="center"/>
              <w:rPr>
                <w:sz w:val="20"/>
                <w:szCs w:val="20"/>
              </w:rPr>
            </w:pPr>
            <w:r w:rsidRPr="00AE33E1">
              <w:rPr>
                <w:sz w:val="20"/>
                <w:szCs w:val="20"/>
              </w:rPr>
              <w:t>Тип оборудования</w:t>
            </w:r>
          </w:p>
        </w:tc>
        <w:tc>
          <w:tcPr>
            <w:tcW w:w="1633" w:type="dxa"/>
            <w:vAlign w:val="center"/>
          </w:tcPr>
          <w:p w:rsidR="00730293" w:rsidRPr="00AE33E1" w:rsidRDefault="00730293" w:rsidP="00730293">
            <w:pPr>
              <w:jc w:val="center"/>
              <w:rPr>
                <w:sz w:val="20"/>
                <w:szCs w:val="20"/>
              </w:rPr>
            </w:pPr>
            <w:r w:rsidRPr="00AE33E1">
              <w:rPr>
                <w:sz w:val="20"/>
                <w:szCs w:val="20"/>
              </w:rPr>
              <w:t>Марка эл. двигателя</w:t>
            </w:r>
          </w:p>
        </w:tc>
        <w:tc>
          <w:tcPr>
            <w:tcW w:w="1424" w:type="dxa"/>
            <w:vAlign w:val="center"/>
          </w:tcPr>
          <w:p w:rsidR="00730293" w:rsidRPr="00AE33E1" w:rsidRDefault="00730293" w:rsidP="00730293">
            <w:pPr>
              <w:jc w:val="center"/>
              <w:rPr>
                <w:sz w:val="20"/>
                <w:szCs w:val="20"/>
              </w:rPr>
            </w:pPr>
            <w:r w:rsidRPr="00AE33E1">
              <w:rPr>
                <w:sz w:val="20"/>
                <w:szCs w:val="20"/>
              </w:rPr>
              <w:t>Год ввода в эксплуатацию</w:t>
            </w:r>
          </w:p>
        </w:tc>
        <w:tc>
          <w:tcPr>
            <w:tcW w:w="1263" w:type="dxa"/>
            <w:vAlign w:val="center"/>
          </w:tcPr>
          <w:p w:rsidR="00730293" w:rsidRPr="00AE33E1" w:rsidRDefault="00730293" w:rsidP="00730293">
            <w:pPr>
              <w:jc w:val="center"/>
              <w:rPr>
                <w:sz w:val="20"/>
                <w:szCs w:val="20"/>
              </w:rPr>
            </w:pPr>
            <w:r w:rsidRPr="00AE33E1">
              <w:rPr>
                <w:sz w:val="20"/>
                <w:szCs w:val="20"/>
              </w:rPr>
              <w:t>Мощность двигателя, кВт</w:t>
            </w:r>
          </w:p>
        </w:tc>
        <w:tc>
          <w:tcPr>
            <w:tcW w:w="2144" w:type="dxa"/>
            <w:vAlign w:val="center"/>
          </w:tcPr>
          <w:p w:rsidR="00730293" w:rsidRPr="00AE33E1" w:rsidRDefault="00730293" w:rsidP="00730293">
            <w:pPr>
              <w:jc w:val="center"/>
              <w:rPr>
                <w:sz w:val="20"/>
                <w:szCs w:val="20"/>
              </w:rPr>
            </w:pPr>
            <w:r w:rsidRPr="00AE33E1">
              <w:rPr>
                <w:sz w:val="20"/>
                <w:szCs w:val="20"/>
              </w:rPr>
              <w:t>Производительность, м</w:t>
            </w:r>
            <w:r w:rsidRPr="00AE33E1">
              <w:rPr>
                <w:sz w:val="20"/>
                <w:szCs w:val="20"/>
                <w:vertAlign w:val="superscript"/>
              </w:rPr>
              <w:t>3</w:t>
            </w:r>
            <w:r w:rsidRPr="00AE33E1">
              <w:rPr>
                <w:sz w:val="20"/>
                <w:szCs w:val="20"/>
              </w:rPr>
              <w:t>/ч</w:t>
            </w:r>
          </w:p>
        </w:tc>
        <w:tc>
          <w:tcPr>
            <w:tcW w:w="1256" w:type="dxa"/>
            <w:vAlign w:val="center"/>
          </w:tcPr>
          <w:p w:rsidR="00730293" w:rsidRPr="00AE33E1" w:rsidRDefault="00730293" w:rsidP="00730293">
            <w:pPr>
              <w:jc w:val="center"/>
              <w:rPr>
                <w:sz w:val="20"/>
                <w:szCs w:val="20"/>
              </w:rPr>
            </w:pPr>
            <w:r w:rsidRPr="00AE33E1">
              <w:rPr>
                <w:sz w:val="20"/>
                <w:szCs w:val="20"/>
              </w:rPr>
              <w:t>Напор, м</w:t>
            </w:r>
          </w:p>
        </w:tc>
      </w:tr>
      <w:tr w:rsidR="00730293" w:rsidRPr="00AE33E1" w:rsidTr="00730293">
        <w:tc>
          <w:tcPr>
            <w:tcW w:w="1907" w:type="dxa"/>
            <w:vAlign w:val="center"/>
          </w:tcPr>
          <w:p w:rsidR="00730293" w:rsidRPr="00AE33E1" w:rsidRDefault="00730293" w:rsidP="00730293">
            <w:pPr>
              <w:jc w:val="center"/>
              <w:rPr>
                <w:sz w:val="20"/>
                <w:szCs w:val="20"/>
              </w:rPr>
            </w:pPr>
            <w:r w:rsidRPr="00AE33E1">
              <w:rPr>
                <w:sz w:val="20"/>
                <w:szCs w:val="20"/>
              </w:rPr>
              <w:t>Насос Д-4000-95-2</w:t>
            </w:r>
          </w:p>
        </w:tc>
        <w:tc>
          <w:tcPr>
            <w:tcW w:w="1633" w:type="dxa"/>
            <w:vAlign w:val="center"/>
          </w:tcPr>
          <w:p w:rsidR="00730293" w:rsidRPr="00AE33E1" w:rsidRDefault="005C43CA" w:rsidP="00730293">
            <w:pPr>
              <w:jc w:val="center"/>
              <w:rPr>
                <w:sz w:val="20"/>
                <w:szCs w:val="20"/>
              </w:rPr>
            </w:pPr>
            <w:r w:rsidRPr="00AE33E1">
              <w:rPr>
                <w:sz w:val="20"/>
                <w:szCs w:val="20"/>
              </w:rPr>
              <w:t>СДН216-31-8</w:t>
            </w:r>
          </w:p>
        </w:tc>
        <w:tc>
          <w:tcPr>
            <w:tcW w:w="1424" w:type="dxa"/>
            <w:vAlign w:val="center"/>
          </w:tcPr>
          <w:p w:rsidR="00730293" w:rsidRPr="00AE33E1" w:rsidRDefault="005C43CA" w:rsidP="00730293">
            <w:pPr>
              <w:jc w:val="center"/>
              <w:rPr>
                <w:sz w:val="20"/>
                <w:szCs w:val="20"/>
              </w:rPr>
            </w:pPr>
            <w:r w:rsidRPr="00AE33E1">
              <w:rPr>
                <w:sz w:val="20"/>
                <w:szCs w:val="20"/>
              </w:rPr>
              <w:t>1992</w:t>
            </w:r>
          </w:p>
        </w:tc>
        <w:tc>
          <w:tcPr>
            <w:tcW w:w="1263" w:type="dxa"/>
            <w:vAlign w:val="center"/>
          </w:tcPr>
          <w:p w:rsidR="00730293" w:rsidRPr="00AE33E1" w:rsidRDefault="005C43CA" w:rsidP="00730293">
            <w:pPr>
              <w:jc w:val="center"/>
              <w:rPr>
                <w:sz w:val="20"/>
                <w:szCs w:val="20"/>
              </w:rPr>
            </w:pPr>
            <w:r w:rsidRPr="00AE33E1">
              <w:rPr>
                <w:sz w:val="20"/>
                <w:szCs w:val="20"/>
              </w:rPr>
              <w:t>630</w:t>
            </w:r>
          </w:p>
        </w:tc>
        <w:tc>
          <w:tcPr>
            <w:tcW w:w="2144" w:type="dxa"/>
            <w:vAlign w:val="center"/>
          </w:tcPr>
          <w:p w:rsidR="00730293" w:rsidRPr="00AE33E1" w:rsidRDefault="005C43CA" w:rsidP="00730293">
            <w:pPr>
              <w:jc w:val="center"/>
              <w:rPr>
                <w:sz w:val="20"/>
                <w:szCs w:val="20"/>
              </w:rPr>
            </w:pPr>
            <w:r w:rsidRPr="00AE33E1">
              <w:rPr>
                <w:sz w:val="20"/>
                <w:szCs w:val="20"/>
              </w:rPr>
              <w:t>3600</w:t>
            </w:r>
          </w:p>
        </w:tc>
        <w:tc>
          <w:tcPr>
            <w:tcW w:w="1256" w:type="dxa"/>
            <w:vAlign w:val="center"/>
          </w:tcPr>
          <w:p w:rsidR="00730293" w:rsidRPr="00AE33E1" w:rsidRDefault="005C43CA" w:rsidP="00730293">
            <w:pPr>
              <w:jc w:val="center"/>
              <w:rPr>
                <w:sz w:val="20"/>
                <w:szCs w:val="20"/>
              </w:rPr>
            </w:pPr>
            <w:r w:rsidRPr="00AE33E1">
              <w:rPr>
                <w:sz w:val="20"/>
                <w:szCs w:val="20"/>
              </w:rPr>
              <w:t>82</w:t>
            </w:r>
          </w:p>
        </w:tc>
      </w:tr>
      <w:tr w:rsidR="005C43CA" w:rsidRPr="00AE33E1" w:rsidTr="00A571BC">
        <w:tc>
          <w:tcPr>
            <w:tcW w:w="1907" w:type="dxa"/>
            <w:vAlign w:val="center"/>
          </w:tcPr>
          <w:p w:rsidR="005C43CA" w:rsidRPr="00AE33E1" w:rsidRDefault="005C43CA" w:rsidP="005C43CA">
            <w:pPr>
              <w:jc w:val="center"/>
              <w:rPr>
                <w:sz w:val="20"/>
                <w:szCs w:val="20"/>
              </w:rPr>
            </w:pPr>
            <w:r w:rsidRPr="00AE33E1">
              <w:rPr>
                <w:sz w:val="20"/>
                <w:szCs w:val="20"/>
              </w:rPr>
              <w:t>Насос 900Д80</w:t>
            </w:r>
          </w:p>
        </w:tc>
        <w:tc>
          <w:tcPr>
            <w:tcW w:w="1633" w:type="dxa"/>
            <w:vAlign w:val="center"/>
          </w:tcPr>
          <w:p w:rsidR="005C43CA" w:rsidRPr="00AE33E1" w:rsidRDefault="005C43CA" w:rsidP="005C43CA">
            <w:pPr>
              <w:jc w:val="center"/>
              <w:rPr>
                <w:sz w:val="20"/>
                <w:szCs w:val="20"/>
              </w:rPr>
            </w:pPr>
            <w:r w:rsidRPr="00AE33E1">
              <w:rPr>
                <w:sz w:val="20"/>
                <w:szCs w:val="20"/>
              </w:rPr>
              <w:t>СДН 14-31-8</w:t>
            </w:r>
          </w:p>
        </w:tc>
        <w:tc>
          <w:tcPr>
            <w:tcW w:w="1424" w:type="dxa"/>
            <w:vAlign w:val="center"/>
          </w:tcPr>
          <w:p w:rsidR="005C43CA" w:rsidRPr="00AE33E1" w:rsidRDefault="005C43CA" w:rsidP="005C43CA">
            <w:pPr>
              <w:jc w:val="center"/>
              <w:rPr>
                <w:sz w:val="20"/>
                <w:szCs w:val="20"/>
              </w:rPr>
            </w:pPr>
            <w:r w:rsidRPr="00AE33E1">
              <w:rPr>
                <w:sz w:val="20"/>
                <w:szCs w:val="20"/>
              </w:rPr>
              <w:t>2012</w:t>
            </w:r>
          </w:p>
        </w:tc>
        <w:tc>
          <w:tcPr>
            <w:tcW w:w="1263" w:type="dxa"/>
            <w:vAlign w:val="center"/>
          </w:tcPr>
          <w:p w:rsidR="005C43CA" w:rsidRPr="00AE33E1" w:rsidRDefault="005C43CA" w:rsidP="005C43CA">
            <w:pPr>
              <w:jc w:val="center"/>
              <w:rPr>
                <w:sz w:val="20"/>
                <w:szCs w:val="20"/>
              </w:rPr>
            </w:pPr>
            <w:r w:rsidRPr="00AE33E1">
              <w:rPr>
                <w:sz w:val="20"/>
                <w:szCs w:val="20"/>
              </w:rPr>
              <w:t>630</w:t>
            </w:r>
          </w:p>
        </w:tc>
        <w:tc>
          <w:tcPr>
            <w:tcW w:w="2144" w:type="dxa"/>
          </w:tcPr>
          <w:p w:rsidR="005C43CA" w:rsidRPr="00AE33E1" w:rsidRDefault="005C43CA" w:rsidP="005C43CA">
            <w:pPr>
              <w:jc w:val="center"/>
              <w:rPr>
                <w:sz w:val="20"/>
                <w:szCs w:val="20"/>
              </w:rPr>
            </w:pPr>
            <w:r w:rsidRPr="00AE33E1">
              <w:rPr>
                <w:sz w:val="20"/>
                <w:szCs w:val="20"/>
              </w:rPr>
              <w:t>3600</w:t>
            </w:r>
          </w:p>
        </w:tc>
        <w:tc>
          <w:tcPr>
            <w:tcW w:w="1256" w:type="dxa"/>
            <w:vAlign w:val="center"/>
          </w:tcPr>
          <w:p w:rsidR="005C43CA" w:rsidRPr="00AE33E1" w:rsidRDefault="005C43CA" w:rsidP="005C43CA">
            <w:pPr>
              <w:jc w:val="center"/>
              <w:rPr>
                <w:sz w:val="20"/>
                <w:szCs w:val="20"/>
              </w:rPr>
            </w:pPr>
            <w:r w:rsidRPr="00AE33E1">
              <w:rPr>
                <w:sz w:val="20"/>
                <w:szCs w:val="20"/>
              </w:rPr>
              <w:t>82</w:t>
            </w:r>
          </w:p>
        </w:tc>
      </w:tr>
      <w:tr w:rsidR="005C43CA" w:rsidRPr="00AE33E1" w:rsidTr="00A571BC">
        <w:tc>
          <w:tcPr>
            <w:tcW w:w="1907" w:type="dxa"/>
            <w:vAlign w:val="center"/>
          </w:tcPr>
          <w:p w:rsidR="005C43CA" w:rsidRPr="00AE33E1" w:rsidRDefault="005C43CA" w:rsidP="005C43CA">
            <w:pPr>
              <w:jc w:val="center"/>
              <w:rPr>
                <w:sz w:val="20"/>
                <w:szCs w:val="20"/>
              </w:rPr>
            </w:pPr>
            <w:r w:rsidRPr="00AE33E1">
              <w:rPr>
                <w:sz w:val="20"/>
                <w:szCs w:val="20"/>
              </w:rPr>
              <w:t>Насос 22НДС</w:t>
            </w:r>
          </w:p>
        </w:tc>
        <w:tc>
          <w:tcPr>
            <w:tcW w:w="1633" w:type="dxa"/>
            <w:vAlign w:val="center"/>
          </w:tcPr>
          <w:p w:rsidR="005C43CA" w:rsidRPr="00AE33E1" w:rsidRDefault="005C43CA" w:rsidP="005C43CA">
            <w:pPr>
              <w:jc w:val="center"/>
              <w:rPr>
                <w:sz w:val="20"/>
                <w:szCs w:val="20"/>
              </w:rPr>
            </w:pPr>
            <w:r w:rsidRPr="00AE33E1">
              <w:rPr>
                <w:sz w:val="20"/>
                <w:szCs w:val="20"/>
              </w:rPr>
              <w:t>СДН 14-46-8</w:t>
            </w:r>
          </w:p>
        </w:tc>
        <w:tc>
          <w:tcPr>
            <w:tcW w:w="1424" w:type="dxa"/>
            <w:vAlign w:val="center"/>
          </w:tcPr>
          <w:p w:rsidR="005C43CA" w:rsidRPr="00AE33E1" w:rsidRDefault="005C43CA" w:rsidP="005C43CA">
            <w:pPr>
              <w:jc w:val="center"/>
              <w:rPr>
                <w:sz w:val="20"/>
                <w:szCs w:val="20"/>
              </w:rPr>
            </w:pPr>
            <w:r w:rsidRPr="00AE33E1">
              <w:rPr>
                <w:sz w:val="20"/>
                <w:szCs w:val="20"/>
              </w:rPr>
              <w:t>1992</w:t>
            </w:r>
          </w:p>
        </w:tc>
        <w:tc>
          <w:tcPr>
            <w:tcW w:w="1263" w:type="dxa"/>
            <w:vAlign w:val="center"/>
          </w:tcPr>
          <w:p w:rsidR="005C43CA" w:rsidRPr="00AE33E1" w:rsidRDefault="005C43CA" w:rsidP="005C43CA">
            <w:pPr>
              <w:jc w:val="center"/>
              <w:rPr>
                <w:sz w:val="20"/>
                <w:szCs w:val="20"/>
              </w:rPr>
            </w:pPr>
            <w:r w:rsidRPr="00AE33E1">
              <w:rPr>
                <w:sz w:val="20"/>
                <w:szCs w:val="20"/>
              </w:rPr>
              <w:t>800</w:t>
            </w:r>
          </w:p>
        </w:tc>
        <w:tc>
          <w:tcPr>
            <w:tcW w:w="2144" w:type="dxa"/>
          </w:tcPr>
          <w:p w:rsidR="005C43CA" w:rsidRPr="00AE33E1" w:rsidRDefault="005C43CA" w:rsidP="005C43CA">
            <w:pPr>
              <w:jc w:val="center"/>
              <w:rPr>
                <w:sz w:val="20"/>
                <w:szCs w:val="20"/>
              </w:rPr>
            </w:pPr>
            <w:r w:rsidRPr="00AE33E1">
              <w:rPr>
                <w:sz w:val="20"/>
                <w:szCs w:val="20"/>
              </w:rPr>
              <w:t>3600</w:t>
            </w:r>
          </w:p>
        </w:tc>
        <w:tc>
          <w:tcPr>
            <w:tcW w:w="1256" w:type="dxa"/>
            <w:vAlign w:val="center"/>
          </w:tcPr>
          <w:p w:rsidR="005C43CA" w:rsidRPr="00AE33E1" w:rsidRDefault="005C43CA" w:rsidP="005C43CA">
            <w:pPr>
              <w:jc w:val="center"/>
              <w:rPr>
                <w:sz w:val="20"/>
                <w:szCs w:val="20"/>
              </w:rPr>
            </w:pPr>
            <w:r w:rsidRPr="00AE33E1">
              <w:rPr>
                <w:sz w:val="20"/>
                <w:szCs w:val="20"/>
              </w:rPr>
              <w:t>95</w:t>
            </w:r>
          </w:p>
        </w:tc>
      </w:tr>
      <w:tr w:rsidR="005C43CA" w:rsidRPr="00AE33E1" w:rsidTr="00A571BC">
        <w:tc>
          <w:tcPr>
            <w:tcW w:w="1907" w:type="dxa"/>
            <w:vAlign w:val="center"/>
          </w:tcPr>
          <w:p w:rsidR="005C43CA" w:rsidRPr="00AE33E1" w:rsidRDefault="005C43CA" w:rsidP="005C43CA">
            <w:pPr>
              <w:jc w:val="center"/>
              <w:rPr>
                <w:sz w:val="20"/>
                <w:szCs w:val="20"/>
              </w:rPr>
            </w:pPr>
            <w:r w:rsidRPr="00AE33E1">
              <w:rPr>
                <w:sz w:val="20"/>
                <w:szCs w:val="20"/>
              </w:rPr>
              <w:t>Насос Д-4000-95-2</w:t>
            </w:r>
          </w:p>
        </w:tc>
        <w:tc>
          <w:tcPr>
            <w:tcW w:w="1633" w:type="dxa"/>
            <w:vAlign w:val="center"/>
          </w:tcPr>
          <w:p w:rsidR="005C43CA" w:rsidRPr="00AE33E1" w:rsidRDefault="005C43CA" w:rsidP="005C43CA">
            <w:pPr>
              <w:jc w:val="center"/>
              <w:rPr>
                <w:sz w:val="20"/>
                <w:szCs w:val="20"/>
              </w:rPr>
            </w:pPr>
            <w:r w:rsidRPr="00AE33E1">
              <w:rPr>
                <w:sz w:val="20"/>
                <w:szCs w:val="20"/>
              </w:rPr>
              <w:t>СДН 14-36-8</w:t>
            </w:r>
          </w:p>
        </w:tc>
        <w:tc>
          <w:tcPr>
            <w:tcW w:w="1424" w:type="dxa"/>
            <w:vAlign w:val="center"/>
          </w:tcPr>
          <w:p w:rsidR="005C43CA" w:rsidRPr="00AE33E1" w:rsidRDefault="005C43CA" w:rsidP="005C43CA">
            <w:pPr>
              <w:jc w:val="center"/>
              <w:rPr>
                <w:sz w:val="20"/>
                <w:szCs w:val="20"/>
              </w:rPr>
            </w:pPr>
            <w:r w:rsidRPr="00AE33E1">
              <w:rPr>
                <w:sz w:val="20"/>
                <w:szCs w:val="20"/>
              </w:rPr>
              <w:t>2001</w:t>
            </w:r>
          </w:p>
        </w:tc>
        <w:tc>
          <w:tcPr>
            <w:tcW w:w="1263" w:type="dxa"/>
            <w:vAlign w:val="center"/>
          </w:tcPr>
          <w:p w:rsidR="005C43CA" w:rsidRPr="00AE33E1" w:rsidRDefault="005C43CA" w:rsidP="005C43CA">
            <w:pPr>
              <w:jc w:val="center"/>
              <w:rPr>
                <w:sz w:val="20"/>
                <w:szCs w:val="20"/>
              </w:rPr>
            </w:pPr>
            <w:r w:rsidRPr="00AE33E1">
              <w:rPr>
                <w:sz w:val="20"/>
                <w:szCs w:val="20"/>
              </w:rPr>
              <w:t>630</w:t>
            </w:r>
          </w:p>
        </w:tc>
        <w:tc>
          <w:tcPr>
            <w:tcW w:w="2144" w:type="dxa"/>
          </w:tcPr>
          <w:p w:rsidR="005C43CA" w:rsidRPr="00AE33E1" w:rsidRDefault="005C43CA" w:rsidP="005C43CA">
            <w:pPr>
              <w:jc w:val="center"/>
              <w:rPr>
                <w:sz w:val="20"/>
                <w:szCs w:val="20"/>
              </w:rPr>
            </w:pPr>
            <w:r w:rsidRPr="00AE33E1">
              <w:rPr>
                <w:sz w:val="20"/>
                <w:szCs w:val="20"/>
              </w:rPr>
              <w:t>3600</w:t>
            </w:r>
          </w:p>
        </w:tc>
        <w:tc>
          <w:tcPr>
            <w:tcW w:w="1256" w:type="dxa"/>
            <w:vAlign w:val="center"/>
          </w:tcPr>
          <w:p w:rsidR="005C43CA" w:rsidRPr="00AE33E1" w:rsidRDefault="005C43CA" w:rsidP="005C43CA">
            <w:pPr>
              <w:jc w:val="center"/>
              <w:rPr>
                <w:sz w:val="20"/>
                <w:szCs w:val="20"/>
              </w:rPr>
            </w:pPr>
            <w:r w:rsidRPr="00AE33E1">
              <w:rPr>
                <w:sz w:val="20"/>
                <w:szCs w:val="20"/>
              </w:rPr>
              <w:t>95</w:t>
            </w:r>
          </w:p>
        </w:tc>
      </w:tr>
      <w:tr w:rsidR="00730293" w:rsidRPr="00AE33E1" w:rsidTr="00730293">
        <w:tc>
          <w:tcPr>
            <w:tcW w:w="1907" w:type="dxa"/>
            <w:vAlign w:val="center"/>
          </w:tcPr>
          <w:p w:rsidR="00730293" w:rsidRPr="00AE33E1" w:rsidRDefault="00730293" w:rsidP="00730293">
            <w:pPr>
              <w:jc w:val="center"/>
              <w:rPr>
                <w:sz w:val="20"/>
                <w:szCs w:val="20"/>
              </w:rPr>
            </w:pPr>
            <w:r w:rsidRPr="00AE33E1">
              <w:rPr>
                <w:sz w:val="20"/>
                <w:szCs w:val="20"/>
              </w:rPr>
              <w:t>Насос 1Д1250/63а</w:t>
            </w:r>
          </w:p>
        </w:tc>
        <w:tc>
          <w:tcPr>
            <w:tcW w:w="1633" w:type="dxa"/>
            <w:vAlign w:val="center"/>
          </w:tcPr>
          <w:p w:rsidR="00730293" w:rsidRPr="00AE33E1" w:rsidRDefault="005C43CA" w:rsidP="00730293">
            <w:pPr>
              <w:jc w:val="center"/>
              <w:rPr>
                <w:sz w:val="20"/>
                <w:szCs w:val="20"/>
              </w:rPr>
            </w:pPr>
            <w:r w:rsidRPr="00AE33E1">
              <w:rPr>
                <w:sz w:val="20"/>
                <w:szCs w:val="20"/>
              </w:rPr>
              <w:t>АИР111</w:t>
            </w:r>
          </w:p>
        </w:tc>
        <w:tc>
          <w:tcPr>
            <w:tcW w:w="1424" w:type="dxa"/>
            <w:vAlign w:val="center"/>
          </w:tcPr>
          <w:p w:rsidR="00730293" w:rsidRPr="00AE33E1" w:rsidRDefault="005C43CA" w:rsidP="00730293">
            <w:pPr>
              <w:jc w:val="center"/>
              <w:rPr>
                <w:sz w:val="20"/>
                <w:szCs w:val="20"/>
              </w:rPr>
            </w:pPr>
            <w:r w:rsidRPr="00AE33E1">
              <w:rPr>
                <w:sz w:val="20"/>
                <w:szCs w:val="20"/>
              </w:rPr>
              <w:t>2016</w:t>
            </w:r>
          </w:p>
        </w:tc>
        <w:tc>
          <w:tcPr>
            <w:tcW w:w="1263" w:type="dxa"/>
            <w:vAlign w:val="center"/>
          </w:tcPr>
          <w:p w:rsidR="00730293" w:rsidRPr="00AE33E1" w:rsidRDefault="005C43CA" w:rsidP="00730293">
            <w:pPr>
              <w:jc w:val="center"/>
              <w:rPr>
                <w:sz w:val="20"/>
                <w:szCs w:val="20"/>
              </w:rPr>
            </w:pPr>
            <w:r w:rsidRPr="00AE33E1">
              <w:rPr>
                <w:sz w:val="20"/>
                <w:szCs w:val="20"/>
              </w:rPr>
              <w:t>315</w:t>
            </w:r>
          </w:p>
        </w:tc>
        <w:tc>
          <w:tcPr>
            <w:tcW w:w="2144" w:type="dxa"/>
            <w:vAlign w:val="center"/>
          </w:tcPr>
          <w:p w:rsidR="00730293" w:rsidRPr="00AE33E1" w:rsidRDefault="005C43CA" w:rsidP="00730293">
            <w:pPr>
              <w:jc w:val="center"/>
              <w:rPr>
                <w:sz w:val="20"/>
                <w:szCs w:val="20"/>
              </w:rPr>
            </w:pPr>
            <w:r w:rsidRPr="00AE33E1">
              <w:rPr>
                <w:sz w:val="20"/>
                <w:szCs w:val="20"/>
              </w:rPr>
              <w:t>1250</w:t>
            </w:r>
          </w:p>
        </w:tc>
        <w:tc>
          <w:tcPr>
            <w:tcW w:w="1256" w:type="dxa"/>
            <w:vAlign w:val="center"/>
          </w:tcPr>
          <w:p w:rsidR="00730293" w:rsidRPr="00AE33E1" w:rsidRDefault="005C43CA" w:rsidP="00730293">
            <w:pPr>
              <w:jc w:val="center"/>
              <w:rPr>
                <w:sz w:val="20"/>
                <w:szCs w:val="20"/>
              </w:rPr>
            </w:pPr>
            <w:r w:rsidRPr="00AE33E1">
              <w:rPr>
                <w:sz w:val="20"/>
                <w:szCs w:val="20"/>
              </w:rPr>
              <w:t>63</w:t>
            </w:r>
          </w:p>
        </w:tc>
      </w:tr>
    </w:tbl>
    <w:p w:rsidR="0016059F" w:rsidRPr="00AE33E1" w:rsidRDefault="0016059F" w:rsidP="00BE3FA2">
      <w:pPr>
        <w:ind w:firstLine="567"/>
        <w:jc w:val="both"/>
        <w:rPr>
          <w:sz w:val="28"/>
          <w:szCs w:val="28"/>
        </w:rPr>
      </w:pPr>
    </w:p>
    <w:p w:rsidR="008A71D3" w:rsidRPr="00AE33E1" w:rsidRDefault="00056D3C" w:rsidP="00056D3C">
      <w:pPr>
        <w:ind w:firstLine="567"/>
        <w:jc w:val="both"/>
        <w:rPr>
          <w:sz w:val="28"/>
          <w:szCs w:val="28"/>
        </w:rPr>
      </w:pPr>
      <w:r w:rsidRPr="00AE33E1">
        <w:rPr>
          <w:sz w:val="28"/>
          <w:szCs w:val="28"/>
        </w:rPr>
        <w:t>Водозаборными сооружениями вода с Кара-Чумышского водохранилища подается на водоочистные станции I–II очереди и III–IV очереди. Водоочистная станция I–II очереди производительностью 75 тыс. м</w:t>
      </w:r>
      <w:r w:rsidRPr="00AE33E1">
        <w:rPr>
          <w:sz w:val="28"/>
          <w:szCs w:val="28"/>
          <w:vertAlign w:val="superscript"/>
        </w:rPr>
        <w:t>3</w:t>
      </w:r>
      <w:r w:rsidRPr="00AE33E1">
        <w:rPr>
          <w:sz w:val="28"/>
          <w:szCs w:val="28"/>
        </w:rPr>
        <w:t>/сут введена в эксплуатацию 1967 г. Водоочистная станция III–IV очереди производительностью 160 тыс. м</w:t>
      </w:r>
      <w:r w:rsidRPr="00AE33E1">
        <w:rPr>
          <w:sz w:val="28"/>
          <w:szCs w:val="28"/>
          <w:vertAlign w:val="superscript"/>
        </w:rPr>
        <w:t>3</w:t>
      </w:r>
      <w:r w:rsidRPr="00AE33E1">
        <w:rPr>
          <w:sz w:val="28"/>
          <w:szCs w:val="28"/>
        </w:rPr>
        <w:t>/сут в</w:t>
      </w:r>
      <w:r w:rsidR="008A71D3" w:rsidRPr="00AE33E1">
        <w:rPr>
          <w:sz w:val="28"/>
          <w:szCs w:val="28"/>
        </w:rPr>
        <w:t>ведена в эксплуатацию в 1980 г.</w:t>
      </w:r>
    </w:p>
    <w:p w:rsidR="0036281E" w:rsidRPr="00AE33E1" w:rsidRDefault="00056D3C" w:rsidP="00056D3C">
      <w:pPr>
        <w:ind w:firstLine="567"/>
        <w:jc w:val="both"/>
        <w:rPr>
          <w:sz w:val="28"/>
          <w:szCs w:val="28"/>
        </w:rPr>
      </w:pPr>
      <w:r w:rsidRPr="00AE33E1">
        <w:rPr>
          <w:sz w:val="28"/>
          <w:szCs w:val="28"/>
        </w:rPr>
        <w:t>Схема подачи воды на сооружения, предусматривает возможность предварительной очистки воды на микрофильтрах о</w:t>
      </w:r>
      <w:r w:rsidR="0036281E" w:rsidRPr="00AE33E1">
        <w:rPr>
          <w:sz w:val="28"/>
          <w:szCs w:val="28"/>
        </w:rPr>
        <w:t>т фитопланктона и зоопланктона.</w:t>
      </w:r>
    </w:p>
    <w:p w:rsidR="0036281E" w:rsidRPr="00AE33E1" w:rsidRDefault="0036281E" w:rsidP="0036281E">
      <w:pPr>
        <w:ind w:firstLine="567"/>
        <w:jc w:val="both"/>
        <w:rPr>
          <w:sz w:val="28"/>
          <w:szCs w:val="28"/>
        </w:rPr>
      </w:pPr>
      <w:r w:rsidRPr="00AE33E1">
        <w:rPr>
          <w:sz w:val="28"/>
          <w:szCs w:val="28"/>
        </w:rPr>
        <w:t xml:space="preserve">Вода на очистных сооружениях I–II очереди сначала подаётся в смесители, где производится её первичное хлорирование и осуществляется ввод коагулянта в воду. После перемешивания воды с реагентами вода поступает на вихревые реакторы I–II очереди, где происходит процесс хлопьеобразования. После прохождения вихревых реакторов вода поступает в двухъярусные горизонтальные отстойники, где происходит выпадение коагулированной взвеси. После прохождения отстойников вода поступает на скорые фильтры, где она фильтруется через слой альбитофира и поступает в сборный резервуар, расположенный в здании фильтров I–II очереди. Из сборного резервуара вода поступает в два резервуара чистой воды, где происходит вторичное </w:t>
      </w:r>
      <w:r w:rsidRPr="00AE33E1">
        <w:rPr>
          <w:sz w:val="28"/>
          <w:szCs w:val="28"/>
        </w:rPr>
        <w:lastRenderedPageBreak/>
        <w:t>хлорирование воды. Из резервуаров чистой воды вода поступает в насосную станцию 2-го подъёма I–II очереди.</w:t>
      </w:r>
    </w:p>
    <w:p w:rsidR="0036281E" w:rsidRPr="00AE33E1" w:rsidRDefault="0036281E" w:rsidP="00056D3C">
      <w:pPr>
        <w:ind w:firstLine="567"/>
        <w:jc w:val="both"/>
        <w:rPr>
          <w:sz w:val="28"/>
          <w:szCs w:val="28"/>
        </w:rPr>
      </w:pPr>
      <w:r w:rsidRPr="00AE33E1">
        <w:rPr>
          <w:sz w:val="28"/>
          <w:szCs w:val="28"/>
        </w:rPr>
        <w:t>Вода на очистные сооружения III–IV очереди сначала подаётся в смесители вихревого типа, где производится первичное хлорирование и осуществляется ввод коагулянта в воду. После перемешивания воды с реагентами, вода поступает в камеры хлопьеобразования, где происходит процесс хлопьеобразования. Камеры хлопьеобразования совмещены с отстойниками. По лоткам с камер хлопьеобразования вода поступает в отстойник, где происходит выпадение коагулированной взвеси. После прохождения по отстойнику вода поступает на скорые фильтры, где она проходит через фильтрующий слой альбитофира и поступает в резервуар чистой воды III–IV очереди, где происходит вторичное хлорирование воды. Из резервуара чистой воды вода поступает в насосную станцию 2-го подъёма 3-4 очереди.</w:t>
      </w:r>
    </w:p>
    <w:p w:rsidR="0036281E" w:rsidRPr="00AE33E1" w:rsidRDefault="0036281E" w:rsidP="0036281E">
      <w:pPr>
        <w:ind w:firstLine="567"/>
        <w:jc w:val="both"/>
        <w:rPr>
          <w:sz w:val="28"/>
          <w:szCs w:val="28"/>
        </w:rPr>
      </w:pPr>
      <w:r w:rsidRPr="00AE33E1">
        <w:rPr>
          <w:sz w:val="28"/>
          <w:szCs w:val="28"/>
        </w:rPr>
        <w:t xml:space="preserve">Насосной станцией МКП «Центральная ТЭЦ» г. Новокузнецка по водоводу АО «ПО Водоканал» </w:t>
      </w:r>
      <w:r w:rsidR="00B679A1" w:rsidRPr="00AE33E1">
        <w:rPr>
          <w:sz w:val="28"/>
          <w:szCs w:val="28"/>
        </w:rPr>
        <w:t>Прокопьевск</w:t>
      </w:r>
      <w:r w:rsidR="00B679A1">
        <w:rPr>
          <w:sz w:val="28"/>
          <w:szCs w:val="28"/>
        </w:rPr>
        <w:t>ий городской округ</w:t>
      </w:r>
      <w:r w:rsidRPr="00AE33E1">
        <w:rPr>
          <w:sz w:val="28"/>
          <w:szCs w:val="28"/>
        </w:rPr>
        <w:t>вода подается на насосно-фильтровальную станцию (НФС) производительностью 16 тыс. м</w:t>
      </w:r>
      <w:r w:rsidRPr="00AE33E1">
        <w:rPr>
          <w:sz w:val="28"/>
          <w:szCs w:val="28"/>
          <w:vertAlign w:val="superscript"/>
        </w:rPr>
        <w:t>3</w:t>
      </w:r>
      <w:r w:rsidRPr="00AE33E1">
        <w:rPr>
          <w:sz w:val="28"/>
          <w:szCs w:val="28"/>
        </w:rPr>
        <w:t>/сут, введенную в эксплуатацию в 1973г. и направляется в вертикальный смеситель очистных сооружений насоснофильтровальной станции.</w:t>
      </w:r>
    </w:p>
    <w:p w:rsidR="0036281E" w:rsidRPr="00AE33E1" w:rsidRDefault="0036281E" w:rsidP="0036281E">
      <w:pPr>
        <w:ind w:firstLine="567"/>
        <w:jc w:val="both"/>
        <w:rPr>
          <w:sz w:val="28"/>
          <w:szCs w:val="28"/>
        </w:rPr>
      </w:pPr>
      <w:r w:rsidRPr="00AE33E1">
        <w:rPr>
          <w:sz w:val="28"/>
          <w:szCs w:val="28"/>
        </w:rPr>
        <w:t>В смеситель подаются хлор от хлораторной для предварительного хлорирования, коагулянт и, при необходимости, флокулянт. После смешения с реагентами вода идет на осветлители со слоем взвешенного осадка, где производится частичная очистка воды и далее на контактные осветлители для окончательной очистки до питьевого качества. После этого вода поступает в резервуары чистой воды, откуда насосными агрегатами станции второго подъема подается потребителям. Перед резервуарами в воду вводится хлор для ее обеззараживания и создания остаточного хлора.</w:t>
      </w:r>
    </w:p>
    <w:p w:rsidR="00F85D53" w:rsidRPr="00AE33E1" w:rsidRDefault="00056D3C" w:rsidP="00056D3C">
      <w:pPr>
        <w:ind w:firstLine="567"/>
        <w:jc w:val="both"/>
        <w:rPr>
          <w:sz w:val="28"/>
          <w:szCs w:val="28"/>
        </w:rPr>
      </w:pPr>
      <w:r w:rsidRPr="00AE33E1">
        <w:rPr>
          <w:sz w:val="28"/>
          <w:szCs w:val="28"/>
        </w:rPr>
        <w:t>Технологическая схема очистки воды на станции зависит от параметров качества воды и устанавливается на основании технологических анализов. На станции мог</w:t>
      </w:r>
      <w:r w:rsidR="00F85D53" w:rsidRPr="00AE33E1">
        <w:rPr>
          <w:sz w:val="28"/>
          <w:szCs w:val="28"/>
        </w:rPr>
        <w:t>ут применяться следующие схемы:</w:t>
      </w:r>
    </w:p>
    <w:p w:rsidR="00F85D53" w:rsidRPr="00AE33E1" w:rsidRDefault="00056D3C" w:rsidP="00056D3C">
      <w:pPr>
        <w:ind w:firstLine="567"/>
        <w:jc w:val="both"/>
        <w:rPr>
          <w:sz w:val="28"/>
          <w:szCs w:val="28"/>
        </w:rPr>
      </w:pPr>
      <w:r w:rsidRPr="00AE33E1">
        <w:rPr>
          <w:sz w:val="28"/>
          <w:szCs w:val="28"/>
        </w:rPr>
        <w:t>А) нормальная схема, при которой производится первичное и вторичное хлорирование воды, объемная коагуляция. В работе находятся все сооружения (смеситель, осветлители, контакт</w:t>
      </w:r>
      <w:r w:rsidR="00F85D53" w:rsidRPr="00AE33E1">
        <w:rPr>
          <w:sz w:val="28"/>
          <w:szCs w:val="28"/>
        </w:rPr>
        <w:t>ные осветлители).</w:t>
      </w:r>
    </w:p>
    <w:p w:rsidR="00F85D53" w:rsidRPr="00AE33E1" w:rsidRDefault="00056D3C" w:rsidP="00056D3C">
      <w:pPr>
        <w:ind w:firstLine="567"/>
        <w:jc w:val="both"/>
        <w:rPr>
          <w:sz w:val="28"/>
          <w:szCs w:val="28"/>
        </w:rPr>
      </w:pPr>
      <w:r w:rsidRPr="00AE33E1">
        <w:rPr>
          <w:sz w:val="28"/>
          <w:szCs w:val="28"/>
        </w:rPr>
        <w:t>Б) схема с объемной коагуляцией и обводной линией. При этом часть воды после смесителя направляется в осветлитель, часть по обводному трубопроводу в обход осветлителей с взвешенным осадком сразу на контактные осветлители, после этого оба потока объединяются и произв</w:t>
      </w:r>
      <w:r w:rsidR="00F85D53" w:rsidRPr="00AE33E1">
        <w:rPr>
          <w:sz w:val="28"/>
          <w:szCs w:val="28"/>
        </w:rPr>
        <w:t>одится вторичное хлорирование.</w:t>
      </w:r>
    </w:p>
    <w:p w:rsidR="00F85D53" w:rsidRPr="00AE33E1" w:rsidRDefault="00056D3C" w:rsidP="00056D3C">
      <w:pPr>
        <w:ind w:firstLine="567"/>
        <w:jc w:val="both"/>
        <w:rPr>
          <w:sz w:val="28"/>
          <w:szCs w:val="28"/>
        </w:rPr>
      </w:pPr>
      <w:r w:rsidRPr="00AE33E1">
        <w:rPr>
          <w:sz w:val="28"/>
          <w:szCs w:val="28"/>
        </w:rPr>
        <w:t xml:space="preserve">В) схема с контактной коагуляцией и обводной линией, при которой часть воды подается в обход осветлителей с взвешенным осадком непосредственно на контактные осветлители, где и осуществляется подача коагулянта, </w:t>
      </w:r>
      <w:r w:rsidR="00F85D53" w:rsidRPr="00AE33E1">
        <w:rPr>
          <w:sz w:val="28"/>
          <w:szCs w:val="28"/>
        </w:rPr>
        <w:t>часть воды идет с осветлителей.</w:t>
      </w:r>
    </w:p>
    <w:p w:rsidR="00F85D53" w:rsidRPr="00AE33E1" w:rsidRDefault="00056D3C" w:rsidP="00056D3C">
      <w:pPr>
        <w:ind w:firstLine="567"/>
        <w:jc w:val="both"/>
        <w:rPr>
          <w:sz w:val="28"/>
          <w:szCs w:val="28"/>
        </w:rPr>
      </w:pPr>
      <w:r w:rsidRPr="00AE33E1">
        <w:rPr>
          <w:sz w:val="28"/>
          <w:szCs w:val="28"/>
        </w:rPr>
        <w:t>Применение той или иной схемы определяется технологич</w:t>
      </w:r>
      <w:r w:rsidR="00F85D53" w:rsidRPr="00AE33E1">
        <w:rPr>
          <w:sz w:val="28"/>
          <w:szCs w:val="28"/>
        </w:rPr>
        <w:t xml:space="preserve">еским анализом. Ориентировочно </w:t>
      </w:r>
      <w:r w:rsidRPr="00AE33E1">
        <w:rPr>
          <w:sz w:val="28"/>
          <w:szCs w:val="28"/>
        </w:rPr>
        <w:t>схема «А» применяется при мутности исходной воды более 20 – 50 мг/л, схема «Б» - при мутности от 10 до 20 мг/л, схема «В» - п</w:t>
      </w:r>
      <w:r w:rsidR="00F85D53" w:rsidRPr="00AE33E1">
        <w:rPr>
          <w:sz w:val="28"/>
          <w:szCs w:val="28"/>
        </w:rPr>
        <w:t>ри мутности от 1,5 до 10 мг/л.</w:t>
      </w:r>
    </w:p>
    <w:p w:rsidR="00056D3C" w:rsidRPr="00AE33E1" w:rsidRDefault="00056D3C" w:rsidP="00056D3C">
      <w:pPr>
        <w:ind w:firstLine="567"/>
        <w:jc w:val="both"/>
        <w:rPr>
          <w:sz w:val="28"/>
          <w:szCs w:val="28"/>
        </w:rPr>
      </w:pPr>
      <w:r w:rsidRPr="00AE33E1">
        <w:rPr>
          <w:sz w:val="28"/>
          <w:szCs w:val="28"/>
        </w:rPr>
        <w:lastRenderedPageBreak/>
        <w:t xml:space="preserve">Качество очищенной питьевой воды, подаваемой абонентам АО ПО «Водоканал», </w:t>
      </w:r>
      <w:r w:rsidR="005069EC" w:rsidRPr="00AE33E1">
        <w:rPr>
          <w:sz w:val="28"/>
          <w:szCs w:val="28"/>
        </w:rPr>
        <w:t xml:space="preserve">на 100% </w:t>
      </w:r>
      <w:r w:rsidRPr="00AE33E1">
        <w:rPr>
          <w:sz w:val="28"/>
          <w:szCs w:val="28"/>
        </w:rPr>
        <w:t>соответствует требованиям СанПиН 2.1.4.1074-01</w:t>
      </w:r>
      <w:r w:rsidR="005069EC" w:rsidRPr="00AE33E1">
        <w:rPr>
          <w:sz w:val="28"/>
          <w:szCs w:val="28"/>
        </w:rPr>
        <w:t xml:space="preserve"> по микробиологическим и химическим показателям</w:t>
      </w:r>
      <w:r w:rsidRPr="00AE33E1">
        <w:rPr>
          <w:sz w:val="28"/>
          <w:szCs w:val="28"/>
        </w:rPr>
        <w:t>.</w:t>
      </w:r>
    </w:p>
    <w:p w:rsidR="008F7429" w:rsidRPr="00AE33E1" w:rsidRDefault="008F7429" w:rsidP="008F7429">
      <w:pPr>
        <w:ind w:firstLine="567"/>
        <w:jc w:val="both"/>
        <w:rPr>
          <w:sz w:val="28"/>
          <w:szCs w:val="28"/>
        </w:rPr>
      </w:pPr>
      <w:r w:rsidRPr="00AE33E1">
        <w:rPr>
          <w:sz w:val="28"/>
          <w:szCs w:val="28"/>
        </w:rPr>
        <w:t xml:space="preserve">Дополнительным источником водоснабжения </w:t>
      </w:r>
      <w:r w:rsidR="00455E58" w:rsidRPr="00AE33E1">
        <w:rPr>
          <w:sz w:val="28"/>
          <w:szCs w:val="28"/>
        </w:rPr>
        <w:t>Прокопьевского городского округа</w:t>
      </w:r>
      <w:r w:rsidRPr="00AE33E1">
        <w:rPr>
          <w:sz w:val="28"/>
          <w:szCs w:val="28"/>
        </w:rPr>
        <w:t xml:space="preserve"> является р. Томь (покупная вода). Исходная вода из р. Томь забирается насосными агрегатами насосной станции 1-го подъема, находящейся на территории МКП «Центральная ТЭЦ» г. Новокузнецк, и по водоводу диаметром 400 мм АО «ПО Водоканал» подается на насосно-фильтровальную станцию.</w:t>
      </w:r>
    </w:p>
    <w:p w:rsidR="008F7429" w:rsidRPr="00AE33E1" w:rsidRDefault="005069EC" w:rsidP="008F7429">
      <w:pPr>
        <w:ind w:firstLine="567"/>
        <w:jc w:val="both"/>
        <w:rPr>
          <w:sz w:val="28"/>
          <w:szCs w:val="28"/>
        </w:rPr>
      </w:pPr>
      <w:r w:rsidRPr="00AE33E1">
        <w:rPr>
          <w:sz w:val="28"/>
          <w:szCs w:val="28"/>
        </w:rPr>
        <w:t>На момент актуализации Программы</w:t>
      </w:r>
      <w:r w:rsidR="008F7429" w:rsidRPr="00AE33E1">
        <w:rPr>
          <w:sz w:val="28"/>
          <w:szCs w:val="28"/>
        </w:rPr>
        <w:t xml:space="preserve"> из водохранилища забирается 24610,0 тыс. м</w:t>
      </w:r>
      <w:r w:rsidR="008F7429" w:rsidRPr="00AE33E1">
        <w:rPr>
          <w:sz w:val="28"/>
          <w:szCs w:val="28"/>
          <w:vertAlign w:val="superscript"/>
        </w:rPr>
        <w:t>3</w:t>
      </w:r>
      <w:r w:rsidR="008F7429" w:rsidRPr="00AE33E1">
        <w:rPr>
          <w:sz w:val="28"/>
          <w:szCs w:val="28"/>
        </w:rPr>
        <w:t xml:space="preserve">/год или 91,1% воды для нужд водоснабжения </w:t>
      </w:r>
      <w:r w:rsidR="00B679A1" w:rsidRPr="00AE33E1">
        <w:rPr>
          <w:sz w:val="28"/>
          <w:szCs w:val="28"/>
        </w:rPr>
        <w:t>Прокопьевск</w:t>
      </w:r>
      <w:r w:rsidR="00B679A1">
        <w:rPr>
          <w:sz w:val="28"/>
          <w:szCs w:val="28"/>
        </w:rPr>
        <w:t>ого городского округа</w:t>
      </w:r>
      <w:r w:rsidR="008F7429" w:rsidRPr="00AE33E1">
        <w:rPr>
          <w:sz w:val="28"/>
          <w:szCs w:val="28"/>
        </w:rPr>
        <w:t>и 10561,6 тыс. м</w:t>
      </w:r>
      <w:r w:rsidR="008F7429" w:rsidRPr="00AE33E1">
        <w:rPr>
          <w:sz w:val="28"/>
          <w:szCs w:val="28"/>
          <w:vertAlign w:val="superscript"/>
        </w:rPr>
        <w:t>3</w:t>
      </w:r>
      <w:r w:rsidR="008F7429" w:rsidRPr="00AE33E1">
        <w:rPr>
          <w:sz w:val="28"/>
          <w:szCs w:val="28"/>
        </w:rPr>
        <w:t>/год – для нужд водоснабжения Киселевского городского округа, 2358,7 тыс. м</w:t>
      </w:r>
      <w:r w:rsidR="008F7429" w:rsidRPr="00AE33E1">
        <w:rPr>
          <w:sz w:val="28"/>
          <w:szCs w:val="28"/>
          <w:vertAlign w:val="superscript"/>
        </w:rPr>
        <w:t>3</w:t>
      </w:r>
      <w:r w:rsidR="008F7429" w:rsidRPr="00AE33E1">
        <w:rPr>
          <w:sz w:val="28"/>
          <w:szCs w:val="28"/>
        </w:rPr>
        <w:t>/год или 8,9% воды поставляется МКП «Центральная ТЭЦ» г. Новокузнецк.</w:t>
      </w:r>
    </w:p>
    <w:p w:rsidR="008F7429" w:rsidRPr="00AE33E1" w:rsidRDefault="00A571BC" w:rsidP="00BE3FA2">
      <w:pPr>
        <w:ind w:firstLine="567"/>
        <w:jc w:val="both"/>
        <w:rPr>
          <w:sz w:val="28"/>
          <w:szCs w:val="28"/>
        </w:rPr>
      </w:pPr>
      <w:r w:rsidRPr="00AE33E1">
        <w:rPr>
          <w:sz w:val="28"/>
          <w:szCs w:val="28"/>
        </w:rPr>
        <w:t xml:space="preserve">В эксплуатационном ведении АО ПО «Водоканал» находятся насосные станции 1-го и 2-го подъемов, а также гидроузлы и насосные станции подкачки, с помощью которых осуществляется аккумулирование воды и регулировка гидравлического режима водоснабжения. Информация о насосных станциях приведена в таблице </w:t>
      </w:r>
      <w:r w:rsidR="00901A1F">
        <w:rPr>
          <w:sz w:val="28"/>
          <w:szCs w:val="28"/>
        </w:rPr>
        <w:t>9</w:t>
      </w:r>
      <w:r w:rsidRPr="00AE33E1">
        <w:rPr>
          <w:sz w:val="28"/>
          <w:szCs w:val="28"/>
        </w:rPr>
        <w:t>.</w:t>
      </w:r>
    </w:p>
    <w:p w:rsidR="00A571BC" w:rsidRPr="00AE33E1" w:rsidRDefault="00A571BC" w:rsidP="00BE3FA2">
      <w:pPr>
        <w:ind w:firstLine="567"/>
        <w:jc w:val="both"/>
        <w:rPr>
          <w:sz w:val="28"/>
          <w:szCs w:val="28"/>
        </w:rPr>
      </w:pPr>
    </w:p>
    <w:p w:rsidR="00A571BC" w:rsidRPr="00AE33E1" w:rsidRDefault="00A571BC" w:rsidP="00A571BC">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9</w:t>
      </w:r>
      <w:r w:rsidR="00B827D7" w:rsidRPr="00AE33E1">
        <w:rPr>
          <w:i w:val="0"/>
          <w:sz w:val="24"/>
          <w:szCs w:val="24"/>
        </w:rPr>
        <w:fldChar w:fldCharType="end"/>
      </w:r>
    </w:p>
    <w:p w:rsidR="00A571BC" w:rsidRPr="00AE33E1" w:rsidRDefault="00A571BC" w:rsidP="00A571BC">
      <w:pPr>
        <w:jc w:val="center"/>
        <w:rPr>
          <w:sz w:val="28"/>
          <w:szCs w:val="28"/>
        </w:rPr>
      </w:pPr>
      <w:r w:rsidRPr="00AE33E1">
        <w:rPr>
          <w:rFonts w:eastAsia="Calibri"/>
          <w:b/>
        </w:rPr>
        <w:t>Основные технические характеристики насосных станций АО «ПО Водоканал»</w:t>
      </w:r>
    </w:p>
    <w:tbl>
      <w:tblPr>
        <w:tblStyle w:val="af1"/>
        <w:tblW w:w="5000" w:type="pct"/>
        <w:tblCellMar>
          <w:left w:w="28" w:type="dxa"/>
          <w:right w:w="28" w:type="dxa"/>
        </w:tblCellMar>
        <w:tblLook w:val="04A0" w:firstRow="1" w:lastRow="0" w:firstColumn="1" w:lastColumn="0" w:noHBand="0" w:noVBand="1"/>
      </w:tblPr>
      <w:tblGrid>
        <w:gridCol w:w="2684"/>
        <w:gridCol w:w="661"/>
        <w:gridCol w:w="1532"/>
        <w:gridCol w:w="1278"/>
        <w:gridCol w:w="1882"/>
        <w:gridCol w:w="674"/>
        <w:gridCol w:w="982"/>
      </w:tblGrid>
      <w:tr w:rsidR="00A571BC" w:rsidRPr="00AE33E1" w:rsidTr="00442CFC">
        <w:trPr>
          <w:trHeight w:val="20"/>
          <w:tblHeader/>
        </w:trPr>
        <w:tc>
          <w:tcPr>
            <w:tcW w:w="2830" w:type="dxa"/>
            <w:vAlign w:val="center"/>
          </w:tcPr>
          <w:p w:rsidR="00A571BC" w:rsidRPr="00AE33E1" w:rsidRDefault="00A571BC" w:rsidP="00A571BC">
            <w:pPr>
              <w:contextualSpacing/>
              <w:jc w:val="center"/>
              <w:rPr>
                <w:sz w:val="20"/>
                <w:szCs w:val="20"/>
              </w:rPr>
            </w:pPr>
            <w:r w:rsidRPr="00AE33E1">
              <w:rPr>
                <w:sz w:val="20"/>
                <w:szCs w:val="20"/>
              </w:rPr>
              <w:t>Наименование насосной станции</w:t>
            </w:r>
          </w:p>
        </w:tc>
        <w:tc>
          <w:tcPr>
            <w:tcW w:w="665" w:type="dxa"/>
            <w:vAlign w:val="center"/>
          </w:tcPr>
          <w:p w:rsidR="00A571BC" w:rsidRPr="00AE33E1" w:rsidRDefault="00A571BC" w:rsidP="00A571BC">
            <w:pPr>
              <w:contextualSpacing/>
              <w:jc w:val="center"/>
              <w:rPr>
                <w:sz w:val="20"/>
                <w:szCs w:val="20"/>
              </w:rPr>
            </w:pPr>
            <w:r w:rsidRPr="00AE33E1">
              <w:rPr>
                <w:sz w:val="20"/>
                <w:szCs w:val="20"/>
              </w:rPr>
              <w:t>№ насоса</w:t>
            </w:r>
          </w:p>
        </w:tc>
        <w:tc>
          <w:tcPr>
            <w:tcW w:w="1584" w:type="dxa"/>
            <w:vAlign w:val="center"/>
          </w:tcPr>
          <w:p w:rsidR="00A571BC" w:rsidRPr="00AE33E1" w:rsidRDefault="00A571BC" w:rsidP="00A571BC">
            <w:pPr>
              <w:contextualSpacing/>
              <w:jc w:val="center"/>
              <w:rPr>
                <w:sz w:val="20"/>
                <w:szCs w:val="20"/>
              </w:rPr>
            </w:pPr>
            <w:r w:rsidRPr="00AE33E1">
              <w:rPr>
                <w:sz w:val="20"/>
                <w:szCs w:val="20"/>
              </w:rPr>
              <w:t>Марка насоса</w:t>
            </w:r>
          </w:p>
        </w:tc>
        <w:tc>
          <w:tcPr>
            <w:tcW w:w="1280" w:type="dxa"/>
            <w:vAlign w:val="center"/>
          </w:tcPr>
          <w:p w:rsidR="00A571BC" w:rsidRPr="00AE33E1" w:rsidRDefault="00A571BC" w:rsidP="00A571BC">
            <w:pPr>
              <w:contextualSpacing/>
              <w:jc w:val="center"/>
              <w:rPr>
                <w:sz w:val="20"/>
                <w:szCs w:val="20"/>
              </w:rPr>
            </w:pPr>
            <w:r w:rsidRPr="00AE33E1">
              <w:rPr>
                <w:sz w:val="20"/>
                <w:szCs w:val="20"/>
              </w:rPr>
              <w:t>Год ввода в эксплуатацию</w:t>
            </w:r>
          </w:p>
        </w:tc>
        <w:tc>
          <w:tcPr>
            <w:tcW w:w="1882" w:type="dxa"/>
            <w:vAlign w:val="center"/>
          </w:tcPr>
          <w:p w:rsidR="00A571BC" w:rsidRPr="00AE33E1" w:rsidRDefault="00A571BC" w:rsidP="00A571BC">
            <w:pPr>
              <w:contextualSpacing/>
              <w:jc w:val="center"/>
              <w:rPr>
                <w:sz w:val="20"/>
                <w:szCs w:val="20"/>
              </w:rPr>
            </w:pPr>
            <w:r w:rsidRPr="00AE33E1">
              <w:rPr>
                <w:sz w:val="20"/>
                <w:szCs w:val="20"/>
              </w:rPr>
              <w:t>Производительность, м</w:t>
            </w:r>
            <w:r w:rsidRPr="00AE33E1">
              <w:rPr>
                <w:sz w:val="20"/>
                <w:szCs w:val="20"/>
                <w:vertAlign w:val="superscript"/>
              </w:rPr>
              <w:t>3</w:t>
            </w:r>
            <w:r w:rsidRPr="00AE33E1">
              <w:rPr>
                <w:sz w:val="20"/>
                <w:szCs w:val="20"/>
              </w:rPr>
              <w:t>/ч</w:t>
            </w:r>
          </w:p>
        </w:tc>
        <w:tc>
          <w:tcPr>
            <w:tcW w:w="677" w:type="dxa"/>
            <w:vAlign w:val="center"/>
          </w:tcPr>
          <w:p w:rsidR="00A571BC" w:rsidRPr="00AE33E1" w:rsidRDefault="00A571BC" w:rsidP="00A571BC">
            <w:pPr>
              <w:contextualSpacing/>
              <w:jc w:val="center"/>
              <w:rPr>
                <w:sz w:val="20"/>
                <w:szCs w:val="20"/>
              </w:rPr>
            </w:pPr>
            <w:r w:rsidRPr="00AE33E1">
              <w:rPr>
                <w:sz w:val="20"/>
                <w:szCs w:val="20"/>
              </w:rPr>
              <w:t>Напор, м</w:t>
            </w:r>
          </w:p>
        </w:tc>
        <w:tc>
          <w:tcPr>
            <w:tcW w:w="984" w:type="dxa"/>
            <w:vAlign w:val="center"/>
          </w:tcPr>
          <w:p w:rsidR="00A571BC" w:rsidRPr="00AE33E1" w:rsidRDefault="00A571BC" w:rsidP="00A571BC">
            <w:pPr>
              <w:contextualSpacing/>
              <w:jc w:val="center"/>
              <w:rPr>
                <w:sz w:val="20"/>
                <w:szCs w:val="20"/>
              </w:rPr>
            </w:pPr>
            <w:r w:rsidRPr="00AE33E1">
              <w:rPr>
                <w:sz w:val="20"/>
                <w:szCs w:val="20"/>
              </w:rPr>
              <w:t>Мощность двигателя, кВт</w:t>
            </w:r>
          </w:p>
        </w:tc>
      </w:tr>
      <w:tr w:rsidR="006A225C" w:rsidRPr="00AE33E1" w:rsidTr="00442CFC">
        <w:trPr>
          <w:trHeight w:val="20"/>
        </w:trPr>
        <w:tc>
          <w:tcPr>
            <w:tcW w:w="2830" w:type="dxa"/>
            <w:vMerge w:val="restart"/>
            <w:vAlign w:val="center"/>
          </w:tcPr>
          <w:p w:rsidR="006A225C" w:rsidRPr="00AE33E1" w:rsidRDefault="006A225C" w:rsidP="00A571BC">
            <w:pPr>
              <w:contextualSpacing/>
              <w:jc w:val="center"/>
              <w:rPr>
                <w:sz w:val="20"/>
                <w:szCs w:val="20"/>
              </w:rPr>
            </w:pPr>
            <w:r w:rsidRPr="00AE33E1">
              <w:rPr>
                <w:sz w:val="20"/>
                <w:szCs w:val="20"/>
              </w:rPr>
              <w:t>Насосная станция II-го подъема, НФС п. Спиченково</w:t>
            </w:r>
          </w:p>
        </w:tc>
        <w:tc>
          <w:tcPr>
            <w:tcW w:w="665" w:type="dxa"/>
            <w:vAlign w:val="center"/>
          </w:tcPr>
          <w:p w:rsidR="006A225C" w:rsidRPr="00AE33E1" w:rsidRDefault="006A225C" w:rsidP="00A571BC">
            <w:pPr>
              <w:contextualSpacing/>
              <w:jc w:val="center"/>
              <w:rPr>
                <w:sz w:val="20"/>
                <w:szCs w:val="20"/>
              </w:rPr>
            </w:pPr>
            <w:r w:rsidRPr="00AE33E1">
              <w:rPr>
                <w:sz w:val="20"/>
                <w:szCs w:val="20"/>
              </w:rPr>
              <w:t>1</w:t>
            </w:r>
          </w:p>
        </w:tc>
        <w:tc>
          <w:tcPr>
            <w:tcW w:w="1584" w:type="dxa"/>
            <w:vMerge w:val="restart"/>
            <w:vAlign w:val="center"/>
          </w:tcPr>
          <w:p w:rsidR="006A225C" w:rsidRPr="00AE33E1" w:rsidRDefault="006A225C" w:rsidP="00A571BC">
            <w:pPr>
              <w:contextualSpacing/>
              <w:jc w:val="center"/>
              <w:rPr>
                <w:sz w:val="20"/>
                <w:szCs w:val="20"/>
              </w:rPr>
            </w:pPr>
            <w:r w:rsidRPr="00AE33E1">
              <w:rPr>
                <w:sz w:val="20"/>
                <w:szCs w:val="20"/>
              </w:rPr>
              <w:t>Д1-630-90</w:t>
            </w:r>
          </w:p>
        </w:tc>
        <w:tc>
          <w:tcPr>
            <w:tcW w:w="1280" w:type="dxa"/>
            <w:vAlign w:val="center"/>
          </w:tcPr>
          <w:p w:rsidR="006A225C" w:rsidRPr="00AE33E1" w:rsidRDefault="006A225C" w:rsidP="00A571BC">
            <w:pPr>
              <w:contextualSpacing/>
              <w:jc w:val="center"/>
              <w:rPr>
                <w:sz w:val="20"/>
                <w:szCs w:val="20"/>
              </w:rPr>
            </w:pPr>
            <w:r w:rsidRPr="00AE33E1">
              <w:rPr>
                <w:sz w:val="20"/>
                <w:szCs w:val="20"/>
              </w:rPr>
              <w:t>2007</w:t>
            </w:r>
          </w:p>
        </w:tc>
        <w:tc>
          <w:tcPr>
            <w:tcW w:w="1882" w:type="dxa"/>
            <w:vMerge w:val="restart"/>
            <w:vAlign w:val="center"/>
          </w:tcPr>
          <w:p w:rsidR="006A225C" w:rsidRPr="00AE33E1" w:rsidRDefault="006A225C" w:rsidP="00A571BC">
            <w:pPr>
              <w:contextualSpacing/>
              <w:jc w:val="center"/>
              <w:rPr>
                <w:sz w:val="20"/>
                <w:szCs w:val="20"/>
              </w:rPr>
            </w:pPr>
            <w:r w:rsidRPr="00AE33E1">
              <w:rPr>
                <w:sz w:val="20"/>
                <w:szCs w:val="20"/>
              </w:rPr>
              <w:t>630</w:t>
            </w:r>
          </w:p>
        </w:tc>
        <w:tc>
          <w:tcPr>
            <w:tcW w:w="677" w:type="dxa"/>
            <w:vMerge w:val="restart"/>
            <w:vAlign w:val="center"/>
          </w:tcPr>
          <w:p w:rsidR="006A225C" w:rsidRPr="00AE33E1" w:rsidRDefault="006A225C" w:rsidP="00A571BC">
            <w:pPr>
              <w:contextualSpacing/>
              <w:jc w:val="center"/>
              <w:rPr>
                <w:sz w:val="20"/>
                <w:szCs w:val="20"/>
              </w:rPr>
            </w:pPr>
            <w:r w:rsidRPr="00AE33E1">
              <w:rPr>
                <w:sz w:val="20"/>
                <w:szCs w:val="20"/>
              </w:rPr>
              <w:t>90</w:t>
            </w:r>
          </w:p>
        </w:tc>
        <w:tc>
          <w:tcPr>
            <w:tcW w:w="984" w:type="dxa"/>
            <w:vMerge w:val="restart"/>
            <w:vAlign w:val="center"/>
          </w:tcPr>
          <w:p w:rsidR="006A225C" w:rsidRPr="00AE33E1" w:rsidRDefault="006A225C" w:rsidP="00A571BC">
            <w:pPr>
              <w:contextualSpacing/>
              <w:jc w:val="center"/>
              <w:rPr>
                <w:sz w:val="20"/>
                <w:szCs w:val="20"/>
              </w:rPr>
            </w:pPr>
            <w:r w:rsidRPr="00AE33E1">
              <w:rPr>
                <w:sz w:val="20"/>
                <w:szCs w:val="20"/>
              </w:rPr>
              <w:t>320</w:t>
            </w: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2</w:t>
            </w:r>
          </w:p>
        </w:tc>
        <w:tc>
          <w:tcPr>
            <w:tcW w:w="1584" w:type="dxa"/>
            <w:vMerge/>
            <w:vAlign w:val="center"/>
          </w:tcPr>
          <w:p w:rsidR="006A225C" w:rsidRPr="00AE33E1" w:rsidRDefault="006A225C" w:rsidP="00A571BC">
            <w:pPr>
              <w:contextualSpacing/>
              <w:jc w:val="center"/>
              <w:rPr>
                <w:sz w:val="20"/>
                <w:szCs w:val="20"/>
              </w:rPr>
            </w:pPr>
          </w:p>
        </w:tc>
        <w:tc>
          <w:tcPr>
            <w:tcW w:w="1280" w:type="dxa"/>
            <w:vAlign w:val="center"/>
          </w:tcPr>
          <w:p w:rsidR="006A225C" w:rsidRPr="00AE33E1" w:rsidRDefault="006A225C" w:rsidP="00A571BC">
            <w:pPr>
              <w:contextualSpacing/>
              <w:jc w:val="center"/>
              <w:rPr>
                <w:sz w:val="20"/>
                <w:szCs w:val="20"/>
              </w:rPr>
            </w:pPr>
            <w:r w:rsidRPr="00AE33E1">
              <w:rPr>
                <w:sz w:val="20"/>
                <w:szCs w:val="20"/>
              </w:rPr>
              <w:t>2008</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3</w:t>
            </w:r>
          </w:p>
        </w:tc>
        <w:tc>
          <w:tcPr>
            <w:tcW w:w="1584" w:type="dxa"/>
            <w:vMerge/>
            <w:vAlign w:val="center"/>
          </w:tcPr>
          <w:p w:rsidR="006A225C" w:rsidRPr="00AE33E1" w:rsidRDefault="006A225C" w:rsidP="00A571BC">
            <w:pPr>
              <w:contextualSpacing/>
              <w:jc w:val="center"/>
              <w:rPr>
                <w:sz w:val="20"/>
                <w:szCs w:val="20"/>
              </w:rPr>
            </w:pPr>
          </w:p>
        </w:tc>
        <w:tc>
          <w:tcPr>
            <w:tcW w:w="1280" w:type="dxa"/>
            <w:vAlign w:val="center"/>
          </w:tcPr>
          <w:p w:rsidR="006A225C" w:rsidRPr="00AE33E1" w:rsidRDefault="006A225C" w:rsidP="00A571BC">
            <w:pPr>
              <w:contextualSpacing/>
              <w:jc w:val="center"/>
              <w:rPr>
                <w:sz w:val="20"/>
                <w:szCs w:val="20"/>
              </w:rPr>
            </w:pPr>
            <w:r w:rsidRPr="00AE33E1">
              <w:rPr>
                <w:sz w:val="20"/>
                <w:szCs w:val="20"/>
              </w:rPr>
              <w:t>2015</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A571BC" w:rsidRPr="00AE33E1" w:rsidTr="00442CFC">
        <w:trPr>
          <w:trHeight w:val="20"/>
        </w:trPr>
        <w:tc>
          <w:tcPr>
            <w:tcW w:w="2830" w:type="dxa"/>
            <w:vMerge w:val="restart"/>
            <w:vAlign w:val="center"/>
          </w:tcPr>
          <w:p w:rsidR="00A571BC" w:rsidRPr="00AE33E1" w:rsidRDefault="00A571BC" w:rsidP="00A571BC">
            <w:pPr>
              <w:contextualSpacing/>
              <w:jc w:val="center"/>
              <w:rPr>
                <w:sz w:val="20"/>
                <w:szCs w:val="20"/>
              </w:rPr>
            </w:pPr>
            <w:r w:rsidRPr="00AE33E1">
              <w:rPr>
                <w:sz w:val="20"/>
                <w:szCs w:val="20"/>
              </w:rPr>
              <w:t>Насосная станция II-го подъема «Гидроузел» (I-II очередь)</w:t>
            </w:r>
          </w:p>
        </w:tc>
        <w:tc>
          <w:tcPr>
            <w:tcW w:w="665" w:type="dxa"/>
            <w:vAlign w:val="center"/>
          </w:tcPr>
          <w:p w:rsidR="00A571BC" w:rsidRPr="00AE33E1" w:rsidRDefault="00A571BC" w:rsidP="00A571BC">
            <w:pPr>
              <w:contextualSpacing/>
              <w:jc w:val="center"/>
              <w:rPr>
                <w:sz w:val="20"/>
                <w:szCs w:val="20"/>
              </w:rPr>
            </w:pPr>
            <w:r w:rsidRPr="00AE33E1">
              <w:rPr>
                <w:sz w:val="20"/>
                <w:szCs w:val="20"/>
              </w:rPr>
              <w:t>1</w:t>
            </w:r>
          </w:p>
        </w:tc>
        <w:tc>
          <w:tcPr>
            <w:tcW w:w="1584" w:type="dxa"/>
            <w:vAlign w:val="center"/>
          </w:tcPr>
          <w:p w:rsidR="00A571BC" w:rsidRPr="00AE33E1" w:rsidRDefault="00A94AAA" w:rsidP="00A571BC">
            <w:pPr>
              <w:contextualSpacing/>
              <w:jc w:val="center"/>
              <w:rPr>
                <w:sz w:val="20"/>
                <w:szCs w:val="20"/>
              </w:rPr>
            </w:pPr>
            <w:r w:rsidRPr="00AE33E1">
              <w:rPr>
                <w:sz w:val="20"/>
                <w:szCs w:val="20"/>
              </w:rPr>
              <w:t>ЦН 400/210</w:t>
            </w:r>
          </w:p>
        </w:tc>
        <w:tc>
          <w:tcPr>
            <w:tcW w:w="1280" w:type="dxa"/>
            <w:vAlign w:val="center"/>
          </w:tcPr>
          <w:p w:rsidR="00A571BC" w:rsidRPr="00AE33E1" w:rsidRDefault="00A571BC" w:rsidP="00A571BC">
            <w:pPr>
              <w:contextualSpacing/>
              <w:jc w:val="center"/>
              <w:rPr>
                <w:sz w:val="20"/>
                <w:szCs w:val="20"/>
              </w:rPr>
            </w:pPr>
            <w:r w:rsidRPr="00AE33E1">
              <w:rPr>
                <w:sz w:val="20"/>
                <w:szCs w:val="20"/>
              </w:rPr>
              <w:t>2009</w:t>
            </w:r>
          </w:p>
        </w:tc>
        <w:tc>
          <w:tcPr>
            <w:tcW w:w="1882" w:type="dxa"/>
            <w:vAlign w:val="center"/>
          </w:tcPr>
          <w:p w:rsidR="00A571BC" w:rsidRPr="00AE33E1" w:rsidRDefault="00125C8F" w:rsidP="00A571BC">
            <w:pPr>
              <w:contextualSpacing/>
              <w:jc w:val="center"/>
              <w:rPr>
                <w:sz w:val="20"/>
                <w:szCs w:val="20"/>
              </w:rPr>
            </w:pPr>
            <w:r w:rsidRPr="00AE33E1">
              <w:rPr>
                <w:sz w:val="20"/>
                <w:szCs w:val="20"/>
              </w:rPr>
              <w:t>400</w:t>
            </w:r>
          </w:p>
        </w:tc>
        <w:tc>
          <w:tcPr>
            <w:tcW w:w="677" w:type="dxa"/>
            <w:vAlign w:val="center"/>
          </w:tcPr>
          <w:p w:rsidR="00A571BC" w:rsidRPr="00AE33E1" w:rsidRDefault="005A2DD9" w:rsidP="00A571BC">
            <w:pPr>
              <w:contextualSpacing/>
              <w:jc w:val="center"/>
              <w:rPr>
                <w:sz w:val="20"/>
                <w:szCs w:val="20"/>
              </w:rPr>
            </w:pPr>
            <w:r w:rsidRPr="00AE33E1">
              <w:rPr>
                <w:sz w:val="20"/>
                <w:szCs w:val="20"/>
              </w:rPr>
              <w:t>210</w:t>
            </w:r>
          </w:p>
        </w:tc>
        <w:tc>
          <w:tcPr>
            <w:tcW w:w="984" w:type="dxa"/>
            <w:vAlign w:val="center"/>
          </w:tcPr>
          <w:p w:rsidR="00A571BC" w:rsidRPr="00AE33E1" w:rsidRDefault="006A225C" w:rsidP="00A571BC">
            <w:pPr>
              <w:contextualSpacing/>
              <w:jc w:val="center"/>
              <w:rPr>
                <w:sz w:val="20"/>
                <w:szCs w:val="20"/>
              </w:rPr>
            </w:pPr>
            <w:r w:rsidRPr="00AE33E1">
              <w:rPr>
                <w:sz w:val="20"/>
                <w:szCs w:val="20"/>
              </w:rPr>
              <w:t>320</w:t>
            </w: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2</w:t>
            </w:r>
          </w:p>
        </w:tc>
        <w:tc>
          <w:tcPr>
            <w:tcW w:w="1584" w:type="dxa"/>
            <w:vAlign w:val="center"/>
          </w:tcPr>
          <w:p w:rsidR="006A225C" w:rsidRPr="00AE33E1" w:rsidRDefault="00A94AAA" w:rsidP="00A571BC">
            <w:pPr>
              <w:contextualSpacing/>
              <w:jc w:val="center"/>
              <w:rPr>
                <w:sz w:val="20"/>
                <w:szCs w:val="20"/>
              </w:rPr>
            </w:pPr>
            <w:r w:rsidRPr="00AE33E1">
              <w:rPr>
                <w:sz w:val="20"/>
                <w:szCs w:val="20"/>
              </w:rPr>
              <w:t>ЦН 1000-180</w:t>
            </w:r>
          </w:p>
        </w:tc>
        <w:tc>
          <w:tcPr>
            <w:tcW w:w="1280" w:type="dxa"/>
            <w:vAlign w:val="center"/>
          </w:tcPr>
          <w:p w:rsidR="006A225C" w:rsidRPr="00AE33E1" w:rsidRDefault="006A225C" w:rsidP="00A571BC">
            <w:pPr>
              <w:contextualSpacing/>
              <w:jc w:val="center"/>
              <w:rPr>
                <w:sz w:val="20"/>
                <w:szCs w:val="20"/>
              </w:rPr>
            </w:pPr>
            <w:r w:rsidRPr="00AE33E1">
              <w:rPr>
                <w:sz w:val="20"/>
                <w:szCs w:val="20"/>
              </w:rPr>
              <w:t>1964</w:t>
            </w:r>
          </w:p>
        </w:tc>
        <w:tc>
          <w:tcPr>
            <w:tcW w:w="1882" w:type="dxa"/>
            <w:vMerge w:val="restart"/>
            <w:vAlign w:val="center"/>
          </w:tcPr>
          <w:p w:rsidR="006A225C" w:rsidRPr="00AE33E1" w:rsidRDefault="006A225C" w:rsidP="00A571BC">
            <w:pPr>
              <w:contextualSpacing/>
              <w:jc w:val="center"/>
              <w:rPr>
                <w:sz w:val="20"/>
                <w:szCs w:val="20"/>
              </w:rPr>
            </w:pPr>
            <w:r w:rsidRPr="00AE33E1">
              <w:rPr>
                <w:sz w:val="20"/>
                <w:szCs w:val="20"/>
              </w:rPr>
              <w:t>1000</w:t>
            </w:r>
          </w:p>
        </w:tc>
        <w:tc>
          <w:tcPr>
            <w:tcW w:w="677" w:type="dxa"/>
            <w:vMerge w:val="restart"/>
            <w:vAlign w:val="center"/>
          </w:tcPr>
          <w:p w:rsidR="006A225C" w:rsidRPr="00AE33E1" w:rsidRDefault="006A225C" w:rsidP="00A571BC">
            <w:pPr>
              <w:contextualSpacing/>
              <w:jc w:val="center"/>
              <w:rPr>
                <w:sz w:val="20"/>
                <w:szCs w:val="20"/>
              </w:rPr>
            </w:pPr>
            <w:r w:rsidRPr="00AE33E1">
              <w:rPr>
                <w:sz w:val="20"/>
                <w:szCs w:val="20"/>
              </w:rPr>
              <w:t>180</w:t>
            </w:r>
          </w:p>
        </w:tc>
        <w:tc>
          <w:tcPr>
            <w:tcW w:w="984" w:type="dxa"/>
            <w:vMerge w:val="restart"/>
            <w:vAlign w:val="center"/>
          </w:tcPr>
          <w:p w:rsidR="006A225C" w:rsidRPr="00AE33E1" w:rsidRDefault="006A225C" w:rsidP="00A571BC">
            <w:pPr>
              <w:contextualSpacing/>
              <w:jc w:val="center"/>
              <w:rPr>
                <w:sz w:val="20"/>
                <w:szCs w:val="20"/>
              </w:rPr>
            </w:pPr>
            <w:r w:rsidRPr="00AE33E1">
              <w:rPr>
                <w:sz w:val="20"/>
                <w:szCs w:val="20"/>
              </w:rPr>
              <w:t>630</w:t>
            </w: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3</w:t>
            </w:r>
          </w:p>
        </w:tc>
        <w:tc>
          <w:tcPr>
            <w:tcW w:w="1584" w:type="dxa"/>
            <w:vAlign w:val="center"/>
          </w:tcPr>
          <w:p w:rsidR="006A225C" w:rsidRPr="00AE33E1" w:rsidRDefault="00A94AAA" w:rsidP="00A571BC">
            <w:pPr>
              <w:contextualSpacing/>
              <w:jc w:val="center"/>
              <w:rPr>
                <w:sz w:val="20"/>
                <w:szCs w:val="20"/>
              </w:rPr>
            </w:pPr>
            <w:r w:rsidRPr="00AE33E1">
              <w:rPr>
                <w:sz w:val="20"/>
                <w:szCs w:val="20"/>
              </w:rPr>
              <w:t>ЦН 1000-180</w:t>
            </w:r>
          </w:p>
        </w:tc>
        <w:tc>
          <w:tcPr>
            <w:tcW w:w="1280" w:type="dxa"/>
            <w:vAlign w:val="center"/>
          </w:tcPr>
          <w:p w:rsidR="006A225C" w:rsidRPr="00AE33E1" w:rsidRDefault="006A225C" w:rsidP="00A571BC">
            <w:pPr>
              <w:contextualSpacing/>
              <w:jc w:val="center"/>
              <w:rPr>
                <w:sz w:val="20"/>
                <w:szCs w:val="20"/>
              </w:rPr>
            </w:pPr>
            <w:r w:rsidRPr="00AE33E1">
              <w:rPr>
                <w:sz w:val="20"/>
                <w:szCs w:val="20"/>
              </w:rPr>
              <w:t>1965</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4</w:t>
            </w:r>
          </w:p>
        </w:tc>
        <w:tc>
          <w:tcPr>
            <w:tcW w:w="1584" w:type="dxa"/>
            <w:vAlign w:val="center"/>
          </w:tcPr>
          <w:p w:rsidR="006A225C" w:rsidRPr="00AE33E1" w:rsidRDefault="00A94AAA" w:rsidP="00A571BC">
            <w:pPr>
              <w:contextualSpacing/>
              <w:jc w:val="center"/>
              <w:rPr>
                <w:sz w:val="20"/>
                <w:szCs w:val="20"/>
              </w:rPr>
            </w:pPr>
            <w:r w:rsidRPr="00AE33E1">
              <w:rPr>
                <w:sz w:val="20"/>
                <w:szCs w:val="20"/>
              </w:rPr>
              <w:t>АЦН 1000-180</w:t>
            </w:r>
          </w:p>
        </w:tc>
        <w:tc>
          <w:tcPr>
            <w:tcW w:w="1280" w:type="dxa"/>
            <w:vAlign w:val="center"/>
          </w:tcPr>
          <w:p w:rsidR="006A225C" w:rsidRPr="00AE33E1" w:rsidRDefault="006A225C" w:rsidP="00A571BC">
            <w:pPr>
              <w:contextualSpacing/>
              <w:jc w:val="center"/>
              <w:rPr>
                <w:sz w:val="20"/>
                <w:szCs w:val="20"/>
              </w:rPr>
            </w:pPr>
            <w:r w:rsidRPr="00AE33E1">
              <w:rPr>
                <w:sz w:val="20"/>
                <w:szCs w:val="20"/>
              </w:rPr>
              <w:t>1966</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5</w:t>
            </w:r>
          </w:p>
        </w:tc>
        <w:tc>
          <w:tcPr>
            <w:tcW w:w="1584" w:type="dxa"/>
            <w:vAlign w:val="center"/>
          </w:tcPr>
          <w:p w:rsidR="006A225C" w:rsidRPr="00AE33E1" w:rsidRDefault="00A94AAA" w:rsidP="00A571BC">
            <w:pPr>
              <w:contextualSpacing/>
              <w:jc w:val="center"/>
              <w:rPr>
                <w:sz w:val="20"/>
                <w:szCs w:val="20"/>
              </w:rPr>
            </w:pPr>
            <w:r w:rsidRPr="00AE33E1">
              <w:rPr>
                <w:sz w:val="20"/>
                <w:szCs w:val="20"/>
              </w:rPr>
              <w:t>АЦН 1000-180</w:t>
            </w:r>
          </w:p>
        </w:tc>
        <w:tc>
          <w:tcPr>
            <w:tcW w:w="1280" w:type="dxa"/>
            <w:vAlign w:val="center"/>
          </w:tcPr>
          <w:p w:rsidR="006A225C" w:rsidRPr="00AE33E1" w:rsidRDefault="006A225C" w:rsidP="00A571BC">
            <w:pPr>
              <w:contextualSpacing/>
              <w:jc w:val="center"/>
              <w:rPr>
                <w:sz w:val="20"/>
                <w:szCs w:val="20"/>
              </w:rPr>
            </w:pPr>
            <w:r w:rsidRPr="00AE33E1">
              <w:rPr>
                <w:sz w:val="20"/>
                <w:szCs w:val="20"/>
              </w:rPr>
              <w:t>1962</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6</w:t>
            </w:r>
          </w:p>
        </w:tc>
        <w:tc>
          <w:tcPr>
            <w:tcW w:w="1584" w:type="dxa"/>
            <w:vAlign w:val="center"/>
          </w:tcPr>
          <w:p w:rsidR="006A225C" w:rsidRPr="00AE33E1" w:rsidRDefault="00A94AAA" w:rsidP="00A571BC">
            <w:pPr>
              <w:contextualSpacing/>
              <w:jc w:val="center"/>
              <w:rPr>
                <w:sz w:val="20"/>
                <w:szCs w:val="20"/>
              </w:rPr>
            </w:pPr>
            <w:r w:rsidRPr="00AE33E1">
              <w:rPr>
                <w:sz w:val="20"/>
                <w:szCs w:val="20"/>
              </w:rPr>
              <w:t>АЦН 1000-180-3</w:t>
            </w:r>
          </w:p>
        </w:tc>
        <w:tc>
          <w:tcPr>
            <w:tcW w:w="1280" w:type="dxa"/>
            <w:vAlign w:val="center"/>
          </w:tcPr>
          <w:p w:rsidR="006A225C" w:rsidRPr="00AE33E1" w:rsidRDefault="006A225C" w:rsidP="00A571BC">
            <w:pPr>
              <w:contextualSpacing/>
              <w:jc w:val="center"/>
              <w:rPr>
                <w:sz w:val="20"/>
                <w:szCs w:val="20"/>
              </w:rPr>
            </w:pPr>
            <w:r w:rsidRPr="00AE33E1">
              <w:rPr>
                <w:sz w:val="20"/>
                <w:szCs w:val="20"/>
              </w:rPr>
              <w:t>1990</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5A2DD9" w:rsidRPr="00AE33E1" w:rsidTr="00442CFC">
        <w:trPr>
          <w:trHeight w:val="20"/>
        </w:trPr>
        <w:tc>
          <w:tcPr>
            <w:tcW w:w="2830" w:type="dxa"/>
            <w:vMerge/>
            <w:vAlign w:val="center"/>
          </w:tcPr>
          <w:p w:rsidR="005A2DD9" w:rsidRPr="00AE33E1" w:rsidRDefault="005A2DD9" w:rsidP="00A571BC">
            <w:pPr>
              <w:contextualSpacing/>
              <w:jc w:val="center"/>
              <w:rPr>
                <w:sz w:val="20"/>
                <w:szCs w:val="20"/>
              </w:rPr>
            </w:pPr>
          </w:p>
        </w:tc>
        <w:tc>
          <w:tcPr>
            <w:tcW w:w="665" w:type="dxa"/>
            <w:vAlign w:val="center"/>
          </w:tcPr>
          <w:p w:rsidR="005A2DD9" w:rsidRPr="00AE33E1" w:rsidRDefault="005A2DD9" w:rsidP="00A571BC">
            <w:pPr>
              <w:contextualSpacing/>
              <w:jc w:val="center"/>
              <w:rPr>
                <w:sz w:val="20"/>
                <w:szCs w:val="20"/>
              </w:rPr>
            </w:pPr>
            <w:r w:rsidRPr="00AE33E1">
              <w:rPr>
                <w:sz w:val="20"/>
                <w:szCs w:val="20"/>
              </w:rPr>
              <w:t>7</w:t>
            </w:r>
          </w:p>
        </w:tc>
        <w:tc>
          <w:tcPr>
            <w:tcW w:w="1584" w:type="dxa"/>
            <w:vAlign w:val="center"/>
          </w:tcPr>
          <w:p w:rsidR="005A2DD9" w:rsidRPr="00AE33E1" w:rsidRDefault="00A94AAA" w:rsidP="00A571BC">
            <w:pPr>
              <w:contextualSpacing/>
              <w:jc w:val="center"/>
              <w:rPr>
                <w:sz w:val="20"/>
                <w:szCs w:val="20"/>
              </w:rPr>
            </w:pPr>
            <w:r w:rsidRPr="00AE33E1">
              <w:rPr>
                <w:sz w:val="20"/>
                <w:szCs w:val="20"/>
              </w:rPr>
              <w:t>1Д160/112а</w:t>
            </w:r>
          </w:p>
        </w:tc>
        <w:tc>
          <w:tcPr>
            <w:tcW w:w="1280" w:type="dxa"/>
            <w:vAlign w:val="center"/>
          </w:tcPr>
          <w:p w:rsidR="005A2DD9" w:rsidRPr="00AE33E1" w:rsidRDefault="005A2DD9" w:rsidP="00A571BC">
            <w:pPr>
              <w:contextualSpacing/>
              <w:jc w:val="center"/>
              <w:rPr>
                <w:sz w:val="20"/>
                <w:szCs w:val="20"/>
              </w:rPr>
            </w:pPr>
            <w:r w:rsidRPr="00AE33E1">
              <w:rPr>
                <w:sz w:val="20"/>
                <w:szCs w:val="20"/>
              </w:rPr>
              <w:t>2016</w:t>
            </w:r>
          </w:p>
        </w:tc>
        <w:tc>
          <w:tcPr>
            <w:tcW w:w="1882" w:type="dxa"/>
            <w:vMerge w:val="restart"/>
            <w:vAlign w:val="center"/>
          </w:tcPr>
          <w:p w:rsidR="005A2DD9" w:rsidRPr="00AE33E1" w:rsidRDefault="005A2DD9" w:rsidP="00A571BC">
            <w:pPr>
              <w:contextualSpacing/>
              <w:jc w:val="center"/>
              <w:rPr>
                <w:sz w:val="20"/>
                <w:szCs w:val="20"/>
              </w:rPr>
            </w:pPr>
            <w:r w:rsidRPr="00AE33E1">
              <w:rPr>
                <w:sz w:val="20"/>
                <w:szCs w:val="20"/>
              </w:rPr>
              <w:t>160</w:t>
            </w:r>
          </w:p>
        </w:tc>
        <w:tc>
          <w:tcPr>
            <w:tcW w:w="677" w:type="dxa"/>
            <w:vMerge w:val="restart"/>
            <w:vAlign w:val="center"/>
          </w:tcPr>
          <w:p w:rsidR="005A2DD9" w:rsidRPr="00AE33E1" w:rsidRDefault="005A2DD9" w:rsidP="00A571BC">
            <w:pPr>
              <w:contextualSpacing/>
              <w:jc w:val="center"/>
              <w:rPr>
                <w:sz w:val="20"/>
                <w:szCs w:val="20"/>
              </w:rPr>
            </w:pPr>
            <w:r w:rsidRPr="00AE33E1">
              <w:rPr>
                <w:sz w:val="20"/>
                <w:szCs w:val="20"/>
              </w:rPr>
              <w:t>112</w:t>
            </w:r>
          </w:p>
        </w:tc>
        <w:tc>
          <w:tcPr>
            <w:tcW w:w="984" w:type="dxa"/>
            <w:vAlign w:val="center"/>
          </w:tcPr>
          <w:p w:rsidR="005A2DD9" w:rsidRPr="00AE33E1" w:rsidRDefault="006A225C" w:rsidP="00A571BC">
            <w:pPr>
              <w:contextualSpacing/>
              <w:jc w:val="center"/>
              <w:rPr>
                <w:sz w:val="20"/>
                <w:szCs w:val="20"/>
              </w:rPr>
            </w:pPr>
            <w:r w:rsidRPr="00AE33E1">
              <w:rPr>
                <w:sz w:val="20"/>
                <w:szCs w:val="20"/>
              </w:rPr>
              <w:t>75</w:t>
            </w:r>
          </w:p>
        </w:tc>
      </w:tr>
      <w:tr w:rsidR="005A2DD9" w:rsidRPr="00AE33E1" w:rsidTr="00442CFC">
        <w:trPr>
          <w:trHeight w:val="20"/>
        </w:trPr>
        <w:tc>
          <w:tcPr>
            <w:tcW w:w="2830" w:type="dxa"/>
            <w:vMerge/>
            <w:vAlign w:val="center"/>
          </w:tcPr>
          <w:p w:rsidR="005A2DD9" w:rsidRPr="00AE33E1" w:rsidRDefault="005A2DD9" w:rsidP="00A571BC">
            <w:pPr>
              <w:contextualSpacing/>
              <w:jc w:val="center"/>
              <w:rPr>
                <w:sz w:val="20"/>
                <w:szCs w:val="20"/>
              </w:rPr>
            </w:pPr>
          </w:p>
        </w:tc>
        <w:tc>
          <w:tcPr>
            <w:tcW w:w="665" w:type="dxa"/>
            <w:vAlign w:val="center"/>
          </w:tcPr>
          <w:p w:rsidR="005A2DD9" w:rsidRPr="00AE33E1" w:rsidRDefault="005A2DD9" w:rsidP="00A571BC">
            <w:pPr>
              <w:contextualSpacing/>
              <w:jc w:val="center"/>
              <w:rPr>
                <w:sz w:val="20"/>
                <w:szCs w:val="20"/>
              </w:rPr>
            </w:pPr>
            <w:r w:rsidRPr="00AE33E1">
              <w:rPr>
                <w:sz w:val="20"/>
                <w:szCs w:val="20"/>
              </w:rPr>
              <w:t>8</w:t>
            </w:r>
          </w:p>
        </w:tc>
        <w:tc>
          <w:tcPr>
            <w:tcW w:w="1584" w:type="dxa"/>
            <w:vAlign w:val="center"/>
          </w:tcPr>
          <w:p w:rsidR="005A2DD9" w:rsidRPr="00AE33E1" w:rsidRDefault="00A94AAA" w:rsidP="00A571BC">
            <w:pPr>
              <w:contextualSpacing/>
              <w:jc w:val="center"/>
              <w:rPr>
                <w:sz w:val="20"/>
                <w:szCs w:val="20"/>
              </w:rPr>
            </w:pPr>
            <w:r w:rsidRPr="00AE33E1">
              <w:rPr>
                <w:sz w:val="20"/>
                <w:szCs w:val="20"/>
              </w:rPr>
              <w:t>1Д160/112б</w:t>
            </w:r>
          </w:p>
        </w:tc>
        <w:tc>
          <w:tcPr>
            <w:tcW w:w="1280" w:type="dxa"/>
            <w:vAlign w:val="center"/>
          </w:tcPr>
          <w:p w:rsidR="005A2DD9" w:rsidRPr="00AE33E1" w:rsidRDefault="005A2DD9" w:rsidP="00A571BC">
            <w:pPr>
              <w:contextualSpacing/>
              <w:jc w:val="center"/>
              <w:rPr>
                <w:sz w:val="20"/>
                <w:szCs w:val="20"/>
              </w:rPr>
            </w:pPr>
            <w:r w:rsidRPr="00AE33E1">
              <w:rPr>
                <w:sz w:val="20"/>
                <w:szCs w:val="20"/>
              </w:rPr>
              <w:t>2016</w:t>
            </w:r>
          </w:p>
        </w:tc>
        <w:tc>
          <w:tcPr>
            <w:tcW w:w="1882" w:type="dxa"/>
            <w:vMerge/>
            <w:vAlign w:val="center"/>
          </w:tcPr>
          <w:p w:rsidR="005A2DD9" w:rsidRPr="00AE33E1" w:rsidRDefault="005A2DD9" w:rsidP="00A571BC">
            <w:pPr>
              <w:contextualSpacing/>
              <w:jc w:val="center"/>
              <w:rPr>
                <w:sz w:val="20"/>
                <w:szCs w:val="20"/>
              </w:rPr>
            </w:pPr>
          </w:p>
        </w:tc>
        <w:tc>
          <w:tcPr>
            <w:tcW w:w="677" w:type="dxa"/>
            <w:vMerge/>
            <w:vAlign w:val="center"/>
          </w:tcPr>
          <w:p w:rsidR="005A2DD9" w:rsidRPr="00AE33E1" w:rsidRDefault="005A2DD9" w:rsidP="00A571BC">
            <w:pPr>
              <w:contextualSpacing/>
              <w:jc w:val="center"/>
              <w:rPr>
                <w:sz w:val="20"/>
                <w:szCs w:val="20"/>
              </w:rPr>
            </w:pPr>
          </w:p>
        </w:tc>
        <w:tc>
          <w:tcPr>
            <w:tcW w:w="984" w:type="dxa"/>
            <w:vAlign w:val="center"/>
          </w:tcPr>
          <w:p w:rsidR="005A2DD9" w:rsidRPr="00AE33E1" w:rsidRDefault="006A225C" w:rsidP="00A571BC">
            <w:pPr>
              <w:contextualSpacing/>
              <w:jc w:val="center"/>
              <w:rPr>
                <w:sz w:val="20"/>
                <w:szCs w:val="20"/>
              </w:rPr>
            </w:pPr>
            <w:r w:rsidRPr="00AE33E1">
              <w:rPr>
                <w:sz w:val="20"/>
                <w:szCs w:val="20"/>
              </w:rPr>
              <w:t>55</w:t>
            </w:r>
          </w:p>
        </w:tc>
      </w:tr>
      <w:tr w:rsidR="00A571BC" w:rsidRPr="00AE33E1" w:rsidTr="00442CFC">
        <w:trPr>
          <w:trHeight w:val="20"/>
        </w:trPr>
        <w:tc>
          <w:tcPr>
            <w:tcW w:w="2830" w:type="dxa"/>
            <w:vMerge w:val="restart"/>
            <w:vAlign w:val="center"/>
          </w:tcPr>
          <w:p w:rsidR="00A571BC" w:rsidRPr="00AE33E1" w:rsidRDefault="00A571BC" w:rsidP="00A571BC">
            <w:pPr>
              <w:contextualSpacing/>
              <w:jc w:val="center"/>
              <w:rPr>
                <w:sz w:val="20"/>
                <w:szCs w:val="20"/>
              </w:rPr>
            </w:pPr>
            <w:r w:rsidRPr="00AE33E1">
              <w:rPr>
                <w:sz w:val="20"/>
                <w:szCs w:val="20"/>
              </w:rPr>
              <w:t>Насосная станция II-го подъема «Гидроузел» (III-IV очередь)</w:t>
            </w:r>
          </w:p>
        </w:tc>
        <w:tc>
          <w:tcPr>
            <w:tcW w:w="665" w:type="dxa"/>
            <w:vAlign w:val="center"/>
          </w:tcPr>
          <w:p w:rsidR="00A571BC" w:rsidRPr="00AE33E1" w:rsidRDefault="00A571BC" w:rsidP="00A571BC">
            <w:pPr>
              <w:contextualSpacing/>
              <w:jc w:val="center"/>
              <w:rPr>
                <w:sz w:val="20"/>
                <w:szCs w:val="20"/>
              </w:rPr>
            </w:pPr>
            <w:r w:rsidRPr="00AE33E1">
              <w:rPr>
                <w:sz w:val="20"/>
                <w:szCs w:val="20"/>
              </w:rPr>
              <w:t>1</w:t>
            </w:r>
          </w:p>
        </w:tc>
        <w:tc>
          <w:tcPr>
            <w:tcW w:w="1584" w:type="dxa"/>
            <w:vAlign w:val="center"/>
          </w:tcPr>
          <w:p w:rsidR="00A571BC" w:rsidRPr="00AE33E1" w:rsidRDefault="008F22C7" w:rsidP="00A571BC">
            <w:pPr>
              <w:contextualSpacing/>
              <w:jc w:val="center"/>
              <w:rPr>
                <w:sz w:val="20"/>
                <w:szCs w:val="20"/>
              </w:rPr>
            </w:pPr>
            <w:r w:rsidRPr="00AE33E1">
              <w:rPr>
                <w:sz w:val="20"/>
                <w:szCs w:val="20"/>
              </w:rPr>
              <w:t>28М-12-2</w:t>
            </w:r>
          </w:p>
        </w:tc>
        <w:tc>
          <w:tcPr>
            <w:tcW w:w="1280" w:type="dxa"/>
            <w:vAlign w:val="center"/>
          </w:tcPr>
          <w:p w:rsidR="00A571BC" w:rsidRPr="00AE33E1" w:rsidRDefault="00A571BC" w:rsidP="00A571BC">
            <w:pPr>
              <w:contextualSpacing/>
              <w:jc w:val="center"/>
              <w:rPr>
                <w:sz w:val="20"/>
                <w:szCs w:val="20"/>
              </w:rPr>
            </w:pPr>
            <w:r w:rsidRPr="00AE33E1">
              <w:rPr>
                <w:sz w:val="20"/>
                <w:szCs w:val="20"/>
              </w:rPr>
              <w:t>1970</w:t>
            </w:r>
          </w:p>
        </w:tc>
        <w:tc>
          <w:tcPr>
            <w:tcW w:w="1882" w:type="dxa"/>
            <w:vAlign w:val="center"/>
          </w:tcPr>
          <w:p w:rsidR="00A571BC" w:rsidRPr="00AE33E1" w:rsidRDefault="00FF6E59" w:rsidP="00A571BC">
            <w:pPr>
              <w:contextualSpacing/>
              <w:jc w:val="center"/>
              <w:rPr>
                <w:sz w:val="20"/>
                <w:szCs w:val="20"/>
              </w:rPr>
            </w:pPr>
            <w:r w:rsidRPr="00AE33E1">
              <w:rPr>
                <w:sz w:val="20"/>
                <w:szCs w:val="20"/>
              </w:rPr>
              <w:t>3000</w:t>
            </w:r>
          </w:p>
        </w:tc>
        <w:tc>
          <w:tcPr>
            <w:tcW w:w="677" w:type="dxa"/>
            <w:vAlign w:val="center"/>
          </w:tcPr>
          <w:p w:rsidR="00A571BC" w:rsidRPr="00AE33E1" w:rsidRDefault="005A2DD9" w:rsidP="00A571BC">
            <w:pPr>
              <w:contextualSpacing/>
              <w:jc w:val="center"/>
              <w:rPr>
                <w:sz w:val="20"/>
                <w:szCs w:val="20"/>
              </w:rPr>
            </w:pPr>
            <w:r w:rsidRPr="00AE33E1">
              <w:rPr>
                <w:sz w:val="20"/>
                <w:szCs w:val="20"/>
              </w:rPr>
              <w:t>197</w:t>
            </w:r>
          </w:p>
        </w:tc>
        <w:tc>
          <w:tcPr>
            <w:tcW w:w="984" w:type="dxa"/>
            <w:vAlign w:val="center"/>
          </w:tcPr>
          <w:p w:rsidR="00A571BC" w:rsidRPr="00AE33E1" w:rsidRDefault="006A225C" w:rsidP="00A571BC">
            <w:pPr>
              <w:contextualSpacing/>
              <w:jc w:val="center"/>
              <w:rPr>
                <w:sz w:val="20"/>
                <w:szCs w:val="20"/>
              </w:rPr>
            </w:pPr>
            <w:r w:rsidRPr="00AE33E1">
              <w:rPr>
                <w:sz w:val="20"/>
                <w:szCs w:val="20"/>
              </w:rPr>
              <w:t>2500</w:t>
            </w: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2</w:t>
            </w:r>
          </w:p>
        </w:tc>
        <w:tc>
          <w:tcPr>
            <w:tcW w:w="1584" w:type="dxa"/>
            <w:vAlign w:val="center"/>
          </w:tcPr>
          <w:p w:rsidR="006A225C" w:rsidRPr="00AE33E1" w:rsidRDefault="008F22C7" w:rsidP="00A571BC">
            <w:pPr>
              <w:contextualSpacing/>
              <w:jc w:val="center"/>
              <w:rPr>
                <w:sz w:val="20"/>
                <w:szCs w:val="20"/>
              </w:rPr>
            </w:pPr>
            <w:r w:rsidRPr="00AE33E1">
              <w:rPr>
                <w:sz w:val="20"/>
                <w:szCs w:val="20"/>
              </w:rPr>
              <w:t>70Д125</w:t>
            </w:r>
          </w:p>
        </w:tc>
        <w:tc>
          <w:tcPr>
            <w:tcW w:w="1280" w:type="dxa"/>
            <w:vMerge w:val="restart"/>
            <w:vAlign w:val="center"/>
          </w:tcPr>
          <w:p w:rsidR="006A225C" w:rsidRPr="00AE33E1" w:rsidRDefault="006A225C" w:rsidP="00A571BC">
            <w:pPr>
              <w:contextualSpacing/>
              <w:jc w:val="center"/>
              <w:rPr>
                <w:sz w:val="20"/>
                <w:szCs w:val="20"/>
              </w:rPr>
            </w:pPr>
            <w:r w:rsidRPr="00AE33E1">
              <w:rPr>
                <w:sz w:val="20"/>
                <w:szCs w:val="20"/>
              </w:rPr>
              <w:t>2013</w:t>
            </w:r>
          </w:p>
        </w:tc>
        <w:tc>
          <w:tcPr>
            <w:tcW w:w="1882" w:type="dxa"/>
            <w:vMerge w:val="restart"/>
            <w:vAlign w:val="center"/>
          </w:tcPr>
          <w:p w:rsidR="006A225C" w:rsidRPr="00AE33E1" w:rsidRDefault="006A225C" w:rsidP="00A571BC">
            <w:pPr>
              <w:contextualSpacing/>
              <w:jc w:val="center"/>
              <w:rPr>
                <w:sz w:val="20"/>
                <w:szCs w:val="20"/>
              </w:rPr>
            </w:pPr>
            <w:r w:rsidRPr="00AE33E1">
              <w:rPr>
                <w:sz w:val="20"/>
                <w:szCs w:val="20"/>
              </w:rPr>
              <w:t>250</w:t>
            </w:r>
          </w:p>
        </w:tc>
        <w:tc>
          <w:tcPr>
            <w:tcW w:w="677" w:type="dxa"/>
            <w:vMerge w:val="restart"/>
            <w:vAlign w:val="center"/>
          </w:tcPr>
          <w:p w:rsidR="006A225C" w:rsidRPr="00AE33E1" w:rsidRDefault="006A225C" w:rsidP="00A571BC">
            <w:pPr>
              <w:contextualSpacing/>
              <w:jc w:val="center"/>
              <w:rPr>
                <w:sz w:val="20"/>
                <w:szCs w:val="20"/>
              </w:rPr>
            </w:pPr>
            <w:r w:rsidRPr="00AE33E1">
              <w:rPr>
                <w:sz w:val="20"/>
                <w:szCs w:val="20"/>
              </w:rPr>
              <w:t>125</w:t>
            </w:r>
          </w:p>
        </w:tc>
        <w:tc>
          <w:tcPr>
            <w:tcW w:w="984" w:type="dxa"/>
            <w:vMerge w:val="restart"/>
            <w:vAlign w:val="center"/>
          </w:tcPr>
          <w:p w:rsidR="006A225C" w:rsidRPr="00AE33E1" w:rsidRDefault="006A225C" w:rsidP="00A571BC">
            <w:pPr>
              <w:contextualSpacing/>
              <w:jc w:val="center"/>
              <w:rPr>
                <w:sz w:val="20"/>
                <w:szCs w:val="20"/>
              </w:rPr>
            </w:pPr>
            <w:r w:rsidRPr="00AE33E1">
              <w:rPr>
                <w:sz w:val="20"/>
                <w:szCs w:val="20"/>
              </w:rPr>
              <w:t>160</w:t>
            </w: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3</w:t>
            </w:r>
          </w:p>
        </w:tc>
        <w:tc>
          <w:tcPr>
            <w:tcW w:w="1584" w:type="dxa"/>
            <w:vAlign w:val="center"/>
          </w:tcPr>
          <w:p w:rsidR="006A225C" w:rsidRPr="00AE33E1" w:rsidRDefault="008F22C7" w:rsidP="00A571BC">
            <w:pPr>
              <w:contextualSpacing/>
              <w:jc w:val="center"/>
              <w:rPr>
                <w:sz w:val="20"/>
                <w:szCs w:val="20"/>
              </w:rPr>
            </w:pPr>
            <w:r w:rsidRPr="00AE33E1">
              <w:rPr>
                <w:sz w:val="20"/>
                <w:szCs w:val="20"/>
              </w:rPr>
              <w:t>70Д125</w:t>
            </w:r>
          </w:p>
        </w:tc>
        <w:tc>
          <w:tcPr>
            <w:tcW w:w="1280" w:type="dxa"/>
            <w:vMerge/>
            <w:vAlign w:val="center"/>
          </w:tcPr>
          <w:p w:rsidR="006A225C" w:rsidRPr="00AE33E1" w:rsidRDefault="006A225C" w:rsidP="00A571BC">
            <w:pPr>
              <w:contextualSpacing/>
              <w:jc w:val="center"/>
              <w:rPr>
                <w:sz w:val="20"/>
                <w:szCs w:val="20"/>
              </w:rPr>
            </w:pP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4</w:t>
            </w:r>
          </w:p>
        </w:tc>
        <w:tc>
          <w:tcPr>
            <w:tcW w:w="1584" w:type="dxa"/>
            <w:vAlign w:val="center"/>
          </w:tcPr>
          <w:p w:rsidR="006A225C" w:rsidRPr="00AE33E1" w:rsidRDefault="008F22C7" w:rsidP="00A571BC">
            <w:pPr>
              <w:contextualSpacing/>
              <w:jc w:val="center"/>
              <w:rPr>
                <w:sz w:val="20"/>
                <w:szCs w:val="20"/>
              </w:rPr>
            </w:pPr>
            <w:r w:rsidRPr="00AE33E1">
              <w:rPr>
                <w:sz w:val="20"/>
                <w:szCs w:val="20"/>
              </w:rPr>
              <w:t>70Д125</w:t>
            </w:r>
          </w:p>
        </w:tc>
        <w:tc>
          <w:tcPr>
            <w:tcW w:w="1280" w:type="dxa"/>
            <w:vMerge/>
            <w:vAlign w:val="center"/>
          </w:tcPr>
          <w:p w:rsidR="006A225C" w:rsidRPr="00AE33E1" w:rsidRDefault="006A225C" w:rsidP="00A571BC">
            <w:pPr>
              <w:contextualSpacing/>
              <w:jc w:val="center"/>
              <w:rPr>
                <w:sz w:val="20"/>
                <w:szCs w:val="20"/>
              </w:rPr>
            </w:pP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5</w:t>
            </w:r>
          </w:p>
        </w:tc>
        <w:tc>
          <w:tcPr>
            <w:tcW w:w="1584" w:type="dxa"/>
            <w:vAlign w:val="center"/>
          </w:tcPr>
          <w:p w:rsidR="006A225C" w:rsidRPr="00AE33E1" w:rsidRDefault="008F22C7" w:rsidP="00A571BC">
            <w:pPr>
              <w:contextualSpacing/>
              <w:jc w:val="center"/>
              <w:rPr>
                <w:sz w:val="20"/>
                <w:szCs w:val="20"/>
              </w:rPr>
            </w:pPr>
            <w:r w:rsidRPr="00AE33E1">
              <w:rPr>
                <w:sz w:val="20"/>
                <w:szCs w:val="20"/>
              </w:rPr>
              <w:t>500Д140</w:t>
            </w:r>
          </w:p>
        </w:tc>
        <w:tc>
          <w:tcPr>
            <w:tcW w:w="1280" w:type="dxa"/>
            <w:vAlign w:val="center"/>
          </w:tcPr>
          <w:p w:rsidR="006A225C" w:rsidRPr="00AE33E1" w:rsidRDefault="006A225C" w:rsidP="00A571BC">
            <w:pPr>
              <w:contextualSpacing/>
              <w:jc w:val="center"/>
              <w:rPr>
                <w:sz w:val="20"/>
                <w:szCs w:val="20"/>
              </w:rPr>
            </w:pPr>
            <w:r w:rsidRPr="00AE33E1">
              <w:rPr>
                <w:sz w:val="20"/>
                <w:szCs w:val="20"/>
              </w:rPr>
              <w:t>2011</w:t>
            </w:r>
          </w:p>
        </w:tc>
        <w:tc>
          <w:tcPr>
            <w:tcW w:w="1882" w:type="dxa"/>
            <w:vMerge w:val="restart"/>
            <w:vAlign w:val="center"/>
          </w:tcPr>
          <w:p w:rsidR="006A225C" w:rsidRPr="00AE33E1" w:rsidRDefault="006A225C" w:rsidP="00A571BC">
            <w:pPr>
              <w:contextualSpacing/>
              <w:jc w:val="center"/>
              <w:rPr>
                <w:sz w:val="20"/>
                <w:szCs w:val="20"/>
              </w:rPr>
            </w:pPr>
            <w:r w:rsidRPr="00AE33E1">
              <w:rPr>
                <w:sz w:val="20"/>
                <w:szCs w:val="20"/>
              </w:rPr>
              <w:t>500</w:t>
            </w:r>
          </w:p>
        </w:tc>
        <w:tc>
          <w:tcPr>
            <w:tcW w:w="677" w:type="dxa"/>
            <w:vMerge w:val="restart"/>
            <w:vAlign w:val="center"/>
          </w:tcPr>
          <w:p w:rsidR="006A225C" w:rsidRPr="00AE33E1" w:rsidRDefault="006A225C" w:rsidP="00A571BC">
            <w:pPr>
              <w:contextualSpacing/>
              <w:jc w:val="center"/>
              <w:rPr>
                <w:sz w:val="20"/>
                <w:szCs w:val="20"/>
              </w:rPr>
            </w:pPr>
            <w:r w:rsidRPr="00AE33E1">
              <w:rPr>
                <w:sz w:val="20"/>
                <w:szCs w:val="20"/>
              </w:rPr>
              <w:t>140</w:t>
            </w:r>
          </w:p>
        </w:tc>
        <w:tc>
          <w:tcPr>
            <w:tcW w:w="984" w:type="dxa"/>
            <w:vMerge w:val="restart"/>
            <w:vAlign w:val="center"/>
          </w:tcPr>
          <w:p w:rsidR="006A225C" w:rsidRPr="00AE33E1" w:rsidRDefault="006A225C" w:rsidP="00A571BC">
            <w:pPr>
              <w:contextualSpacing/>
              <w:jc w:val="center"/>
              <w:rPr>
                <w:sz w:val="20"/>
                <w:szCs w:val="20"/>
              </w:rPr>
            </w:pPr>
            <w:r w:rsidRPr="00AE33E1">
              <w:rPr>
                <w:sz w:val="20"/>
                <w:szCs w:val="20"/>
              </w:rPr>
              <w:t>1000</w:t>
            </w: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6</w:t>
            </w:r>
          </w:p>
        </w:tc>
        <w:tc>
          <w:tcPr>
            <w:tcW w:w="1584" w:type="dxa"/>
            <w:vAlign w:val="center"/>
          </w:tcPr>
          <w:p w:rsidR="006A225C" w:rsidRPr="00AE33E1" w:rsidRDefault="008F22C7" w:rsidP="00A571BC">
            <w:pPr>
              <w:contextualSpacing/>
              <w:jc w:val="center"/>
              <w:rPr>
                <w:sz w:val="20"/>
                <w:szCs w:val="20"/>
              </w:rPr>
            </w:pPr>
            <w:r w:rsidRPr="00AE33E1">
              <w:rPr>
                <w:sz w:val="20"/>
                <w:szCs w:val="20"/>
              </w:rPr>
              <w:t>500Д140</w:t>
            </w:r>
          </w:p>
        </w:tc>
        <w:tc>
          <w:tcPr>
            <w:tcW w:w="1280" w:type="dxa"/>
            <w:vAlign w:val="center"/>
          </w:tcPr>
          <w:p w:rsidR="006A225C" w:rsidRPr="00AE33E1" w:rsidRDefault="006A225C" w:rsidP="00A571BC">
            <w:pPr>
              <w:contextualSpacing/>
              <w:jc w:val="center"/>
              <w:rPr>
                <w:sz w:val="20"/>
                <w:szCs w:val="20"/>
              </w:rPr>
            </w:pPr>
            <w:r w:rsidRPr="00AE33E1">
              <w:rPr>
                <w:sz w:val="20"/>
                <w:szCs w:val="20"/>
              </w:rPr>
              <w:t>2011</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7</w:t>
            </w:r>
          </w:p>
        </w:tc>
        <w:tc>
          <w:tcPr>
            <w:tcW w:w="1584" w:type="dxa"/>
            <w:vAlign w:val="center"/>
          </w:tcPr>
          <w:p w:rsidR="006A225C" w:rsidRPr="00AE33E1" w:rsidRDefault="008F22C7" w:rsidP="00A571BC">
            <w:pPr>
              <w:contextualSpacing/>
              <w:jc w:val="center"/>
              <w:rPr>
                <w:sz w:val="20"/>
                <w:szCs w:val="20"/>
              </w:rPr>
            </w:pPr>
            <w:r w:rsidRPr="00AE33E1">
              <w:rPr>
                <w:sz w:val="20"/>
                <w:szCs w:val="20"/>
              </w:rPr>
              <w:t>500Д140</w:t>
            </w:r>
          </w:p>
        </w:tc>
        <w:tc>
          <w:tcPr>
            <w:tcW w:w="1280" w:type="dxa"/>
            <w:vAlign w:val="center"/>
          </w:tcPr>
          <w:p w:rsidR="006A225C" w:rsidRPr="00AE33E1" w:rsidRDefault="006A225C" w:rsidP="00A571BC">
            <w:pPr>
              <w:contextualSpacing/>
              <w:jc w:val="center"/>
              <w:rPr>
                <w:sz w:val="20"/>
                <w:szCs w:val="20"/>
              </w:rPr>
            </w:pPr>
            <w:r w:rsidRPr="00AE33E1">
              <w:rPr>
                <w:sz w:val="20"/>
                <w:szCs w:val="20"/>
              </w:rPr>
              <w:t>2012</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8</w:t>
            </w:r>
          </w:p>
        </w:tc>
        <w:tc>
          <w:tcPr>
            <w:tcW w:w="1584" w:type="dxa"/>
            <w:vAlign w:val="center"/>
          </w:tcPr>
          <w:p w:rsidR="006A225C" w:rsidRPr="00AE33E1" w:rsidRDefault="008F22C7" w:rsidP="00A571BC">
            <w:pPr>
              <w:contextualSpacing/>
              <w:jc w:val="center"/>
              <w:rPr>
                <w:sz w:val="20"/>
                <w:szCs w:val="20"/>
              </w:rPr>
            </w:pPr>
            <w:r w:rsidRPr="00AE33E1">
              <w:rPr>
                <w:sz w:val="20"/>
                <w:szCs w:val="20"/>
              </w:rPr>
              <w:t>24НДН</w:t>
            </w:r>
          </w:p>
        </w:tc>
        <w:tc>
          <w:tcPr>
            <w:tcW w:w="1280" w:type="dxa"/>
            <w:vAlign w:val="center"/>
          </w:tcPr>
          <w:p w:rsidR="006A225C" w:rsidRPr="00AE33E1" w:rsidRDefault="006A225C" w:rsidP="00A571BC">
            <w:pPr>
              <w:contextualSpacing/>
              <w:jc w:val="center"/>
              <w:rPr>
                <w:sz w:val="20"/>
                <w:szCs w:val="20"/>
              </w:rPr>
            </w:pPr>
            <w:r w:rsidRPr="00AE33E1">
              <w:rPr>
                <w:sz w:val="20"/>
                <w:szCs w:val="20"/>
              </w:rPr>
              <w:t>1975</w:t>
            </w:r>
          </w:p>
        </w:tc>
        <w:tc>
          <w:tcPr>
            <w:tcW w:w="1882" w:type="dxa"/>
            <w:vMerge w:val="restart"/>
            <w:vAlign w:val="center"/>
          </w:tcPr>
          <w:p w:rsidR="006A225C" w:rsidRPr="00AE33E1" w:rsidRDefault="006A225C" w:rsidP="00A571BC">
            <w:pPr>
              <w:contextualSpacing/>
              <w:jc w:val="center"/>
              <w:rPr>
                <w:sz w:val="20"/>
                <w:szCs w:val="20"/>
              </w:rPr>
            </w:pPr>
            <w:r w:rsidRPr="00AE33E1">
              <w:rPr>
                <w:sz w:val="20"/>
                <w:szCs w:val="20"/>
              </w:rPr>
              <w:t>4700</w:t>
            </w:r>
          </w:p>
        </w:tc>
        <w:tc>
          <w:tcPr>
            <w:tcW w:w="677" w:type="dxa"/>
            <w:vMerge w:val="restart"/>
            <w:vAlign w:val="center"/>
          </w:tcPr>
          <w:p w:rsidR="006A225C" w:rsidRPr="00AE33E1" w:rsidRDefault="006A225C" w:rsidP="00A571BC">
            <w:pPr>
              <w:contextualSpacing/>
              <w:jc w:val="center"/>
              <w:rPr>
                <w:sz w:val="20"/>
                <w:szCs w:val="20"/>
              </w:rPr>
            </w:pPr>
            <w:r w:rsidRPr="00AE33E1">
              <w:rPr>
                <w:sz w:val="20"/>
                <w:szCs w:val="20"/>
              </w:rPr>
              <w:t>40</w:t>
            </w:r>
          </w:p>
        </w:tc>
        <w:tc>
          <w:tcPr>
            <w:tcW w:w="984" w:type="dxa"/>
            <w:vMerge w:val="restart"/>
            <w:vAlign w:val="center"/>
          </w:tcPr>
          <w:p w:rsidR="006A225C" w:rsidRPr="00AE33E1" w:rsidRDefault="006A225C" w:rsidP="00A571BC">
            <w:pPr>
              <w:contextualSpacing/>
              <w:jc w:val="center"/>
              <w:rPr>
                <w:sz w:val="20"/>
                <w:szCs w:val="20"/>
              </w:rPr>
            </w:pPr>
            <w:r w:rsidRPr="00AE33E1">
              <w:rPr>
                <w:sz w:val="20"/>
                <w:szCs w:val="20"/>
              </w:rPr>
              <w:t>320</w:t>
            </w: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9</w:t>
            </w:r>
          </w:p>
        </w:tc>
        <w:tc>
          <w:tcPr>
            <w:tcW w:w="1584" w:type="dxa"/>
            <w:vAlign w:val="center"/>
          </w:tcPr>
          <w:p w:rsidR="006A225C" w:rsidRPr="00AE33E1" w:rsidRDefault="008F22C7" w:rsidP="00A571BC">
            <w:pPr>
              <w:contextualSpacing/>
              <w:jc w:val="center"/>
              <w:rPr>
                <w:sz w:val="20"/>
                <w:szCs w:val="20"/>
              </w:rPr>
            </w:pPr>
            <w:r w:rsidRPr="00AE33E1">
              <w:rPr>
                <w:sz w:val="20"/>
                <w:szCs w:val="20"/>
              </w:rPr>
              <w:t>24НДН</w:t>
            </w:r>
          </w:p>
        </w:tc>
        <w:tc>
          <w:tcPr>
            <w:tcW w:w="1280" w:type="dxa"/>
            <w:vAlign w:val="center"/>
          </w:tcPr>
          <w:p w:rsidR="006A225C" w:rsidRPr="00AE33E1" w:rsidRDefault="006A225C" w:rsidP="00A571BC">
            <w:pPr>
              <w:contextualSpacing/>
              <w:jc w:val="center"/>
              <w:rPr>
                <w:sz w:val="20"/>
                <w:szCs w:val="20"/>
              </w:rPr>
            </w:pPr>
            <w:r w:rsidRPr="00AE33E1">
              <w:rPr>
                <w:sz w:val="20"/>
                <w:szCs w:val="20"/>
              </w:rPr>
              <w:t>1975</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A225C" w:rsidRPr="00AE33E1" w:rsidTr="00442CFC">
        <w:trPr>
          <w:trHeight w:val="20"/>
        </w:trPr>
        <w:tc>
          <w:tcPr>
            <w:tcW w:w="2830" w:type="dxa"/>
            <w:vMerge/>
            <w:vAlign w:val="center"/>
          </w:tcPr>
          <w:p w:rsidR="006A225C" w:rsidRPr="00AE33E1" w:rsidRDefault="006A225C" w:rsidP="00A571BC">
            <w:pPr>
              <w:contextualSpacing/>
              <w:jc w:val="center"/>
              <w:rPr>
                <w:sz w:val="20"/>
                <w:szCs w:val="20"/>
              </w:rPr>
            </w:pPr>
          </w:p>
        </w:tc>
        <w:tc>
          <w:tcPr>
            <w:tcW w:w="665" w:type="dxa"/>
            <w:vAlign w:val="center"/>
          </w:tcPr>
          <w:p w:rsidR="006A225C" w:rsidRPr="00AE33E1" w:rsidRDefault="006A225C" w:rsidP="00A571BC">
            <w:pPr>
              <w:contextualSpacing/>
              <w:jc w:val="center"/>
              <w:rPr>
                <w:sz w:val="20"/>
                <w:szCs w:val="20"/>
              </w:rPr>
            </w:pPr>
            <w:r w:rsidRPr="00AE33E1">
              <w:rPr>
                <w:sz w:val="20"/>
                <w:szCs w:val="20"/>
              </w:rPr>
              <w:t>10</w:t>
            </w:r>
          </w:p>
        </w:tc>
        <w:tc>
          <w:tcPr>
            <w:tcW w:w="1584" w:type="dxa"/>
            <w:vAlign w:val="center"/>
          </w:tcPr>
          <w:p w:rsidR="006A225C" w:rsidRPr="00AE33E1" w:rsidRDefault="008F22C7" w:rsidP="00A571BC">
            <w:pPr>
              <w:contextualSpacing/>
              <w:jc w:val="center"/>
              <w:rPr>
                <w:sz w:val="20"/>
                <w:szCs w:val="20"/>
              </w:rPr>
            </w:pPr>
            <w:r w:rsidRPr="00AE33E1">
              <w:rPr>
                <w:sz w:val="20"/>
                <w:szCs w:val="20"/>
              </w:rPr>
              <w:t>24НДН</w:t>
            </w:r>
          </w:p>
        </w:tc>
        <w:tc>
          <w:tcPr>
            <w:tcW w:w="1280" w:type="dxa"/>
            <w:vAlign w:val="center"/>
          </w:tcPr>
          <w:p w:rsidR="006A225C" w:rsidRPr="00AE33E1" w:rsidRDefault="006A225C" w:rsidP="00A571BC">
            <w:pPr>
              <w:contextualSpacing/>
              <w:jc w:val="center"/>
              <w:rPr>
                <w:sz w:val="20"/>
                <w:szCs w:val="20"/>
              </w:rPr>
            </w:pPr>
            <w:r w:rsidRPr="00AE33E1">
              <w:rPr>
                <w:sz w:val="20"/>
                <w:szCs w:val="20"/>
              </w:rPr>
              <w:t>1969</w:t>
            </w:r>
          </w:p>
        </w:tc>
        <w:tc>
          <w:tcPr>
            <w:tcW w:w="1882" w:type="dxa"/>
            <w:vMerge/>
            <w:vAlign w:val="center"/>
          </w:tcPr>
          <w:p w:rsidR="006A225C" w:rsidRPr="00AE33E1" w:rsidRDefault="006A225C" w:rsidP="00A571BC">
            <w:pPr>
              <w:contextualSpacing/>
              <w:jc w:val="center"/>
              <w:rPr>
                <w:sz w:val="20"/>
                <w:szCs w:val="20"/>
              </w:rPr>
            </w:pPr>
          </w:p>
        </w:tc>
        <w:tc>
          <w:tcPr>
            <w:tcW w:w="677" w:type="dxa"/>
            <w:vMerge/>
            <w:vAlign w:val="center"/>
          </w:tcPr>
          <w:p w:rsidR="006A225C" w:rsidRPr="00AE33E1" w:rsidRDefault="006A225C" w:rsidP="00A571BC">
            <w:pPr>
              <w:contextualSpacing/>
              <w:jc w:val="center"/>
              <w:rPr>
                <w:sz w:val="20"/>
                <w:szCs w:val="20"/>
              </w:rPr>
            </w:pPr>
          </w:p>
        </w:tc>
        <w:tc>
          <w:tcPr>
            <w:tcW w:w="984" w:type="dxa"/>
            <w:vMerge/>
            <w:vAlign w:val="center"/>
          </w:tcPr>
          <w:p w:rsidR="006A225C" w:rsidRPr="00AE33E1" w:rsidRDefault="006A225C" w:rsidP="00A571BC">
            <w:pPr>
              <w:contextualSpacing/>
              <w:jc w:val="center"/>
              <w:rPr>
                <w:sz w:val="20"/>
                <w:szCs w:val="20"/>
              </w:rPr>
            </w:pPr>
          </w:p>
        </w:tc>
      </w:tr>
      <w:tr w:rsidR="00657599" w:rsidRPr="00AE33E1" w:rsidTr="00442CFC">
        <w:trPr>
          <w:trHeight w:val="20"/>
        </w:trPr>
        <w:tc>
          <w:tcPr>
            <w:tcW w:w="2830" w:type="dxa"/>
            <w:vMerge w:val="restart"/>
            <w:vAlign w:val="center"/>
          </w:tcPr>
          <w:p w:rsidR="00657599" w:rsidRPr="00AE33E1" w:rsidRDefault="00657599" w:rsidP="00657599">
            <w:pPr>
              <w:contextualSpacing/>
              <w:jc w:val="center"/>
              <w:rPr>
                <w:sz w:val="20"/>
                <w:szCs w:val="20"/>
              </w:rPr>
            </w:pPr>
            <w:r w:rsidRPr="00AE33E1">
              <w:rPr>
                <w:sz w:val="20"/>
                <w:szCs w:val="20"/>
              </w:rPr>
              <w:t>Насосная станция гидроузла №10а</w:t>
            </w:r>
          </w:p>
        </w:tc>
        <w:tc>
          <w:tcPr>
            <w:tcW w:w="665" w:type="dxa"/>
            <w:vAlign w:val="center"/>
          </w:tcPr>
          <w:p w:rsidR="00657599" w:rsidRPr="00AE33E1" w:rsidRDefault="00657599" w:rsidP="00657599">
            <w:pPr>
              <w:contextualSpacing/>
              <w:jc w:val="center"/>
              <w:rPr>
                <w:sz w:val="20"/>
                <w:szCs w:val="20"/>
              </w:rPr>
            </w:pPr>
            <w:r w:rsidRPr="00AE33E1">
              <w:rPr>
                <w:sz w:val="20"/>
                <w:szCs w:val="20"/>
              </w:rPr>
              <w:t>1</w:t>
            </w:r>
          </w:p>
        </w:tc>
        <w:tc>
          <w:tcPr>
            <w:tcW w:w="1584" w:type="dxa"/>
            <w:vAlign w:val="center"/>
          </w:tcPr>
          <w:p w:rsidR="00657599" w:rsidRPr="00AE33E1" w:rsidRDefault="00657599" w:rsidP="00657599">
            <w:pPr>
              <w:contextualSpacing/>
              <w:jc w:val="center"/>
              <w:rPr>
                <w:sz w:val="20"/>
                <w:szCs w:val="20"/>
              </w:rPr>
            </w:pPr>
            <w:r w:rsidRPr="00AE33E1">
              <w:rPr>
                <w:sz w:val="20"/>
                <w:szCs w:val="20"/>
              </w:rPr>
              <w:t>Д1600/90</w:t>
            </w:r>
          </w:p>
        </w:tc>
        <w:tc>
          <w:tcPr>
            <w:tcW w:w="1280" w:type="dxa"/>
            <w:vAlign w:val="center"/>
          </w:tcPr>
          <w:p w:rsidR="00657599" w:rsidRPr="00AE33E1" w:rsidRDefault="00657599" w:rsidP="00657599">
            <w:pPr>
              <w:contextualSpacing/>
              <w:jc w:val="center"/>
              <w:rPr>
                <w:sz w:val="20"/>
                <w:szCs w:val="20"/>
              </w:rPr>
            </w:pPr>
            <w:r w:rsidRPr="00AE33E1">
              <w:rPr>
                <w:sz w:val="20"/>
                <w:szCs w:val="20"/>
              </w:rPr>
              <w:t>2006</w:t>
            </w:r>
          </w:p>
        </w:tc>
        <w:tc>
          <w:tcPr>
            <w:tcW w:w="1882" w:type="dxa"/>
            <w:vMerge w:val="restart"/>
            <w:vAlign w:val="center"/>
          </w:tcPr>
          <w:p w:rsidR="00657599" w:rsidRPr="00AE33E1" w:rsidRDefault="00657599" w:rsidP="00657599">
            <w:pPr>
              <w:contextualSpacing/>
              <w:jc w:val="center"/>
              <w:rPr>
                <w:sz w:val="20"/>
                <w:szCs w:val="20"/>
              </w:rPr>
            </w:pPr>
            <w:r w:rsidRPr="00AE33E1">
              <w:rPr>
                <w:sz w:val="20"/>
                <w:szCs w:val="20"/>
              </w:rPr>
              <w:t>1600</w:t>
            </w:r>
          </w:p>
        </w:tc>
        <w:tc>
          <w:tcPr>
            <w:tcW w:w="677" w:type="dxa"/>
            <w:vMerge w:val="restart"/>
            <w:vAlign w:val="center"/>
          </w:tcPr>
          <w:p w:rsidR="00657599" w:rsidRPr="00AE33E1" w:rsidRDefault="00657599" w:rsidP="00657599">
            <w:pPr>
              <w:contextualSpacing/>
              <w:jc w:val="center"/>
              <w:rPr>
                <w:sz w:val="20"/>
                <w:szCs w:val="20"/>
              </w:rPr>
            </w:pPr>
            <w:r w:rsidRPr="00AE33E1">
              <w:rPr>
                <w:sz w:val="20"/>
                <w:szCs w:val="20"/>
              </w:rPr>
              <w:t>90</w:t>
            </w:r>
          </w:p>
        </w:tc>
        <w:tc>
          <w:tcPr>
            <w:tcW w:w="984" w:type="dxa"/>
            <w:vMerge w:val="restart"/>
            <w:vAlign w:val="center"/>
          </w:tcPr>
          <w:p w:rsidR="00657599" w:rsidRPr="00AE33E1" w:rsidRDefault="00657599" w:rsidP="00657599">
            <w:pPr>
              <w:contextualSpacing/>
              <w:jc w:val="center"/>
              <w:rPr>
                <w:sz w:val="20"/>
                <w:szCs w:val="20"/>
              </w:rPr>
            </w:pPr>
            <w:r w:rsidRPr="00AE33E1">
              <w:rPr>
                <w:sz w:val="20"/>
                <w:szCs w:val="20"/>
              </w:rPr>
              <w:t>630</w:t>
            </w:r>
          </w:p>
        </w:tc>
      </w:tr>
      <w:tr w:rsidR="00657599" w:rsidRPr="00AE33E1" w:rsidTr="00442CFC">
        <w:trPr>
          <w:trHeight w:val="20"/>
        </w:trPr>
        <w:tc>
          <w:tcPr>
            <w:tcW w:w="2830" w:type="dxa"/>
            <w:vMerge/>
            <w:vAlign w:val="center"/>
          </w:tcPr>
          <w:p w:rsidR="00657599" w:rsidRPr="00AE33E1" w:rsidRDefault="00657599" w:rsidP="00657599">
            <w:pPr>
              <w:contextualSpacing/>
              <w:jc w:val="center"/>
              <w:rPr>
                <w:sz w:val="20"/>
                <w:szCs w:val="20"/>
              </w:rPr>
            </w:pPr>
          </w:p>
        </w:tc>
        <w:tc>
          <w:tcPr>
            <w:tcW w:w="665" w:type="dxa"/>
            <w:vAlign w:val="center"/>
          </w:tcPr>
          <w:p w:rsidR="00657599" w:rsidRPr="00AE33E1" w:rsidRDefault="00657599" w:rsidP="00657599">
            <w:pPr>
              <w:contextualSpacing/>
              <w:jc w:val="center"/>
              <w:rPr>
                <w:sz w:val="20"/>
                <w:szCs w:val="20"/>
              </w:rPr>
            </w:pPr>
            <w:r w:rsidRPr="00AE33E1">
              <w:rPr>
                <w:sz w:val="20"/>
                <w:szCs w:val="20"/>
              </w:rPr>
              <w:t>2</w:t>
            </w:r>
          </w:p>
        </w:tc>
        <w:tc>
          <w:tcPr>
            <w:tcW w:w="1584" w:type="dxa"/>
            <w:vAlign w:val="center"/>
          </w:tcPr>
          <w:p w:rsidR="00657599" w:rsidRPr="00AE33E1" w:rsidRDefault="00657599" w:rsidP="00657599">
            <w:pPr>
              <w:contextualSpacing/>
              <w:jc w:val="center"/>
              <w:rPr>
                <w:sz w:val="20"/>
                <w:szCs w:val="20"/>
              </w:rPr>
            </w:pPr>
            <w:r w:rsidRPr="00AE33E1">
              <w:rPr>
                <w:sz w:val="20"/>
                <w:szCs w:val="20"/>
              </w:rPr>
              <w:t>Д1600/90</w:t>
            </w:r>
          </w:p>
        </w:tc>
        <w:tc>
          <w:tcPr>
            <w:tcW w:w="1280" w:type="dxa"/>
            <w:vAlign w:val="center"/>
          </w:tcPr>
          <w:p w:rsidR="00657599" w:rsidRPr="00AE33E1" w:rsidRDefault="00657599" w:rsidP="00657599">
            <w:pPr>
              <w:contextualSpacing/>
              <w:jc w:val="center"/>
              <w:rPr>
                <w:sz w:val="20"/>
                <w:szCs w:val="20"/>
              </w:rPr>
            </w:pPr>
            <w:r w:rsidRPr="00AE33E1">
              <w:rPr>
                <w:sz w:val="20"/>
                <w:szCs w:val="20"/>
              </w:rPr>
              <w:t>2007</w:t>
            </w:r>
          </w:p>
        </w:tc>
        <w:tc>
          <w:tcPr>
            <w:tcW w:w="1882" w:type="dxa"/>
            <w:vMerge/>
            <w:vAlign w:val="center"/>
          </w:tcPr>
          <w:p w:rsidR="00657599" w:rsidRPr="00AE33E1" w:rsidRDefault="00657599" w:rsidP="00657599">
            <w:pPr>
              <w:contextualSpacing/>
              <w:jc w:val="center"/>
              <w:rPr>
                <w:sz w:val="20"/>
                <w:szCs w:val="20"/>
              </w:rPr>
            </w:pPr>
          </w:p>
        </w:tc>
        <w:tc>
          <w:tcPr>
            <w:tcW w:w="677" w:type="dxa"/>
            <w:vMerge/>
            <w:vAlign w:val="center"/>
          </w:tcPr>
          <w:p w:rsidR="00657599" w:rsidRPr="00AE33E1" w:rsidRDefault="00657599" w:rsidP="00657599">
            <w:pPr>
              <w:contextualSpacing/>
              <w:jc w:val="center"/>
              <w:rPr>
                <w:sz w:val="20"/>
                <w:szCs w:val="20"/>
              </w:rPr>
            </w:pPr>
          </w:p>
        </w:tc>
        <w:tc>
          <w:tcPr>
            <w:tcW w:w="984" w:type="dxa"/>
            <w:vMerge/>
            <w:vAlign w:val="center"/>
          </w:tcPr>
          <w:p w:rsidR="00657599" w:rsidRPr="00AE33E1" w:rsidRDefault="00657599" w:rsidP="00657599">
            <w:pPr>
              <w:contextualSpacing/>
              <w:jc w:val="center"/>
              <w:rPr>
                <w:sz w:val="20"/>
                <w:szCs w:val="20"/>
              </w:rPr>
            </w:pPr>
          </w:p>
        </w:tc>
      </w:tr>
      <w:tr w:rsidR="00657599" w:rsidRPr="00AE33E1" w:rsidTr="00442CFC">
        <w:trPr>
          <w:trHeight w:val="20"/>
        </w:trPr>
        <w:tc>
          <w:tcPr>
            <w:tcW w:w="2830" w:type="dxa"/>
            <w:vMerge/>
            <w:vAlign w:val="center"/>
          </w:tcPr>
          <w:p w:rsidR="00657599" w:rsidRPr="00AE33E1" w:rsidRDefault="00657599" w:rsidP="00657599">
            <w:pPr>
              <w:contextualSpacing/>
              <w:jc w:val="center"/>
              <w:rPr>
                <w:sz w:val="20"/>
                <w:szCs w:val="20"/>
              </w:rPr>
            </w:pPr>
          </w:p>
        </w:tc>
        <w:tc>
          <w:tcPr>
            <w:tcW w:w="665" w:type="dxa"/>
            <w:vAlign w:val="center"/>
          </w:tcPr>
          <w:p w:rsidR="00657599" w:rsidRPr="00AE33E1" w:rsidRDefault="00657599" w:rsidP="00657599">
            <w:pPr>
              <w:contextualSpacing/>
              <w:jc w:val="center"/>
              <w:rPr>
                <w:sz w:val="20"/>
                <w:szCs w:val="20"/>
              </w:rPr>
            </w:pPr>
            <w:r w:rsidRPr="00AE33E1">
              <w:rPr>
                <w:sz w:val="20"/>
                <w:szCs w:val="20"/>
              </w:rPr>
              <w:t>3</w:t>
            </w:r>
          </w:p>
        </w:tc>
        <w:tc>
          <w:tcPr>
            <w:tcW w:w="1584" w:type="dxa"/>
            <w:vAlign w:val="center"/>
          </w:tcPr>
          <w:p w:rsidR="00657599" w:rsidRPr="00AE33E1" w:rsidRDefault="00657599" w:rsidP="00657599">
            <w:pPr>
              <w:contextualSpacing/>
              <w:jc w:val="center"/>
              <w:rPr>
                <w:sz w:val="20"/>
                <w:szCs w:val="20"/>
              </w:rPr>
            </w:pPr>
            <w:r w:rsidRPr="00AE33E1">
              <w:rPr>
                <w:sz w:val="20"/>
                <w:szCs w:val="20"/>
              </w:rPr>
              <w:t>Д1600/90</w:t>
            </w:r>
          </w:p>
        </w:tc>
        <w:tc>
          <w:tcPr>
            <w:tcW w:w="1280" w:type="dxa"/>
            <w:vAlign w:val="center"/>
          </w:tcPr>
          <w:p w:rsidR="00657599" w:rsidRPr="00AE33E1" w:rsidRDefault="00657599" w:rsidP="00657599">
            <w:pPr>
              <w:contextualSpacing/>
              <w:jc w:val="center"/>
              <w:rPr>
                <w:sz w:val="20"/>
                <w:szCs w:val="20"/>
              </w:rPr>
            </w:pPr>
            <w:r w:rsidRPr="00AE33E1">
              <w:rPr>
                <w:sz w:val="20"/>
                <w:szCs w:val="20"/>
              </w:rPr>
              <w:t>2007</w:t>
            </w:r>
          </w:p>
        </w:tc>
        <w:tc>
          <w:tcPr>
            <w:tcW w:w="1882" w:type="dxa"/>
            <w:vMerge/>
            <w:vAlign w:val="center"/>
          </w:tcPr>
          <w:p w:rsidR="00657599" w:rsidRPr="00AE33E1" w:rsidRDefault="00657599" w:rsidP="00657599">
            <w:pPr>
              <w:contextualSpacing/>
              <w:jc w:val="center"/>
              <w:rPr>
                <w:sz w:val="20"/>
                <w:szCs w:val="20"/>
              </w:rPr>
            </w:pPr>
          </w:p>
        </w:tc>
        <w:tc>
          <w:tcPr>
            <w:tcW w:w="677" w:type="dxa"/>
            <w:vMerge/>
            <w:vAlign w:val="center"/>
          </w:tcPr>
          <w:p w:rsidR="00657599" w:rsidRPr="00AE33E1" w:rsidRDefault="00657599" w:rsidP="00657599">
            <w:pPr>
              <w:contextualSpacing/>
              <w:jc w:val="center"/>
              <w:rPr>
                <w:sz w:val="20"/>
                <w:szCs w:val="20"/>
              </w:rPr>
            </w:pPr>
          </w:p>
        </w:tc>
        <w:tc>
          <w:tcPr>
            <w:tcW w:w="984" w:type="dxa"/>
            <w:vMerge/>
            <w:vAlign w:val="center"/>
          </w:tcPr>
          <w:p w:rsidR="00657599" w:rsidRPr="00AE33E1" w:rsidRDefault="00657599" w:rsidP="00657599">
            <w:pPr>
              <w:contextualSpacing/>
              <w:jc w:val="center"/>
              <w:rPr>
                <w:sz w:val="20"/>
                <w:szCs w:val="20"/>
              </w:rPr>
            </w:pPr>
          </w:p>
        </w:tc>
      </w:tr>
      <w:tr w:rsidR="00657599" w:rsidRPr="00AE33E1" w:rsidTr="00442CFC">
        <w:trPr>
          <w:trHeight w:val="20"/>
        </w:trPr>
        <w:tc>
          <w:tcPr>
            <w:tcW w:w="2830" w:type="dxa"/>
            <w:vMerge/>
            <w:vAlign w:val="center"/>
          </w:tcPr>
          <w:p w:rsidR="00657599" w:rsidRPr="00AE33E1" w:rsidRDefault="00657599" w:rsidP="00657599">
            <w:pPr>
              <w:contextualSpacing/>
              <w:jc w:val="center"/>
              <w:rPr>
                <w:sz w:val="20"/>
                <w:szCs w:val="20"/>
              </w:rPr>
            </w:pPr>
          </w:p>
        </w:tc>
        <w:tc>
          <w:tcPr>
            <w:tcW w:w="665" w:type="dxa"/>
            <w:vAlign w:val="center"/>
          </w:tcPr>
          <w:p w:rsidR="00657599" w:rsidRPr="00AE33E1" w:rsidRDefault="00657599" w:rsidP="00657599">
            <w:pPr>
              <w:contextualSpacing/>
              <w:jc w:val="center"/>
              <w:rPr>
                <w:sz w:val="20"/>
                <w:szCs w:val="20"/>
              </w:rPr>
            </w:pPr>
            <w:r w:rsidRPr="00AE33E1">
              <w:rPr>
                <w:sz w:val="20"/>
                <w:szCs w:val="20"/>
              </w:rPr>
              <w:t>4</w:t>
            </w:r>
          </w:p>
        </w:tc>
        <w:tc>
          <w:tcPr>
            <w:tcW w:w="1584" w:type="dxa"/>
            <w:vAlign w:val="center"/>
          </w:tcPr>
          <w:p w:rsidR="00657599" w:rsidRPr="00AE33E1" w:rsidRDefault="00657599" w:rsidP="00657599">
            <w:pPr>
              <w:contextualSpacing/>
              <w:jc w:val="center"/>
              <w:rPr>
                <w:sz w:val="20"/>
                <w:szCs w:val="20"/>
              </w:rPr>
            </w:pPr>
            <w:r w:rsidRPr="00AE33E1">
              <w:rPr>
                <w:sz w:val="20"/>
                <w:szCs w:val="20"/>
              </w:rPr>
              <w:t>1Д630/90</w:t>
            </w:r>
          </w:p>
        </w:tc>
        <w:tc>
          <w:tcPr>
            <w:tcW w:w="1280" w:type="dxa"/>
            <w:vAlign w:val="center"/>
          </w:tcPr>
          <w:p w:rsidR="00657599" w:rsidRPr="00AE33E1" w:rsidRDefault="00657599" w:rsidP="00657599">
            <w:pPr>
              <w:contextualSpacing/>
              <w:jc w:val="center"/>
              <w:rPr>
                <w:sz w:val="20"/>
                <w:szCs w:val="20"/>
              </w:rPr>
            </w:pPr>
            <w:r w:rsidRPr="00AE33E1">
              <w:rPr>
                <w:sz w:val="20"/>
                <w:szCs w:val="20"/>
              </w:rPr>
              <w:t>2013</w:t>
            </w:r>
          </w:p>
        </w:tc>
        <w:tc>
          <w:tcPr>
            <w:tcW w:w="1882" w:type="dxa"/>
            <w:vMerge w:val="restart"/>
            <w:vAlign w:val="center"/>
          </w:tcPr>
          <w:p w:rsidR="00657599" w:rsidRPr="00AE33E1" w:rsidRDefault="00657599" w:rsidP="00657599">
            <w:pPr>
              <w:contextualSpacing/>
              <w:jc w:val="center"/>
              <w:rPr>
                <w:sz w:val="20"/>
                <w:szCs w:val="20"/>
              </w:rPr>
            </w:pPr>
            <w:r w:rsidRPr="00AE33E1">
              <w:rPr>
                <w:sz w:val="20"/>
                <w:szCs w:val="20"/>
              </w:rPr>
              <w:t>630</w:t>
            </w:r>
          </w:p>
        </w:tc>
        <w:tc>
          <w:tcPr>
            <w:tcW w:w="677" w:type="dxa"/>
            <w:vMerge/>
            <w:vAlign w:val="center"/>
          </w:tcPr>
          <w:p w:rsidR="00657599" w:rsidRPr="00AE33E1" w:rsidRDefault="00657599" w:rsidP="00657599">
            <w:pPr>
              <w:contextualSpacing/>
              <w:jc w:val="center"/>
              <w:rPr>
                <w:sz w:val="20"/>
                <w:szCs w:val="20"/>
              </w:rPr>
            </w:pPr>
          </w:p>
        </w:tc>
        <w:tc>
          <w:tcPr>
            <w:tcW w:w="984" w:type="dxa"/>
            <w:vMerge w:val="restart"/>
            <w:vAlign w:val="center"/>
          </w:tcPr>
          <w:p w:rsidR="00657599" w:rsidRPr="00AE33E1" w:rsidRDefault="00657599" w:rsidP="00657599">
            <w:pPr>
              <w:contextualSpacing/>
              <w:jc w:val="center"/>
              <w:rPr>
                <w:sz w:val="20"/>
                <w:szCs w:val="20"/>
              </w:rPr>
            </w:pPr>
            <w:r w:rsidRPr="00AE33E1">
              <w:rPr>
                <w:sz w:val="20"/>
                <w:szCs w:val="20"/>
              </w:rPr>
              <w:t>320</w:t>
            </w:r>
          </w:p>
        </w:tc>
      </w:tr>
      <w:tr w:rsidR="00657599" w:rsidRPr="00AE33E1" w:rsidTr="00442CFC">
        <w:trPr>
          <w:trHeight w:val="20"/>
        </w:trPr>
        <w:tc>
          <w:tcPr>
            <w:tcW w:w="2830" w:type="dxa"/>
            <w:vMerge/>
            <w:vAlign w:val="center"/>
          </w:tcPr>
          <w:p w:rsidR="00657599" w:rsidRPr="00AE33E1" w:rsidRDefault="00657599" w:rsidP="00657599">
            <w:pPr>
              <w:contextualSpacing/>
              <w:jc w:val="center"/>
              <w:rPr>
                <w:sz w:val="20"/>
                <w:szCs w:val="20"/>
              </w:rPr>
            </w:pPr>
          </w:p>
        </w:tc>
        <w:tc>
          <w:tcPr>
            <w:tcW w:w="665" w:type="dxa"/>
            <w:vAlign w:val="center"/>
          </w:tcPr>
          <w:p w:rsidR="00657599" w:rsidRPr="00AE33E1" w:rsidRDefault="00657599" w:rsidP="00657599">
            <w:pPr>
              <w:contextualSpacing/>
              <w:jc w:val="center"/>
              <w:rPr>
                <w:sz w:val="20"/>
                <w:szCs w:val="20"/>
              </w:rPr>
            </w:pPr>
            <w:r w:rsidRPr="00AE33E1">
              <w:rPr>
                <w:sz w:val="20"/>
                <w:szCs w:val="20"/>
              </w:rPr>
              <w:t>5</w:t>
            </w:r>
          </w:p>
        </w:tc>
        <w:tc>
          <w:tcPr>
            <w:tcW w:w="1584" w:type="dxa"/>
            <w:vAlign w:val="center"/>
          </w:tcPr>
          <w:p w:rsidR="00657599" w:rsidRPr="00AE33E1" w:rsidRDefault="00657599" w:rsidP="00657599">
            <w:pPr>
              <w:contextualSpacing/>
              <w:jc w:val="center"/>
              <w:rPr>
                <w:sz w:val="20"/>
                <w:szCs w:val="20"/>
              </w:rPr>
            </w:pPr>
            <w:r w:rsidRPr="00AE33E1">
              <w:rPr>
                <w:sz w:val="20"/>
                <w:szCs w:val="20"/>
              </w:rPr>
              <w:t>Д630/90</w:t>
            </w:r>
          </w:p>
        </w:tc>
        <w:tc>
          <w:tcPr>
            <w:tcW w:w="1280" w:type="dxa"/>
            <w:vAlign w:val="center"/>
          </w:tcPr>
          <w:p w:rsidR="00657599" w:rsidRPr="00AE33E1" w:rsidRDefault="00657599" w:rsidP="00657599">
            <w:pPr>
              <w:contextualSpacing/>
              <w:jc w:val="center"/>
              <w:rPr>
                <w:sz w:val="20"/>
                <w:szCs w:val="20"/>
              </w:rPr>
            </w:pPr>
            <w:r w:rsidRPr="00AE33E1">
              <w:rPr>
                <w:sz w:val="20"/>
                <w:szCs w:val="20"/>
              </w:rPr>
              <w:t>2014</w:t>
            </w:r>
          </w:p>
        </w:tc>
        <w:tc>
          <w:tcPr>
            <w:tcW w:w="1882" w:type="dxa"/>
            <w:vMerge/>
            <w:vAlign w:val="center"/>
          </w:tcPr>
          <w:p w:rsidR="00657599" w:rsidRPr="00AE33E1" w:rsidRDefault="00657599" w:rsidP="00657599">
            <w:pPr>
              <w:contextualSpacing/>
              <w:jc w:val="center"/>
              <w:rPr>
                <w:sz w:val="20"/>
                <w:szCs w:val="20"/>
              </w:rPr>
            </w:pPr>
          </w:p>
        </w:tc>
        <w:tc>
          <w:tcPr>
            <w:tcW w:w="677" w:type="dxa"/>
            <w:vMerge/>
            <w:vAlign w:val="center"/>
          </w:tcPr>
          <w:p w:rsidR="00657599" w:rsidRPr="00AE33E1" w:rsidRDefault="00657599" w:rsidP="00657599">
            <w:pPr>
              <w:contextualSpacing/>
              <w:jc w:val="center"/>
              <w:rPr>
                <w:sz w:val="20"/>
                <w:szCs w:val="20"/>
              </w:rPr>
            </w:pPr>
          </w:p>
        </w:tc>
        <w:tc>
          <w:tcPr>
            <w:tcW w:w="984" w:type="dxa"/>
            <w:vMerge/>
            <w:vAlign w:val="center"/>
          </w:tcPr>
          <w:p w:rsidR="00657599" w:rsidRPr="00AE33E1" w:rsidRDefault="00657599" w:rsidP="00657599">
            <w:pPr>
              <w:contextualSpacing/>
              <w:jc w:val="center"/>
              <w:rPr>
                <w:sz w:val="20"/>
                <w:szCs w:val="20"/>
              </w:rPr>
            </w:pPr>
          </w:p>
        </w:tc>
      </w:tr>
      <w:tr w:rsidR="005E363F" w:rsidRPr="00AE33E1" w:rsidTr="00442CFC">
        <w:trPr>
          <w:trHeight w:val="20"/>
        </w:trPr>
        <w:tc>
          <w:tcPr>
            <w:tcW w:w="2830" w:type="dxa"/>
            <w:vMerge w:val="restart"/>
            <w:vAlign w:val="center"/>
          </w:tcPr>
          <w:p w:rsidR="005E363F" w:rsidRPr="00AE33E1" w:rsidRDefault="005E363F" w:rsidP="005E363F">
            <w:pPr>
              <w:contextualSpacing/>
              <w:jc w:val="center"/>
              <w:rPr>
                <w:sz w:val="20"/>
                <w:szCs w:val="20"/>
              </w:rPr>
            </w:pPr>
            <w:r w:rsidRPr="00AE33E1">
              <w:rPr>
                <w:sz w:val="20"/>
                <w:szCs w:val="20"/>
              </w:rPr>
              <w:t>Насосная станция гидроузла №10</w:t>
            </w:r>
          </w:p>
        </w:tc>
        <w:tc>
          <w:tcPr>
            <w:tcW w:w="665" w:type="dxa"/>
            <w:vAlign w:val="center"/>
          </w:tcPr>
          <w:p w:rsidR="005E363F" w:rsidRPr="00AE33E1" w:rsidRDefault="005E363F" w:rsidP="005E363F">
            <w:pPr>
              <w:contextualSpacing/>
              <w:jc w:val="center"/>
              <w:rPr>
                <w:sz w:val="20"/>
                <w:szCs w:val="20"/>
              </w:rPr>
            </w:pPr>
            <w:r w:rsidRPr="00AE33E1">
              <w:rPr>
                <w:sz w:val="20"/>
                <w:szCs w:val="20"/>
              </w:rPr>
              <w:t>1</w:t>
            </w:r>
          </w:p>
        </w:tc>
        <w:tc>
          <w:tcPr>
            <w:tcW w:w="1584" w:type="dxa"/>
            <w:vAlign w:val="center"/>
          </w:tcPr>
          <w:p w:rsidR="005E363F" w:rsidRPr="00AE33E1" w:rsidRDefault="005E363F" w:rsidP="005E363F">
            <w:pPr>
              <w:contextualSpacing/>
              <w:jc w:val="center"/>
              <w:rPr>
                <w:sz w:val="20"/>
                <w:szCs w:val="20"/>
              </w:rPr>
            </w:pPr>
            <w:r w:rsidRPr="00AE33E1">
              <w:rPr>
                <w:sz w:val="20"/>
                <w:szCs w:val="20"/>
              </w:rPr>
              <w:t>1Д630/90</w:t>
            </w:r>
          </w:p>
        </w:tc>
        <w:tc>
          <w:tcPr>
            <w:tcW w:w="1280" w:type="dxa"/>
            <w:vAlign w:val="center"/>
          </w:tcPr>
          <w:p w:rsidR="005E363F" w:rsidRPr="00AE33E1" w:rsidRDefault="005E363F" w:rsidP="005E363F">
            <w:pPr>
              <w:contextualSpacing/>
              <w:jc w:val="center"/>
              <w:rPr>
                <w:sz w:val="20"/>
                <w:szCs w:val="20"/>
              </w:rPr>
            </w:pPr>
            <w:r w:rsidRPr="00AE33E1">
              <w:rPr>
                <w:sz w:val="20"/>
                <w:szCs w:val="20"/>
              </w:rPr>
              <w:t>2007</w:t>
            </w:r>
          </w:p>
        </w:tc>
        <w:tc>
          <w:tcPr>
            <w:tcW w:w="1882" w:type="dxa"/>
            <w:vMerge w:val="restart"/>
            <w:vAlign w:val="center"/>
          </w:tcPr>
          <w:p w:rsidR="005E363F" w:rsidRPr="00AE33E1" w:rsidRDefault="005E363F" w:rsidP="005E363F">
            <w:pPr>
              <w:contextualSpacing/>
              <w:jc w:val="center"/>
              <w:rPr>
                <w:sz w:val="20"/>
                <w:szCs w:val="20"/>
              </w:rPr>
            </w:pPr>
            <w:r w:rsidRPr="00AE33E1">
              <w:rPr>
                <w:sz w:val="20"/>
                <w:szCs w:val="20"/>
              </w:rPr>
              <w:t>630</w:t>
            </w:r>
          </w:p>
        </w:tc>
        <w:tc>
          <w:tcPr>
            <w:tcW w:w="677" w:type="dxa"/>
            <w:vMerge w:val="restart"/>
            <w:vAlign w:val="center"/>
          </w:tcPr>
          <w:p w:rsidR="005E363F" w:rsidRPr="00AE33E1" w:rsidRDefault="005E363F" w:rsidP="005E363F">
            <w:pPr>
              <w:contextualSpacing/>
              <w:jc w:val="center"/>
              <w:rPr>
                <w:sz w:val="20"/>
                <w:szCs w:val="20"/>
              </w:rPr>
            </w:pPr>
            <w:r w:rsidRPr="00AE33E1">
              <w:rPr>
                <w:sz w:val="20"/>
                <w:szCs w:val="20"/>
              </w:rPr>
              <w:t>90</w:t>
            </w:r>
          </w:p>
        </w:tc>
        <w:tc>
          <w:tcPr>
            <w:tcW w:w="984" w:type="dxa"/>
            <w:vMerge w:val="restart"/>
            <w:vAlign w:val="center"/>
          </w:tcPr>
          <w:p w:rsidR="005E363F" w:rsidRPr="00AE33E1" w:rsidRDefault="005E363F" w:rsidP="005E363F">
            <w:pPr>
              <w:contextualSpacing/>
              <w:jc w:val="center"/>
              <w:rPr>
                <w:sz w:val="20"/>
                <w:szCs w:val="20"/>
              </w:rPr>
            </w:pPr>
            <w:r w:rsidRPr="00AE33E1">
              <w:rPr>
                <w:sz w:val="20"/>
                <w:szCs w:val="20"/>
              </w:rPr>
              <w:t>250</w:t>
            </w:r>
          </w:p>
        </w:tc>
      </w:tr>
      <w:tr w:rsidR="005E363F" w:rsidRPr="00AE33E1" w:rsidTr="00442CFC">
        <w:trPr>
          <w:trHeight w:val="20"/>
        </w:trPr>
        <w:tc>
          <w:tcPr>
            <w:tcW w:w="2830" w:type="dxa"/>
            <w:vMerge/>
            <w:vAlign w:val="center"/>
          </w:tcPr>
          <w:p w:rsidR="005E363F" w:rsidRPr="00AE33E1" w:rsidRDefault="005E363F" w:rsidP="005E363F">
            <w:pPr>
              <w:contextualSpacing/>
              <w:jc w:val="center"/>
              <w:rPr>
                <w:sz w:val="20"/>
                <w:szCs w:val="20"/>
              </w:rPr>
            </w:pPr>
          </w:p>
        </w:tc>
        <w:tc>
          <w:tcPr>
            <w:tcW w:w="665" w:type="dxa"/>
            <w:vAlign w:val="center"/>
          </w:tcPr>
          <w:p w:rsidR="005E363F" w:rsidRPr="00AE33E1" w:rsidRDefault="005E363F" w:rsidP="005E363F">
            <w:pPr>
              <w:contextualSpacing/>
              <w:jc w:val="center"/>
              <w:rPr>
                <w:sz w:val="20"/>
                <w:szCs w:val="20"/>
              </w:rPr>
            </w:pPr>
            <w:r w:rsidRPr="00AE33E1">
              <w:rPr>
                <w:sz w:val="20"/>
                <w:szCs w:val="20"/>
              </w:rPr>
              <w:t>2</w:t>
            </w:r>
          </w:p>
        </w:tc>
        <w:tc>
          <w:tcPr>
            <w:tcW w:w="1584" w:type="dxa"/>
            <w:vAlign w:val="center"/>
          </w:tcPr>
          <w:p w:rsidR="005E363F" w:rsidRPr="00AE33E1" w:rsidRDefault="005E363F" w:rsidP="005E363F">
            <w:pPr>
              <w:contextualSpacing/>
              <w:jc w:val="center"/>
              <w:rPr>
                <w:sz w:val="20"/>
                <w:szCs w:val="20"/>
              </w:rPr>
            </w:pPr>
            <w:r w:rsidRPr="00AE33E1">
              <w:rPr>
                <w:sz w:val="20"/>
                <w:szCs w:val="20"/>
              </w:rPr>
              <w:t>1Д630/90</w:t>
            </w:r>
          </w:p>
        </w:tc>
        <w:tc>
          <w:tcPr>
            <w:tcW w:w="1280" w:type="dxa"/>
            <w:vAlign w:val="center"/>
          </w:tcPr>
          <w:p w:rsidR="005E363F" w:rsidRPr="00AE33E1" w:rsidRDefault="005E363F" w:rsidP="005E363F">
            <w:pPr>
              <w:contextualSpacing/>
              <w:jc w:val="center"/>
              <w:rPr>
                <w:sz w:val="20"/>
                <w:szCs w:val="20"/>
              </w:rPr>
            </w:pPr>
            <w:r w:rsidRPr="00AE33E1">
              <w:rPr>
                <w:sz w:val="20"/>
                <w:szCs w:val="20"/>
              </w:rPr>
              <w:t>2008</w:t>
            </w:r>
          </w:p>
        </w:tc>
        <w:tc>
          <w:tcPr>
            <w:tcW w:w="1882" w:type="dxa"/>
            <w:vMerge/>
            <w:vAlign w:val="center"/>
          </w:tcPr>
          <w:p w:rsidR="005E363F" w:rsidRPr="00AE33E1" w:rsidRDefault="005E363F" w:rsidP="005E363F">
            <w:pPr>
              <w:contextualSpacing/>
              <w:jc w:val="center"/>
              <w:rPr>
                <w:sz w:val="20"/>
                <w:szCs w:val="20"/>
              </w:rPr>
            </w:pPr>
          </w:p>
        </w:tc>
        <w:tc>
          <w:tcPr>
            <w:tcW w:w="677" w:type="dxa"/>
            <w:vMerge/>
            <w:vAlign w:val="center"/>
          </w:tcPr>
          <w:p w:rsidR="005E363F" w:rsidRPr="00AE33E1" w:rsidRDefault="005E363F" w:rsidP="005E363F">
            <w:pPr>
              <w:contextualSpacing/>
              <w:jc w:val="center"/>
              <w:rPr>
                <w:sz w:val="20"/>
                <w:szCs w:val="20"/>
              </w:rPr>
            </w:pPr>
          </w:p>
        </w:tc>
        <w:tc>
          <w:tcPr>
            <w:tcW w:w="984" w:type="dxa"/>
            <w:vMerge/>
            <w:vAlign w:val="center"/>
          </w:tcPr>
          <w:p w:rsidR="005E363F" w:rsidRPr="00AE33E1" w:rsidRDefault="005E363F" w:rsidP="005E363F">
            <w:pPr>
              <w:contextualSpacing/>
              <w:jc w:val="center"/>
              <w:rPr>
                <w:sz w:val="20"/>
                <w:szCs w:val="20"/>
              </w:rPr>
            </w:pPr>
          </w:p>
        </w:tc>
      </w:tr>
      <w:tr w:rsidR="005E363F" w:rsidRPr="00AE33E1" w:rsidTr="00442CFC">
        <w:trPr>
          <w:trHeight w:val="20"/>
        </w:trPr>
        <w:tc>
          <w:tcPr>
            <w:tcW w:w="2830" w:type="dxa"/>
            <w:vMerge/>
            <w:vAlign w:val="center"/>
          </w:tcPr>
          <w:p w:rsidR="005E363F" w:rsidRPr="00AE33E1" w:rsidRDefault="005E363F" w:rsidP="005E363F">
            <w:pPr>
              <w:contextualSpacing/>
              <w:jc w:val="center"/>
              <w:rPr>
                <w:sz w:val="20"/>
                <w:szCs w:val="20"/>
              </w:rPr>
            </w:pPr>
          </w:p>
        </w:tc>
        <w:tc>
          <w:tcPr>
            <w:tcW w:w="665" w:type="dxa"/>
            <w:vAlign w:val="center"/>
          </w:tcPr>
          <w:p w:rsidR="005E363F" w:rsidRPr="00AE33E1" w:rsidRDefault="005E363F" w:rsidP="005E363F">
            <w:pPr>
              <w:contextualSpacing/>
              <w:jc w:val="center"/>
              <w:rPr>
                <w:sz w:val="20"/>
                <w:szCs w:val="20"/>
              </w:rPr>
            </w:pPr>
            <w:r w:rsidRPr="00AE33E1">
              <w:rPr>
                <w:sz w:val="20"/>
                <w:szCs w:val="20"/>
              </w:rPr>
              <w:t>3</w:t>
            </w:r>
          </w:p>
        </w:tc>
        <w:tc>
          <w:tcPr>
            <w:tcW w:w="1584" w:type="dxa"/>
            <w:vAlign w:val="center"/>
          </w:tcPr>
          <w:p w:rsidR="005E363F" w:rsidRPr="00AE33E1" w:rsidRDefault="005E363F" w:rsidP="005E363F">
            <w:pPr>
              <w:contextualSpacing/>
              <w:jc w:val="center"/>
              <w:rPr>
                <w:sz w:val="20"/>
                <w:szCs w:val="20"/>
              </w:rPr>
            </w:pPr>
            <w:r w:rsidRPr="00AE33E1">
              <w:rPr>
                <w:sz w:val="20"/>
                <w:szCs w:val="20"/>
              </w:rPr>
              <w:t>Д630/90</w:t>
            </w:r>
          </w:p>
        </w:tc>
        <w:tc>
          <w:tcPr>
            <w:tcW w:w="1280" w:type="dxa"/>
            <w:vAlign w:val="center"/>
          </w:tcPr>
          <w:p w:rsidR="005E363F" w:rsidRPr="00AE33E1" w:rsidRDefault="005E363F" w:rsidP="005E363F">
            <w:pPr>
              <w:contextualSpacing/>
              <w:jc w:val="center"/>
              <w:rPr>
                <w:sz w:val="20"/>
                <w:szCs w:val="20"/>
              </w:rPr>
            </w:pPr>
            <w:r w:rsidRPr="00AE33E1">
              <w:rPr>
                <w:sz w:val="20"/>
                <w:szCs w:val="20"/>
              </w:rPr>
              <w:t>1976</w:t>
            </w:r>
          </w:p>
        </w:tc>
        <w:tc>
          <w:tcPr>
            <w:tcW w:w="1882" w:type="dxa"/>
            <w:vMerge/>
            <w:vAlign w:val="center"/>
          </w:tcPr>
          <w:p w:rsidR="005E363F" w:rsidRPr="00AE33E1" w:rsidRDefault="005E363F" w:rsidP="005E363F">
            <w:pPr>
              <w:contextualSpacing/>
              <w:jc w:val="center"/>
              <w:rPr>
                <w:sz w:val="20"/>
                <w:szCs w:val="20"/>
              </w:rPr>
            </w:pPr>
          </w:p>
        </w:tc>
        <w:tc>
          <w:tcPr>
            <w:tcW w:w="677" w:type="dxa"/>
            <w:vMerge/>
            <w:vAlign w:val="center"/>
          </w:tcPr>
          <w:p w:rsidR="005E363F" w:rsidRPr="00AE33E1" w:rsidRDefault="005E363F" w:rsidP="005E363F">
            <w:pPr>
              <w:contextualSpacing/>
              <w:jc w:val="center"/>
              <w:rPr>
                <w:sz w:val="20"/>
                <w:szCs w:val="20"/>
              </w:rPr>
            </w:pPr>
          </w:p>
        </w:tc>
        <w:tc>
          <w:tcPr>
            <w:tcW w:w="984" w:type="dxa"/>
            <w:vMerge/>
            <w:vAlign w:val="center"/>
          </w:tcPr>
          <w:p w:rsidR="005E363F" w:rsidRPr="00AE33E1" w:rsidRDefault="005E363F" w:rsidP="005E363F">
            <w:pPr>
              <w:contextualSpacing/>
              <w:jc w:val="center"/>
              <w:rPr>
                <w:sz w:val="20"/>
                <w:szCs w:val="20"/>
              </w:rPr>
            </w:pPr>
          </w:p>
        </w:tc>
      </w:tr>
      <w:tr w:rsidR="00E05E5F" w:rsidRPr="00AE33E1" w:rsidTr="00442CFC">
        <w:trPr>
          <w:trHeight w:val="20"/>
        </w:trPr>
        <w:tc>
          <w:tcPr>
            <w:tcW w:w="2830" w:type="dxa"/>
            <w:vMerge w:val="restart"/>
            <w:vAlign w:val="center"/>
          </w:tcPr>
          <w:p w:rsidR="00E05E5F" w:rsidRPr="00AE33E1" w:rsidRDefault="004D0221" w:rsidP="00E05E5F">
            <w:pPr>
              <w:contextualSpacing/>
              <w:jc w:val="center"/>
              <w:rPr>
                <w:sz w:val="20"/>
                <w:szCs w:val="20"/>
              </w:rPr>
            </w:pPr>
            <w:r w:rsidRPr="00AE33E1">
              <w:rPr>
                <w:sz w:val="20"/>
                <w:szCs w:val="20"/>
              </w:rPr>
              <w:t>Насосная станция «Березовая роща»</w:t>
            </w:r>
          </w:p>
        </w:tc>
        <w:tc>
          <w:tcPr>
            <w:tcW w:w="665" w:type="dxa"/>
            <w:vAlign w:val="center"/>
          </w:tcPr>
          <w:p w:rsidR="00E05E5F" w:rsidRPr="00AE33E1" w:rsidRDefault="00E05E5F" w:rsidP="00E05E5F">
            <w:pPr>
              <w:contextualSpacing/>
              <w:jc w:val="center"/>
              <w:rPr>
                <w:sz w:val="20"/>
                <w:szCs w:val="20"/>
              </w:rPr>
            </w:pPr>
            <w:r w:rsidRPr="00AE33E1">
              <w:rPr>
                <w:sz w:val="20"/>
                <w:szCs w:val="20"/>
              </w:rPr>
              <w:t>1</w:t>
            </w:r>
          </w:p>
        </w:tc>
        <w:tc>
          <w:tcPr>
            <w:tcW w:w="1584" w:type="dxa"/>
            <w:vAlign w:val="center"/>
          </w:tcPr>
          <w:p w:rsidR="00E05E5F" w:rsidRPr="00AE33E1" w:rsidRDefault="004D0221" w:rsidP="00E05E5F">
            <w:pPr>
              <w:contextualSpacing/>
              <w:jc w:val="center"/>
              <w:rPr>
                <w:sz w:val="20"/>
                <w:szCs w:val="20"/>
              </w:rPr>
            </w:pPr>
            <w:r w:rsidRPr="00AE33E1">
              <w:rPr>
                <w:sz w:val="20"/>
                <w:szCs w:val="20"/>
              </w:rPr>
              <w:t>1Д250/125а</w:t>
            </w:r>
          </w:p>
        </w:tc>
        <w:tc>
          <w:tcPr>
            <w:tcW w:w="1280" w:type="dxa"/>
            <w:vAlign w:val="center"/>
          </w:tcPr>
          <w:p w:rsidR="00E05E5F" w:rsidRPr="00AE33E1" w:rsidRDefault="004D0221" w:rsidP="00E05E5F">
            <w:pPr>
              <w:contextualSpacing/>
              <w:jc w:val="center"/>
              <w:rPr>
                <w:sz w:val="20"/>
                <w:szCs w:val="20"/>
              </w:rPr>
            </w:pPr>
            <w:r w:rsidRPr="00AE33E1">
              <w:rPr>
                <w:sz w:val="20"/>
                <w:szCs w:val="20"/>
              </w:rPr>
              <w:t>2010</w:t>
            </w:r>
          </w:p>
        </w:tc>
        <w:tc>
          <w:tcPr>
            <w:tcW w:w="1882" w:type="dxa"/>
            <w:vAlign w:val="center"/>
          </w:tcPr>
          <w:p w:rsidR="00E05E5F" w:rsidRPr="00AE33E1" w:rsidRDefault="004D0221" w:rsidP="00E05E5F">
            <w:pPr>
              <w:contextualSpacing/>
              <w:jc w:val="center"/>
              <w:rPr>
                <w:sz w:val="20"/>
                <w:szCs w:val="20"/>
              </w:rPr>
            </w:pPr>
            <w:r w:rsidRPr="00AE33E1">
              <w:rPr>
                <w:sz w:val="20"/>
                <w:szCs w:val="20"/>
              </w:rPr>
              <w:t>240</w:t>
            </w:r>
          </w:p>
        </w:tc>
        <w:tc>
          <w:tcPr>
            <w:tcW w:w="677" w:type="dxa"/>
            <w:vAlign w:val="center"/>
          </w:tcPr>
          <w:p w:rsidR="00E05E5F" w:rsidRPr="00AE33E1" w:rsidRDefault="004D0221" w:rsidP="00E05E5F">
            <w:pPr>
              <w:contextualSpacing/>
              <w:jc w:val="center"/>
              <w:rPr>
                <w:sz w:val="20"/>
                <w:szCs w:val="20"/>
              </w:rPr>
            </w:pPr>
            <w:r w:rsidRPr="00AE33E1">
              <w:rPr>
                <w:sz w:val="20"/>
                <w:szCs w:val="20"/>
              </w:rPr>
              <w:t>101</w:t>
            </w:r>
          </w:p>
        </w:tc>
        <w:tc>
          <w:tcPr>
            <w:tcW w:w="984" w:type="dxa"/>
            <w:vAlign w:val="center"/>
          </w:tcPr>
          <w:p w:rsidR="00E05E5F" w:rsidRPr="00AE33E1" w:rsidRDefault="004D0221" w:rsidP="00E05E5F">
            <w:pPr>
              <w:contextualSpacing/>
              <w:jc w:val="center"/>
              <w:rPr>
                <w:sz w:val="20"/>
                <w:szCs w:val="20"/>
              </w:rPr>
            </w:pPr>
            <w:r w:rsidRPr="00AE33E1">
              <w:rPr>
                <w:sz w:val="20"/>
                <w:szCs w:val="20"/>
              </w:rPr>
              <w:t>132</w:t>
            </w:r>
          </w:p>
        </w:tc>
      </w:tr>
      <w:tr w:rsidR="00E05E5F" w:rsidRPr="00AE33E1" w:rsidTr="00442CFC">
        <w:trPr>
          <w:trHeight w:val="20"/>
        </w:trPr>
        <w:tc>
          <w:tcPr>
            <w:tcW w:w="2830" w:type="dxa"/>
            <w:vMerge/>
            <w:vAlign w:val="center"/>
          </w:tcPr>
          <w:p w:rsidR="00E05E5F" w:rsidRPr="00AE33E1" w:rsidRDefault="00E05E5F" w:rsidP="00E05E5F">
            <w:pPr>
              <w:contextualSpacing/>
              <w:jc w:val="center"/>
              <w:rPr>
                <w:sz w:val="20"/>
                <w:szCs w:val="20"/>
              </w:rPr>
            </w:pPr>
          </w:p>
        </w:tc>
        <w:tc>
          <w:tcPr>
            <w:tcW w:w="665" w:type="dxa"/>
            <w:vAlign w:val="center"/>
          </w:tcPr>
          <w:p w:rsidR="00E05E5F" w:rsidRPr="00AE33E1" w:rsidRDefault="00E05E5F" w:rsidP="00E05E5F">
            <w:pPr>
              <w:contextualSpacing/>
              <w:jc w:val="center"/>
              <w:rPr>
                <w:sz w:val="20"/>
                <w:szCs w:val="20"/>
              </w:rPr>
            </w:pPr>
            <w:r w:rsidRPr="00AE33E1">
              <w:rPr>
                <w:sz w:val="20"/>
                <w:szCs w:val="20"/>
              </w:rPr>
              <w:t>2</w:t>
            </w:r>
          </w:p>
        </w:tc>
        <w:tc>
          <w:tcPr>
            <w:tcW w:w="1584" w:type="dxa"/>
            <w:vAlign w:val="center"/>
          </w:tcPr>
          <w:p w:rsidR="00E05E5F" w:rsidRPr="00AE33E1" w:rsidRDefault="004D0221" w:rsidP="00E05E5F">
            <w:pPr>
              <w:contextualSpacing/>
              <w:jc w:val="center"/>
              <w:rPr>
                <w:sz w:val="20"/>
                <w:szCs w:val="20"/>
              </w:rPr>
            </w:pPr>
            <w:r w:rsidRPr="00AE33E1">
              <w:rPr>
                <w:sz w:val="20"/>
                <w:szCs w:val="20"/>
              </w:rPr>
              <w:t>1Д250/125</w:t>
            </w:r>
          </w:p>
        </w:tc>
        <w:tc>
          <w:tcPr>
            <w:tcW w:w="1280" w:type="dxa"/>
            <w:vAlign w:val="center"/>
          </w:tcPr>
          <w:p w:rsidR="00E05E5F" w:rsidRPr="00AE33E1" w:rsidRDefault="004D0221" w:rsidP="00E05E5F">
            <w:pPr>
              <w:contextualSpacing/>
              <w:jc w:val="center"/>
              <w:rPr>
                <w:sz w:val="20"/>
                <w:szCs w:val="20"/>
              </w:rPr>
            </w:pPr>
            <w:r w:rsidRPr="00AE33E1">
              <w:rPr>
                <w:sz w:val="20"/>
                <w:szCs w:val="20"/>
              </w:rPr>
              <w:t>2009</w:t>
            </w:r>
          </w:p>
        </w:tc>
        <w:tc>
          <w:tcPr>
            <w:tcW w:w="1882" w:type="dxa"/>
            <w:vAlign w:val="center"/>
          </w:tcPr>
          <w:p w:rsidR="00E05E5F" w:rsidRPr="00AE33E1" w:rsidRDefault="004D0221" w:rsidP="00E05E5F">
            <w:pPr>
              <w:contextualSpacing/>
              <w:jc w:val="center"/>
              <w:rPr>
                <w:sz w:val="20"/>
                <w:szCs w:val="20"/>
              </w:rPr>
            </w:pPr>
            <w:r w:rsidRPr="00AE33E1">
              <w:rPr>
                <w:sz w:val="20"/>
                <w:szCs w:val="20"/>
              </w:rPr>
              <w:t>250</w:t>
            </w:r>
          </w:p>
        </w:tc>
        <w:tc>
          <w:tcPr>
            <w:tcW w:w="677" w:type="dxa"/>
            <w:vAlign w:val="center"/>
          </w:tcPr>
          <w:p w:rsidR="00E05E5F" w:rsidRPr="00AE33E1" w:rsidRDefault="004D0221" w:rsidP="00E05E5F">
            <w:pPr>
              <w:contextualSpacing/>
              <w:jc w:val="center"/>
              <w:rPr>
                <w:sz w:val="20"/>
                <w:szCs w:val="20"/>
              </w:rPr>
            </w:pPr>
            <w:r w:rsidRPr="00AE33E1">
              <w:rPr>
                <w:sz w:val="20"/>
                <w:szCs w:val="20"/>
              </w:rPr>
              <w:t>125</w:t>
            </w:r>
          </w:p>
        </w:tc>
        <w:tc>
          <w:tcPr>
            <w:tcW w:w="984" w:type="dxa"/>
            <w:vAlign w:val="center"/>
          </w:tcPr>
          <w:p w:rsidR="00E05E5F" w:rsidRPr="00AE33E1" w:rsidRDefault="004D0221" w:rsidP="00E05E5F">
            <w:pPr>
              <w:contextualSpacing/>
              <w:jc w:val="center"/>
              <w:rPr>
                <w:sz w:val="20"/>
                <w:szCs w:val="20"/>
              </w:rPr>
            </w:pPr>
            <w:r w:rsidRPr="00AE33E1">
              <w:rPr>
                <w:sz w:val="20"/>
                <w:szCs w:val="20"/>
              </w:rPr>
              <w:t>160</w:t>
            </w:r>
          </w:p>
        </w:tc>
      </w:tr>
      <w:tr w:rsidR="00F60DC3" w:rsidRPr="00AE33E1" w:rsidTr="00442CFC">
        <w:trPr>
          <w:trHeight w:val="20"/>
        </w:trPr>
        <w:tc>
          <w:tcPr>
            <w:tcW w:w="2830" w:type="dxa"/>
            <w:vMerge w:val="restart"/>
            <w:vAlign w:val="center"/>
          </w:tcPr>
          <w:p w:rsidR="00F60DC3" w:rsidRPr="00AE33E1" w:rsidRDefault="00F60DC3" w:rsidP="00F60DC3">
            <w:pPr>
              <w:contextualSpacing/>
              <w:jc w:val="center"/>
              <w:rPr>
                <w:sz w:val="20"/>
                <w:szCs w:val="20"/>
              </w:rPr>
            </w:pPr>
            <w:r w:rsidRPr="00AE33E1">
              <w:rPr>
                <w:sz w:val="20"/>
                <w:szCs w:val="20"/>
              </w:rPr>
              <w:t>Насосная станция гидроузла №31</w:t>
            </w:r>
          </w:p>
        </w:tc>
        <w:tc>
          <w:tcPr>
            <w:tcW w:w="665" w:type="dxa"/>
            <w:vAlign w:val="center"/>
          </w:tcPr>
          <w:p w:rsidR="00F60DC3" w:rsidRPr="00AE33E1" w:rsidRDefault="00F60DC3" w:rsidP="00F60DC3">
            <w:pPr>
              <w:contextualSpacing/>
              <w:jc w:val="center"/>
              <w:rPr>
                <w:sz w:val="20"/>
                <w:szCs w:val="20"/>
              </w:rPr>
            </w:pPr>
            <w:r w:rsidRPr="00AE33E1">
              <w:rPr>
                <w:sz w:val="20"/>
                <w:szCs w:val="20"/>
              </w:rPr>
              <w:t>1</w:t>
            </w:r>
          </w:p>
        </w:tc>
        <w:tc>
          <w:tcPr>
            <w:tcW w:w="1584" w:type="dxa"/>
            <w:vAlign w:val="center"/>
          </w:tcPr>
          <w:p w:rsidR="00F60DC3" w:rsidRPr="00AE33E1" w:rsidRDefault="00F60DC3" w:rsidP="00F60DC3">
            <w:pPr>
              <w:contextualSpacing/>
              <w:jc w:val="center"/>
              <w:rPr>
                <w:sz w:val="20"/>
                <w:szCs w:val="20"/>
              </w:rPr>
            </w:pPr>
            <w:r w:rsidRPr="00AE33E1">
              <w:rPr>
                <w:sz w:val="20"/>
                <w:szCs w:val="20"/>
              </w:rPr>
              <w:t>70Д125а</w:t>
            </w:r>
          </w:p>
        </w:tc>
        <w:tc>
          <w:tcPr>
            <w:tcW w:w="1280" w:type="dxa"/>
            <w:vMerge w:val="restart"/>
            <w:vAlign w:val="center"/>
          </w:tcPr>
          <w:p w:rsidR="00F60DC3" w:rsidRPr="00AE33E1" w:rsidRDefault="00F60DC3" w:rsidP="00F60DC3">
            <w:pPr>
              <w:contextualSpacing/>
              <w:jc w:val="center"/>
              <w:rPr>
                <w:sz w:val="20"/>
                <w:szCs w:val="20"/>
              </w:rPr>
            </w:pPr>
            <w:r w:rsidRPr="00AE33E1">
              <w:rPr>
                <w:sz w:val="20"/>
                <w:szCs w:val="20"/>
              </w:rPr>
              <w:t>2009</w:t>
            </w:r>
          </w:p>
        </w:tc>
        <w:tc>
          <w:tcPr>
            <w:tcW w:w="1882" w:type="dxa"/>
            <w:vMerge w:val="restart"/>
            <w:vAlign w:val="center"/>
          </w:tcPr>
          <w:p w:rsidR="00F60DC3" w:rsidRPr="00AE33E1" w:rsidRDefault="00F60DC3" w:rsidP="00F60DC3">
            <w:pPr>
              <w:contextualSpacing/>
              <w:jc w:val="center"/>
              <w:rPr>
                <w:sz w:val="20"/>
                <w:szCs w:val="20"/>
              </w:rPr>
            </w:pPr>
            <w:r w:rsidRPr="00AE33E1">
              <w:rPr>
                <w:sz w:val="20"/>
                <w:szCs w:val="20"/>
              </w:rPr>
              <w:t>230</w:t>
            </w:r>
          </w:p>
        </w:tc>
        <w:tc>
          <w:tcPr>
            <w:tcW w:w="677" w:type="dxa"/>
            <w:vMerge w:val="restart"/>
            <w:vAlign w:val="center"/>
          </w:tcPr>
          <w:p w:rsidR="00F60DC3" w:rsidRPr="00AE33E1" w:rsidRDefault="00F60DC3" w:rsidP="00F60DC3">
            <w:pPr>
              <w:contextualSpacing/>
              <w:jc w:val="center"/>
              <w:rPr>
                <w:sz w:val="20"/>
                <w:szCs w:val="20"/>
              </w:rPr>
            </w:pPr>
            <w:r w:rsidRPr="00AE33E1">
              <w:rPr>
                <w:sz w:val="20"/>
                <w:szCs w:val="20"/>
              </w:rPr>
              <w:t>104</w:t>
            </w:r>
          </w:p>
        </w:tc>
        <w:tc>
          <w:tcPr>
            <w:tcW w:w="984" w:type="dxa"/>
            <w:vMerge w:val="restart"/>
            <w:vAlign w:val="center"/>
          </w:tcPr>
          <w:p w:rsidR="00F60DC3" w:rsidRPr="00AE33E1" w:rsidRDefault="00F60DC3" w:rsidP="00F60DC3">
            <w:pPr>
              <w:contextualSpacing/>
              <w:jc w:val="center"/>
              <w:rPr>
                <w:sz w:val="20"/>
                <w:szCs w:val="20"/>
              </w:rPr>
            </w:pPr>
            <w:r w:rsidRPr="00AE33E1">
              <w:rPr>
                <w:sz w:val="20"/>
                <w:szCs w:val="20"/>
              </w:rPr>
              <w:t>132</w:t>
            </w:r>
          </w:p>
        </w:tc>
      </w:tr>
      <w:tr w:rsidR="00F60DC3" w:rsidRPr="00AE33E1" w:rsidTr="00442CFC">
        <w:trPr>
          <w:trHeight w:val="20"/>
        </w:trPr>
        <w:tc>
          <w:tcPr>
            <w:tcW w:w="2830" w:type="dxa"/>
            <w:vMerge/>
            <w:vAlign w:val="center"/>
          </w:tcPr>
          <w:p w:rsidR="00F60DC3" w:rsidRPr="00AE33E1" w:rsidRDefault="00F60DC3" w:rsidP="00F60DC3">
            <w:pPr>
              <w:contextualSpacing/>
              <w:jc w:val="center"/>
              <w:rPr>
                <w:sz w:val="20"/>
                <w:szCs w:val="20"/>
              </w:rPr>
            </w:pPr>
          </w:p>
        </w:tc>
        <w:tc>
          <w:tcPr>
            <w:tcW w:w="665" w:type="dxa"/>
            <w:vAlign w:val="center"/>
          </w:tcPr>
          <w:p w:rsidR="00F60DC3" w:rsidRPr="00AE33E1" w:rsidRDefault="00F60DC3" w:rsidP="00F60DC3">
            <w:pPr>
              <w:contextualSpacing/>
              <w:jc w:val="center"/>
              <w:rPr>
                <w:sz w:val="20"/>
                <w:szCs w:val="20"/>
              </w:rPr>
            </w:pPr>
            <w:r w:rsidRPr="00AE33E1">
              <w:rPr>
                <w:sz w:val="20"/>
                <w:szCs w:val="20"/>
              </w:rPr>
              <w:t>2</w:t>
            </w:r>
          </w:p>
        </w:tc>
        <w:tc>
          <w:tcPr>
            <w:tcW w:w="1584" w:type="dxa"/>
            <w:vAlign w:val="center"/>
          </w:tcPr>
          <w:p w:rsidR="00F60DC3" w:rsidRPr="00AE33E1" w:rsidRDefault="00F60DC3" w:rsidP="00F60DC3">
            <w:pPr>
              <w:contextualSpacing/>
              <w:jc w:val="center"/>
              <w:rPr>
                <w:sz w:val="20"/>
                <w:szCs w:val="20"/>
              </w:rPr>
            </w:pPr>
            <w:r w:rsidRPr="00AE33E1">
              <w:rPr>
                <w:sz w:val="20"/>
                <w:szCs w:val="20"/>
              </w:rPr>
              <w:t>70Д125а</w:t>
            </w:r>
          </w:p>
        </w:tc>
        <w:tc>
          <w:tcPr>
            <w:tcW w:w="1280" w:type="dxa"/>
            <w:vMerge/>
            <w:vAlign w:val="center"/>
          </w:tcPr>
          <w:p w:rsidR="00F60DC3" w:rsidRPr="00AE33E1" w:rsidRDefault="00F60DC3" w:rsidP="00F60DC3">
            <w:pPr>
              <w:contextualSpacing/>
              <w:jc w:val="center"/>
              <w:rPr>
                <w:sz w:val="20"/>
                <w:szCs w:val="20"/>
              </w:rPr>
            </w:pPr>
          </w:p>
        </w:tc>
        <w:tc>
          <w:tcPr>
            <w:tcW w:w="1882" w:type="dxa"/>
            <w:vMerge/>
            <w:vAlign w:val="center"/>
          </w:tcPr>
          <w:p w:rsidR="00F60DC3" w:rsidRPr="00AE33E1" w:rsidRDefault="00F60DC3" w:rsidP="00F60DC3">
            <w:pPr>
              <w:contextualSpacing/>
              <w:jc w:val="center"/>
              <w:rPr>
                <w:sz w:val="20"/>
                <w:szCs w:val="20"/>
              </w:rPr>
            </w:pPr>
          </w:p>
        </w:tc>
        <w:tc>
          <w:tcPr>
            <w:tcW w:w="677" w:type="dxa"/>
            <w:vMerge/>
            <w:vAlign w:val="center"/>
          </w:tcPr>
          <w:p w:rsidR="00F60DC3" w:rsidRPr="00AE33E1" w:rsidRDefault="00F60DC3" w:rsidP="00F60DC3">
            <w:pPr>
              <w:contextualSpacing/>
              <w:jc w:val="center"/>
              <w:rPr>
                <w:sz w:val="20"/>
                <w:szCs w:val="20"/>
              </w:rPr>
            </w:pPr>
          </w:p>
        </w:tc>
        <w:tc>
          <w:tcPr>
            <w:tcW w:w="984" w:type="dxa"/>
            <w:vMerge/>
            <w:vAlign w:val="center"/>
          </w:tcPr>
          <w:p w:rsidR="00F60DC3" w:rsidRPr="00AE33E1" w:rsidRDefault="00F60DC3" w:rsidP="00F60DC3">
            <w:pPr>
              <w:contextualSpacing/>
              <w:jc w:val="center"/>
              <w:rPr>
                <w:sz w:val="20"/>
                <w:szCs w:val="20"/>
              </w:rPr>
            </w:pPr>
          </w:p>
        </w:tc>
      </w:tr>
      <w:tr w:rsidR="00F60DC3" w:rsidRPr="00AE33E1" w:rsidTr="00442CFC">
        <w:trPr>
          <w:trHeight w:val="20"/>
        </w:trPr>
        <w:tc>
          <w:tcPr>
            <w:tcW w:w="2830" w:type="dxa"/>
            <w:vMerge/>
            <w:vAlign w:val="center"/>
          </w:tcPr>
          <w:p w:rsidR="00F60DC3" w:rsidRPr="00AE33E1" w:rsidRDefault="00F60DC3" w:rsidP="00F60DC3">
            <w:pPr>
              <w:contextualSpacing/>
              <w:jc w:val="center"/>
              <w:rPr>
                <w:sz w:val="20"/>
                <w:szCs w:val="20"/>
              </w:rPr>
            </w:pPr>
          </w:p>
        </w:tc>
        <w:tc>
          <w:tcPr>
            <w:tcW w:w="665" w:type="dxa"/>
            <w:vAlign w:val="center"/>
          </w:tcPr>
          <w:p w:rsidR="00F60DC3" w:rsidRPr="00AE33E1" w:rsidRDefault="00F60DC3" w:rsidP="00F60DC3">
            <w:pPr>
              <w:contextualSpacing/>
              <w:jc w:val="center"/>
              <w:rPr>
                <w:sz w:val="20"/>
                <w:szCs w:val="20"/>
              </w:rPr>
            </w:pPr>
            <w:r w:rsidRPr="00AE33E1">
              <w:rPr>
                <w:sz w:val="20"/>
                <w:szCs w:val="20"/>
              </w:rPr>
              <w:t>3</w:t>
            </w:r>
          </w:p>
        </w:tc>
        <w:tc>
          <w:tcPr>
            <w:tcW w:w="1584" w:type="dxa"/>
            <w:vAlign w:val="center"/>
          </w:tcPr>
          <w:p w:rsidR="00F60DC3" w:rsidRPr="00AE33E1" w:rsidRDefault="00F60DC3" w:rsidP="00F60DC3">
            <w:pPr>
              <w:contextualSpacing/>
              <w:jc w:val="center"/>
              <w:rPr>
                <w:sz w:val="20"/>
                <w:szCs w:val="20"/>
              </w:rPr>
            </w:pPr>
            <w:r w:rsidRPr="00AE33E1">
              <w:rPr>
                <w:sz w:val="20"/>
                <w:szCs w:val="20"/>
              </w:rPr>
              <w:t>70Д125</w:t>
            </w:r>
          </w:p>
        </w:tc>
        <w:tc>
          <w:tcPr>
            <w:tcW w:w="1280" w:type="dxa"/>
            <w:vMerge/>
            <w:vAlign w:val="center"/>
          </w:tcPr>
          <w:p w:rsidR="00F60DC3" w:rsidRPr="00AE33E1" w:rsidRDefault="00F60DC3" w:rsidP="00F60DC3">
            <w:pPr>
              <w:contextualSpacing/>
              <w:jc w:val="center"/>
              <w:rPr>
                <w:sz w:val="20"/>
                <w:szCs w:val="20"/>
              </w:rPr>
            </w:pPr>
          </w:p>
        </w:tc>
        <w:tc>
          <w:tcPr>
            <w:tcW w:w="1882" w:type="dxa"/>
            <w:vMerge w:val="restart"/>
            <w:vAlign w:val="center"/>
          </w:tcPr>
          <w:p w:rsidR="00F60DC3" w:rsidRPr="00AE33E1" w:rsidRDefault="00F60DC3" w:rsidP="00F60DC3">
            <w:pPr>
              <w:contextualSpacing/>
              <w:jc w:val="center"/>
              <w:rPr>
                <w:sz w:val="20"/>
                <w:szCs w:val="20"/>
              </w:rPr>
            </w:pPr>
            <w:r w:rsidRPr="00AE33E1">
              <w:rPr>
                <w:sz w:val="20"/>
                <w:szCs w:val="20"/>
              </w:rPr>
              <w:t>250</w:t>
            </w:r>
          </w:p>
        </w:tc>
        <w:tc>
          <w:tcPr>
            <w:tcW w:w="677" w:type="dxa"/>
            <w:vMerge w:val="restart"/>
            <w:vAlign w:val="center"/>
          </w:tcPr>
          <w:p w:rsidR="00F60DC3" w:rsidRPr="00AE33E1" w:rsidRDefault="00F60DC3" w:rsidP="00F60DC3">
            <w:pPr>
              <w:contextualSpacing/>
              <w:jc w:val="center"/>
              <w:rPr>
                <w:sz w:val="20"/>
                <w:szCs w:val="20"/>
              </w:rPr>
            </w:pPr>
            <w:r w:rsidRPr="00AE33E1">
              <w:rPr>
                <w:sz w:val="20"/>
                <w:szCs w:val="20"/>
              </w:rPr>
              <w:t>125</w:t>
            </w:r>
          </w:p>
        </w:tc>
        <w:tc>
          <w:tcPr>
            <w:tcW w:w="984" w:type="dxa"/>
            <w:vMerge w:val="restart"/>
            <w:vAlign w:val="center"/>
          </w:tcPr>
          <w:p w:rsidR="00F60DC3" w:rsidRPr="00AE33E1" w:rsidRDefault="00F60DC3" w:rsidP="00F60DC3">
            <w:pPr>
              <w:contextualSpacing/>
              <w:jc w:val="center"/>
              <w:rPr>
                <w:sz w:val="20"/>
                <w:szCs w:val="20"/>
              </w:rPr>
            </w:pPr>
            <w:r w:rsidRPr="00AE33E1">
              <w:rPr>
                <w:sz w:val="20"/>
                <w:szCs w:val="20"/>
              </w:rPr>
              <w:t>160</w:t>
            </w:r>
          </w:p>
        </w:tc>
      </w:tr>
      <w:tr w:rsidR="00F60DC3" w:rsidRPr="00AE33E1" w:rsidTr="00442CFC">
        <w:trPr>
          <w:trHeight w:val="20"/>
        </w:trPr>
        <w:tc>
          <w:tcPr>
            <w:tcW w:w="2830" w:type="dxa"/>
            <w:vMerge/>
            <w:vAlign w:val="center"/>
          </w:tcPr>
          <w:p w:rsidR="00F60DC3" w:rsidRPr="00AE33E1" w:rsidRDefault="00F60DC3" w:rsidP="00F60DC3">
            <w:pPr>
              <w:contextualSpacing/>
              <w:jc w:val="center"/>
              <w:rPr>
                <w:sz w:val="20"/>
                <w:szCs w:val="20"/>
              </w:rPr>
            </w:pPr>
          </w:p>
        </w:tc>
        <w:tc>
          <w:tcPr>
            <w:tcW w:w="665" w:type="dxa"/>
            <w:vAlign w:val="center"/>
          </w:tcPr>
          <w:p w:rsidR="00F60DC3" w:rsidRPr="00AE33E1" w:rsidRDefault="00F60DC3" w:rsidP="00F60DC3">
            <w:pPr>
              <w:contextualSpacing/>
              <w:jc w:val="center"/>
              <w:rPr>
                <w:sz w:val="20"/>
                <w:szCs w:val="20"/>
              </w:rPr>
            </w:pPr>
            <w:r w:rsidRPr="00AE33E1">
              <w:rPr>
                <w:sz w:val="20"/>
                <w:szCs w:val="20"/>
              </w:rPr>
              <w:t>4</w:t>
            </w:r>
          </w:p>
        </w:tc>
        <w:tc>
          <w:tcPr>
            <w:tcW w:w="1584" w:type="dxa"/>
            <w:vAlign w:val="center"/>
          </w:tcPr>
          <w:p w:rsidR="00F60DC3" w:rsidRPr="00AE33E1" w:rsidRDefault="00F60DC3" w:rsidP="00F60DC3">
            <w:pPr>
              <w:contextualSpacing/>
              <w:jc w:val="center"/>
              <w:rPr>
                <w:sz w:val="20"/>
                <w:szCs w:val="20"/>
              </w:rPr>
            </w:pPr>
            <w:r w:rsidRPr="00AE33E1">
              <w:rPr>
                <w:sz w:val="20"/>
                <w:szCs w:val="20"/>
              </w:rPr>
              <w:t>70Д125</w:t>
            </w:r>
          </w:p>
        </w:tc>
        <w:tc>
          <w:tcPr>
            <w:tcW w:w="1280" w:type="dxa"/>
            <w:vMerge/>
            <w:vAlign w:val="center"/>
          </w:tcPr>
          <w:p w:rsidR="00F60DC3" w:rsidRPr="00AE33E1" w:rsidRDefault="00F60DC3" w:rsidP="00F60DC3">
            <w:pPr>
              <w:contextualSpacing/>
              <w:jc w:val="center"/>
              <w:rPr>
                <w:sz w:val="20"/>
                <w:szCs w:val="20"/>
              </w:rPr>
            </w:pPr>
          </w:p>
        </w:tc>
        <w:tc>
          <w:tcPr>
            <w:tcW w:w="1882" w:type="dxa"/>
            <w:vMerge/>
            <w:vAlign w:val="center"/>
          </w:tcPr>
          <w:p w:rsidR="00F60DC3" w:rsidRPr="00AE33E1" w:rsidRDefault="00F60DC3" w:rsidP="00F60DC3">
            <w:pPr>
              <w:contextualSpacing/>
              <w:jc w:val="center"/>
              <w:rPr>
                <w:sz w:val="20"/>
                <w:szCs w:val="20"/>
              </w:rPr>
            </w:pPr>
          </w:p>
        </w:tc>
        <w:tc>
          <w:tcPr>
            <w:tcW w:w="677" w:type="dxa"/>
            <w:vMerge/>
            <w:vAlign w:val="center"/>
          </w:tcPr>
          <w:p w:rsidR="00F60DC3" w:rsidRPr="00AE33E1" w:rsidRDefault="00F60DC3" w:rsidP="00F60DC3">
            <w:pPr>
              <w:contextualSpacing/>
              <w:jc w:val="center"/>
              <w:rPr>
                <w:sz w:val="20"/>
                <w:szCs w:val="20"/>
              </w:rPr>
            </w:pPr>
          </w:p>
        </w:tc>
        <w:tc>
          <w:tcPr>
            <w:tcW w:w="984" w:type="dxa"/>
            <w:vMerge/>
            <w:vAlign w:val="center"/>
          </w:tcPr>
          <w:p w:rsidR="00F60DC3" w:rsidRPr="00AE33E1" w:rsidRDefault="00F60DC3" w:rsidP="00F60DC3">
            <w:pPr>
              <w:contextualSpacing/>
              <w:jc w:val="center"/>
              <w:rPr>
                <w:sz w:val="20"/>
                <w:szCs w:val="20"/>
              </w:rPr>
            </w:pPr>
          </w:p>
        </w:tc>
      </w:tr>
      <w:tr w:rsidR="00594141" w:rsidRPr="00AE33E1" w:rsidTr="00442CFC">
        <w:trPr>
          <w:trHeight w:val="20"/>
        </w:trPr>
        <w:tc>
          <w:tcPr>
            <w:tcW w:w="2830" w:type="dxa"/>
            <w:vMerge w:val="restart"/>
            <w:vAlign w:val="center"/>
          </w:tcPr>
          <w:p w:rsidR="00594141" w:rsidRPr="00AE33E1" w:rsidRDefault="00594141" w:rsidP="00137AA7">
            <w:pPr>
              <w:contextualSpacing/>
              <w:jc w:val="center"/>
              <w:rPr>
                <w:sz w:val="20"/>
                <w:szCs w:val="20"/>
              </w:rPr>
            </w:pPr>
            <w:r w:rsidRPr="00AE33E1">
              <w:rPr>
                <w:sz w:val="20"/>
                <w:szCs w:val="20"/>
              </w:rPr>
              <w:t>Насосная станция гидроузла №31а</w:t>
            </w:r>
          </w:p>
        </w:tc>
        <w:tc>
          <w:tcPr>
            <w:tcW w:w="665" w:type="dxa"/>
            <w:vAlign w:val="center"/>
          </w:tcPr>
          <w:p w:rsidR="00594141" w:rsidRPr="00AE33E1" w:rsidRDefault="00594141" w:rsidP="00137AA7">
            <w:pPr>
              <w:contextualSpacing/>
              <w:jc w:val="center"/>
              <w:rPr>
                <w:sz w:val="20"/>
                <w:szCs w:val="20"/>
              </w:rPr>
            </w:pPr>
            <w:r w:rsidRPr="00AE33E1">
              <w:rPr>
                <w:sz w:val="20"/>
                <w:szCs w:val="20"/>
              </w:rPr>
              <w:t>1</w:t>
            </w:r>
          </w:p>
        </w:tc>
        <w:tc>
          <w:tcPr>
            <w:tcW w:w="1584" w:type="dxa"/>
            <w:vAlign w:val="center"/>
          </w:tcPr>
          <w:p w:rsidR="00594141" w:rsidRPr="00AE33E1" w:rsidRDefault="00594141" w:rsidP="00137AA7">
            <w:pPr>
              <w:contextualSpacing/>
              <w:jc w:val="center"/>
              <w:rPr>
                <w:sz w:val="20"/>
                <w:szCs w:val="20"/>
              </w:rPr>
            </w:pPr>
            <w:r w:rsidRPr="00AE33E1">
              <w:rPr>
                <w:sz w:val="20"/>
                <w:szCs w:val="20"/>
              </w:rPr>
              <w:t>1Д250-125</w:t>
            </w:r>
          </w:p>
        </w:tc>
        <w:tc>
          <w:tcPr>
            <w:tcW w:w="1280" w:type="dxa"/>
            <w:vMerge w:val="restart"/>
            <w:vAlign w:val="center"/>
          </w:tcPr>
          <w:p w:rsidR="00594141" w:rsidRPr="00AE33E1" w:rsidRDefault="00594141" w:rsidP="00137AA7">
            <w:pPr>
              <w:contextualSpacing/>
              <w:jc w:val="center"/>
              <w:rPr>
                <w:sz w:val="20"/>
                <w:szCs w:val="20"/>
              </w:rPr>
            </w:pPr>
            <w:r w:rsidRPr="00AE33E1">
              <w:rPr>
                <w:sz w:val="20"/>
                <w:szCs w:val="20"/>
              </w:rPr>
              <w:t>2009</w:t>
            </w:r>
          </w:p>
        </w:tc>
        <w:tc>
          <w:tcPr>
            <w:tcW w:w="1882" w:type="dxa"/>
            <w:vMerge w:val="restart"/>
            <w:vAlign w:val="center"/>
          </w:tcPr>
          <w:p w:rsidR="00594141" w:rsidRPr="00AE33E1" w:rsidRDefault="00594141" w:rsidP="00137AA7">
            <w:pPr>
              <w:contextualSpacing/>
              <w:jc w:val="center"/>
              <w:rPr>
                <w:sz w:val="20"/>
                <w:szCs w:val="20"/>
              </w:rPr>
            </w:pPr>
            <w:r w:rsidRPr="00AE33E1">
              <w:rPr>
                <w:sz w:val="20"/>
                <w:szCs w:val="20"/>
              </w:rPr>
              <w:t>250</w:t>
            </w:r>
          </w:p>
        </w:tc>
        <w:tc>
          <w:tcPr>
            <w:tcW w:w="677" w:type="dxa"/>
            <w:vMerge w:val="restart"/>
            <w:vAlign w:val="center"/>
          </w:tcPr>
          <w:p w:rsidR="00594141" w:rsidRPr="00AE33E1" w:rsidRDefault="00594141" w:rsidP="00137AA7">
            <w:pPr>
              <w:contextualSpacing/>
              <w:jc w:val="center"/>
              <w:rPr>
                <w:sz w:val="20"/>
                <w:szCs w:val="20"/>
              </w:rPr>
            </w:pPr>
            <w:r w:rsidRPr="00AE33E1">
              <w:rPr>
                <w:sz w:val="20"/>
                <w:szCs w:val="20"/>
              </w:rPr>
              <w:t>125</w:t>
            </w:r>
          </w:p>
        </w:tc>
        <w:tc>
          <w:tcPr>
            <w:tcW w:w="984" w:type="dxa"/>
            <w:vMerge w:val="restart"/>
            <w:vAlign w:val="center"/>
          </w:tcPr>
          <w:p w:rsidR="00594141" w:rsidRPr="00AE33E1" w:rsidRDefault="00594141" w:rsidP="00137AA7">
            <w:pPr>
              <w:contextualSpacing/>
              <w:jc w:val="center"/>
              <w:rPr>
                <w:sz w:val="20"/>
                <w:szCs w:val="20"/>
              </w:rPr>
            </w:pPr>
            <w:r w:rsidRPr="00AE33E1">
              <w:rPr>
                <w:sz w:val="20"/>
                <w:szCs w:val="20"/>
              </w:rPr>
              <w:t>160</w:t>
            </w:r>
          </w:p>
        </w:tc>
      </w:tr>
      <w:tr w:rsidR="00594141" w:rsidRPr="00AE33E1" w:rsidTr="00442CFC">
        <w:trPr>
          <w:trHeight w:val="20"/>
        </w:trPr>
        <w:tc>
          <w:tcPr>
            <w:tcW w:w="2830" w:type="dxa"/>
            <w:vMerge/>
            <w:vAlign w:val="center"/>
          </w:tcPr>
          <w:p w:rsidR="00594141" w:rsidRPr="00AE33E1" w:rsidRDefault="00594141" w:rsidP="00137AA7">
            <w:pPr>
              <w:contextualSpacing/>
              <w:jc w:val="center"/>
              <w:rPr>
                <w:sz w:val="20"/>
                <w:szCs w:val="20"/>
              </w:rPr>
            </w:pPr>
          </w:p>
        </w:tc>
        <w:tc>
          <w:tcPr>
            <w:tcW w:w="665" w:type="dxa"/>
            <w:vAlign w:val="center"/>
          </w:tcPr>
          <w:p w:rsidR="00594141" w:rsidRPr="00AE33E1" w:rsidRDefault="00594141" w:rsidP="00137AA7">
            <w:pPr>
              <w:contextualSpacing/>
              <w:jc w:val="center"/>
              <w:rPr>
                <w:sz w:val="20"/>
                <w:szCs w:val="20"/>
              </w:rPr>
            </w:pPr>
            <w:r w:rsidRPr="00AE33E1">
              <w:rPr>
                <w:sz w:val="20"/>
                <w:szCs w:val="20"/>
              </w:rPr>
              <w:t>2</w:t>
            </w:r>
          </w:p>
        </w:tc>
        <w:tc>
          <w:tcPr>
            <w:tcW w:w="1584" w:type="dxa"/>
            <w:vAlign w:val="center"/>
          </w:tcPr>
          <w:p w:rsidR="00594141" w:rsidRPr="00AE33E1" w:rsidRDefault="00594141" w:rsidP="00137AA7">
            <w:pPr>
              <w:contextualSpacing/>
              <w:jc w:val="center"/>
              <w:rPr>
                <w:sz w:val="20"/>
                <w:szCs w:val="20"/>
              </w:rPr>
            </w:pPr>
            <w:r w:rsidRPr="00AE33E1">
              <w:rPr>
                <w:sz w:val="20"/>
                <w:szCs w:val="20"/>
              </w:rPr>
              <w:t>1Д250-125</w:t>
            </w:r>
          </w:p>
        </w:tc>
        <w:tc>
          <w:tcPr>
            <w:tcW w:w="1280" w:type="dxa"/>
            <w:vMerge/>
            <w:vAlign w:val="center"/>
          </w:tcPr>
          <w:p w:rsidR="00594141" w:rsidRPr="00AE33E1" w:rsidRDefault="00594141" w:rsidP="00137AA7">
            <w:pPr>
              <w:contextualSpacing/>
              <w:jc w:val="center"/>
              <w:rPr>
                <w:sz w:val="20"/>
                <w:szCs w:val="20"/>
              </w:rPr>
            </w:pPr>
          </w:p>
        </w:tc>
        <w:tc>
          <w:tcPr>
            <w:tcW w:w="1882" w:type="dxa"/>
            <w:vMerge/>
            <w:vAlign w:val="center"/>
          </w:tcPr>
          <w:p w:rsidR="00594141" w:rsidRPr="00AE33E1" w:rsidRDefault="00594141" w:rsidP="00137AA7">
            <w:pPr>
              <w:contextualSpacing/>
              <w:jc w:val="center"/>
              <w:rPr>
                <w:sz w:val="20"/>
                <w:szCs w:val="20"/>
              </w:rPr>
            </w:pPr>
          </w:p>
        </w:tc>
        <w:tc>
          <w:tcPr>
            <w:tcW w:w="677" w:type="dxa"/>
            <w:vMerge/>
            <w:vAlign w:val="center"/>
          </w:tcPr>
          <w:p w:rsidR="00594141" w:rsidRPr="00AE33E1" w:rsidRDefault="00594141" w:rsidP="00137AA7">
            <w:pPr>
              <w:contextualSpacing/>
              <w:jc w:val="center"/>
              <w:rPr>
                <w:sz w:val="20"/>
                <w:szCs w:val="20"/>
              </w:rPr>
            </w:pPr>
          </w:p>
        </w:tc>
        <w:tc>
          <w:tcPr>
            <w:tcW w:w="984" w:type="dxa"/>
            <w:vMerge/>
            <w:vAlign w:val="center"/>
          </w:tcPr>
          <w:p w:rsidR="00594141" w:rsidRPr="00AE33E1" w:rsidRDefault="00594141" w:rsidP="00137AA7">
            <w:pPr>
              <w:contextualSpacing/>
              <w:jc w:val="center"/>
              <w:rPr>
                <w:sz w:val="20"/>
                <w:szCs w:val="20"/>
              </w:rPr>
            </w:pPr>
          </w:p>
        </w:tc>
      </w:tr>
      <w:tr w:rsidR="00594141" w:rsidRPr="00AE33E1" w:rsidTr="00442CFC">
        <w:trPr>
          <w:trHeight w:val="20"/>
        </w:trPr>
        <w:tc>
          <w:tcPr>
            <w:tcW w:w="2830" w:type="dxa"/>
            <w:vMerge/>
            <w:vAlign w:val="center"/>
          </w:tcPr>
          <w:p w:rsidR="00594141" w:rsidRPr="00AE33E1" w:rsidRDefault="00594141" w:rsidP="00137AA7">
            <w:pPr>
              <w:contextualSpacing/>
              <w:jc w:val="center"/>
              <w:rPr>
                <w:sz w:val="20"/>
                <w:szCs w:val="20"/>
              </w:rPr>
            </w:pPr>
          </w:p>
        </w:tc>
        <w:tc>
          <w:tcPr>
            <w:tcW w:w="665" w:type="dxa"/>
            <w:vAlign w:val="center"/>
          </w:tcPr>
          <w:p w:rsidR="00594141" w:rsidRPr="00AE33E1" w:rsidRDefault="00594141" w:rsidP="00137AA7">
            <w:pPr>
              <w:contextualSpacing/>
              <w:jc w:val="center"/>
              <w:rPr>
                <w:sz w:val="20"/>
                <w:szCs w:val="20"/>
              </w:rPr>
            </w:pPr>
            <w:r w:rsidRPr="00AE33E1">
              <w:rPr>
                <w:sz w:val="20"/>
                <w:szCs w:val="20"/>
              </w:rPr>
              <w:t>3</w:t>
            </w:r>
          </w:p>
        </w:tc>
        <w:tc>
          <w:tcPr>
            <w:tcW w:w="1584" w:type="dxa"/>
            <w:vAlign w:val="center"/>
          </w:tcPr>
          <w:p w:rsidR="00594141" w:rsidRPr="00AE33E1" w:rsidRDefault="00594141" w:rsidP="00137AA7">
            <w:pPr>
              <w:contextualSpacing/>
              <w:jc w:val="center"/>
              <w:rPr>
                <w:sz w:val="20"/>
                <w:szCs w:val="20"/>
              </w:rPr>
            </w:pPr>
            <w:r w:rsidRPr="00AE33E1">
              <w:rPr>
                <w:sz w:val="20"/>
                <w:szCs w:val="20"/>
              </w:rPr>
              <w:t>Д200/90</w:t>
            </w:r>
          </w:p>
        </w:tc>
        <w:tc>
          <w:tcPr>
            <w:tcW w:w="1280" w:type="dxa"/>
            <w:vAlign w:val="center"/>
          </w:tcPr>
          <w:p w:rsidR="00594141" w:rsidRPr="00AE33E1" w:rsidRDefault="00594141" w:rsidP="00137AA7">
            <w:pPr>
              <w:contextualSpacing/>
              <w:jc w:val="center"/>
              <w:rPr>
                <w:sz w:val="20"/>
                <w:szCs w:val="20"/>
              </w:rPr>
            </w:pPr>
            <w:r w:rsidRPr="00AE33E1">
              <w:rPr>
                <w:sz w:val="20"/>
                <w:szCs w:val="20"/>
              </w:rPr>
              <w:t>2013</w:t>
            </w:r>
          </w:p>
        </w:tc>
        <w:tc>
          <w:tcPr>
            <w:tcW w:w="1882" w:type="dxa"/>
            <w:vMerge w:val="restart"/>
            <w:vAlign w:val="center"/>
          </w:tcPr>
          <w:p w:rsidR="00594141" w:rsidRPr="00AE33E1" w:rsidRDefault="00594141" w:rsidP="00137AA7">
            <w:pPr>
              <w:contextualSpacing/>
              <w:jc w:val="center"/>
              <w:rPr>
                <w:sz w:val="20"/>
                <w:szCs w:val="20"/>
              </w:rPr>
            </w:pPr>
            <w:r w:rsidRPr="00AE33E1">
              <w:rPr>
                <w:sz w:val="20"/>
                <w:szCs w:val="20"/>
              </w:rPr>
              <w:t>200</w:t>
            </w:r>
          </w:p>
        </w:tc>
        <w:tc>
          <w:tcPr>
            <w:tcW w:w="677" w:type="dxa"/>
            <w:vMerge w:val="restart"/>
            <w:vAlign w:val="center"/>
          </w:tcPr>
          <w:p w:rsidR="00594141" w:rsidRPr="00AE33E1" w:rsidRDefault="00594141" w:rsidP="00137AA7">
            <w:pPr>
              <w:contextualSpacing/>
              <w:jc w:val="center"/>
              <w:rPr>
                <w:sz w:val="20"/>
                <w:szCs w:val="20"/>
              </w:rPr>
            </w:pPr>
            <w:r w:rsidRPr="00AE33E1">
              <w:rPr>
                <w:sz w:val="20"/>
                <w:szCs w:val="20"/>
              </w:rPr>
              <w:t>90</w:t>
            </w:r>
          </w:p>
        </w:tc>
        <w:tc>
          <w:tcPr>
            <w:tcW w:w="984" w:type="dxa"/>
            <w:vMerge w:val="restart"/>
            <w:vAlign w:val="center"/>
          </w:tcPr>
          <w:p w:rsidR="00594141" w:rsidRPr="00AE33E1" w:rsidRDefault="00594141" w:rsidP="00137AA7">
            <w:pPr>
              <w:contextualSpacing/>
              <w:jc w:val="center"/>
              <w:rPr>
                <w:sz w:val="20"/>
                <w:szCs w:val="20"/>
              </w:rPr>
            </w:pPr>
            <w:r w:rsidRPr="00AE33E1">
              <w:rPr>
                <w:sz w:val="20"/>
                <w:szCs w:val="20"/>
              </w:rPr>
              <w:t>90</w:t>
            </w:r>
          </w:p>
        </w:tc>
      </w:tr>
      <w:tr w:rsidR="00594141" w:rsidRPr="00AE33E1" w:rsidTr="00442CFC">
        <w:trPr>
          <w:trHeight w:val="20"/>
        </w:trPr>
        <w:tc>
          <w:tcPr>
            <w:tcW w:w="2830" w:type="dxa"/>
            <w:vMerge/>
            <w:vAlign w:val="center"/>
          </w:tcPr>
          <w:p w:rsidR="00594141" w:rsidRPr="00AE33E1" w:rsidRDefault="00594141" w:rsidP="00137AA7">
            <w:pPr>
              <w:contextualSpacing/>
              <w:jc w:val="center"/>
              <w:rPr>
                <w:sz w:val="20"/>
                <w:szCs w:val="20"/>
              </w:rPr>
            </w:pPr>
          </w:p>
        </w:tc>
        <w:tc>
          <w:tcPr>
            <w:tcW w:w="665" w:type="dxa"/>
            <w:vAlign w:val="center"/>
          </w:tcPr>
          <w:p w:rsidR="00594141" w:rsidRPr="00AE33E1" w:rsidRDefault="00594141" w:rsidP="00137AA7">
            <w:pPr>
              <w:contextualSpacing/>
              <w:jc w:val="center"/>
              <w:rPr>
                <w:sz w:val="20"/>
                <w:szCs w:val="20"/>
              </w:rPr>
            </w:pPr>
            <w:r w:rsidRPr="00AE33E1">
              <w:rPr>
                <w:sz w:val="20"/>
                <w:szCs w:val="20"/>
              </w:rPr>
              <w:t>4</w:t>
            </w:r>
          </w:p>
        </w:tc>
        <w:tc>
          <w:tcPr>
            <w:tcW w:w="1584" w:type="dxa"/>
            <w:vAlign w:val="center"/>
          </w:tcPr>
          <w:p w:rsidR="00594141" w:rsidRPr="00AE33E1" w:rsidRDefault="00594141" w:rsidP="00137AA7">
            <w:pPr>
              <w:contextualSpacing/>
              <w:jc w:val="center"/>
              <w:rPr>
                <w:sz w:val="20"/>
                <w:szCs w:val="20"/>
              </w:rPr>
            </w:pPr>
            <w:r w:rsidRPr="00AE33E1">
              <w:rPr>
                <w:sz w:val="20"/>
                <w:szCs w:val="20"/>
              </w:rPr>
              <w:t>Д200/90</w:t>
            </w:r>
          </w:p>
        </w:tc>
        <w:tc>
          <w:tcPr>
            <w:tcW w:w="1280" w:type="dxa"/>
            <w:vAlign w:val="center"/>
          </w:tcPr>
          <w:p w:rsidR="00594141" w:rsidRPr="00AE33E1" w:rsidRDefault="00594141" w:rsidP="00137AA7">
            <w:pPr>
              <w:contextualSpacing/>
              <w:jc w:val="center"/>
              <w:rPr>
                <w:sz w:val="20"/>
                <w:szCs w:val="20"/>
              </w:rPr>
            </w:pPr>
            <w:r w:rsidRPr="00AE33E1">
              <w:rPr>
                <w:sz w:val="20"/>
                <w:szCs w:val="20"/>
              </w:rPr>
              <w:t>2010</w:t>
            </w:r>
          </w:p>
        </w:tc>
        <w:tc>
          <w:tcPr>
            <w:tcW w:w="1882" w:type="dxa"/>
            <w:vMerge/>
            <w:vAlign w:val="center"/>
          </w:tcPr>
          <w:p w:rsidR="00594141" w:rsidRPr="00AE33E1" w:rsidRDefault="00594141" w:rsidP="00137AA7">
            <w:pPr>
              <w:contextualSpacing/>
              <w:jc w:val="center"/>
              <w:rPr>
                <w:sz w:val="20"/>
                <w:szCs w:val="20"/>
              </w:rPr>
            </w:pPr>
          </w:p>
        </w:tc>
        <w:tc>
          <w:tcPr>
            <w:tcW w:w="677" w:type="dxa"/>
            <w:vMerge/>
            <w:vAlign w:val="center"/>
          </w:tcPr>
          <w:p w:rsidR="00594141" w:rsidRPr="00AE33E1" w:rsidRDefault="00594141" w:rsidP="00137AA7">
            <w:pPr>
              <w:contextualSpacing/>
              <w:jc w:val="center"/>
              <w:rPr>
                <w:sz w:val="20"/>
                <w:szCs w:val="20"/>
              </w:rPr>
            </w:pPr>
          </w:p>
        </w:tc>
        <w:tc>
          <w:tcPr>
            <w:tcW w:w="984" w:type="dxa"/>
            <w:vMerge/>
            <w:vAlign w:val="center"/>
          </w:tcPr>
          <w:p w:rsidR="00594141" w:rsidRPr="00AE33E1" w:rsidRDefault="00594141" w:rsidP="00137AA7">
            <w:pPr>
              <w:contextualSpacing/>
              <w:jc w:val="center"/>
              <w:rPr>
                <w:sz w:val="20"/>
                <w:szCs w:val="20"/>
              </w:rPr>
            </w:pPr>
          </w:p>
        </w:tc>
      </w:tr>
      <w:tr w:rsidR="00137AA7" w:rsidRPr="00AE33E1" w:rsidTr="00442CFC">
        <w:trPr>
          <w:trHeight w:val="20"/>
        </w:trPr>
        <w:tc>
          <w:tcPr>
            <w:tcW w:w="2830" w:type="dxa"/>
            <w:vMerge/>
            <w:vAlign w:val="center"/>
          </w:tcPr>
          <w:p w:rsidR="00137AA7" w:rsidRPr="00AE33E1" w:rsidRDefault="00137AA7" w:rsidP="00137AA7">
            <w:pPr>
              <w:contextualSpacing/>
              <w:jc w:val="center"/>
              <w:rPr>
                <w:sz w:val="20"/>
                <w:szCs w:val="20"/>
              </w:rPr>
            </w:pPr>
          </w:p>
        </w:tc>
        <w:tc>
          <w:tcPr>
            <w:tcW w:w="665" w:type="dxa"/>
            <w:vAlign w:val="center"/>
          </w:tcPr>
          <w:p w:rsidR="00137AA7" w:rsidRPr="00AE33E1" w:rsidRDefault="00137AA7" w:rsidP="00137AA7">
            <w:pPr>
              <w:contextualSpacing/>
              <w:jc w:val="center"/>
              <w:rPr>
                <w:sz w:val="20"/>
                <w:szCs w:val="20"/>
              </w:rPr>
            </w:pPr>
            <w:r w:rsidRPr="00AE33E1">
              <w:rPr>
                <w:sz w:val="20"/>
                <w:szCs w:val="20"/>
              </w:rPr>
              <w:t>5</w:t>
            </w:r>
          </w:p>
        </w:tc>
        <w:tc>
          <w:tcPr>
            <w:tcW w:w="1584" w:type="dxa"/>
            <w:vAlign w:val="center"/>
          </w:tcPr>
          <w:p w:rsidR="00137AA7" w:rsidRPr="00AE33E1" w:rsidRDefault="00594141" w:rsidP="00137AA7">
            <w:pPr>
              <w:contextualSpacing/>
              <w:jc w:val="center"/>
              <w:rPr>
                <w:sz w:val="20"/>
                <w:szCs w:val="20"/>
              </w:rPr>
            </w:pPr>
            <w:r w:rsidRPr="00AE33E1">
              <w:rPr>
                <w:sz w:val="20"/>
                <w:szCs w:val="20"/>
              </w:rPr>
              <w:t>1Д250/125</w:t>
            </w:r>
          </w:p>
        </w:tc>
        <w:tc>
          <w:tcPr>
            <w:tcW w:w="1280" w:type="dxa"/>
            <w:vAlign w:val="center"/>
          </w:tcPr>
          <w:p w:rsidR="00137AA7" w:rsidRPr="00AE33E1" w:rsidRDefault="00594141" w:rsidP="00137AA7">
            <w:pPr>
              <w:contextualSpacing/>
              <w:jc w:val="center"/>
              <w:rPr>
                <w:sz w:val="20"/>
                <w:szCs w:val="20"/>
              </w:rPr>
            </w:pPr>
            <w:r w:rsidRPr="00AE33E1">
              <w:rPr>
                <w:sz w:val="20"/>
                <w:szCs w:val="20"/>
              </w:rPr>
              <w:t>2016</w:t>
            </w:r>
          </w:p>
        </w:tc>
        <w:tc>
          <w:tcPr>
            <w:tcW w:w="1882" w:type="dxa"/>
            <w:vAlign w:val="center"/>
          </w:tcPr>
          <w:p w:rsidR="00137AA7" w:rsidRPr="00AE33E1" w:rsidRDefault="00594141" w:rsidP="00137AA7">
            <w:pPr>
              <w:contextualSpacing/>
              <w:jc w:val="center"/>
              <w:rPr>
                <w:sz w:val="20"/>
                <w:szCs w:val="20"/>
              </w:rPr>
            </w:pPr>
            <w:r w:rsidRPr="00AE33E1">
              <w:rPr>
                <w:sz w:val="20"/>
                <w:szCs w:val="20"/>
              </w:rPr>
              <w:t>250</w:t>
            </w:r>
          </w:p>
        </w:tc>
        <w:tc>
          <w:tcPr>
            <w:tcW w:w="677" w:type="dxa"/>
            <w:vAlign w:val="center"/>
          </w:tcPr>
          <w:p w:rsidR="00137AA7" w:rsidRPr="00AE33E1" w:rsidRDefault="00594141" w:rsidP="00137AA7">
            <w:pPr>
              <w:contextualSpacing/>
              <w:jc w:val="center"/>
              <w:rPr>
                <w:sz w:val="20"/>
                <w:szCs w:val="20"/>
              </w:rPr>
            </w:pPr>
            <w:r w:rsidRPr="00AE33E1">
              <w:rPr>
                <w:sz w:val="20"/>
                <w:szCs w:val="20"/>
              </w:rPr>
              <w:t>125</w:t>
            </w:r>
          </w:p>
        </w:tc>
        <w:tc>
          <w:tcPr>
            <w:tcW w:w="984" w:type="dxa"/>
            <w:vAlign w:val="center"/>
          </w:tcPr>
          <w:p w:rsidR="00137AA7" w:rsidRPr="00AE33E1" w:rsidRDefault="00594141" w:rsidP="00137AA7">
            <w:pPr>
              <w:contextualSpacing/>
              <w:jc w:val="center"/>
              <w:rPr>
                <w:sz w:val="20"/>
                <w:szCs w:val="20"/>
              </w:rPr>
            </w:pPr>
            <w:r w:rsidRPr="00AE33E1">
              <w:rPr>
                <w:sz w:val="20"/>
                <w:szCs w:val="20"/>
              </w:rPr>
              <w:t>160</w:t>
            </w:r>
          </w:p>
        </w:tc>
      </w:tr>
      <w:tr w:rsidR="00137AA7" w:rsidRPr="00AE33E1" w:rsidTr="00442CFC">
        <w:trPr>
          <w:trHeight w:val="20"/>
        </w:trPr>
        <w:tc>
          <w:tcPr>
            <w:tcW w:w="2830" w:type="dxa"/>
            <w:vMerge/>
            <w:vAlign w:val="center"/>
          </w:tcPr>
          <w:p w:rsidR="00137AA7" w:rsidRPr="00AE33E1" w:rsidRDefault="00137AA7" w:rsidP="00137AA7">
            <w:pPr>
              <w:contextualSpacing/>
              <w:jc w:val="center"/>
              <w:rPr>
                <w:sz w:val="20"/>
                <w:szCs w:val="20"/>
              </w:rPr>
            </w:pPr>
          </w:p>
        </w:tc>
        <w:tc>
          <w:tcPr>
            <w:tcW w:w="665" w:type="dxa"/>
            <w:vAlign w:val="center"/>
          </w:tcPr>
          <w:p w:rsidR="00137AA7" w:rsidRPr="00AE33E1" w:rsidRDefault="00137AA7" w:rsidP="00137AA7">
            <w:pPr>
              <w:contextualSpacing/>
              <w:jc w:val="center"/>
              <w:rPr>
                <w:sz w:val="20"/>
                <w:szCs w:val="20"/>
              </w:rPr>
            </w:pPr>
            <w:r w:rsidRPr="00AE33E1">
              <w:rPr>
                <w:sz w:val="20"/>
                <w:szCs w:val="20"/>
              </w:rPr>
              <w:t>6</w:t>
            </w:r>
          </w:p>
        </w:tc>
        <w:tc>
          <w:tcPr>
            <w:tcW w:w="1584" w:type="dxa"/>
            <w:vAlign w:val="center"/>
          </w:tcPr>
          <w:p w:rsidR="00137AA7" w:rsidRPr="00AE33E1" w:rsidRDefault="00594141" w:rsidP="00137AA7">
            <w:pPr>
              <w:contextualSpacing/>
              <w:jc w:val="center"/>
              <w:rPr>
                <w:sz w:val="20"/>
                <w:szCs w:val="20"/>
              </w:rPr>
            </w:pPr>
            <w:r w:rsidRPr="00AE33E1">
              <w:rPr>
                <w:sz w:val="20"/>
                <w:szCs w:val="20"/>
              </w:rPr>
              <w:t>ЦН400-105</w:t>
            </w:r>
          </w:p>
        </w:tc>
        <w:tc>
          <w:tcPr>
            <w:tcW w:w="1280" w:type="dxa"/>
            <w:vAlign w:val="center"/>
          </w:tcPr>
          <w:p w:rsidR="00137AA7" w:rsidRPr="00AE33E1" w:rsidRDefault="00594141" w:rsidP="00137AA7">
            <w:pPr>
              <w:contextualSpacing/>
              <w:jc w:val="center"/>
              <w:rPr>
                <w:sz w:val="20"/>
                <w:szCs w:val="20"/>
              </w:rPr>
            </w:pPr>
            <w:r w:rsidRPr="00AE33E1">
              <w:rPr>
                <w:sz w:val="20"/>
                <w:szCs w:val="20"/>
              </w:rPr>
              <w:t>1992</w:t>
            </w:r>
          </w:p>
        </w:tc>
        <w:tc>
          <w:tcPr>
            <w:tcW w:w="1882" w:type="dxa"/>
            <w:vAlign w:val="center"/>
          </w:tcPr>
          <w:p w:rsidR="00137AA7" w:rsidRPr="00AE33E1" w:rsidRDefault="00594141" w:rsidP="00137AA7">
            <w:pPr>
              <w:contextualSpacing/>
              <w:jc w:val="center"/>
              <w:rPr>
                <w:sz w:val="20"/>
                <w:szCs w:val="20"/>
              </w:rPr>
            </w:pPr>
            <w:r w:rsidRPr="00AE33E1">
              <w:rPr>
                <w:sz w:val="20"/>
                <w:szCs w:val="20"/>
              </w:rPr>
              <w:t>400</w:t>
            </w:r>
          </w:p>
        </w:tc>
        <w:tc>
          <w:tcPr>
            <w:tcW w:w="677" w:type="dxa"/>
            <w:vAlign w:val="center"/>
          </w:tcPr>
          <w:p w:rsidR="00137AA7" w:rsidRPr="00AE33E1" w:rsidRDefault="00594141" w:rsidP="00137AA7">
            <w:pPr>
              <w:contextualSpacing/>
              <w:jc w:val="center"/>
              <w:rPr>
                <w:sz w:val="20"/>
                <w:szCs w:val="20"/>
              </w:rPr>
            </w:pPr>
            <w:r w:rsidRPr="00AE33E1">
              <w:rPr>
                <w:sz w:val="20"/>
                <w:szCs w:val="20"/>
              </w:rPr>
              <w:t>105</w:t>
            </w:r>
          </w:p>
        </w:tc>
        <w:tc>
          <w:tcPr>
            <w:tcW w:w="984" w:type="dxa"/>
            <w:vAlign w:val="center"/>
          </w:tcPr>
          <w:p w:rsidR="00137AA7" w:rsidRPr="00AE33E1" w:rsidRDefault="00594141" w:rsidP="00137AA7">
            <w:pPr>
              <w:contextualSpacing/>
              <w:jc w:val="center"/>
              <w:rPr>
                <w:sz w:val="20"/>
                <w:szCs w:val="20"/>
              </w:rPr>
            </w:pPr>
            <w:r w:rsidRPr="00AE33E1">
              <w:rPr>
                <w:sz w:val="20"/>
                <w:szCs w:val="20"/>
              </w:rPr>
              <w:t>132</w:t>
            </w:r>
          </w:p>
        </w:tc>
      </w:tr>
      <w:tr w:rsidR="003A37AF" w:rsidRPr="00AE33E1" w:rsidTr="00442CFC">
        <w:trPr>
          <w:trHeight w:val="20"/>
        </w:trPr>
        <w:tc>
          <w:tcPr>
            <w:tcW w:w="2830" w:type="dxa"/>
            <w:vMerge w:val="restart"/>
            <w:vAlign w:val="center"/>
          </w:tcPr>
          <w:p w:rsidR="003A37AF" w:rsidRPr="00AE33E1" w:rsidRDefault="003A37AF" w:rsidP="00137AA7">
            <w:pPr>
              <w:contextualSpacing/>
              <w:jc w:val="center"/>
              <w:rPr>
                <w:sz w:val="20"/>
                <w:szCs w:val="20"/>
              </w:rPr>
            </w:pPr>
            <w:r w:rsidRPr="00AE33E1">
              <w:rPr>
                <w:sz w:val="20"/>
                <w:szCs w:val="20"/>
              </w:rPr>
              <w:t>Насосная станция «Маганак»</w:t>
            </w:r>
          </w:p>
        </w:tc>
        <w:tc>
          <w:tcPr>
            <w:tcW w:w="665" w:type="dxa"/>
            <w:vAlign w:val="center"/>
          </w:tcPr>
          <w:p w:rsidR="003A37AF" w:rsidRPr="00AE33E1" w:rsidRDefault="003A37AF" w:rsidP="00137AA7">
            <w:pPr>
              <w:contextualSpacing/>
              <w:jc w:val="center"/>
              <w:rPr>
                <w:sz w:val="20"/>
                <w:szCs w:val="20"/>
              </w:rPr>
            </w:pPr>
            <w:r w:rsidRPr="00AE33E1">
              <w:rPr>
                <w:sz w:val="20"/>
                <w:szCs w:val="20"/>
              </w:rPr>
              <w:t>1</w:t>
            </w:r>
          </w:p>
        </w:tc>
        <w:tc>
          <w:tcPr>
            <w:tcW w:w="1584" w:type="dxa"/>
            <w:vAlign w:val="center"/>
          </w:tcPr>
          <w:p w:rsidR="003A37AF" w:rsidRPr="00AE33E1" w:rsidRDefault="003A37AF" w:rsidP="00137AA7">
            <w:pPr>
              <w:contextualSpacing/>
              <w:jc w:val="center"/>
              <w:rPr>
                <w:sz w:val="20"/>
                <w:szCs w:val="20"/>
              </w:rPr>
            </w:pPr>
            <w:r w:rsidRPr="00AE33E1">
              <w:rPr>
                <w:sz w:val="20"/>
                <w:szCs w:val="20"/>
              </w:rPr>
              <w:t>1Д250/125а</w:t>
            </w:r>
          </w:p>
        </w:tc>
        <w:tc>
          <w:tcPr>
            <w:tcW w:w="1280" w:type="dxa"/>
            <w:vAlign w:val="center"/>
          </w:tcPr>
          <w:p w:rsidR="003A37AF" w:rsidRPr="00AE33E1" w:rsidRDefault="003A37AF" w:rsidP="00137AA7">
            <w:pPr>
              <w:contextualSpacing/>
              <w:jc w:val="center"/>
              <w:rPr>
                <w:sz w:val="20"/>
                <w:szCs w:val="20"/>
              </w:rPr>
            </w:pPr>
            <w:r w:rsidRPr="00AE33E1">
              <w:rPr>
                <w:sz w:val="20"/>
                <w:szCs w:val="20"/>
              </w:rPr>
              <w:t>2010</w:t>
            </w:r>
          </w:p>
        </w:tc>
        <w:tc>
          <w:tcPr>
            <w:tcW w:w="1882" w:type="dxa"/>
            <w:vMerge w:val="restart"/>
            <w:vAlign w:val="center"/>
          </w:tcPr>
          <w:p w:rsidR="003A37AF" w:rsidRPr="00AE33E1" w:rsidRDefault="003A37AF" w:rsidP="00137AA7">
            <w:pPr>
              <w:contextualSpacing/>
              <w:jc w:val="center"/>
              <w:rPr>
                <w:sz w:val="20"/>
                <w:szCs w:val="20"/>
              </w:rPr>
            </w:pPr>
            <w:r w:rsidRPr="00AE33E1">
              <w:rPr>
                <w:sz w:val="20"/>
                <w:szCs w:val="20"/>
              </w:rPr>
              <w:t>240</w:t>
            </w:r>
          </w:p>
        </w:tc>
        <w:tc>
          <w:tcPr>
            <w:tcW w:w="677" w:type="dxa"/>
            <w:vMerge w:val="restart"/>
            <w:vAlign w:val="center"/>
          </w:tcPr>
          <w:p w:rsidR="003A37AF" w:rsidRPr="00AE33E1" w:rsidRDefault="003A37AF" w:rsidP="00137AA7">
            <w:pPr>
              <w:contextualSpacing/>
              <w:jc w:val="center"/>
              <w:rPr>
                <w:sz w:val="20"/>
                <w:szCs w:val="20"/>
              </w:rPr>
            </w:pPr>
            <w:r w:rsidRPr="00AE33E1">
              <w:rPr>
                <w:sz w:val="20"/>
                <w:szCs w:val="20"/>
              </w:rPr>
              <w:t>101</w:t>
            </w:r>
          </w:p>
        </w:tc>
        <w:tc>
          <w:tcPr>
            <w:tcW w:w="984" w:type="dxa"/>
            <w:vMerge w:val="restart"/>
            <w:vAlign w:val="center"/>
          </w:tcPr>
          <w:p w:rsidR="003A37AF" w:rsidRPr="00AE33E1" w:rsidRDefault="003A37AF" w:rsidP="00137AA7">
            <w:pPr>
              <w:contextualSpacing/>
              <w:jc w:val="center"/>
              <w:rPr>
                <w:sz w:val="20"/>
                <w:szCs w:val="20"/>
              </w:rPr>
            </w:pPr>
            <w:r w:rsidRPr="00AE33E1">
              <w:rPr>
                <w:sz w:val="20"/>
                <w:szCs w:val="20"/>
              </w:rPr>
              <w:t>132</w:t>
            </w:r>
          </w:p>
        </w:tc>
      </w:tr>
      <w:tr w:rsidR="003A37AF" w:rsidRPr="00AE33E1" w:rsidTr="00442CFC">
        <w:trPr>
          <w:trHeight w:val="20"/>
        </w:trPr>
        <w:tc>
          <w:tcPr>
            <w:tcW w:w="2830" w:type="dxa"/>
            <w:vMerge/>
            <w:vAlign w:val="center"/>
          </w:tcPr>
          <w:p w:rsidR="003A37AF" w:rsidRPr="00AE33E1" w:rsidRDefault="003A37AF" w:rsidP="00137AA7">
            <w:pPr>
              <w:contextualSpacing/>
              <w:jc w:val="center"/>
              <w:rPr>
                <w:sz w:val="20"/>
                <w:szCs w:val="20"/>
              </w:rPr>
            </w:pPr>
          </w:p>
        </w:tc>
        <w:tc>
          <w:tcPr>
            <w:tcW w:w="665" w:type="dxa"/>
            <w:vAlign w:val="center"/>
          </w:tcPr>
          <w:p w:rsidR="003A37AF" w:rsidRPr="00AE33E1" w:rsidRDefault="003A37AF" w:rsidP="00137AA7">
            <w:pPr>
              <w:contextualSpacing/>
              <w:jc w:val="center"/>
              <w:rPr>
                <w:sz w:val="20"/>
                <w:szCs w:val="20"/>
              </w:rPr>
            </w:pPr>
            <w:r w:rsidRPr="00AE33E1">
              <w:rPr>
                <w:sz w:val="20"/>
                <w:szCs w:val="20"/>
              </w:rPr>
              <w:t>2</w:t>
            </w:r>
          </w:p>
        </w:tc>
        <w:tc>
          <w:tcPr>
            <w:tcW w:w="1584" w:type="dxa"/>
            <w:vAlign w:val="center"/>
          </w:tcPr>
          <w:p w:rsidR="003A37AF" w:rsidRPr="00AE33E1" w:rsidRDefault="003A37AF" w:rsidP="00137AA7">
            <w:pPr>
              <w:contextualSpacing/>
              <w:jc w:val="center"/>
              <w:rPr>
                <w:sz w:val="20"/>
                <w:szCs w:val="20"/>
              </w:rPr>
            </w:pPr>
            <w:r w:rsidRPr="00AE33E1">
              <w:rPr>
                <w:sz w:val="20"/>
                <w:szCs w:val="20"/>
              </w:rPr>
              <w:t>1Д250/125а</w:t>
            </w:r>
          </w:p>
        </w:tc>
        <w:tc>
          <w:tcPr>
            <w:tcW w:w="1280" w:type="dxa"/>
            <w:vAlign w:val="center"/>
          </w:tcPr>
          <w:p w:rsidR="003A37AF" w:rsidRPr="00AE33E1" w:rsidRDefault="003A37AF" w:rsidP="00137AA7">
            <w:pPr>
              <w:contextualSpacing/>
              <w:jc w:val="center"/>
              <w:rPr>
                <w:sz w:val="20"/>
                <w:szCs w:val="20"/>
              </w:rPr>
            </w:pPr>
            <w:r w:rsidRPr="00AE33E1">
              <w:rPr>
                <w:sz w:val="20"/>
                <w:szCs w:val="20"/>
              </w:rPr>
              <w:t>2008</w:t>
            </w:r>
          </w:p>
        </w:tc>
        <w:tc>
          <w:tcPr>
            <w:tcW w:w="1882" w:type="dxa"/>
            <w:vMerge/>
            <w:vAlign w:val="center"/>
          </w:tcPr>
          <w:p w:rsidR="003A37AF" w:rsidRPr="00AE33E1" w:rsidRDefault="003A37AF" w:rsidP="00137AA7">
            <w:pPr>
              <w:contextualSpacing/>
              <w:jc w:val="center"/>
              <w:rPr>
                <w:sz w:val="20"/>
                <w:szCs w:val="20"/>
              </w:rPr>
            </w:pPr>
          </w:p>
        </w:tc>
        <w:tc>
          <w:tcPr>
            <w:tcW w:w="677" w:type="dxa"/>
            <w:vMerge/>
            <w:vAlign w:val="center"/>
          </w:tcPr>
          <w:p w:rsidR="003A37AF" w:rsidRPr="00AE33E1" w:rsidRDefault="003A37AF" w:rsidP="00137AA7">
            <w:pPr>
              <w:contextualSpacing/>
              <w:jc w:val="center"/>
              <w:rPr>
                <w:sz w:val="20"/>
                <w:szCs w:val="20"/>
              </w:rPr>
            </w:pPr>
          </w:p>
        </w:tc>
        <w:tc>
          <w:tcPr>
            <w:tcW w:w="984" w:type="dxa"/>
            <w:vMerge/>
            <w:vAlign w:val="center"/>
          </w:tcPr>
          <w:p w:rsidR="003A37AF" w:rsidRPr="00AE33E1" w:rsidRDefault="003A37AF" w:rsidP="00137AA7">
            <w:pPr>
              <w:contextualSpacing/>
              <w:jc w:val="center"/>
              <w:rPr>
                <w:sz w:val="20"/>
                <w:szCs w:val="20"/>
              </w:rPr>
            </w:pPr>
          </w:p>
        </w:tc>
      </w:tr>
      <w:tr w:rsidR="00137AA7" w:rsidRPr="00AE33E1" w:rsidTr="00442CFC">
        <w:trPr>
          <w:trHeight w:val="20"/>
        </w:trPr>
        <w:tc>
          <w:tcPr>
            <w:tcW w:w="2830" w:type="dxa"/>
            <w:vAlign w:val="center"/>
          </w:tcPr>
          <w:p w:rsidR="00137AA7" w:rsidRPr="00AE33E1" w:rsidRDefault="007F6FCD" w:rsidP="00137AA7">
            <w:pPr>
              <w:contextualSpacing/>
              <w:jc w:val="center"/>
              <w:rPr>
                <w:sz w:val="20"/>
                <w:szCs w:val="20"/>
              </w:rPr>
            </w:pPr>
            <w:r w:rsidRPr="00AE33E1">
              <w:rPr>
                <w:sz w:val="20"/>
                <w:szCs w:val="20"/>
              </w:rPr>
              <w:t>Насосная станция подкачки ул. Институтская, 46</w:t>
            </w:r>
          </w:p>
        </w:tc>
        <w:tc>
          <w:tcPr>
            <w:tcW w:w="665" w:type="dxa"/>
            <w:vAlign w:val="center"/>
          </w:tcPr>
          <w:p w:rsidR="00137AA7" w:rsidRPr="00AE33E1" w:rsidRDefault="007F6FCD" w:rsidP="00137AA7">
            <w:pPr>
              <w:contextualSpacing/>
              <w:jc w:val="center"/>
              <w:rPr>
                <w:sz w:val="20"/>
                <w:szCs w:val="20"/>
              </w:rPr>
            </w:pPr>
            <w:r w:rsidRPr="00AE33E1">
              <w:rPr>
                <w:sz w:val="20"/>
                <w:szCs w:val="20"/>
              </w:rPr>
              <w:t>1</w:t>
            </w:r>
          </w:p>
        </w:tc>
        <w:tc>
          <w:tcPr>
            <w:tcW w:w="1584" w:type="dxa"/>
            <w:vAlign w:val="center"/>
          </w:tcPr>
          <w:p w:rsidR="00137AA7" w:rsidRPr="00AE33E1" w:rsidRDefault="007F6FCD" w:rsidP="00137AA7">
            <w:pPr>
              <w:contextualSpacing/>
              <w:jc w:val="center"/>
              <w:rPr>
                <w:sz w:val="20"/>
                <w:szCs w:val="20"/>
              </w:rPr>
            </w:pPr>
            <w:r w:rsidRPr="00AE33E1">
              <w:rPr>
                <w:sz w:val="20"/>
                <w:szCs w:val="20"/>
              </w:rPr>
              <w:t>Grundfos NB 40160-172</w:t>
            </w:r>
          </w:p>
        </w:tc>
        <w:tc>
          <w:tcPr>
            <w:tcW w:w="1280" w:type="dxa"/>
            <w:vAlign w:val="center"/>
          </w:tcPr>
          <w:p w:rsidR="00137AA7" w:rsidRPr="00AE33E1" w:rsidRDefault="00594141" w:rsidP="00137AA7">
            <w:pPr>
              <w:contextualSpacing/>
              <w:jc w:val="center"/>
              <w:rPr>
                <w:sz w:val="20"/>
                <w:szCs w:val="20"/>
              </w:rPr>
            </w:pPr>
            <w:r w:rsidRPr="00AE33E1">
              <w:rPr>
                <w:sz w:val="20"/>
                <w:szCs w:val="20"/>
              </w:rPr>
              <w:t>2011</w:t>
            </w:r>
          </w:p>
        </w:tc>
        <w:tc>
          <w:tcPr>
            <w:tcW w:w="1882" w:type="dxa"/>
            <w:vAlign w:val="center"/>
          </w:tcPr>
          <w:p w:rsidR="00137AA7" w:rsidRPr="00AE33E1" w:rsidRDefault="007F6FCD" w:rsidP="00137AA7">
            <w:pPr>
              <w:contextualSpacing/>
              <w:jc w:val="center"/>
              <w:rPr>
                <w:sz w:val="20"/>
                <w:szCs w:val="20"/>
              </w:rPr>
            </w:pPr>
            <w:r w:rsidRPr="00AE33E1">
              <w:rPr>
                <w:sz w:val="20"/>
                <w:szCs w:val="20"/>
              </w:rPr>
              <w:t>66</w:t>
            </w:r>
          </w:p>
        </w:tc>
        <w:tc>
          <w:tcPr>
            <w:tcW w:w="677" w:type="dxa"/>
            <w:vAlign w:val="center"/>
          </w:tcPr>
          <w:p w:rsidR="00137AA7" w:rsidRPr="00AE33E1" w:rsidRDefault="007F6FCD" w:rsidP="00137AA7">
            <w:pPr>
              <w:contextualSpacing/>
              <w:jc w:val="center"/>
              <w:rPr>
                <w:sz w:val="20"/>
                <w:szCs w:val="20"/>
              </w:rPr>
            </w:pPr>
            <w:r w:rsidRPr="00AE33E1">
              <w:rPr>
                <w:sz w:val="20"/>
                <w:szCs w:val="20"/>
              </w:rPr>
              <w:t>40</w:t>
            </w:r>
          </w:p>
        </w:tc>
        <w:tc>
          <w:tcPr>
            <w:tcW w:w="984" w:type="dxa"/>
            <w:vAlign w:val="center"/>
          </w:tcPr>
          <w:p w:rsidR="00137AA7" w:rsidRPr="00AE33E1" w:rsidRDefault="007F6FCD" w:rsidP="00137AA7">
            <w:pPr>
              <w:contextualSpacing/>
              <w:jc w:val="center"/>
              <w:rPr>
                <w:sz w:val="20"/>
                <w:szCs w:val="20"/>
              </w:rPr>
            </w:pPr>
            <w:r w:rsidRPr="00AE33E1">
              <w:rPr>
                <w:sz w:val="20"/>
                <w:szCs w:val="20"/>
              </w:rPr>
              <w:t>7,5</w:t>
            </w:r>
          </w:p>
        </w:tc>
      </w:tr>
      <w:tr w:rsidR="007F6FCD" w:rsidRPr="00AE33E1" w:rsidTr="00442CFC">
        <w:trPr>
          <w:trHeight w:val="20"/>
        </w:trPr>
        <w:tc>
          <w:tcPr>
            <w:tcW w:w="2830" w:type="dxa"/>
            <w:vAlign w:val="center"/>
          </w:tcPr>
          <w:p w:rsidR="007F6FCD" w:rsidRPr="00AE33E1" w:rsidRDefault="007F6FCD" w:rsidP="007F6FCD">
            <w:pPr>
              <w:contextualSpacing/>
              <w:jc w:val="center"/>
              <w:rPr>
                <w:sz w:val="20"/>
                <w:szCs w:val="20"/>
              </w:rPr>
            </w:pPr>
            <w:r w:rsidRPr="00AE33E1">
              <w:rPr>
                <w:sz w:val="20"/>
                <w:szCs w:val="20"/>
              </w:rPr>
              <w:t>Насосная станция подкачки ул. Ноградская, 28</w:t>
            </w:r>
          </w:p>
        </w:tc>
        <w:tc>
          <w:tcPr>
            <w:tcW w:w="665" w:type="dxa"/>
            <w:vAlign w:val="center"/>
          </w:tcPr>
          <w:p w:rsidR="007F6FCD" w:rsidRPr="00AE33E1" w:rsidRDefault="007F6FCD" w:rsidP="007F6FCD">
            <w:pPr>
              <w:contextualSpacing/>
              <w:jc w:val="center"/>
              <w:rPr>
                <w:sz w:val="20"/>
                <w:szCs w:val="20"/>
              </w:rPr>
            </w:pPr>
            <w:r w:rsidRPr="00AE33E1">
              <w:rPr>
                <w:sz w:val="20"/>
                <w:szCs w:val="20"/>
              </w:rPr>
              <w:t>1</w:t>
            </w:r>
          </w:p>
        </w:tc>
        <w:tc>
          <w:tcPr>
            <w:tcW w:w="1584" w:type="dxa"/>
            <w:vAlign w:val="center"/>
          </w:tcPr>
          <w:p w:rsidR="007F6FCD" w:rsidRPr="00AE33E1" w:rsidRDefault="007F6FCD" w:rsidP="007F6FCD">
            <w:pPr>
              <w:contextualSpacing/>
              <w:jc w:val="center"/>
              <w:rPr>
                <w:sz w:val="20"/>
                <w:szCs w:val="20"/>
              </w:rPr>
            </w:pPr>
            <w:r w:rsidRPr="00AE33E1">
              <w:rPr>
                <w:sz w:val="20"/>
                <w:szCs w:val="20"/>
              </w:rPr>
              <w:t>Grundfos NB 40160-172</w:t>
            </w:r>
          </w:p>
        </w:tc>
        <w:tc>
          <w:tcPr>
            <w:tcW w:w="1280" w:type="dxa"/>
            <w:vAlign w:val="center"/>
          </w:tcPr>
          <w:p w:rsidR="007F6FCD" w:rsidRPr="00AE33E1" w:rsidRDefault="007F6FCD" w:rsidP="007F6FCD">
            <w:pPr>
              <w:contextualSpacing/>
              <w:jc w:val="center"/>
              <w:rPr>
                <w:sz w:val="20"/>
                <w:szCs w:val="20"/>
              </w:rPr>
            </w:pPr>
            <w:r w:rsidRPr="00AE33E1">
              <w:rPr>
                <w:sz w:val="20"/>
                <w:szCs w:val="20"/>
              </w:rPr>
              <w:t>2011</w:t>
            </w:r>
          </w:p>
        </w:tc>
        <w:tc>
          <w:tcPr>
            <w:tcW w:w="1882" w:type="dxa"/>
            <w:vAlign w:val="center"/>
          </w:tcPr>
          <w:p w:rsidR="007F6FCD" w:rsidRPr="00AE33E1" w:rsidRDefault="007F6FCD" w:rsidP="007F6FCD">
            <w:pPr>
              <w:contextualSpacing/>
              <w:jc w:val="center"/>
              <w:rPr>
                <w:sz w:val="20"/>
                <w:szCs w:val="20"/>
              </w:rPr>
            </w:pPr>
            <w:r w:rsidRPr="00AE33E1">
              <w:rPr>
                <w:sz w:val="20"/>
                <w:szCs w:val="20"/>
              </w:rPr>
              <w:t>66</w:t>
            </w:r>
          </w:p>
        </w:tc>
        <w:tc>
          <w:tcPr>
            <w:tcW w:w="677" w:type="dxa"/>
            <w:vAlign w:val="center"/>
          </w:tcPr>
          <w:p w:rsidR="007F6FCD" w:rsidRPr="00AE33E1" w:rsidRDefault="007F6FCD" w:rsidP="007F6FCD">
            <w:pPr>
              <w:contextualSpacing/>
              <w:jc w:val="center"/>
              <w:rPr>
                <w:sz w:val="20"/>
                <w:szCs w:val="20"/>
              </w:rPr>
            </w:pPr>
            <w:r w:rsidRPr="00AE33E1">
              <w:rPr>
                <w:sz w:val="20"/>
                <w:szCs w:val="20"/>
              </w:rPr>
              <w:t>40</w:t>
            </w:r>
          </w:p>
        </w:tc>
        <w:tc>
          <w:tcPr>
            <w:tcW w:w="984" w:type="dxa"/>
            <w:vAlign w:val="center"/>
          </w:tcPr>
          <w:p w:rsidR="007F6FCD" w:rsidRPr="00AE33E1" w:rsidRDefault="007F6FCD" w:rsidP="007F6FCD">
            <w:pPr>
              <w:contextualSpacing/>
              <w:jc w:val="center"/>
              <w:rPr>
                <w:sz w:val="20"/>
                <w:szCs w:val="20"/>
              </w:rPr>
            </w:pPr>
            <w:r w:rsidRPr="00AE33E1">
              <w:rPr>
                <w:sz w:val="20"/>
                <w:szCs w:val="20"/>
              </w:rPr>
              <w:t>7,5</w:t>
            </w:r>
          </w:p>
        </w:tc>
      </w:tr>
      <w:tr w:rsidR="007F6FCD" w:rsidRPr="00AE33E1" w:rsidTr="00442CFC">
        <w:trPr>
          <w:trHeight w:val="20"/>
        </w:trPr>
        <w:tc>
          <w:tcPr>
            <w:tcW w:w="2830" w:type="dxa"/>
            <w:vAlign w:val="center"/>
          </w:tcPr>
          <w:p w:rsidR="007F6FCD" w:rsidRPr="00AE33E1" w:rsidRDefault="007F6FCD" w:rsidP="007F6FCD">
            <w:pPr>
              <w:contextualSpacing/>
              <w:jc w:val="center"/>
              <w:rPr>
                <w:sz w:val="20"/>
                <w:szCs w:val="20"/>
              </w:rPr>
            </w:pPr>
            <w:r w:rsidRPr="00AE33E1">
              <w:rPr>
                <w:sz w:val="20"/>
                <w:szCs w:val="20"/>
              </w:rPr>
              <w:t>Насосная станция подкачки ул. Обручева, 2</w:t>
            </w:r>
          </w:p>
        </w:tc>
        <w:tc>
          <w:tcPr>
            <w:tcW w:w="665" w:type="dxa"/>
            <w:vAlign w:val="center"/>
          </w:tcPr>
          <w:p w:rsidR="007F6FCD" w:rsidRPr="00AE33E1" w:rsidRDefault="007F6FCD" w:rsidP="007F6FCD">
            <w:pPr>
              <w:contextualSpacing/>
              <w:jc w:val="center"/>
              <w:rPr>
                <w:sz w:val="20"/>
                <w:szCs w:val="20"/>
              </w:rPr>
            </w:pPr>
            <w:r w:rsidRPr="00AE33E1">
              <w:rPr>
                <w:sz w:val="20"/>
                <w:szCs w:val="20"/>
              </w:rPr>
              <w:t>1</w:t>
            </w:r>
          </w:p>
        </w:tc>
        <w:tc>
          <w:tcPr>
            <w:tcW w:w="1584" w:type="dxa"/>
            <w:vAlign w:val="center"/>
          </w:tcPr>
          <w:p w:rsidR="007F6FCD" w:rsidRPr="00AE33E1" w:rsidRDefault="007F6FCD" w:rsidP="007F6FCD">
            <w:pPr>
              <w:contextualSpacing/>
              <w:jc w:val="center"/>
              <w:rPr>
                <w:sz w:val="20"/>
                <w:szCs w:val="20"/>
              </w:rPr>
            </w:pPr>
            <w:r w:rsidRPr="00AE33E1">
              <w:rPr>
                <w:sz w:val="20"/>
                <w:szCs w:val="20"/>
              </w:rPr>
              <w:t>Grundfos NB 40160-172</w:t>
            </w:r>
          </w:p>
        </w:tc>
        <w:tc>
          <w:tcPr>
            <w:tcW w:w="1280" w:type="dxa"/>
            <w:vAlign w:val="center"/>
          </w:tcPr>
          <w:p w:rsidR="007F6FCD" w:rsidRPr="00AE33E1" w:rsidRDefault="007F6FCD" w:rsidP="007F6FCD">
            <w:pPr>
              <w:contextualSpacing/>
              <w:jc w:val="center"/>
              <w:rPr>
                <w:sz w:val="20"/>
                <w:szCs w:val="20"/>
              </w:rPr>
            </w:pPr>
            <w:r w:rsidRPr="00AE33E1">
              <w:rPr>
                <w:sz w:val="20"/>
                <w:szCs w:val="20"/>
              </w:rPr>
              <w:t>2014</w:t>
            </w:r>
          </w:p>
        </w:tc>
        <w:tc>
          <w:tcPr>
            <w:tcW w:w="1882" w:type="dxa"/>
            <w:vAlign w:val="center"/>
          </w:tcPr>
          <w:p w:rsidR="007F6FCD" w:rsidRPr="00AE33E1" w:rsidRDefault="007F6FCD" w:rsidP="007F6FCD">
            <w:pPr>
              <w:contextualSpacing/>
              <w:jc w:val="center"/>
              <w:rPr>
                <w:sz w:val="20"/>
                <w:szCs w:val="20"/>
              </w:rPr>
            </w:pPr>
            <w:r w:rsidRPr="00AE33E1">
              <w:rPr>
                <w:sz w:val="20"/>
                <w:szCs w:val="20"/>
              </w:rPr>
              <w:t>66</w:t>
            </w:r>
          </w:p>
        </w:tc>
        <w:tc>
          <w:tcPr>
            <w:tcW w:w="677" w:type="dxa"/>
            <w:vAlign w:val="center"/>
          </w:tcPr>
          <w:p w:rsidR="007F6FCD" w:rsidRPr="00AE33E1" w:rsidRDefault="007F6FCD" w:rsidP="007F6FCD">
            <w:pPr>
              <w:contextualSpacing/>
              <w:jc w:val="center"/>
              <w:rPr>
                <w:sz w:val="20"/>
                <w:szCs w:val="20"/>
              </w:rPr>
            </w:pPr>
            <w:r w:rsidRPr="00AE33E1">
              <w:rPr>
                <w:sz w:val="20"/>
                <w:szCs w:val="20"/>
              </w:rPr>
              <w:t>40</w:t>
            </w:r>
          </w:p>
        </w:tc>
        <w:tc>
          <w:tcPr>
            <w:tcW w:w="984" w:type="dxa"/>
            <w:vAlign w:val="center"/>
          </w:tcPr>
          <w:p w:rsidR="007F6FCD" w:rsidRPr="00AE33E1" w:rsidRDefault="007F6FCD" w:rsidP="007F6FCD">
            <w:pPr>
              <w:contextualSpacing/>
              <w:jc w:val="center"/>
              <w:rPr>
                <w:sz w:val="20"/>
                <w:szCs w:val="20"/>
              </w:rPr>
            </w:pPr>
            <w:r w:rsidRPr="00AE33E1">
              <w:rPr>
                <w:sz w:val="20"/>
                <w:szCs w:val="20"/>
              </w:rPr>
              <w:t>7,5</w:t>
            </w:r>
          </w:p>
        </w:tc>
      </w:tr>
      <w:tr w:rsidR="007F6FCD" w:rsidRPr="00AE33E1" w:rsidTr="00442CFC">
        <w:trPr>
          <w:trHeight w:val="20"/>
        </w:trPr>
        <w:tc>
          <w:tcPr>
            <w:tcW w:w="2830" w:type="dxa"/>
            <w:vAlign w:val="center"/>
          </w:tcPr>
          <w:p w:rsidR="007F6FCD" w:rsidRPr="00AE33E1" w:rsidRDefault="007F6FCD" w:rsidP="007F6FCD">
            <w:pPr>
              <w:contextualSpacing/>
              <w:jc w:val="center"/>
              <w:rPr>
                <w:sz w:val="20"/>
                <w:szCs w:val="20"/>
              </w:rPr>
            </w:pPr>
            <w:r w:rsidRPr="00AE33E1">
              <w:rPr>
                <w:sz w:val="20"/>
                <w:szCs w:val="20"/>
              </w:rPr>
              <w:t>Насосная станция подкачки ул. Гагарина, 39</w:t>
            </w:r>
          </w:p>
        </w:tc>
        <w:tc>
          <w:tcPr>
            <w:tcW w:w="665" w:type="dxa"/>
            <w:vAlign w:val="center"/>
          </w:tcPr>
          <w:p w:rsidR="007F6FCD" w:rsidRPr="00AE33E1" w:rsidRDefault="007F6FCD" w:rsidP="007F6FCD">
            <w:pPr>
              <w:contextualSpacing/>
              <w:jc w:val="center"/>
              <w:rPr>
                <w:sz w:val="20"/>
                <w:szCs w:val="20"/>
              </w:rPr>
            </w:pPr>
            <w:r w:rsidRPr="00AE33E1">
              <w:rPr>
                <w:sz w:val="20"/>
                <w:szCs w:val="20"/>
              </w:rPr>
              <w:t>1</w:t>
            </w:r>
          </w:p>
        </w:tc>
        <w:tc>
          <w:tcPr>
            <w:tcW w:w="1584" w:type="dxa"/>
            <w:vAlign w:val="center"/>
          </w:tcPr>
          <w:p w:rsidR="007F6FCD" w:rsidRPr="00AE33E1" w:rsidRDefault="007F6FCD" w:rsidP="007F6FCD">
            <w:pPr>
              <w:contextualSpacing/>
              <w:jc w:val="center"/>
              <w:rPr>
                <w:sz w:val="20"/>
                <w:szCs w:val="20"/>
              </w:rPr>
            </w:pPr>
            <w:r w:rsidRPr="00AE33E1">
              <w:rPr>
                <w:sz w:val="20"/>
                <w:szCs w:val="20"/>
              </w:rPr>
              <w:t>Grundfos NB 40160-172</w:t>
            </w:r>
          </w:p>
        </w:tc>
        <w:tc>
          <w:tcPr>
            <w:tcW w:w="1280" w:type="dxa"/>
            <w:vAlign w:val="center"/>
          </w:tcPr>
          <w:p w:rsidR="007F6FCD" w:rsidRPr="00AE33E1" w:rsidRDefault="007F6FCD" w:rsidP="007F6FCD">
            <w:pPr>
              <w:contextualSpacing/>
              <w:jc w:val="center"/>
              <w:rPr>
                <w:sz w:val="20"/>
                <w:szCs w:val="20"/>
              </w:rPr>
            </w:pPr>
            <w:r w:rsidRPr="00AE33E1">
              <w:rPr>
                <w:sz w:val="20"/>
                <w:szCs w:val="20"/>
              </w:rPr>
              <w:t>2011</w:t>
            </w:r>
          </w:p>
        </w:tc>
        <w:tc>
          <w:tcPr>
            <w:tcW w:w="1882" w:type="dxa"/>
            <w:vAlign w:val="center"/>
          </w:tcPr>
          <w:p w:rsidR="007F6FCD" w:rsidRPr="00AE33E1" w:rsidRDefault="007F6FCD" w:rsidP="007F6FCD">
            <w:pPr>
              <w:contextualSpacing/>
              <w:jc w:val="center"/>
              <w:rPr>
                <w:sz w:val="20"/>
                <w:szCs w:val="20"/>
              </w:rPr>
            </w:pPr>
            <w:r w:rsidRPr="00AE33E1">
              <w:rPr>
                <w:sz w:val="20"/>
                <w:szCs w:val="20"/>
              </w:rPr>
              <w:t>66</w:t>
            </w:r>
          </w:p>
        </w:tc>
        <w:tc>
          <w:tcPr>
            <w:tcW w:w="677" w:type="dxa"/>
            <w:vAlign w:val="center"/>
          </w:tcPr>
          <w:p w:rsidR="007F6FCD" w:rsidRPr="00AE33E1" w:rsidRDefault="007F6FCD" w:rsidP="007F6FCD">
            <w:pPr>
              <w:contextualSpacing/>
              <w:jc w:val="center"/>
              <w:rPr>
                <w:sz w:val="20"/>
                <w:szCs w:val="20"/>
              </w:rPr>
            </w:pPr>
            <w:r w:rsidRPr="00AE33E1">
              <w:rPr>
                <w:sz w:val="20"/>
                <w:szCs w:val="20"/>
              </w:rPr>
              <w:t>40</w:t>
            </w:r>
          </w:p>
        </w:tc>
        <w:tc>
          <w:tcPr>
            <w:tcW w:w="984" w:type="dxa"/>
            <w:vAlign w:val="center"/>
          </w:tcPr>
          <w:p w:rsidR="007F6FCD" w:rsidRPr="00AE33E1" w:rsidRDefault="007F6FCD" w:rsidP="007F6FCD">
            <w:pPr>
              <w:contextualSpacing/>
              <w:jc w:val="center"/>
              <w:rPr>
                <w:sz w:val="20"/>
                <w:szCs w:val="20"/>
              </w:rPr>
            </w:pPr>
            <w:r w:rsidRPr="00AE33E1">
              <w:rPr>
                <w:sz w:val="20"/>
                <w:szCs w:val="20"/>
              </w:rPr>
              <w:t>7,5</w:t>
            </w:r>
          </w:p>
        </w:tc>
      </w:tr>
      <w:tr w:rsidR="004C259B" w:rsidRPr="00AE33E1" w:rsidTr="00442CFC">
        <w:trPr>
          <w:trHeight w:val="20"/>
        </w:trPr>
        <w:tc>
          <w:tcPr>
            <w:tcW w:w="2830" w:type="dxa"/>
            <w:vMerge w:val="restart"/>
            <w:vAlign w:val="center"/>
          </w:tcPr>
          <w:p w:rsidR="004C259B" w:rsidRPr="00AE33E1" w:rsidRDefault="004C259B" w:rsidP="007F6FCD">
            <w:pPr>
              <w:contextualSpacing/>
              <w:jc w:val="center"/>
              <w:rPr>
                <w:sz w:val="20"/>
                <w:szCs w:val="20"/>
              </w:rPr>
            </w:pPr>
            <w:r w:rsidRPr="00AE33E1">
              <w:rPr>
                <w:sz w:val="20"/>
                <w:szCs w:val="20"/>
              </w:rPr>
              <w:t>Насосная станция подкачки ул. Обручева, 51</w:t>
            </w:r>
          </w:p>
        </w:tc>
        <w:tc>
          <w:tcPr>
            <w:tcW w:w="665" w:type="dxa"/>
            <w:vAlign w:val="center"/>
          </w:tcPr>
          <w:p w:rsidR="004C259B" w:rsidRPr="00AE33E1" w:rsidRDefault="004C259B" w:rsidP="007F6FCD">
            <w:pPr>
              <w:contextualSpacing/>
              <w:jc w:val="center"/>
              <w:rPr>
                <w:sz w:val="20"/>
                <w:szCs w:val="20"/>
              </w:rPr>
            </w:pPr>
            <w:r w:rsidRPr="00AE33E1">
              <w:rPr>
                <w:sz w:val="20"/>
                <w:szCs w:val="20"/>
              </w:rPr>
              <w:t>1</w:t>
            </w:r>
          </w:p>
        </w:tc>
        <w:tc>
          <w:tcPr>
            <w:tcW w:w="1584" w:type="dxa"/>
            <w:vMerge w:val="restart"/>
            <w:vAlign w:val="center"/>
          </w:tcPr>
          <w:p w:rsidR="004C259B" w:rsidRPr="00AE33E1" w:rsidRDefault="004C259B" w:rsidP="007F6FCD">
            <w:pPr>
              <w:contextualSpacing/>
              <w:jc w:val="center"/>
              <w:rPr>
                <w:sz w:val="20"/>
                <w:szCs w:val="20"/>
              </w:rPr>
            </w:pPr>
            <w:r w:rsidRPr="00AE33E1">
              <w:rPr>
                <w:sz w:val="20"/>
                <w:szCs w:val="20"/>
              </w:rPr>
              <w:t>Grundfos NB40200-206</w:t>
            </w:r>
          </w:p>
        </w:tc>
        <w:tc>
          <w:tcPr>
            <w:tcW w:w="1280" w:type="dxa"/>
            <w:vAlign w:val="center"/>
          </w:tcPr>
          <w:p w:rsidR="004C259B" w:rsidRPr="00AE33E1" w:rsidRDefault="004C259B" w:rsidP="007F6FCD">
            <w:pPr>
              <w:contextualSpacing/>
              <w:jc w:val="center"/>
              <w:rPr>
                <w:sz w:val="20"/>
                <w:szCs w:val="20"/>
              </w:rPr>
            </w:pPr>
            <w:r w:rsidRPr="00AE33E1">
              <w:rPr>
                <w:sz w:val="20"/>
                <w:szCs w:val="20"/>
              </w:rPr>
              <w:t>2010</w:t>
            </w:r>
          </w:p>
        </w:tc>
        <w:tc>
          <w:tcPr>
            <w:tcW w:w="1882" w:type="dxa"/>
            <w:vAlign w:val="center"/>
          </w:tcPr>
          <w:p w:rsidR="004C259B" w:rsidRPr="00AE33E1" w:rsidRDefault="004C259B" w:rsidP="007F6FCD">
            <w:pPr>
              <w:contextualSpacing/>
              <w:jc w:val="center"/>
              <w:rPr>
                <w:sz w:val="20"/>
                <w:szCs w:val="20"/>
              </w:rPr>
            </w:pPr>
            <w:r w:rsidRPr="00AE33E1">
              <w:rPr>
                <w:sz w:val="20"/>
                <w:szCs w:val="20"/>
              </w:rPr>
              <w:t>70</w:t>
            </w:r>
          </w:p>
        </w:tc>
        <w:tc>
          <w:tcPr>
            <w:tcW w:w="677" w:type="dxa"/>
            <w:vAlign w:val="center"/>
          </w:tcPr>
          <w:p w:rsidR="004C259B" w:rsidRPr="00AE33E1" w:rsidRDefault="004C259B" w:rsidP="007F6FCD">
            <w:pPr>
              <w:contextualSpacing/>
              <w:jc w:val="center"/>
              <w:rPr>
                <w:sz w:val="20"/>
                <w:szCs w:val="20"/>
              </w:rPr>
            </w:pPr>
            <w:r w:rsidRPr="00AE33E1">
              <w:rPr>
                <w:sz w:val="20"/>
                <w:szCs w:val="20"/>
              </w:rPr>
              <w:t>50</w:t>
            </w:r>
          </w:p>
        </w:tc>
        <w:tc>
          <w:tcPr>
            <w:tcW w:w="984" w:type="dxa"/>
            <w:vAlign w:val="center"/>
          </w:tcPr>
          <w:p w:rsidR="004C259B" w:rsidRPr="00AE33E1" w:rsidRDefault="004C259B" w:rsidP="007F6FCD">
            <w:pPr>
              <w:contextualSpacing/>
              <w:jc w:val="center"/>
              <w:rPr>
                <w:sz w:val="20"/>
                <w:szCs w:val="20"/>
              </w:rPr>
            </w:pPr>
            <w:r w:rsidRPr="00AE33E1">
              <w:rPr>
                <w:sz w:val="20"/>
                <w:szCs w:val="20"/>
              </w:rPr>
              <w:t>11</w:t>
            </w:r>
          </w:p>
        </w:tc>
      </w:tr>
      <w:tr w:rsidR="004C259B" w:rsidRPr="00AE33E1" w:rsidTr="00442CFC">
        <w:trPr>
          <w:trHeight w:val="20"/>
        </w:trPr>
        <w:tc>
          <w:tcPr>
            <w:tcW w:w="2830" w:type="dxa"/>
            <w:vMerge/>
            <w:vAlign w:val="center"/>
          </w:tcPr>
          <w:p w:rsidR="004C259B" w:rsidRPr="00AE33E1" w:rsidRDefault="004C259B" w:rsidP="004C259B">
            <w:pPr>
              <w:contextualSpacing/>
              <w:jc w:val="center"/>
              <w:rPr>
                <w:sz w:val="20"/>
                <w:szCs w:val="20"/>
              </w:rPr>
            </w:pPr>
          </w:p>
        </w:tc>
        <w:tc>
          <w:tcPr>
            <w:tcW w:w="665" w:type="dxa"/>
            <w:vAlign w:val="center"/>
          </w:tcPr>
          <w:p w:rsidR="004C259B" w:rsidRPr="00AE33E1" w:rsidRDefault="004C259B" w:rsidP="004C259B">
            <w:pPr>
              <w:contextualSpacing/>
              <w:jc w:val="center"/>
              <w:rPr>
                <w:sz w:val="20"/>
                <w:szCs w:val="20"/>
              </w:rPr>
            </w:pPr>
            <w:r w:rsidRPr="00AE33E1">
              <w:rPr>
                <w:sz w:val="20"/>
                <w:szCs w:val="20"/>
              </w:rPr>
              <w:t>2</w:t>
            </w:r>
          </w:p>
        </w:tc>
        <w:tc>
          <w:tcPr>
            <w:tcW w:w="1584" w:type="dxa"/>
            <w:vMerge/>
            <w:vAlign w:val="center"/>
          </w:tcPr>
          <w:p w:rsidR="004C259B" w:rsidRPr="00AE33E1" w:rsidRDefault="004C259B" w:rsidP="004C259B">
            <w:pPr>
              <w:contextualSpacing/>
              <w:jc w:val="center"/>
              <w:rPr>
                <w:sz w:val="20"/>
                <w:szCs w:val="20"/>
              </w:rPr>
            </w:pPr>
          </w:p>
        </w:tc>
        <w:tc>
          <w:tcPr>
            <w:tcW w:w="1280" w:type="dxa"/>
            <w:vAlign w:val="center"/>
          </w:tcPr>
          <w:p w:rsidR="004C259B" w:rsidRPr="00AE33E1" w:rsidRDefault="004C259B" w:rsidP="004C259B">
            <w:pPr>
              <w:contextualSpacing/>
              <w:jc w:val="center"/>
              <w:rPr>
                <w:sz w:val="20"/>
                <w:szCs w:val="20"/>
              </w:rPr>
            </w:pPr>
            <w:r w:rsidRPr="00AE33E1">
              <w:rPr>
                <w:sz w:val="20"/>
                <w:szCs w:val="20"/>
              </w:rPr>
              <w:t>2014</w:t>
            </w:r>
          </w:p>
        </w:tc>
        <w:tc>
          <w:tcPr>
            <w:tcW w:w="1882" w:type="dxa"/>
            <w:vAlign w:val="center"/>
          </w:tcPr>
          <w:p w:rsidR="004C259B" w:rsidRPr="00AE33E1" w:rsidRDefault="004C259B" w:rsidP="004C259B">
            <w:pPr>
              <w:contextualSpacing/>
              <w:jc w:val="center"/>
              <w:rPr>
                <w:sz w:val="20"/>
                <w:szCs w:val="20"/>
              </w:rPr>
            </w:pPr>
            <w:r w:rsidRPr="00AE33E1">
              <w:rPr>
                <w:sz w:val="20"/>
                <w:szCs w:val="20"/>
              </w:rPr>
              <w:t>70</w:t>
            </w:r>
          </w:p>
        </w:tc>
        <w:tc>
          <w:tcPr>
            <w:tcW w:w="677" w:type="dxa"/>
            <w:vAlign w:val="center"/>
          </w:tcPr>
          <w:p w:rsidR="004C259B" w:rsidRPr="00AE33E1" w:rsidRDefault="004C259B" w:rsidP="004C259B">
            <w:pPr>
              <w:contextualSpacing/>
              <w:jc w:val="center"/>
              <w:rPr>
                <w:sz w:val="20"/>
                <w:szCs w:val="20"/>
              </w:rPr>
            </w:pPr>
            <w:r w:rsidRPr="00AE33E1">
              <w:rPr>
                <w:sz w:val="20"/>
                <w:szCs w:val="20"/>
              </w:rPr>
              <w:t>50</w:t>
            </w:r>
          </w:p>
        </w:tc>
        <w:tc>
          <w:tcPr>
            <w:tcW w:w="984" w:type="dxa"/>
            <w:vAlign w:val="center"/>
          </w:tcPr>
          <w:p w:rsidR="004C259B" w:rsidRPr="00AE33E1" w:rsidRDefault="004C259B" w:rsidP="004C259B">
            <w:pPr>
              <w:contextualSpacing/>
              <w:jc w:val="center"/>
              <w:rPr>
                <w:sz w:val="20"/>
                <w:szCs w:val="20"/>
              </w:rPr>
            </w:pPr>
            <w:r w:rsidRPr="00AE33E1">
              <w:rPr>
                <w:sz w:val="20"/>
                <w:szCs w:val="20"/>
              </w:rPr>
              <w:t>11</w:t>
            </w:r>
          </w:p>
        </w:tc>
      </w:tr>
      <w:tr w:rsidR="004C259B" w:rsidRPr="00AE33E1" w:rsidTr="00442CFC">
        <w:trPr>
          <w:trHeight w:val="20"/>
        </w:trPr>
        <w:tc>
          <w:tcPr>
            <w:tcW w:w="2830" w:type="dxa"/>
            <w:vAlign w:val="center"/>
          </w:tcPr>
          <w:p w:rsidR="004C259B" w:rsidRPr="00AE33E1" w:rsidRDefault="008D4654" w:rsidP="004C259B">
            <w:pPr>
              <w:contextualSpacing/>
              <w:jc w:val="center"/>
              <w:rPr>
                <w:sz w:val="20"/>
                <w:szCs w:val="20"/>
              </w:rPr>
            </w:pPr>
            <w:r w:rsidRPr="00AE33E1">
              <w:rPr>
                <w:sz w:val="20"/>
                <w:szCs w:val="20"/>
              </w:rPr>
              <w:t>Насосная станция подкачки ул. Шишкина</w:t>
            </w:r>
          </w:p>
        </w:tc>
        <w:tc>
          <w:tcPr>
            <w:tcW w:w="665" w:type="dxa"/>
            <w:vAlign w:val="center"/>
          </w:tcPr>
          <w:p w:rsidR="004C259B" w:rsidRPr="00AE33E1" w:rsidRDefault="00843116" w:rsidP="004C259B">
            <w:pPr>
              <w:contextualSpacing/>
              <w:jc w:val="center"/>
              <w:rPr>
                <w:sz w:val="20"/>
                <w:szCs w:val="20"/>
              </w:rPr>
            </w:pPr>
            <w:r w:rsidRPr="00AE33E1">
              <w:rPr>
                <w:sz w:val="20"/>
                <w:szCs w:val="20"/>
              </w:rPr>
              <w:t>1</w:t>
            </w:r>
          </w:p>
        </w:tc>
        <w:tc>
          <w:tcPr>
            <w:tcW w:w="1584" w:type="dxa"/>
            <w:vAlign w:val="center"/>
          </w:tcPr>
          <w:p w:rsidR="004C259B" w:rsidRPr="00AE33E1" w:rsidRDefault="008D4654" w:rsidP="004C259B">
            <w:pPr>
              <w:contextualSpacing/>
              <w:jc w:val="center"/>
              <w:rPr>
                <w:sz w:val="20"/>
                <w:szCs w:val="20"/>
              </w:rPr>
            </w:pPr>
            <w:r w:rsidRPr="00AE33E1">
              <w:rPr>
                <w:sz w:val="20"/>
                <w:szCs w:val="20"/>
              </w:rPr>
              <w:t>К20-30</w:t>
            </w:r>
          </w:p>
        </w:tc>
        <w:tc>
          <w:tcPr>
            <w:tcW w:w="1280" w:type="dxa"/>
            <w:vAlign w:val="center"/>
          </w:tcPr>
          <w:p w:rsidR="004C259B" w:rsidRPr="00AE33E1" w:rsidRDefault="004C259B" w:rsidP="004C259B">
            <w:pPr>
              <w:contextualSpacing/>
              <w:jc w:val="center"/>
              <w:rPr>
                <w:sz w:val="20"/>
                <w:szCs w:val="20"/>
              </w:rPr>
            </w:pPr>
            <w:r w:rsidRPr="00AE33E1">
              <w:rPr>
                <w:sz w:val="20"/>
                <w:szCs w:val="20"/>
              </w:rPr>
              <w:t>2002</w:t>
            </w:r>
          </w:p>
        </w:tc>
        <w:tc>
          <w:tcPr>
            <w:tcW w:w="1882" w:type="dxa"/>
            <w:vAlign w:val="center"/>
          </w:tcPr>
          <w:p w:rsidR="004C259B" w:rsidRPr="00AE33E1" w:rsidRDefault="008D4654" w:rsidP="004C259B">
            <w:pPr>
              <w:contextualSpacing/>
              <w:jc w:val="center"/>
              <w:rPr>
                <w:sz w:val="20"/>
                <w:szCs w:val="20"/>
              </w:rPr>
            </w:pPr>
            <w:r w:rsidRPr="00AE33E1">
              <w:rPr>
                <w:sz w:val="20"/>
                <w:szCs w:val="20"/>
              </w:rPr>
              <w:t>20</w:t>
            </w:r>
          </w:p>
        </w:tc>
        <w:tc>
          <w:tcPr>
            <w:tcW w:w="677" w:type="dxa"/>
            <w:vAlign w:val="center"/>
          </w:tcPr>
          <w:p w:rsidR="004C259B" w:rsidRPr="00AE33E1" w:rsidRDefault="008D4654" w:rsidP="004C259B">
            <w:pPr>
              <w:contextualSpacing/>
              <w:jc w:val="center"/>
              <w:rPr>
                <w:sz w:val="20"/>
                <w:szCs w:val="20"/>
              </w:rPr>
            </w:pPr>
            <w:r w:rsidRPr="00AE33E1">
              <w:rPr>
                <w:sz w:val="20"/>
                <w:szCs w:val="20"/>
              </w:rPr>
              <w:t>30</w:t>
            </w:r>
          </w:p>
        </w:tc>
        <w:tc>
          <w:tcPr>
            <w:tcW w:w="984" w:type="dxa"/>
            <w:vAlign w:val="center"/>
          </w:tcPr>
          <w:p w:rsidR="004C259B" w:rsidRPr="00AE33E1" w:rsidRDefault="008D4654" w:rsidP="004C259B">
            <w:pPr>
              <w:contextualSpacing/>
              <w:jc w:val="center"/>
              <w:rPr>
                <w:sz w:val="20"/>
                <w:szCs w:val="20"/>
              </w:rPr>
            </w:pPr>
            <w:r w:rsidRPr="00AE33E1">
              <w:rPr>
                <w:sz w:val="20"/>
                <w:szCs w:val="20"/>
              </w:rPr>
              <w:t>4</w:t>
            </w:r>
          </w:p>
        </w:tc>
      </w:tr>
      <w:tr w:rsidR="008D4654" w:rsidRPr="00AE33E1" w:rsidTr="00442CFC">
        <w:trPr>
          <w:trHeight w:val="20"/>
        </w:trPr>
        <w:tc>
          <w:tcPr>
            <w:tcW w:w="2830" w:type="dxa"/>
            <w:vAlign w:val="center"/>
          </w:tcPr>
          <w:p w:rsidR="008D4654" w:rsidRPr="00AE33E1" w:rsidRDefault="008D4654" w:rsidP="008D4654">
            <w:pPr>
              <w:contextualSpacing/>
              <w:jc w:val="center"/>
              <w:rPr>
                <w:sz w:val="20"/>
                <w:szCs w:val="20"/>
              </w:rPr>
            </w:pPr>
            <w:r w:rsidRPr="00AE33E1">
              <w:rPr>
                <w:sz w:val="20"/>
                <w:szCs w:val="20"/>
              </w:rPr>
              <w:t>Насосная станция подкачки ул. Полярная</w:t>
            </w:r>
          </w:p>
        </w:tc>
        <w:tc>
          <w:tcPr>
            <w:tcW w:w="665" w:type="dxa"/>
            <w:vAlign w:val="center"/>
          </w:tcPr>
          <w:p w:rsidR="008D4654" w:rsidRPr="00AE33E1" w:rsidRDefault="008D4654" w:rsidP="008D4654">
            <w:pPr>
              <w:contextualSpacing/>
              <w:jc w:val="center"/>
              <w:rPr>
                <w:sz w:val="20"/>
                <w:szCs w:val="20"/>
              </w:rPr>
            </w:pPr>
            <w:r w:rsidRPr="00AE33E1">
              <w:rPr>
                <w:sz w:val="20"/>
                <w:szCs w:val="20"/>
              </w:rPr>
              <w:t>1</w:t>
            </w:r>
          </w:p>
        </w:tc>
        <w:tc>
          <w:tcPr>
            <w:tcW w:w="1584" w:type="dxa"/>
            <w:vAlign w:val="center"/>
          </w:tcPr>
          <w:p w:rsidR="008D4654" w:rsidRPr="00AE33E1" w:rsidRDefault="008D4654" w:rsidP="008D4654">
            <w:pPr>
              <w:contextualSpacing/>
              <w:jc w:val="center"/>
              <w:rPr>
                <w:sz w:val="20"/>
                <w:szCs w:val="20"/>
              </w:rPr>
            </w:pPr>
            <w:r w:rsidRPr="00AE33E1">
              <w:rPr>
                <w:sz w:val="20"/>
                <w:szCs w:val="20"/>
              </w:rPr>
              <w:t>Grundfos NB40200-206</w:t>
            </w:r>
          </w:p>
        </w:tc>
        <w:tc>
          <w:tcPr>
            <w:tcW w:w="1280" w:type="dxa"/>
            <w:vAlign w:val="center"/>
          </w:tcPr>
          <w:p w:rsidR="008D4654" w:rsidRPr="00AE33E1" w:rsidRDefault="008D4654" w:rsidP="008D4654">
            <w:pPr>
              <w:contextualSpacing/>
              <w:jc w:val="center"/>
              <w:rPr>
                <w:sz w:val="20"/>
                <w:szCs w:val="20"/>
              </w:rPr>
            </w:pPr>
            <w:r w:rsidRPr="00AE33E1">
              <w:rPr>
                <w:sz w:val="20"/>
                <w:szCs w:val="20"/>
              </w:rPr>
              <w:t>2014</w:t>
            </w:r>
          </w:p>
        </w:tc>
        <w:tc>
          <w:tcPr>
            <w:tcW w:w="1882" w:type="dxa"/>
            <w:vAlign w:val="center"/>
          </w:tcPr>
          <w:p w:rsidR="008D4654" w:rsidRPr="00AE33E1" w:rsidRDefault="008D4654" w:rsidP="008D4654">
            <w:pPr>
              <w:contextualSpacing/>
              <w:jc w:val="center"/>
              <w:rPr>
                <w:sz w:val="20"/>
                <w:szCs w:val="20"/>
              </w:rPr>
            </w:pPr>
            <w:r w:rsidRPr="00AE33E1">
              <w:rPr>
                <w:sz w:val="20"/>
                <w:szCs w:val="20"/>
              </w:rPr>
              <w:t>70</w:t>
            </w:r>
          </w:p>
        </w:tc>
        <w:tc>
          <w:tcPr>
            <w:tcW w:w="677" w:type="dxa"/>
            <w:vAlign w:val="center"/>
          </w:tcPr>
          <w:p w:rsidR="008D4654" w:rsidRPr="00AE33E1" w:rsidRDefault="008D4654" w:rsidP="008D4654">
            <w:pPr>
              <w:contextualSpacing/>
              <w:jc w:val="center"/>
              <w:rPr>
                <w:sz w:val="20"/>
                <w:szCs w:val="20"/>
              </w:rPr>
            </w:pPr>
            <w:r w:rsidRPr="00AE33E1">
              <w:rPr>
                <w:sz w:val="20"/>
                <w:szCs w:val="20"/>
              </w:rPr>
              <w:t>50</w:t>
            </w:r>
          </w:p>
        </w:tc>
        <w:tc>
          <w:tcPr>
            <w:tcW w:w="984" w:type="dxa"/>
            <w:vAlign w:val="center"/>
          </w:tcPr>
          <w:p w:rsidR="008D4654" w:rsidRPr="00AE33E1" w:rsidRDefault="008D4654" w:rsidP="008D4654">
            <w:pPr>
              <w:contextualSpacing/>
              <w:jc w:val="center"/>
              <w:rPr>
                <w:sz w:val="20"/>
                <w:szCs w:val="20"/>
              </w:rPr>
            </w:pPr>
            <w:r w:rsidRPr="00AE33E1">
              <w:rPr>
                <w:sz w:val="20"/>
                <w:szCs w:val="20"/>
              </w:rPr>
              <w:t>11</w:t>
            </w:r>
          </w:p>
        </w:tc>
      </w:tr>
      <w:tr w:rsidR="008D4654" w:rsidRPr="00AE33E1" w:rsidTr="00442CFC">
        <w:trPr>
          <w:trHeight w:val="20"/>
        </w:trPr>
        <w:tc>
          <w:tcPr>
            <w:tcW w:w="2830" w:type="dxa"/>
            <w:vAlign w:val="center"/>
          </w:tcPr>
          <w:p w:rsidR="008D4654" w:rsidRPr="00AE33E1" w:rsidRDefault="008D4654" w:rsidP="008D4654">
            <w:pPr>
              <w:contextualSpacing/>
              <w:jc w:val="center"/>
              <w:rPr>
                <w:sz w:val="20"/>
                <w:szCs w:val="20"/>
              </w:rPr>
            </w:pPr>
            <w:r w:rsidRPr="00AE33E1">
              <w:rPr>
                <w:sz w:val="20"/>
                <w:szCs w:val="20"/>
              </w:rPr>
              <w:t>Насосная станция подкачки ул. Спартаковская</w:t>
            </w:r>
          </w:p>
        </w:tc>
        <w:tc>
          <w:tcPr>
            <w:tcW w:w="665" w:type="dxa"/>
            <w:vAlign w:val="center"/>
          </w:tcPr>
          <w:p w:rsidR="008D4654" w:rsidRPr="00AE33E1" w:rsidRDefault="008D4654" w:rsidP="008D4654">
            <w:pPr>
              <w:contextualSpacing/>
              <w:jc w:val="center"/>
              <w:rPr>
                <w:sz w:val="20"/>
                <w:szCs w:val="20"/>
              </w:rPr>
            </w:pPr>
            <w:r w:rsidRPr="00AE33E1">
              <w:rPr>
                <w:sz w:val="20"/>
                <w:szCs w:val="20"/>
              </w:rPr>
              <w:t>1</w:t>
            </w:r>
          </w:p>
        </w:tc>
        <w:tc>
          <w:tcPr>
            <w:tcW w:w="1584" w:type="dxa"/>
            <w:vAlign w:val="center"/>
          </w:tcPr>
          <w:p w:rsidR="008D4654" w:rsidRPr="00AE33E1" w:rsidRDefault="008D4654" w:rsidP="008D4654">
            <w:pPr>
              <w:contextualSpacing/>
              <w:jc w:val="center"/>
              <w:rPr>
                <w:sz w:val="20"/>
                <w:szCs w:val="20"/>
              </w:rPr>
            </w:pPr>
            <w:r w:rsidRPr="00AE33E1">
              <w:rPr>
                <w:sz w:val="20"/>
                <w:szCs w:val="20"/>
              </w:rPr>
              <w:t>Grundfos NB40200-206</w:t>
            </w:r>
          </w:p>
        </w:tc>
        <w:tc>
          <w:tcPr>
            <w:tcW w:w="1280" w:type="dxa"/>
            <w:vAlign w:val="center"/>
          </w:tcPr>
          <w:p w:rsidR="008D4654" w:rsidRPr="00AE33E1" w:rsidRDefault="008D4654" w:rsidP="008D4654">
            <w:pPr>
              <w:contextualSpacing/>
              <w:jc w:val="center"/>
              <w:rPr>
                <w:sz w:val="20"/>
                <w:szCs w:val="20"/>
              </w:rPr>
            </w:pPr>
            <w:r w:rsidRPr="00AE33E1">
              <w:rPr>
                <w:sz w:val="20"/>
                <w:szCs w:val="20"/>
              </w:rPr>
              <w:t>2010</w:t>
            </w:r>
          </w:p>
        </w:tc>
        <w:tc>
          <w:tcPr>
            <w:tcW w:w="1882" w:type="dxa"/>
            <w:vAlign w:val="center"/>
          </w:tcPr>
          <w:p w:rsidR="008D4654" w:rsidRPr="00AE33E1" w:rsidRDefault="008D4654" w:rsidP="008D4654">
            <w:pPr>
              <w:contextualSpacing/>
              <w:jc w:val="center"/>
              <w:rPr>
                <w:sz w:val="20"/>
                <w:szCs w:val="20"/>
              </w:rPr>
            </w:pPr>
            <w:r w:rsidRPr="00AE33E1">
              <w:rPr>
                <w:sz w:val="20"/>
                <w:szCs w:val="20"/>
              </w:rPr>
              <w:t>70</w:t>
            </w:r>
          </w:p>
        </w:tc>
        <w:tc>
          <w:tcPr>
            <w:tcW w:w="677" w:type="dxa"/>
            <w:vAlign w:val="center"/>
          </w:tcPr>
          <w:p w:rsidR="008D4654" w:rsidRPr="00AE33E1" w:rsidRDefault="008D4654" w:rsidP="008D4654">
            <w:pPr>
              <w:contextualSpacing/>
              <w:jc w:val="center"/>
              <w:rPr>
                <w:sz w:val="20"/>
                <w:szCs w:val="20"/>
              </w:rPr>
            </w:pPr>
            <w:r w:rsidRPr="00AE33E1">
              <w:rPr>
                <w:sz w:val="20"/>
                <w:szCs w:val="20"/>
              </w:rPr>
              <w:t>50</w:t>
            </w:r>
          </w:p>
        </w:tc>
        <w:tc>
          <w:tcPr>
            <w:tcW w:w="984" w:type="dxa"/>
            <w:vAlign w:val="center"/>
          </w:tcPr>
          <w:p w:rsidR="008D4654" w:rsidRPr="00AE33E1" w:rsidRDefault="008D4654" w:rsidP="008D4654">
            <w:pPr>
              <w:contextualSpacing/>
              <w:jc w:val="center"/>
              <w:rPr>
                <w:sz w:val="20"/>
                <w:szCs w:val="20"/>
              </w:rPr>
            </w:pPr>
            <w:r w:rsidRPr="00AE33E1">
              <w:rPr>
                <w:sz w:val="20"/>
                <w:szCs w:val="20"/>
              </w:rPr>
              <w:t>11</w:t>
            </w:r>
          </w:p>
        </w:tc>
      </w:tr>
    </w:tbl>
    <w:p w:rsidR="00A571BC" w:rsidRPr="00AE33E1" w:rsidRDefault="00A571BC" w:rsidP="00BE3FA2">
      <w:pPr>
        <w:ind w:firstLine="567"/>
        <w:jc w:val="both"/>
        <w:rPr>
          <w:sz w:val="28"/>
          <w:szCs w:val="28"/>
        </w:rPr>
      </w:pPr>
    </w:p>
    <w:p w:rsidR="008D4654" w:rsidRPr="00AE33E1" w:rsidRDefault="008D4654" w:rsidP="00BE3FA2">
      <w:pPr>
        <w:ind w:firstLine="567"/>
        <w:jc w:val="both"/>
        <w:rPr>
          <w:sz w:val="28"/>
          <w:szCs w:val="28"/>
        </w:rPr>
      </w:pPr>
      <w:r w:rsidRPr="00AE33E1">
        <w:rPr>
          <w:sz w:val="28"/>
          <w:szCs w:val="28"/>
        </w:rPr>
        <w:t xml:space="preserve">Насосными станциями 2-го подъема «Гидроузел» очищенная вода подается на распределительный узел №1а, один поток воды направляется в </w:t>
      </w:r>
      <w:r w:rsidR="00B679A1" w:rsidRPr="00AE33E1">
        <w:rPr>
          <w:sz w:val="28"/>
          <w:szCs w:val="28"/>
        </w:rPr>
        <w:t>Прокопьевск</w:t>
      </w:r>
      <w:r w:rsidR="00B679A1">
        <w:rPr>
          <w:sz w:val="28"/>
          <w:szCs w:val="28"/>
        </w:rPr>
        <w:t>ий городской округ</w:t>
      </w:r>
      <w:r w:rsidRPr="00AE33E1">
        <w:rPr>
          <w:sz w:val="28"/>
          <w:szCs w:val="28"/>
        </w:rPr>
        <w:t>, второй поток – на г. Киселевск. С гидроузла №1а по трем водоводам вода направляется на гидроузлы №</w:t>
      </w:r>
      <w:r w:rsidR="00442CFC" w:rsidRPr="00AE33E1">
        <w:rPr>
          <w:sz w:val="28"/>
          <w:szCs w:val="28"/>
        </w:rPr>
        <w:t xml:space="preserve">№ </w:t>
      </w:r>
      <w:r w:rsidRPr="00AE33E1">
        <w:rPr>
          <w:sz w:val="28"/>
          <w:szCs w:val="28"/>
        </w:rPr>
        <w:t xml:space="preserve">10-10а, 31-31а и на Центральный район </w:t>
      </w:r>
      <w:r w:rsidR="00B679A1" w:rsidRPr="00AE33E1">
        <w:rPr>
          <w:sz w:val="28"/>
          <w:szCs w:val="28"/>
        </w:rPr>
        <w:t>Прокопьевск</w:t>
      </w:r>
      <w:r w:rsidR="00B679A1">
        <w:rPr>
          <w:sz w:val="28"/>
          <w:szCs w:val="28"/>
        </w:rPr>
        <w:t>ого городского округа</w:t>
      </w:r>
      <w:r w:rsidRPr="00AE33E1">
        <w:rPr>
          <w:sz w:val="28"/>
          <w:szCs w:val="28"/>
        </w:rPr>
        <w:t>. Один водовод диаме</w:t>
      </w:r>
      <w:r w:rsidR="00442CFC" w:rsidRPr="00AE33E1">
        <w:rPr>
          <w:sz w:val="28"/>
          <w:szCs w:val="28"/>
        </w:rPr>
        <w:t>тром 700 мм подает воду с НС 2-</w:t>
      </w:r>
      <w:r w:rsidRPr="00AE33E1">
        <w:rPr>
          <w:sz w:val="28"/>
          <w:szCs w:val="28"/>
        </w:rPr>
        <w:t>го подъема «Гидроузел» напрямую на гидроузел №10-10а, с которого осуществляется подача воды в район Тырган и пос. Высокий. С гидроузла №31-31а осуществляется подача воды насосной станцией №31а в Центральный район и районы Красная Горка, Северный Маганак, насосной станцией №31 вода подается в район Ясная Поляна.</w:t>
      </w:r>
    </w:p>
    <w:p w:rsidR="00936E77" w:rsidRPr="00AE33E1" w:rsidRDefault="008D4654" w:rsidP="0047091B">
      <w:pPr>
        <w:ind w:firstLine="567"/>
        <w:jc w:val="both"/>
        <w:rPr>
          <w:sz w:val="28"/>
          <w:szCs w:val="28"/>
        </w:rPr>
      </w:pPr>
      <w:r w:rsidRPr="00AE33E1">
        <w:rPr>
          <w:sz w:val="28"/>
          <w:szCs w:val="28"/>
        </w:rPr>
        <w:t xml:space="preserve">Насосной станцией 2-го подъема «НФС» вода с водопроводных очистных сооружений в п. Спиченково подается на гидроузел «Маганак» и в Центральный район </w:t>
      </w:r>
      <w:r w:rsidR="00B679A1" w:rsidRPr="00AE33E1">
        <w:rPr>
          <w:sz w:val="28"/>
          <w:szCs w:val="28"/>
        </w:rPr>
        <w:t>Прокопьевск</w:t>
      </w:r>
      <w:r w:rsidR="00B679A1">
        <w:rPr>
          <w:sz w:val="28"/>
          <w:szCs w:val="28"/>
        </w:rPr>
        <w:t>ого городского округа</w:t>
      </w:r>
      <w:r w:rsidRPr="00AE33E1">
        <w:rPr>
          <w:sz w:val="28"/>
          <w:szCs w:val="28"/>
        </w:rPr>
        <w:t>, с гидроузла «Маганак» подача осуществляется в Зенковский район города. Оценка энергоэффективности системы водоснабжения выполнена на основании данных АО «ПО Водоканал» по потреблению электроэнергии, используемой на производство и транспортировку воды оборудованием Кара-Чумышского водозабора и объемам перекачиваемой в</w:t>
      </w:r>
      <w:r w:rsidR="00442CFC" w:rsidRPr="00AE33E1">
        <w:rPr>
          <w:sz w:val="28"/>
          <w:szCs w:val="28"/>
        </w:rPr>
        <w:t xml:space="preserve">оды. </w:t>
      </w:r>
      <w:r w:rsidRPr="00AE33E1">
        <w:rPr>
          <w:sz w:val="28"/>
          <w:szCs w:val="28"/>
        </w:rPr>
        <w:t xml:space="preserve">Энергоэффективность системы </w:t>
      </w:r>
      <w:r w:rsidRPr="00AE33E1">
        <w:rPr>
          <w:sz w:val="28"/>
          <w:szCs w:val="28"/>
        </w:rPr>
        <w:lastRenderedPageBreak/>
        <w:t>водоснабжения выражается в удельных энергозатратах на 1 м</w:t>
      </w:r>
      <w:r w:rsidRPr="00AE33E1">
        <w:rPr>
          <w:sz w:val="28"/>
          <w:szCs w:val="28"/>
          <w:vertAlign w:val="superscript"/>
        </w:rPr>
        <w:t>3</w:t>
      </w:r>
      <w:r w:rsidRPr="00AE33E1">
        <w:rPr>
          <w:sz w:val="28"/>
          <w:szCs w:val="28"/>
        </w:rPr>
        <w:t xml:space="preserve"> перекачиваемой воды</w:t>
      </w:r>
      <w:r w:rsidR="0047091B" w:rsidRPr="00AE33E1">
        <w:rPr>
          <w:sz w:val="28"/>
          <w:szCs w:val="28"/>
        </w:rPr>
        <w:t>.</w:t>
      </w:r>
    </w:p>
    <w:p w:rsidR="00D62EEC" w:rsidRPr="00AE33E1" w:rsidRDefault="00D62EEC" w:rsidP="00504F00">
      <w:pPr>
        <w:ind w:firstLine="567"/>
        <w:jc w:val="both"/>
        <w:rPr>
          <w:sz w:val="28"/>
          <w:szCs w:val="28"/>
        </w:rPr>
      </w:pPr>
      <w:r w:rsidRPr="00AE33E1">
        <w:rPr>
          <w:sz w:val="28"/>
          <w:szCs w:val="28"/>
        </w:rPr>
        <w:t xml:space="preserve">Территориальный баланс подачи питьевой воды (годовые значения) по технологическим зонам централизованного водоснабжения представлен в таблице </w:t>
      </w:r>
      <w:r w:rsidR="00442CFC" w:rsidRPr="00AE33E1">
        <w:rPr>
          <w:sz w:val="28"/>
          <w:szCs w:val="28"/>
        </w:rPr>
        <w:t>1</w:t>
      </w:r>
      <w:r w:rsidR="00901A1F">
        <w:rPr>
          <w:sz w:val="28"/>
          <w:szCs w:val="28"/>
        </w:rPr>
        <w:t>0</w:t>
      </w:r>
      <w:r w:rsidRPr="00AE33E1">
        <w:rPr>
          <w:sz w:val="28"/>
          <w:szCs w:val="28"/>
        </w:rPr>
        <w:t>.</w:t>
      </w:r>
    </w:p>
    <w:p w:rsidR="00D62EEC" w:rsidRPr="00AE33E1" w:rsidRDefault="00D62EEC" w:rsidP="00D62EEC">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10</w:t>
      </w:r>
      <w:r w:rsidR="00B827D7" w:rsidRPr="00AE33E1">
        <w:rPr>
          <w:i w:val="0"/>
          <w:sz w:val="24"/>
          <w:szCs w:val="24"/>
        </w:rPr>
        <w:fldChar w:fldCharType="end"/>
      </w:r>
    </w:p>
    <w:p w:rsidR="00667FA6" w:rsidRPr="00AE33E1" w:rsidRDefault="00D62EEC" w:rsidP="00D62EEC">
      <w:pPr>
        <w:jc w:val="center"/>
        <w:rPr>
          <w:sz w:val="28"/>
          <w:szCs w:val="28"/>
        </w:rPr>
      </w:pPr>
      <w:r w:rsidRPr="00AE33E1">
        <w:rPr>
          <w:rFonts w:eastAsia="Calibri"/>
          <w:b/>
        </w:rPr>
        <w:t>Территориальный баланс подачи питьевой воды, годовые значения и перечень технологических зон централизованного водоснабжения</w:t>
      </w:r>
    </w:p>
    <w:tbl>
      <w:tblPr>
        <w:tblStyle w:val="af1"/>
        <w:tblW w:w="0" w:type="auto"/>
        <w:tblLook w:val="04A0" w:firstRow="1" w:lastRow="0" w:firstColumn="1" w:lastColumn="0" w:noHBand="0" w:noVBand="1"/>
      </w:tblPr>
      <w:tblGrid>
        <w:gridCol w:w="704"/>
        <w:gridCol w:w="2558"/>
        <w:gridCol w:w="986"/>
        <w:gridCol w:w="866"/>
        <w:gridCol w:w="977"/>
        <w:gridCol w:w="3726"/>
      </w:tblGrid>
      <w:tr w:rsidR="00AC1A9E" w:rsidRPr="00AE33E1" w:rsidTr="008A4539">
        <w:tc>
          <w:tcPr>
            <w:tcW w:w="704" w:type="dxa"/>
            <w:vMerge w:val="restart"/>
            <w:vAlign w:val="center"/>
          </w:tcPr>
          <w:p w:rsidR="00AC1A9E" w:rsidRPr="00AE33E1" w:rsidRDefault="00AC1A9E" w:rsidP="00AC1A9E">
            <w:pPr>
              <w:jc w:val="center"/>
              <w:rPr>
                <w:sz w:val="20"/>
                <w:szCs w:val="20"/>
              </w:rPr>
            </w:pPr>
            <w:r w:rsidRPr="00AE33E1">
              <w:rPr>
                <w:sz w:val="20"/>
                <w:szCs w:val="20"/>
              </w:rPr>
              <w:t>№ п/ п</w:t>
            </w:r>
          </w:p>
        </w:tc>
        <w:tc>
          <w:tcPr>
            <w:tcW w:w="2558" w:type="dxa"/>
            <w:vMerge w:val="restart"/>
            <w:vAlign w:val="center"/>
          </w:tcPr>
          <w:p w:rsidR="00AC1A9E" w:rsidRPr="00AE33E1" w:rsidRDefault="00AC1A9E" w:rsidP="00AC1A9E">
            <w:pPr>
              <w:jc w:val="center"/>
              <w:rPr>
                <w:sz w:val="20"/>
                <w:szCs w:val="20"/>
              </w:rPr>
            </w:pPr>
            <w:r w:rsidRPr="00AE33E1">
              <w:rPr>
                <w:sz w:val="20"/>
                <w:szCs w:val="20"/>
              </w:rPr>
              <w:t>Технологическая зона водоснабжения</w:t>
            </w:r>
          </w:p>
        </w:tc>
        <w:tc>
          <w:tcPr>
            <w:tcW w:w="2829" w:type="dxa"/>
            <w:gridSpan w:val="3"/>
            <w:vAlign w:val="center"/>
          </w:tcPr>
          <w:p w:rsidR="00AC1A9E" w:rsidRPr="00AE33E1" w:rsidRDefault="00AC1A9E" w:rsidP="00AC1A9E">
            <w:pPr>
              <w:jc w:val="center"/>
              <w:rPr>
                <w:sz w:val="20"/>
                <w:szCs w:val="20"/>
              </w:rPr>
            </w:pPr>
            <w:r w:rsidRPr="00AE33E1">
              <w:rPr>
                <w:sz w:val="20"/>
                <w:szCs w:val="20"/>
              </w:rPr>
              <w:t>Подача, тыс. куб. м/год</w:t>
            </w:r>
          </w:p>
        </w:tc>
        <w:tc>
          <w:tcPr>
            <w:tcW w:w="3536" w:type="dxa"/>
            <w:vMerge w:val="restart"/>
            <w:vAlign w:val="center"/>
          </w:tcPr>
          <w:p w:rsidR="00AC1A9E" w:rsidRPr="00AE33E1" w:rsidRDefault="00AC1A9E" w:rsidP="00AC1A9E">
            <w:pPr>
              <w:jc w:val="center"/>
              <w:rPr>
                <w:sz w:val="20"/>
                <w:szCs w:val="20"/>
              </w:rPr>
            </w:pPr>
            <w:r w:rsidRPr="00AE33E1">
              <w:rPr>
                <w:sz w:val="20"/>
                <w:szCs w:val="20"/>
              </w:rPr>
              <w:t>Обслуживаемые районы</w:t>
            </w:r>
          </w:p>
        </w:tc>
      </w:tr>
      <w:tr w:rsidR="00AC1A9E" w:rsidRPr="00AE33E1" w:rsidTr="008A4539">
        <w:tc>
          <w:tcPr>
            <w:tcW w:w="704" w:type="dxa"/>
            <w:vMerge/>
            <w:vAlign w:val="center"/>
          </w:tcPr>
          <w:p w:rsidR="00AC1A9E" w:rsidRPr="00AE33E1" w:rsidRDefault="00AC1A9E" w:rsidP="00AC1A9E">
            <w:pPr>
              <w:jc w:val="center"/>
              <w:rPr>
                <w:sz w:val="20"/>
                <w:szCs w:val="20"/>
              </w:rPr>
            </w:pPr>
          </w:p>
        </w:tc>
        <w:tc>
          <w:tcPr>
            <w:tcW w:w="2558" w:type="dxa"/>
            <w:vMerge/>
            <w:vAlign w:val="center"/>
          </w:tcPr>
          <w:p w:rsidR="00AC1A9E" w:rsidRPr="00AE33E1" w:rsidRDefault="00AC1A9E" w:rsidP="00AC1A9E">
            <w:pPr>
              <w:jc w:val="center"/>
              <w:rPr>
                <w:sz w:val="20"/>
                <w:szCs w:val="20"/>
              </w:rPr>
            </w:pPr>
          </w:p>
        </w:tc>
        <w:tc>
          <w:tcPr>
            <w:tcW w:w="986" w:type="dxa"/>
            <w:vAlign w:val="center"/>
          </w:tcPr>
          <w:p w:rsidR="00AC1A9E" w:rsidRPr="00AE33E1" w:rsidRDefault="00AC1A9E" w:rsidP="00116908">
            <w:pPr>
              <w:jc w:val="center"/>
              <w:rPr>
                <w:sz w:val="20"/>
                <w:szCs w:val="20"/>
              </w:rPr>
            </w:pPr>
            <w:r w:rsidRPr="00AE33E1">
              <w:rPr>
                <w:sz w:val="20"/>
                <w:szCs w:val="20"/>
              </w:rPr>
              <w:t>Факт 201</w:t>
            </w:r>
            <w:r w:rsidR="00116908">
              <w:rPr>
                <w:sz w:val="20"/>
                <w:szCs w:val="20"/>
              </w:rPr>
              <w:t>8</w:t>
            </w:r>
            <w:r w:rsidRPr="00AE33E1">
              <w:rPr>
                <w:sz w:val="20"/>
                <w:szCs w:val="20"/>
              </w:rPr>
              <w:t xml:space="preserve"> г.</w:t>
            </w:r>
          </w:p>
        </w:tc>
        <w:tc>
          <w:tcPr>
            <w:tcW w:w="866" w:type="dxa"/>
            <w:vAlign w:val="center"/>
          </w:tcPr>
          <w:p w:rsidR="00AC1A9E" w:rsidRPr="00AE33E1" w:rsidRDefault="00AC1A9E" w:rsidP="00116908">
            <w:pPr>
              <w:jc w:val="center"/>
              <w:rPr>
                <w:sz w:val="20"/>
                <w:szCs w:val="20"/>
              </w:rPr>
            </w:pPr>
            <w:r w:rsidRPr="00AE33E1">
              <w:rPr>
                <w:sz w:val="20"/>
                <w:szCs w:val="20"/>
              </w:rPr>
              <w:t>Факт 20</w:t>
            </w:r>
            <w:r w:rsidR="0032223B">
              <w:rPr>
                <w:sz w:val="20"/>
                <w:szCs w:val="20"/>
              </w:rPr>
              <w:t>2</w:t>
            </w:r>
            <w:r w:rsidR="00116908">
              <w:rPr>
                <w:sz w:val="20"/>
                <w:szCs w:val="20"/>
              </w:rPr>
              <w:t>1</w:t>
            </w:r>
            <w:r w:rsidRPr="00AE33E1">
              <w:rPr>
                <w:sz w:val="20"/>
                <w:szCs w:val="20"/>
              </w:rPr>
              <w:t xml:space="preserve"> г.</w:t>
            </w:r>
          </w:p>
        </w:tc>
        <w:tc>
          <w:tcPr>
            <w:tcW w:w="977" w:type="dxa"/>
            <w:vAlign w:val="center"/>
          </w:tcPr>
          <w:p w:rsidR="00AC1A9E" w:rsidRPr="00AE33E1" w:rsidRDefault="00AC1A9E" w:rsidP="00AC1A9E">
            <w:pPr>
              <w:jc w:val="center"/>
              <w:rPr>
                <w:sz w:val="20"/>
                <w:szCs w:val="20"/>
              </w:rPr>
            </w:pPr>
            <w:r w:rsidRPr="00AE33E1">
              <w:rPr>
                <w:sz w:val="20"/>
                <w:szCs w:val="20"/>
              </w:rPr>
              <w:t>2031 г.</w:t>
            </w:r>
          </w:p>
        </w:tc>
        <w:tc>
          <w:tcPr>
            <w:tcW w:w="3536" w:type="dxa"/>
            <w:vMerge/>
            <w:vAlign w:val="center"/>
          </w:tcPr>
          <w:p w:rsidR="00AC1A9E" w:rsidRPr="00AE33E1" w:rsidRDefault="00AC1A9E" w:rsidP="00AC1A9E">
            <w:pPr>
              <w:jc w:val="center"/>
              <w:rPr>
                <w:sz w:val="20"/>
                <w:szCs w:val="20"/>
              </w:rPr>
            </w:pPr>
          </w:p>
        </w:tc>
      </w:tr>
      <w:tr w:rsidR="008A4539" w:rsidRPr="00AE33E1" w:rsidTr="008A4539">
        <w:tc>
          <w:tcPr>
            <w:tcW w:w="704" w:type="dxa"/>
            <w:vMerge w:val="restart"/>
            <w:vAlign w:val="center"/>
          </w:tcPr>
          <w:p w:rsidR="008A4539" w:rsidRPr="00AE33E1" w:rsidRDefault="008A4539" w:rsidP="00AC1A9E">
            <w:pPr>
              <w:jc w:val="center"/>
              <w:rPr>
                <w:sz w:val="20"/>
                <w:szCs w:val="20"/>
              </w:rPr>
            </w:pPr>
            <w:r w:rsidRPr="00AE33E1">
              <w:rPr>
                <w:sz w:val="20"/>
                <w:szCs w:val="20"/>
              </w:rPr>
              <w:t>1</w:t>
            </w:r>
          </w:p>
        </w:tc>
        <w:tc>
          <w:tcPr>
            <w:tcW w:w="2558" w:type="dxa"/>
            <w:vAlign w:val="center"/>
          </w:tcPr>
          <w:p w:rsidR="008A4539" w:rsidRPr="00AE33E1" w:rsidRDefault="008A4539" w:rsidP="00AC1A9E">
            <w:pPr>
              <w:jc w:val="center"/>
              <w:rPr>
                <w:sz w:val="20"/>
                <w:szCs w:val="20"/>
              </w:rPr>
            </w:pPr>
            <w:r w:rsidRPr="00AE33E1">
              <w:rPr>
                <w:sz w:val="20"/>
                <w:szCs w:val="20"/>
              </w:rPr>
              <w:t>Водохранилище на р. Кара-Чумыш (чистая вода) АО «ПО Водоканал»</w:t>
            </w:r>
          </w:p>
        </w:tc>
        <w:tc>
          <w:tcPr>
            <w:tcW w:w="986" w:type="dxa"/>
            <w:vAlign w:val="center"/>
          </w:tcPr>
          <w:p w:rsidR="008A4539" w:rsidRPr="00AE33E1" w:rsidRDefault="008A4539" w:rsidP="008A4539">
            <w:pPr>
              <w:jc w:val="center"/>
              <w:rPr>
                <w:sz w:val="20"/>
                <w:szCs w:val="20"/>
              </w:rPr>
            </w:pPr>
            <w:r w:rsidRPr="00AE33E1">
              <w:rPr>
                <w:sz w:val="20"/>
                <w:szCs w:val="20"/>
              </w:rPr>
              <w:t>14274,2</w:t>
            </w:r>
          </w:p>
        </w:tc>
        <w:tc>
          <w:tcPr>
            <w:tcW w:w="866" w:type="dxa"/>
            <w:vAlign w:val="center"/>
          </w:tcPr>
          <w:p w:rsidR="008A4539" w:rsidRPr="00AE33E1" w:rsidRDefault="008A4539" w:rsidP="00AC1A9E">
            <w:pPr>
              <w:jc w:val="center"/>
              <w:rPr>
                <w:sz w:val="20"/>
                <w:szCs w:val="20"/>
              </w:rPr>
            </w:pPr>
            <w:r w:rsidRPr="00AE33E1">
              <w:rPr>
                <w:sz w:val="20"/>
                <w:szCs w:val="20"/>
              </w:rPr>
              <w:t>11322,5</w:t>
            </w:r>
          </w:p>
        </w:tc>
        <w:tc>
          <w:tcPr>
            <w:tcW w:w="977" w:type="dxa"/>
            <w:vAlign w:val="center"/>
          </w:tcPr>
          <w:p w:rsidR="008A4539" w:rsidRPr="00AE33E1" w:rsidRDefault="008A4539" w:rsidP="00AC1A9E">
            <w:pPr>
              <w:jc w:val="center"/>
              <w:rPr>
                <w:sz w:val="20"/>
                <w:szCs w:val="20"/>
              </w:rPr>
            </w:pPr>
            <w:r w:rsidRPr="00AE33E1">
              <w:rPr>
                <w:sz w:val="20"/>
                <w:szCs w:val="20"/>
              </w:rPr>
              <w:t>16558</w:t>
            </w:r>
          </w:p>
        </w:tc>
        <w:tc>
          <w:tcPr>
            <w:tcW w:w="3536" w:type="dxa"/>
            <w:vMerge w:val="restart"/>
            <w:vAlign w:val="center"/>
          </w:tcPr>
          <w:p w:rsidR="008A4539" w:rsidRPr="00AE33E1" w:rsidRDefault="00076333" w:rsidP="00AC1A9E">
            <w:pPr>
              <w:jc w:val="center"/>
              <w:rPr>
                <w:sz w:val="20"/>
                <w:szCs w:val="20"/>
              </w:rPr>
            </w:pPr>
            <w:r w:rsidRPr="00076333">
              <w:rPr>
                <w:sz w:val="20"/>
                <w:szCs w:val="20"/>
              </w:rPr>
              <w:t>Прокопьевский городской округ</w:t>
            </w:r>
            <w:r>
              <w:rPr>
                <w:sz w:val="28"/>
                <w:szCs w:val="28"/>
              </w:rPr>
              <w:t xml:space="preserve">, </w:t>
            </w:r>
            <w:r w:rsidR="008A4539" w:rsidRPr="00AE33E1">
              <w:rPr>
                <w:sz w:val="20"/>
                <w:szCs w:val="20"/>
              </w:rPr>
              <w:t>в т.ч. районы: Тырган</w:t>
            </w:r>
            <w:r w:rsidR="00442CFC" w:rsidRPr="00AE33E1">
              <w:rPr>
                <w:sz w:val="20"/>
                <w:szCs w:val="20"/>
              </w:rPr>
              <w:t>,</w:t>
            </w:r>
            <w:r w:rsidR="008A4539" w:rsidRPr="00AE33E1">
              <w:rPr>
                <w:sz w:val="20"/>
                <w:szCs w:val="20"/>
              </w:rPr>
              <w:t>Зиминка</w:t>
            </w:r>
            <w:r w:rsidR="00442CFC" w:rsidRPr="00AE33E1">
              <w:rPr>
                <w:sz w:val="20"/>
                <w:szCs w:val="20"/>
              </w:rPr>
              <w:t>,</w:t>
            </w:r>
            <w:r w:rsidR="008A4539" w:rsidRPr="00AE33E1">
              <w:rPr>
                <w:sz w:val="20"/>
                <w:szCs w:val="20"/>
              </w:rPr>
              <w:t>Щербаковский</w:t>
            </w:r>
            <w:r w:rsidR="00442CFC" w:rsidRPr="00AE33E1">
              <w:rPr>
                <w:sz w:val="20"/>
                <w:szCs w:val="20"/>
              </w:rPr>
              <w:t>,</w:t>
            </w:r>
            <w:r w:rsidR="008A4539" w:rsidRPr="00AE33E1">
              <w:rPr>
                <w:sz w:val="20"/>
                <w:szCs w:val="20"/>
              </w:rPr>
              <w:t xml:space="preserve"> Березовая Роща</w:t>
            </w:r>
            <w:r w:rsidR="00442CFC" w:rsidRPr="00AE33E1">
              <w:rPr>
                <w:sz w:val="20"/>
                <w:szCs w:val="20"/>
              </w:rPr>
              <w:t>,</w:t>
            </w:r>
            <w:r w:rsidR="008A4539" w:rsidRPr="00AE33E1">
              <w:rPr>
                <w:sz w:val="20"/>
                <w:szCs w:val="20"/>
              </w:rPr>
              <w:t xml:space="preserve"> Сафоново</w:t>
            </w:r>
            <w:r w:rsidR="00442CFC" w:rsidRPr="00AE33E1">
              <w:rPr>
                <w:sz w:val="20"/>
                <w:szCs w:val="20"/>
              </w:rPr>
              <w:t>,</w:t>
            </w:r>
            <w:r w:rsidR="008A4539" w:rsidRPr="00AE33E1">
              <w:rPr>
                <w:sz w:val="20"/>
                <w:szCs w:val="20"/>
              </w:rPr>
              <w:t xml:space="preserve"> Красная Горка</w:t>
            </w:r>
            <w:r w:rsidR="00442CFC" w:rsidRPr="00AE33E1">
              <w:rPr>
                <w:sz w:val="20"/>
                <w:szCs w:val="20"/>
              </w:rPr>
              <w:t>,</w:t>
            </w:r>
            <w:r w:rsidR="008A4539" w:rsidRPr="00AE33E1">
              <w:rPr>
                <w:sz w:val="20"/>
                <w:szCs w:val="20"/>
              </w:rPr>
              <w:t>Усяты</w:t>
            </w:r>
            <w:r w:rsidR="00442CFC" w:rsidRPr="00AE33E1">
              <w:rPr>
                <w:sz w:val="20"/>
                <w:szCs w:val="20"/>
              </w:rPr>
              <w:t>,</w:t>
            </w:r>
            <w:r w:rsidR="008A4539" w:rsidRPr="00AE33E1">
              <w:rPr>
                <w:sz w:val="20"/>
                <w:szCs w:val="20"/>
              </w:rPr>
              <w:t xml:space="preserve"> Ясная Поляна</w:t>
            </w:r>
            <w:r w:rsidR="00442CFC" w:rsidRPr="00AE33E1">
              <w:rPr>
                <w:sz w:val="20"/>
                <w:szCs w:val="20"/>
              </w:rPr>
              <w:t>,</w:t>
            </w:r>
            <w:r w:rsidR="008A4539" w:rsidRPr="00AE33E1">
              <w:rPr>
                <w:sz w:val="20"/>
                <w:szCs w:val="20"/>
              </w:rPr>
              <w:t xml:space="preserve"> Северный Маганак</w:t>
            </w:r>
            <w:r w:rsidR="00442CFC" w:rsidRPr="00AE33E1">
              <w:rPr>
                <w:sz w:val="20"/>
                <w:szCs w:val="20"/>
              </w:rPr>
              <w:t>,</w:t>
            </w:r>
            <w:r w:rsidR="008A4539" w:rsidRPr="00AE33E1">
              <w:rPr>
                <w:sz w:val="20"/>
                <w:szCs w:val="20"/>
              </w:rPr>
              <w:t>Прижелезнодорожный</w:t>
            </w:r>
            <w:r w:rsidR="00442CFC" w:rsidRPr="00AE33E1">
              <w:rPr>
                <w:sz w:val="20"/>
                <w:szCs w:val="20"/>
              </w:rPr>
              <w:t>,</w:t>
            </w:r>
            <w:r w:rsidR="008A4539" w:rsidRPr="00AE33E1">
              <w:rPr>
                <w:sz w:val="20"/>
                <w:szCs w:val="20"/>
              </w:rPr>
              <w:t>Зенково</w:t>
            </w:r>
            <w:r w:rsidR="00442CFC" w:rsidRPr="00AE33E1">
              <w:rPr>
                <w:sz w:val="20"/>
                <w:szCs w:val="20"/>
              </w:rPr>
              <w:t>,</w:t>
            </w:r>
            <w:r w:rsidR="008A4539" w:rsidRPr="00AE33E1">
              <w:rPr>
                <w:sz w:val="20"/>
                <w:szCs w:val="20"/>
              </w:rPr>
              <w:t xml:space="preserve"> Маганак</w:t>
            </w:r>
            <w:r w:rsidR="00442CFC" w:rsidRPr="00AE33E1">
              <w:rPr>
                <w:sz w:val="20"/>
                <w:szCs w:val="20"/>
              </w:rPr>
              <w:t>,</w:t>
            </w:r>
            <w:r w:rsidR="008A4539" w:rsidRPr="00AE33E1">
              <w:rPr>
                <w:sz w:val="20"/>
                <w:szCs w:val="20"/>
              </w:rPr>
              <w:t>Спиченково</w:t>
            </w:r>
            <w:r w:rsidR="00442CFC" w:rsidRPr="00AE33E1">
              <w:rPr>
                <w:sz w:val="20"/>
                <w:szCs w:val="20"/>
              </w:rPr>
              <w:t>,</w:t>
            </w:r>
            <w:r w:rsidR="008A4539" w:rsidRPr="00AE33E1">
              <w:rPr>
                <w:sz w:val="20"/>
                <w:szCs w:val="20"/>
              </w:rPr>
              <w:t>Соловьевка</w:t>
            </w:r>
            <w:r w:rsidR="00442CFC" w:rsidRPr="00AE33E1">
              <w:rPr>
                <w:sz w:val="20"/>
                <w:szCs w:val="20"/>
              </w:rPr>
              <w:t>,</w:t>
            </w:r>
            <w:r w:rsidR="008A4539" w:rsidRPr="00AE33E1">
              <w:rPr>
                <w:sz w:val="20"/>
                <w:szCs w:val="20"/>
              </w:rPr>
              <w:t xml:space="preserve"> Высокий</w:t>
            </w:r>
          </w:p>
        </w:tc>
      </w:tr>
      <w:tr w:rsidR="008A4539" w:rsidRPr="00AE33E1" w:rsidTr="008A4539">
        <w:tc>
          <w:tcPr>
            <w:tcW w:w="704" w:type="dxa"/>
            <w:vMerge/>
            <w:vAlign w:val="center"/>
          </w:tcPr>
          <w:p w:rsidR="008A4539" w:rsidRPr="00AE33E1" w:rsidRDefault="008A4539" w:rsidP="00AC1A9E">
            <w:pPr>
              <w:jc w:val="center"/>
              <w:rPr>
                <w:sz w:val="20"/>
                <w:szCs w:val="20"/>
              </w:rPr>
            </w:pPr>
          </w:p>
        </w:tc>
        <w:tc>
          <w:tcPr>
            <w:tcW w:w="2558" w:type="dxa"/>
            <w:vAlign w:val="center"/>
          </w:tcPr>
          <w:p w:rsidR="008A4539" w:rsidRPr="00AE33E1" w:rsidRDefault="008A4539" w:rsidP="008365E5">
            <w:pPr>
              <w:jc w:val="center"/>
              <w:rPr>
                <w:sz w:val="20"/>
                <w:szCs w:val="20"/>
              </w:rPr>
            </w:pPr>
            <w:r w:rsidRPr="00AE33E1">
              <w:rPr>
                <w:sz w:val="20"/>
                <w:szCs w:val="20"/>
              </w:rPr>
              <w:t>Водохранилище на р. Кара-Чумыш (техническая вода) АО «ПО Водоканал»</w:t>
            </w:r>
          </w:p>
        </w:tc>
        <w:tc>
          <w:tcPr>
            <w:tcW w:w="986" w:type="dxa"/>
            <w:vAlign w:val="center"/>
          </w:tcPr>
          <w:p w:rsidR="008A4539" w:rsidRPr="00AE33E1" w:rsidRDefault="008A4539" w:rsidP="008A4539">
            <w:pPr>
              <w:jc w:val="center"/>
              <w:rPr>
                <w:sz w:val="20"/>
                <w:szCs w:val="20"/>
              </w:rPr>
            </w:pPr>
            <w:r w:rsidRPr="00AE33E1">
              <w:rPr>
                <w:sz w:val="20"/>
                <w:szCs w:val="20"/>
              </w:rPr>
              <w:t xml:space="preserve">2452,9 </w:t>
            </w:r>
          </w:p>
        </w:tc>
        <w:tc>
          <w:tcPr>
            <w:tcW w:w="866" w:type="dxa"/>
            <w:vAlign w:val="center"/>
          </w:tcPr>
          <w:p w:rsidR="008A4539" w:rsidRPr="00AE33E1" w:rsidRDefault="008A4539" w:rsidP="00AC1A9E">
            <w:pPr>
              <w:jc w:val="center"/>
              <w:rPr>
                <w:sz w:val="20"/>
                <w:szCs w:val="20"/>
              </w:rPr>
            </w:pPr>
            <w:r w:rsidRPr="00AE33E1">
              <w:rPr>
                <w:sz w:val="20"/>
                <w:szCs w:val="20"/>
              </w:rPr>
              <w:t>1928,1</w:t>
            </w:r>
          </w:p>
        </w:tc>
        <w:tc>
          <w:tcPr>
            <w:tcW w:w="977" w:type="dxa"/>
            <w:vAlign w:val="center"/>
          </w:tcPr>
          <w:p w:rsidR="008A4539" w:rsidRPr="00AE33E1" w:rsidRDefault="008A4539" w:rsidP="00AC1A9E">
            <w:pPr>
              <w:jc w:val="center"/>
              <w:rPr>
                <w:sz w:val="20"/>
                <w:szCs w:val="20"/>
              </w:rPr>
            </w:pPr>
            <w:r w:rsidRPr="00AE33E1">
              <w:rPr>
                <w:sz w:val="20"/>
                <w:szCs w:val="20"/>
              </w:rPr>
              <w:t>2253,5</w:t>
            </w:r>
          </w:p>
        </w:tc>
        <w:tc>
          <w:tcPr>
            <w:tcW w:w="3536" w:type="dxa"/>
            <w:vMerge/>
            <w:vAlign w:val="center"/>
          </w:tcPr>
          <w:p w:rsidR="008A4539" w:rsidRPr="00AE33E1" w:rsidRDefault="008A4539" w:rsidP="00AC1A9E">
            <w:pPr>
              <w:jc w:val="center"/>
              <w:rPr>
                <w:sz w:val="20"/>
                <w:szCs w:val="20"/>
              </w:rPr>
            </w:pPr>
          </w:p>
        </w:tc>
      </w:tr>
      <w:tr w:rsidR="008A4539" w:rsidRPr="00AE33E1" w:rsidTr="008A4539">
        <w:tc>
          <w:tcPr>
            <w:tcW w:w="704" w:type="dxa"/>
            <w:vMerge/>
            <w:vAlign w:val="center"/>
          </w:tcPr>
          <w:p w:rsidR="008A4539" w:rsidRPr="00AE33E1" w:rsidRDefault="008A4539" w:rsidP="00AC1A9E">
            <w:pPr>
              <w:jc w:val="center"/>
              <w:rPr>
                <w:sz w:val="20"/>
                <w:szCs w:val="20"/>
              </w:rPr>
            </w:pPr>
          </w:p>
        </w:tc>
        <w:tc>
          <w:tcPr>
            <w:tcW w:w="2558" w:type="dxa"/>
            <w:vAlign w:val="center"/>
          </w:tcPr>
          <w:p w:rsidR="008A4539" w:rsidRPr="00AE33E1" w:rsidRDefault="008A4539" w:rsidP="00AC1A9E">
            <w:pPr>
              <w:jc w:val="center"/>
              <w:rPr>
                <w:sz w:val="20"/>
                <w:szCs w:val="20"/>
              </w:rPr>
            </w:pPr>
            <w:r w:rsidRPr="00AE33E1">
              <w:rPr>
                <w:sz w:val="20"/>
                <w:szCs w:val="20"/>
              </w:rPr>
              <w:t>р. Томь (водозабор МКП «Центральная ТЭЦ» г. Новокузнецк)</w:t>
            </w:r>
          </w:p>
        </w:tc>
        <w:tc>
          <w:tcPr>
            <w:tcW w:w="986" w:type="dxa"/>
            <w:vAlign w:val="center"/>
          </w:tcPr>
          <w:p w:rsidR="008A4539" w:rsidRPr="00AE33E1" w:rsidRDefault="008A4539" w:rsidP="008A4539">
            <w:pPr>
              <w:jc w:val="center"/>
              <w:rPr>
                <w:sz w:val="20"/>
                <w:szCs w:val="20"/>
              </w:rPr>
            </w:pPr>
            <w:r w:rsidRPr="00AE33E1">
              <w:rPr>
                <w:sz w:val="20"/>
                <w:szCs w:val="20"/>
              </w:rPr>
              <w:t>2347,5</w:t>
            </w:r>
          </w:p>
        </w:tc>
        <w:tc>
          <w:tcPr>
            <w:tcW w:w="866" w:type="dxa"/>
            <w:vAlign w:val="center"/>
          </w:tcPr>
          <w:p w:rsidR="008A4539" w:rsidRPr="00AE33E1" w:rsidRDefault="008A4539" w:rsidP="00AC1A9E">
            <w:pPr>
              <w:jc w:val="center"/>
              <w:rPr>
                <w:sz w:val="20"/>
                <w:szCs w:val="20"/>
              </w:rPr>
            </w:pPr>
            <w:r w:rsidRPr="00AE33E1">
              <w:rPr>
                <w:sz w:val="20"/>
                <w:szCs w:val="20"/>
              </w:rPr>
              <w:t>1630,2</w:t>
            </w:r>
          </w:p>
        </w:tc>
        <w:tc>
          <w:tcPr>
            <w:tcW w:w="977" w:type="dxa"/>
            <w:vAlign w:val="center"/>
          </w:tcPr>
          <w:p w:rsidR="008A4539" w:rsidRPr="00AE33E1" w:rsidRDefault="008A4539" w:rsidP="00AC1A9E">
            <w:pPr>
              <w:jc w:val="center"/>
              <w:rPr>
                <w:sz w:val="20"/>
                <w:szCs w:val="20"/>
              </w:rPr>
            </w:pPr>
            <w:r w:rsidRPr="00AE33E1">
              <w:rPr>
                <w:sz w:val="20"/>
                <w:szCs w:val="20"/>
              </w:rPr>
              <w:t>-</w:t>
            </w:r>
          </w:p>
        </w:tc>
        <w:tc>
          <w:tcPr>
            <w:tcW w:w="3536" w:type="dxa"/>
            <w:vMerge/>
            <w:vAlign w:val="center"/>
          </w:tcPr>
          <w:p w:rsidR="008A4539" w:rsidRPr="00AE33E1" w:rsidRDefault="008A4539" w:rsidP="00AC1A9E">
            <w:pPr>
              <w:jc w:val="center"/>
              <w:rPr>
                <w:sz w:val="20"/>
                <w:szCs w:val="20"/>
              </w:rPr>
            </w:pPr>
          </w:p>
        </w:tc>
      </w:tr>
      <w:tr w:rsidR="00AC1A9E" w:rsidRPr="00AE33E1" w:rsidTr="008A4539">
        <w:tc>
          <w:tcPr>
            <w:tcW w:w="704" w:type="dxa"/>
            <w:vAlign w:val="center"/>
          </w:tcPr>
          <w:p w:rsidR="00AC1A9E" w:rsidRPr="00AE33E1" w:rsidRDefault="008365E5" w:rsidP="00AC1A9E">
            <w:pPr>
              <w:jc w:val="center"/>
              <w:rPr>
                <w:sz w:val="20"/>
                <w:szCs w:val="20"/>
              </w:rPr>
            </w:pPr>
            <w:r w:rsidRPr="00AE33E1">
              <w:rPr>
                <w:sz w:val="20"/>
                <w:szCs w:val="20"/>
              </w:rPr>
              <w:t>2</w:t>
            </w:r>
          </w:p>
        </w:tc>
        <w:tc>
          <w:tcPr>
            <w:tcW w:w="2558" w:type="dxa"/>
            <w:vAlign w:val="center"/>
          </w:tcPr>
          <w:p w:rsidR="00AC1A9E" w:rsidRPr="00AE33E1" w:rsidRDefault="008365E5" w:rsidP="008365E5">
            <w:pPr>
              <w:jc w:val="center"/>
              <w:rPr>
                <w:sz w:val="20"/>
                <w:szCs w:val="20"/>
              </w:rPr>
            </w:pPr>
            <w:r w:rsidRPr="00AE33E1">
              <w:rPr>
                <w:sz w:val="20"/>
                <w:szCs w:val="20"/>
              </w:rPr>
              <w:t>Скважина «Ваничева Гора»</w:t>
            </w:r>
          </w:p>
        </w:tc>
        <w:tc>
          <w:tcPr>
            <w:tcW w:w="986" w:type="dxa"/>
            <w:vAlign w:val="center"/>
          </w:tcPr>
          <w:p w:rsidR="00AC1A9E" w:rsidRPr="00AE33E1" w:rsidRDefault="008A4539" w:rsidP="00AC1A9E">
            <w:pPr>
              <w:jc w:val="center"/>
              <w:rPr>
                <w:sz w:val="20"/>
                <w:szCs w:val="20"/>
              </w:rPr>
            </w:pPr>
            <w:r w:rsidRPr="00AE33E1">
              <w:rPr>
                <w:sz w:val="20"/>
                <w:szCs w:val="20"/>
              </w:rPr>
              <w:t>28,5</w:t>
            </w:r>
          </w:p>
        </w:tc>
        <w:tc>
          <w:tcPr>
            <w:tcW w:w="866" w:type="dxa"/>
            <w:vAlign w:val="center"/>
          </w:tcPr>
          <w:p w:rsidR="00AC1A9E" w:rsidRPr="00AE33E1" w:rsidRDefault="008A4539" w:rsidP="00AC1A9E">
            <w:pPr>
              <w:jc w:val="center"/>
              <w:rPr>
                <w:sz w:val="20"/>
                <w:szCs w:val="20"/>
              </w:rPr>
            </w:pPr>
            <w:r w:rsidRPr="00AE33E1">
              <w:rPr>
                <w:sz w:val="20"/>
                <w:szCs w:val="20"/>
              </w:rPr>
              <w:t>28,5</w:t>
            </w:r>
          </w:p>
        </w:tc>
        <w:tc>
          <w:tcPr>
            <w:tcW w:w="977" w:type="dxa"/>
            <w:vAlign w:val="center"/>
          </w:tcPr>
          <w:p w:rsidR="00AC1A9E" w:rsidRPr="00AE33E1" w:rsidRDefault="008A4539" w:rsidP="00AC1A9E">
            <w:pPr>
              <w:jc w:val="center"/>
              <w:rPr>
                <w:sz w:val="20"/>
                <w:szCs w:val="20"/>
              </w:rPr>
            </w:pPr>
            <w:r w:rsidRPr="00AE33E1">
              <w:rPr>
                <w:sz w:val="20"/>
                <w:szCs w:val="20"/>
              </w:rPr>
              <w:t>-</w:t>
            </w:r>
          </w:p>
        </w:tc>
        <w:tc>
          <w:tcPr>
            <w:tcW w:w="3536" w:type="dxa"/>
            <w:vAlign w:val="center"/>
          </w:tcPr>
          <w:p w:rsidR="00AC1A9E" w:rsidRPr="00AE33E1" w:rsidRDefault="008A4539" w:rsidP="008A4539">
            <w:pPr>
              <w:jc w:val="center"/>
              <w:rPr>
                <w:sz w:val="20"/>
                <w:szCs w:val="20"/>
              </w:rPr>
            </w:pPr>
            <w:r w:rsidRPr="00AE33E1">
              <w:rPr>
                <w:sz w:val="20"/>
                <w:szCs w:val="20"/>
              </w:rPr>
              <w:t xml:space="preserve">Рудничный р-н </w:t>
            </w:r>
            <w:r w:rsidR="00076333" w:rsidRPr="00076333">
              <w:rPr>
                <w:sz w:val="20"/>
                <w:szCs w:val="20"/>
              </w:rPr>
              <w:t>Прокопьевск</w:t>
            </w:r>
            <w:r w:rsidR="00076333">
              <w:rPr>
                <w:sz w:val="20"/>
                <w:szCs w:val="20"/>
              </w:rPr>
              <w:t>ого</w:t>
            </w:r>
            <w:r w:rsidR="00076333" w:rsidRPr="00076333">
              <w:rPr>
                <w:sz w:val="20"/>
                <w:szCs w:val="20"/>
              </w:rPr>
              <w:t xml:space="preserve"> городско</w:t>
            </w:r>
            <w:r w:rsidR="00076333">
              <w:rPr>
                <w:sz w:val="20"/>
                <w:szCs w:val="20"/>
              </w:rPr>
              <w:t>го</w:t>
            </w:r>
            <w:r w:rsidR="00076333" w:rsidRPr="00076333">
              <w:rPr>
                <w:sz w:val="20"/>
                <w:szCs w:val="20"/>
              </w:rPr>
              <w:t xml:space="preserve"> округа</w:t>
            </w:r>
          </w:p>
        </w:tc>
      </w:tr>
      <w:tr w:rsidR="00AC1A9E" w:rsidRPr="00AE33E1" w:rsidTr="008A4539">
        <w:tc>
          <w:tcPr>
            <w:tcW w:w="704" w:type="dxa"/>
            <w:vAlign w:val="center"/>
          </w:tcPr>
          <w:p w:rsidR="00AC1A9E" w:rsidRPr="00AE33E1" w:rsidRDefault="008365E5" w:rsidP="00AC1A9E">
            <w:pPr>
              <w:jc w:val="center"/>
              <w:rPr>
                <w:sz w:val="20"/>
                <w:szCs w:val="20"/>
              </w:rPr>
            </w:pPr>
            <w:r w:rsidRPr="00AE33E1">
              <w:rPr>
                <w:sz w:val="20"/>
                <w:szCs w:val="20"/>
              </w:rPr>
              <w:t>3</w:t>
            </w:r>
          </w:p>
        </w:tc>
        <w:tc>
          <w:tcPr>
            <w:tcW w:w="2558" w:type="dxa"/>
            <w:vAlign w:val="center"/>
          </w:tcPr>
          <w:p w:rsidR="00AC1A9E" w:rsidRPr="00AE33E1" w:rsidRDefault="008365E5" w:rsidP="00AC1A9E">
            <w:pPr>
              <w:jc w:val="center"/>
              <w:rPr>
                <w:sz w:val="20"/>
                <w:szCs w:val="20"/>
              </w:rPr>
            </w:pPr>
            <w:r w:rsidRPr="00AE33E1">
              <w:rPr>
                <w:sz w:val="20"/>
                <w:szCs w:val="20"/>
              </w:rPr>
              <w:t>Скважина «ш. Зенковская»</w:t>
            </w:r>
          </w:p>
        </w:tc>
        <w:tc>
          <w:tcPr>
            <w:tcW w:w="986" w:type="dxa"/>
            <w:vAlign w:val="center"/>
          </w:tcPr>
          <w:p w:rsidR="00AC1A9E" w:rsidRPr="00AE33E1" w:rsidRDefault="008A4539" w:rsidP="00AC1A9E">
            <w:pPr>
              <w:jc w:val="center"/>
              <w:rPr>
                <w:sz w:val="20"/>
                <w:szCs w:val="20"/>
              </w:rPr>
            </w:pPr>
            <w:r w:rsidRPr="00AE33E1">
              <w:rPr>
                <w:sz w:val="20"/>
                <w:szCs w:val="20"/>
              </w:rPr>
              <w:t>8,4</w:t>
            </w:r>
          </w:p>
        </w:tc>
        <w:tc>
          <w:tcPr>
            <w:tcW w:w="866" w:type="dxa"/>
            <w:vAlign w:val="center"/>
          </w:tcPr>
          <w:p w:rsidR="00AC1A9E" w:rsidRPr="00AE33E1" w:rsidRDefault="008A4539" w:rsidP="00AC1A9E">
            <w:pPr>
              <w:jc w:val="center"/>
              <w:rPr>
                <w:sz w:val="20"/>
                <w:szCs w:val="20"/>
              </w:rPr>
            </w:pPr>
            <w:r w:rsidRPr="00AE33E1">
              <w:rPr>
                <w:sz w:val="20"/>
                <w:szCs w:val="20"/>
              </w:rPr>
              <w:t>8,4</w:t>
            </w:r>
          </w:p>
        </w:tc>
        <w:tc>
          <w:tcPr>
            <w:tcW w:w="977" w:type="dxa"/>
            <w:vAlign w:val="center"/>
          </w:tcPr>
          <w:p w:rsidR="00AC1A9E" w:rsidRPr="00AE33E1" w:rsidRDefault="008A4539" w:rsidP="00AC1A9E">
            <w:pPr>
              <w:jc w:val="center"/>
              <w:rPr>
                <w:sz w:val="20"/>
                <w:szCs w:val="20"/>
              </w:rPr>
            </w:pPr>
            <w:r w:rsidRPr="00AE33E1">
              <w:rPr>
                <w:sz w:val="20"/>
                <w:szCs w:val="20"/>
              </w:rPr>
              <w:t>8,4</w:t>
            </w:r>
          </w:p>
        </w:tc>
        <w:tc>
          <w:tcPr>
            <w:tcW w:w="3536" w:type="dxa"/>
            <w:vAlign w:val="center"/>
          </w:tcPr>
          <w:p w:rsidR="00AC1A9E" w:rsidRPr="00AE33E1" w:rsidRDefault="008A4539" w:rsidP="00AC1A9E">
            <w:pPr>
              <w:jc w:val="center"/>
              <w:rPr>
                <w:sz w:val="20"/>
                <w:szCs w:val="20"/>
              </w:rPr>
            </w:pPr>
            <w:r w:rsidRPr="00AE33E1">
              <w:rPr>
                <w:sz w:val="20"/>
                <w:szCs w:val="20"/>
              </w:rPr>
              <w:t>п. Индустрия</w:t>
            </w:r>
          </w:p>
        </w:tc>
      </w:tr>
      <w:tr w:rsidR="00AC1A9E" w:rsidRPr="00AE33E1" w:rsidTr="008A4539">
        <w:tc>
          <w:tcPr>
            <w:tcW w:w="704" w:type="dxa"/>
            <w:vAlign w:val="center"/>
          </w:tcPr>
          <w:p w:rsidR="00AC1A9E" w:rsidRPr="00AE33E1" w:rsidRDefault="008365E5" w:rsidP="00AC1A9E">
            <w:pPr>
              <w:jc w:val="center"/>
              <w:rPr>
                <w:sz w:val="20"/>
                <w:szCs w:val="20"/>
              </w:rPr>
            </w:pPr>
            <w:r w:rsidRPr="00AE33E1">
              <w:rPr>
                <w:sz w:val="20"/>
                <w:szCs w:val="20"/>
              </w:rPr>
              <w:t>4</w:t>
            </w:r>
          </w:p>
        </w:tc>
        <w:tc>
          <w:tcPr>
            <w:tcW w:w="2558" w:type="dxa"/>
            <w:vAlign w:val="center"/>
          </w:tcPr>
          <w:p w:rsidR="00AC1A9E" w:rsidRPr="00AE33E1" w:rsidRDefault="008365E5" w:rsidP="00AC1A9E">
            <w:pPr>
              <w:jc w:val="center"/>
              <w:rPr>
                <w:sz w:val="20"/>
                <w:szCs w:val="20"/>
              </w:rPr>
            </w:pPr>
            <w:r w:rsidRPr="00AE33E1">
              <w:rPr>
                <w:sz w:val="20"/>
                <w:szCs w:val="20"/>
              </w:rPr>
              <w:t>Скважина «Кирзавод-2»</w:t>
            </w:r>
          </w:p>
        </w:tc>
        <w:tc>
          <w:tcPr>
            <w:tcW w:w="986" w:type="dxa"/>
            <w:vAlign w:val="center"/>
          </w:tcPr>
          <w:p w:rsidR="00AC1A9E" w:rsidRPr="00AE33E1" w:rsidRDefault="008A4539" w:rsidP="00AC1A9E">
            <w:pPr>
              <w:jc w:val="center"/>
              <w:rPr>
                <w:sz w:val="20"/>
                <w:szCs w:val="20"/>
              </w:rPr>
            </w:pPr>
            <w:r w:rsidRPr="00AE33E1">
              <w:rPr>
                <w:sz w:val="20"/>
                <w:szCs w:val="20"/>
              </w:rPr>
              <w:t>12,4</w:t>
            </w:r>
          </w:p>
        </w:tc>
        <w:tc>
          <w:tcPr>
            <w:tcW w:w="866" w:type="dxa"/>
            <w:vAlign w:val="center"/>
          </w:tcPr>
          <w:p w:rsidR="00AC1A9E" w:rsidRPr="00AE33E1" w:rsidRDefault="008A4539" w:rsidP="00AC1A9E">
            <w:pPr>
              <w:jc w:val="center"/>
              <w:rPr>
                <w:sz w:val="20"/>
                <w:szCs w:val="20"/>
              </w:rPr>
            </w:pPr>
            <w:r w:rsidRPr="00AE33E1">
              <w:rPr>
                <w:sz w:val="20"/>
                <w:szCs w:val="20"/>
              </w:rPr>
              <w:t>12,4</w:t>
            </w:r>
          </w:p>
        </w:tc>
        <w:tc>
          <w:tcPr>
            <w:tcW w:w="977" w:type="dxa"/>
            <w:vAlign w:val="center"/>
          </w:tcPr>
          <w:p w:rsidR="00AC1A9E" w:rsidRPr="00AE33E1" w:rsidRDefault="008A4539" w:rsidP="00AC1A9E">
            <w:pPr>
              <w:jc w:val="center"/>
              <w:rPr>
                <w:sz w:val="20"/>
                <w:szCs w:val="20"/>
              </w:rPr>
            </w:pPr>
            <w:r w:rsidRPr="00AE33E1">
              <w:rPr>
                <w:sz w:val="20"/>
                <w:szCs w:val="20"/>
              </w:rPr>
              <w:t>-</w:t>
            </w:r>
          </w:p>
        </w:tc>
        <w:tc>
          <w:tcPr>
            <w:tcW w:w="3536" w:type="dxa"/>
            <w:vAlign w:val="center"/>
          </w:tcPr>
          <w:p w:rsidR="00AC1A9E" w:rsidRPr="00AE33E1" w:rsidRDefault="008A4539" w:rsidP="00AC1A9E">
            <w:pPr>
              <w:jc w:val="center"/>
              <w:rPr>
                <w:sz w:val="20"/>
                <w:szCs w:val="20"/>
              </w:rPr>
            </w:pPr>
            <w:r w:rsidRPr="00AE33E1">
              <w:rPr>
                <w:sz w:val="20"/>
                <w:szCs w:val="20"/>
              </w:rPr>
              <w:t>р-н п. Финский (ул. Третьякевича, ул. Молодогвардейская, ул. 2</w:t>
            </w:r>
            <w:r w:rsidR="00442CFC" w:rsidRPr="00AE33E1">
              <w:rPr>
                <w:sz w:val="20"/>
                <w:szCs w:val="20"/>
              </w:rPr>
              <w:t>-</w:t>
            </w:r>
            <w:r w:rsidRPr="00AE33E1">
              <w:rPr>
                <w:sz w:val="20"/>
                <w:szCs w:val="20"/>
              </w:rPr>
              <w:t>я Молодогвардейская</w:t>
            </w:r>
          </w:p>
        </w:tc>
      </w:tr>
      <w:tr w:rsidR="008A4539" w:rsidRPr="00AE33E1" w:rsidTr="008A4539">
        <w:tc>
          <w:tcPr>
            <w:tcW w:w="704" w:type="dxa"/>
          </w:tcPr>
          <w:p w:rsidR="00AC1A9E" w:rsidRPr="00AE33E1" w:rsidRDefault="00AC1A9E" w:rsidP="00593E96">
            <w:pPr>
              <w:jc w:val="center"/>
              <w:rPr>
                <w:sz w:val="20"/>
                <w:szCs w:val="20"/>
              </w:rPr>
            </w:pPr>
          </w:p>
        </w:tc>
        <w:tc>
          <w:tcPr>
            <w:tcW w:w="2558" w:type="dxa"/>
          </w:tcPr>
          <w:p w:rsidR="00AC1A9E" w:rsidRPr="00AE33E1" w:rsidRDefault="008365E5" w:rsidP="00593E96">
            <w:pPr>
              <w:jc w:val="center"/>
              <w:rPr>
                <w:sz w:val="20"/>
                <w:szCs w:val="20"/>
              </w:rPr>
            </w:pPr>
            <w:r w:rsidRPr="00AE33E1">
              <w:rPr>
                <w:sz w:val="20"/>
                <w:szCs w:val="20"/>
              </w:rPr>
              <w:t>Итого</w:t>
            </w:r>
            <w:r w:rsidR="006C1C89" w:rsidRPr="00AE33E1">
              <w:rPr>
                <w:sz w:val="20"/>
                <w:szCs w:val="20"/>
              </w:rPr>
              <w:t>:</w:t>
            </w:r>
          </w:p>
        </w:tc>
        <w:tc>
          <w:tcPr>
            <w:tcW w:w="986" w:type="dxa"/>
          </w:tcPr>
          <w:p w:rsidR="00AC1A9E" w:rsidRPr="00AE33E1" w:rsidRDefault="008A4539" w:rsidP="008A4539">
            <w:pPr>
              <w:jc w:val="center"/>
              <w:rPr>
                <w:sz w:val="20"/>
                <w:szCs w:val="20"/>
              </w:rPr>
            </w:pPr>
            <w:r w:rsidRPr="00AE33E1">
              <w:rPr>
                <w:sz w:val="20"/>
                <w:szCs w:val="20"/>
              </w:rPr>
              <w:t>19123,9</w:t>
            </w:r>
          </w:p>
        </w:tc>
        <w:tc>
          <w:tcPr>
            <w:tcW w:w="866" w:type="dxa"/>
          </w:tcPr>
          <w:p w:rsidR="00AC1A9E" w:rsidRPr="00AE33E1" w:rsidRDefault="008A4539" w:rsidP="00593E96">
            <w:pPr>
              <w:jc w:val="center"/>
              <w:rPr>
                <w:sz w:val="20"/>
                <w:szCs w:val="20"/>
              </w:rPr>
            </w:pPr>
            <w:r w:rsidRPr="00AE33E1">
              <w:rPr>
                <w:sz w:val="20"/>
                <w:szCs w:val="20"/>
              </w:rPr>
              <w:t>14930,1</w:t>
            </w:r>
          </w:p>
        </w:tc>
        <w:tc>
          <w:tcPr>
            <w:tcW w:w="977" w:type="dxa"/>
          </w:tcPr>
          <w:p w:rsidR="00AC1A9E" w:rsidRPr="00AE33E1" w:rsidRDefault="008A4539" w:rsidP="00593E96">
            <w:pPr>
              <w:jc w:val="center"/>
              <w:rPr>
                <w:sz w:val="20"/>
                <w:szCs w:val="20"/>
              </w:rPr>
            </w:pPr>
            <w:r w:rsidRPr="00AE33E1">
              <w:rPr>
                <w:sz w:val="20"/>
                <w:szCs w:val="20"/>
              </w:rPr>
              <w:t>18819,9</w:t>
            </w:r>
          </w:p>
        </w:tc>
        <w:tc>
          <w:tcPr>
            <w:tcW w:w="3536" w:type="dxa"/>
          </w:tcPr>
          <w:p w:rsidR="00AC1A9E" w:rsidRPr="00AE33E1" w:rsidRDefault="00AC1A9E" w:rsidP="00593E96">
            <w:pPr>
              <w:jc w:val="center"/>
              <w:rPr>
                <w:sz w:val="20"/>
                <w:szCs w:val="20"/>
              </w:rPr>
            </w:pPr>
          </w:p>
        </w:tc>
      </w:tr>
    </w:tbl>
    <w:p w:rsidR="00667FA6" w:rsidRPr="00AE33E1" w:rsidRDefault="00667FA6" w:rsidP="00BE3FA2">
      <w:pPr>
        <w:ind w:firstLine="567"/>
        <w:jc w:val="both"/>
        <w:rPr>
          <w:sz w:val="28"/>
          <w:szCs w:val="28"/>
        </w:rPr>
      </w:pPr>
    </w:p>
    <w:p w:rsidR="00667FA6" w:rsidRPr="00AE33E1" w:rsidRDefault="00593E96" w:rsidP="00BE3FA2">
      <w:pPr>
        <w:ind w:firstLine="567"/>
        <w:jc w:val="both"/>
        <w:rPr>
          <w:sz w:val="28"/>
          <w:szCs w:val="28"/>
        </w:rPr>
      </w:pPr>
      <w:r w:rsidRPr="00AE33E1">
        <w:rPr>
          <w:sz w:val="28"/>
          <w:szCs w:val="28"/>
        </w:rPr>
        <w:t xml:space="preserve">Общий водный баланс подачи и потребления (реализации) холодной воды представлен в таблице </w:t>
      </w:r>
      <w:r w:rsidR="00442CFC" w:rsidRPr="00AE33E1">
        <w:rPr>
          <w:sz w:val="28"/>
          <w:szCs w:val="28"/>
        </w:rPr>
        <w:t>1</w:t>
      </w:r>
      <w:r w:rsidR="00901A1F">
        <w:rPr>
          <w:sz w:val="28"/>
          <w:szCs w:val="28"/>
        </w:rPr>
        <w:t>1</w:t>
      </w:r>
      <w:r w:rsidRPr="00AE33E1">
        <w:rPr>
          <w:sz w:val="28"/>
          <w:szCs w:val="28"/>
        </w:rPr>
        <w:t>.</w:t>
      </w:r>
      <w:r w:rsidR="009F40DE" w:rsidRPr="00AE33E1">
        <w:rPr>
          <w:sz w:val="28"/>
          <w:szCs w:val="28"/>
        </w:rPr>
        <w:t>Структурный водный баланс реализации воды с разбивкой по группам и типам абонентов в соответствии с отч</w:t>
      </w:r>
      <w:r w:rsidR="00B6039E" w:rsidRPr="00AE33E1">
        <w:rPr>
          <w:sz w:val="28"/>
          <w:szCs w:val="28"/>
        </w:rPr>
        <w:t xml:space="preserve">етами представлен в таблице </w:t>
      </w:r>
      <w:r w:rsidR="00442CFC" w:rsidRPr="00AE33E1">
        <w:rPr>
          <w:sz w:val="28"/>
          <w:szCs w:val="28"/>
        </w:rPr>
        <w:t>1</w:t>
      </w:r>
      <w:r w:rsidR="00901A1F">
        <w:rPr>
          <w:sz w:val="28"/>
          <w:szCs w:val="28"/>
        </w:rPr>
        <w:t>2</w:t>
      </w:r>
      <w:r w:rsidR="00BD3B69" w:rsidRPr="00AE33E1">
        <w:rPr>
          <w:sz w:val="28"/>
          <w:szCs w:val="28"/>
        </w:rPr>
        <w:t>.</w:t>
      </w:r>
      <w:r w:rsidR="0006595C" w:rsidRPr="00AE33E1">
        <w:rPr>
          <w:sz w:val="28"/>
          <w:szCs w:val="28"/>
        </w:rPr>
        <w:t xml:space="preserve"> В таблице 1</w:t>
      </w:r>
      <w:r w:rsidR="00901A1F">
        <w:rPr>
          <w:sz w:val="28"/>
          <w:szCs w:val="28"/>
        </w:rPr>
        <w:t>3</w:t>
      </w:r>
      <w:r w:rsidR="0006595C" w:rsidRPr="00AE33E1">
        <w:rPr>
          <w:sz w:val="28"/>
          <w:szCs w:val="28"/>
        </w:rPr>
        <w:t xml:space="preserve"> указаны структурные составляющие потерь питьевой воды при ее транспортировке за 20</w:t>
      </w:r>
      <w:r w:rsidR="0032223B">
        <w:rPr>
          <w:sz w:val="28"/>
          <w:szCs w:val="28"/>
        </w:rPr>
        <w:t>2</w:t>
      </w:r>
      <w:r w:rsidR="00116908">
        <w:rPr>
          <w:sz w:val="28"/>
          <w:szCs w:val="28"/>
        </w:rPr>
        <w:t>1</w:t>
      </w:r>
      <w:r w:rsidR="0006595C" w:rsidRPr="00AE33E1">
        <w:rPr>
          <w:sz w:val="28"/>
          <w:szCs w:val="28"/>
        </w:rPr>
        <w:t xml:space="preserve"> год.</w:t>
      </w:r>
    </w:p>
    <w:p w:rsidR="00BD3B69" w:rsidRPr="00AE33E1" w:rsidRDefault="00BD3B69" w:rsidP="00BE3FA2">
      <w:pPr>
        <w:ind w:firstLine="567"/>
        <w:jc w:val="both"/>
        <w:rPr>
          <w:sz w:val="28"/>
          <w:szCs w:val="28"/>
        </w:rPr>
      </w:pPr>
    </w:p>
    <w:p w:rsidR="00BD3B69" w:rsidRPr="00AE33E1" w:rsidRDefault="00BD3B69" w:rsidP="00442CFC">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11</w:t>
      </w:r>
      <w:r w:rsidR="00B827D7" w:rsidRPr="00AE33E1">
        <w:rPr>
          <w:i w:val="0"/>
          <w:sz w:val="24"/>
          <w:szCs w:val="24"/>
        </w:rPr>
        <w:fldChar w:fldCharType="end"/>
      </w:r>
    </w:p>
    <w:p w:rsidR="00BD3B69" w:rsidRPr="00AE33E1" w:rsidRDefault="00BD3B69" w:rsidP="00442CFC">
      <w:pPr>
        <w:keepNext/>
        <w:keepLines/>
        <w:ind w:firstLine="567"/>
        <w:jc w:val="both"/>
        <w:rPr>
          <w:sz w:val="28"/>
          <w:szCs w:val="28"/>
        </w:rPr>
      </w:pPr>
      <w:r w:rsidRPr="00AE33E1">
        <w:rPr>
          <w:rFonts w:eastAsia="Calibri"/>
          <w:b/>
        </w:rPr>
        <w:t>Общий водный баланс подачи и потребления (реализации) холодной воды</w:t>
      </w:r>
    </w:p>
    <w:tbl>
      <w:tblPr>
        <w:tblStyle w:val="af1"/>
        <w:tblW w:w="5000" w:type="pct"/>
        <w:tblLook w:val="04A0" w:firstRow="1" w:lastRow="0" w:firstColumn="1" w:lastColumn="0" w:noHBand="0" w:noVBand="1"/>
      </w:tblPr>
      <w:tblGrid>
        <w:gridCol w:w="4347"/>
        <w:gridCol w:w="1307"/>
        <w:gridCol w:w="1305"/>
        <w:gridCol w:w="1452"/>
        <w:gridCol w:w="1442"/>
      </w:tblGrid>
      <w:tr w:rsidR="00BD3B69" w:rsidRPr="00AE33E1" w:rsidTr="00BD3B69">
        <w:trPr>
          <w:trHeight w:val="85"/>
        </w:trPr>
        <w:tc>
          <w:tcPr>
            <w:tcW w:w="2206" w:type="pct"/>
            <w:vAlign w:val="center"/>
          </w:tcPr>
          <w:p w:rsidR="00BD3B69" w:rsidRPr="00AE33E1" w:rsidRDefault="00BD3B69" w:rsidP="00565DD4">
            <w:pPr>
              <w:jc w:val="center"/>
              <w:rPr>
                <w:sz w:val="20"/>
                <w:szCs w:val="20"/>
              </w:rPr>
            </w:pPr>
            <w:r w:rsidRPr="00AE33E1">
              <w:rPr>
                <w:sz w:val="20"/>
                <w:szCs w:val="20"/>
              </w:rPr>
              <w:t>Показатель</w:t>
            </w:r>
          </w:p>
        </w:tc>
        <w:tc>
          <w:tcPr>
            <w:tcW w:w="663" w:type="pct"/>
          </w:tcPr>
          <w:p w:rsidR="00BD3B69" w:rsidRPr="00AE33E1" w:rsidRDefault="00BD3B69" w:rsidP="00BD3B69">
            <w:pPr>
              <w:jc w:val="center"/>
              <w:rPr>
                <w:sz w:val="20"/>
                <w:szCs w:val="20"/>
              </w:rPr>
            </w:pPr>
            <w:r w:rsidRPr="00AE33E1">
              <w:rPr>
                <w:sz w:val="20"/>
                <w:szCs w:val="20"/>
              </w:rPr>
              <w:t>Значения за 201</w:t>
            </w:r>
            <w:r w:rsidR="00116908">
              <w:rPr>
                <w:sz w:val="20"/>
                <w:szCs w:val="20"/>
              </w:rPr>
              <w:t>8</w:t>
            </w:r>
            <w:r w:rsidRPr="00AE33E1">
              <w:rPr>
                <w:sz w:val="20"/>
                <w:szCs w:val="20"/>
              </w:rPr>
              <w:t xml:space="preserve"> год,</w:t>
            </w:r>
          </w:p>
          <w:p w:rsidR="00BD3B69" w:rsidRPr="00AE33E1" w:rsidRDefault="00BD3B69" w:rsidP="00BD3B69">
            <w:pPr>
              <w:jc w:val="center"/>
              <w:rPr>
                <w:sz w:val="20"/>
                <w:szCs w:val="20"/>
              </w:rPr>
            </w:pPr>
            <w:r w:rsidRPr="00AE33E1">
              <w:rPr>
                <w:sz w:val="20"/>
                <w:szCs w:val="20"/>
              </w:rPr>
              <w:t>тыс. м</w:t>
            </w:r>
            <w:r w:rsidRPr="00AE33E1">
              <w:rPr>
                <w:sz w:val="20"/>
                <w:szCs w:val="20"/>
                <w:vertAlign w:val="superscript"/>
              </w:rPr>
              <w:t>3</w:t>
            </w:r>
            <w:r w:rsidRPr="00AE33E1">
              <w:rPr>
                <w:sz w:val="20"/>
                <w:szCs w:val="20"/>
              </w:rPr>
              <w:t>/год</w:t>
            </w:r>
          </w:p>
        </w:tc>
        <w:tc>
          <w:tcPr>
            <w:tcW w:w="662" w:type="pct"/>
          </w:tcPr>
          <w:p w:rsidR="00BD3B69" w:rsidRPr="00AE33E1" w:rsidRDefault="00BD3B69" w:rsidP="00BD3B69">
            <w:pPr>
              <w:jc w:val="center"/>
              <w:rPr>
                <w:sz w:val="20"/>
                <w:szCs w:val="20"/>
              </w:rPr>
            </w:pPr>
            <w:r w:rsidRPr="00AE33E1">
              <w:rPr>
                <w:sz w:val="20"/>
                <w:szCs w:val="20"/>
              </w:rPr>
              <w:t>Значения за 201</w:t>
            </w:r>
            <w:r w:rsidR="00116908">
              <w:rPr>
                <w:sz w:val="20"/>
                <w:szCs w:val="20"/>
              </w:rPr>
              <w:t>9</w:t>
            </w:r>
            <w:r w:rsidRPr="00AE33E1">
              <w:rPr>
                <w:sz w:val="20"/>
                <w:szCs w:val="20"/>
              </w:rPr>
              <w:t xml:space="preserve"> год,</w:t>
            </w:r>
          </w:p>
          <w:p w:rsidR="00BD3B69" w:rsidRPr="00AE33E1" w:rsidRDefault="00BD3B69" w:rsidP="00BD3B69">
            <w:pPr>
              <w:jc w:val="center"/>
              <w:rPr>
                <w:sz w:val="20"/>
                <w:szCs w:val="20"/>
              </w:rPr>
            </w:pPr>
            <w:r w:rsidRPr="00AE33E1">
              <w:rPr>
                <w:sz w:val="20"/>
                <w:szCs w:val="20"/>
              </w:rPr>
              <w:t>тыс. м</w:t>
            </w:r>
            <w:r w:rsidRPr="00AE33E1">
              <w:rPr>
                <w:sz w:val="20"/>
                <w:szCs w:val="20"/>
                <w:vertAlign w:val="superscript"/>
              </w:rPr>
              <w:t>3</w:t>
            </w:r>
            <w:r w:rsidRPr="00AE33E1">
              <w:rPr>
                <w:sz w:val="20"/>
                <w:szCs w:val="20"/>
              </w:rPr>
              <w:t>/год</w:t>
            </w:r>
          </w:p>
        </w:tc>
        <w:tc>
          <w:tcPr>
            <w:tcW w:w="737" w:type="pct"/>
          </w:tcPr>
          <w:p w:rsidR="00BD3B69" w:rsidRPr="00AE33E1" w:rsidRDefault="00BD3B69" w:rsidP="00BD3B69">
            <w:pPr>
              <w:jc w:val="center"/>
              <w:rPr>
                <w:sz w:val="20"/>
                <w:szCs w:val="20"/>
              </w:rPr>
            </w:pPr>
            <w:r w:rsidRPr="00AE33E1">
              <w:rPr>
                <w:sz w:val="20"/>
                <w:szCs w:val="20"/>
              </w:rPr>
              <w:t>Значения за 20</w:t>
            </w:r>
            <w:r w:rsidR="00116908">
              <w:rPr>
                <w:sz w:val="20"/>
                <w:szCs w:val="20"/>
              </w:rPr>
              <w:t>20</w:t>
            </w:r>
            <w:r w:rsidRPr="00AE33E1">
              <w:rPr>
                <w:sz w:val="20"/>
                <w:szCs w:val="20"/>
              </w:rPr>
              <w:t xml:space="preserve"> год,</w:t>
            </w:r>
          </w:p>
          <w:p w:rsidR="00BD3B69" w:rsidRPr="00AE33E1" w:rsidRDefault="00BD3B69" w:rsidP="00BD3B69">
            <w:pPr>
              <w:jc w:val="center"/>
              <w:rPr>
                <w:sz w:val="20"/>
                <w:szCs w:val="20"/>
              </w:rPr>
            </w:pPr>
            <w:r w:rsidRPr="00AE33E1">
              <w:rPr>
                <w:sz w:val="20"/>
                <w:szCs w:val="20"/>
              </w:rPr>
              <w:t>тыс. м</w:t>
            </w:r>
            <w:r w:rsidRPr="00AE33E1">
              <w:rPr>
                <w:sz w:val="20"/>
                <w:szCs w:val="20"/>
                <w:vertAlign w:val="superscript"/>
              </w:rPr>
              <w:t>3</w:t>
            </w:r>
            <w:r w:rsidRPr="00AE33E1">
              <w:rPr>
                <w:sz w:val="20"/>
                <w:szCs w:val="20"/>
              </w:rPr>
              <w:t>/год</w:t>
            </w:r>
          </w:p>
        </w:tc>
        <w:tc>
          <w:tcPr>
            <w:tcW w:w="732" w:type="pct"/>
            <w:vAlign w:val="center"/>
          </w:tcPr>
          <w:p w:rsidR="00BD3B69" w:rsidRPr="00AE33E1" w:rsidRDefault="00BD3B69" w:rsidP="00565DD4">
            <w:pPr>
              <w:jc w:val="center"/>
              <w:rPr>
                <w:sz w:val="20"/>
                <w:szCs w:val="20"/>
              </w:rPr>
            </w:pPr>
            <w:r w:rsidRPr="00AE33E1">
              <w:rPr>
                <w:sz w:val="20"/>
                <w:szCs w:val="20"/>
              </w:rPr>
              <w:t>Значения за 20</w:t>
            </w:r>
            <w:r w:rsidR="0032223B">
              <w:rPr>
                <w:sz w:val="20"/>
                <w:szCs w:val="20"/>
              </w:rPr>
              <w:t>2</w:t>
            </w:r>
            <w:r w:rsidR="00116908">
              <w:rPr>
                <w:sz w:val="20"/>
                <w:szCs w:val="20"/>
              </w:rPr>
              <w:t>1</w:t>
            </w:r>
            <w:r w:rsidRPr="00AE33E1">
              <w:rPr>
                <w:sz w:val="20"/>
                <w:szCs w:val="20"/>
              </w:rPr>
              <w:t xml:space="preserve"> год,</w:t>
            </w:r>
          </w:p>
          <w:p w:rsidR="00BD3B69" w:rsidRPr="00AE33E1" w:rsidRDefault="00BD3B69" w:rsidP="00565DD4">
            <w:pPr>
              <w:jc w:val="center"/>
              <w:rPr>
                <w:sz w:val="20"/>
                <w:szCs w:val="20"/>
              </w:rPr>
            </w:pPr>
            <w:r w:rsidRPr="00AE33E1">
              <w:rPr>
                <w:sz w:val="20"/>
                <w:szCs w:val="20"/>
              </w:rPr>
              <w:t>тыс. м</w:t>
            </w:r>
            <w:r w:rsidRPr="00AE33E1">
              <w:rPr>
                <w:sz w:val="20"/>
                <w:szCs w:val="20"/>
                <w:vertAlign w:val="superscript"/>
              </w:rPr>
              <w:t>3</w:t>
            </w:r>
            <w:r w:rsidRPr="00AE33E1">
              <w:rPr>
                <w:sz w:val="20"/>
                <w:szCs w:val="20"/>
              </w:rPr>
              <w:t>/год</w:t>
            </w:r>
          </w:p>
        </w:tc>
      </w:tr>
      <w:tr w:rsidR="00176C46" w:rsidRPr="00AE33E1" w:rsidTr="00176C46">
        <w:tc>
          <w:tcPr>
            <w:tcW w:w="5000" w:type="pct"/>
            <w:gridSpan w:val="5"/>
          </w:tcPr>
          <w:p w:rsidR="00176C46" w:rsidRPr="00AE33E1" w:rsidRDefault="00176C46" w:rsidP="00565DD4">
            <w:pPr>
              <w:jc w:val="center"/>
              <w:rPr>
                <w:sz w:val="20"/>
                <w:szCs w:val="20"/>
              </w:rPr>
            </w:pPr>
            <w:r w:rsidRPr="00AE33E1">
              <w:rPr>
                <w:sz w:val="20"/>
                <w:szCs w:val="20"/>
              </w:rPr>
              <w:t>ВСЕГО по Прокопьевскому городскому округу</w:t>
            </w:r>
          </w:p>
        </w:tc>
      </w:tr>
      <w:tr w:rsidR="00BD3B69" w:rsidRPr="00AE33E1" w:rsidTr="00BD3B69">
        <w:tc>
          <w:tcPr>
            <w:tcW w:w="2206" w:type="pct"/>
          </w:tcPr>
          <w:p w:rsidR="00BD3B69" w:rsidRPr="00AE33E1" w:rsidRDefault="00C340C5" w:rsidP="00565DD4">
            <w:pPr>
              <w:rPr>
                <w:sz w:val="20"/>
                <w:szCs w:val="20"/>
              </w:rPr>
            </w:pPr>
            <w:r w:rsidRPr="00AE33E1">
              <w:rPr>
                <w:sz w:val="20"/>
                <w:szCs w:val="20"/>
              </w:rPr>
              <w:t>Поднято воды</w:t>
            </w:r>
          </w:p>
        </w:tc>
        <w:tc>
          <w:tcPr>
            <w:tcW w:w="663" w:type="pct"/>
          </w:tcPr>
          <w:p w:rsidR="00BD3B69" w:rsidRPr="00AE33E1" w:rsidRDefault="00950A8B" w:rsidP="00565DD4">
            <w:pPr>
              <w:jc w:val="center"/>
              <w:rPr>
                <w:sz w:val="20"/>
                <w:szCs w:val="20"/>
              </w:rPr>
            </w:pPr>
            <w:r w:rsidRPr="00AE33E1">
              <w:rPr>
                <w:sz w:val="20"/>
                <w:szCs w:val="20"/>
              </w:rPr>
              <w:t>30297,4</w:t>
            </w:r>
          </w:p>
        </w:tc>
        <w:tc>
          <w:tcPr>
            <w:tcW w:w="662" w:type="pct"/>
          </w:tcPr>
          <w:p w:rsidR="00BD3B69" w:rsidRPr="00AE33E1" w:rsidRDefault="00950A8B" w:rsidP="00565DD4">
            <w:pPr>
              <w:jc w:val="center"/>
              <w:rPr>
                <w:sz w:val="20"/>
                <w:szCs w:val="20"/>
              </w:rPr>
            </w:pPr>
            <w:r w:rsidRPr="00AE33E1">
              <w:rPr>
                <w:sz w:val="20"/>
                <w:szCs w:val="20"/>
              </w:rPr>
              <w:t>29089,5</w:t>
            </w:r>
          </w:p>
        </w:tc>
        <w:tc>
          <w:tcPr>
            <w:tcW w:w="737" w:type="pct"/>
          </w:tcPr>
          <w:p w:rsidR="00BD3B69" w:rsidRPr="00AE33E1" w:rsidRDefault="00950A8B" w:rsidP="00565DD4">
            <w:pPr>
              <w:jc w:val="center"/>
              <w:rPr>
                <w:sz w:val="20"/>
                <w:szCs w:val="20"/>
              </w:rPr>
            </w:pPr>
            <w:r w:rsidRPr="00AE33E1">
              <w:rPr>
                <w:sz w:val="20"/>
                <w:szCs w:val="20"/>
              </w:rPr>
              <w:t>28444,7</w:t>
            </w:r>
          </w:p>
        </w:tc>
        <w:tc>
          <w:tcPr>
            <w:tcW w:w="732" w:type="pct"/>
          </w:tcPr>
          <w:p w:rsidR="00BD3B69" w:rsidRPr="00AE33E1" w:rsidRDefault="00950A8B" w:rsidP="00565DD4">
            <w:pPr>
              <w:jc w:val="center"/>
              <w:rPr>
                <w:sz w:val="20"/>
                <w:szCs w:val="20"/>
              </w:rPr>
            </w:pPr>
            <w:r w:rsidRPr="00AE33E1">
              <w:rPr>
                <w:sz w:val="20"/>
                <w:szCs w:val="20"/>
              </w:rPr>
              <w:t>27018,1</w:t>
            </w:r>
          </w:p>
        </w:tc>
      </w:tr>
      <w:tr w:rsidR="00BD3B69" w:rsidRPr="00AE33E1" w:rsidTr="00BD3B69">
        <w:tc>
          <w:tcPr>
            <w:tcW w:w="2206" w:type="pct"/>
          </w:tcPr>
          <w:p w:rsidR="00BD3B69" w:rsidRPr="00AE33E1" w:rsidRDefault="00C340C5" w:rsidP="00565DD4">
            <w:pPr>
              <w:rPr>
                <w:sz w:val="20"/>
                <w:szCs w:val="20"/>
              </w:rPr>
            </w:pPr>
            <w:r w:rsidRPr="00AE33E1">
              <w:rPr>
                <w:sz w:val="20"/>
                <w:szCs w:val="20"/>
              </w:rPr>
              <w:t>Расход на собственные нужды</w:t>
            </w:r>
          </w:p>
        </w:tc>
        <w:tc>
          <w:tcPr>
            <w:tcW w:w="663" w:type="pct"/>
          </w:tcPr>
          <w:p w:rsidR="00BD3B69" w:rsidRPr="00AE33E1" w:rsidRDefault="00950A8B" w:rsidP="00565DD4">
            <w:pPr>
              <w:jc w:val="center"/>
              <w:rPr>
                <w:sz w:val="20"/>
                <w:szCs w:val="20"/>
              </w:rPr>
            </w:pPr>
            <w:r w:rsidRPr="00AE33E1">
              <w:rPr>
                <w:sz w:val="20"/>
                <w:szCs w:val="20"/>
              </w:rPr>
              <w:t>1453,2</w:t>
            </w:r>
          </w:p>
        </w:tc>
        <w:tc>
          <w:tcPr>
            <w:tcW w:w="662" w:type="pct"/>
          </w:tcPr>
          <w:p w:rsidR="00BD3B69" w:rsidRPr="00AE33E1" w:rsidRDefault="00950A8B" w:rsidP="00565DD4">
            <w:pPr>
              <w:jc w:val="center"/>
              <w:rPr>
                <w:sz w:val="20"/>
                <w:szCs w:val="20"/>
              </w:rPr>
            </w:pPr>
            <w:r w:rsidRPr="00AE33E1">
              <w:rPr>
                <w:sz w:val="20"/>
                <w:szCs w:val="20"/>
              </w:rPr>
              <w:t>1380,8</w:t>
            </w:r>
          </w:p>
        </w:tc>
        <w:tc>
          <w:tcPr>
            <w:tcW w:w="737" w:type="pct"/>
          </w:tcPr>
          <w:p w:rsidR="00BD3B69" w:rsidRPr="00AE33E1" w:rsidRDefault="00950A8B" w:rsidP="00565DD4">
            <w:pPr>
              <w:jc w:val="center"/>
              <w:rPr>
                <w:sz w:val="20"/>
                <w:szCs w:val="20"/>
              </w:rPr>
            </w:pPr>
            <w:r w:rsidRPr="00AE33E1">
              <w:rPr>
                <w:sz w:val="20"/>
                <w:szCs w:val="20"/>
              </w:rPr>
              <w:t>1607,9</w:t>
            </w:r>
          </w:p>
        </w:tc>
        <w:tc>
          <w:tcPr>
            <w:tcW w:w="732" w:type="pct"/>
          </w:tcPr>
          <w:p w:rsidR="00BD3B69" w:rsidRPr="00AE33E1" w:rsidRDefault="00950A8B" w:rsidP="00565DD4">
            <w:pPr>
              <w:jc w:val="center"/>
              <w:rPr>
                <w:sz w:val="20"/>
                <w:szCs w:val="20"/>
              </w:rPr>
            </w:pPr>
            <w:r w:rsidRPr="00AE33E1">
              <w:rPr>
                <w:sz w:val="20"/>
                <w:szCs w:val="20"/>
              </w:rPr>
              <w:t>1462,5</w:t>
            </w:r>
          </w:p>
        </w:tc>
      </w:tr>
      <w:tr w:rsidR="00BD3B69" w:rsidRPr="00AE33E1" w:rsidTr="00BD3B69">
        <w:tc>
          <w:tcPr>
            <w:tcW w:w="2206" w:type="pct"/>
          </w:tcPr>
          <w:p w:rsidR="00BD3B69" w:rsidRPr="00AE33E1" w:rsidRDefault="00C340C5" w:rsidP="00C340C5">
            <w:pPr>
              <w:rPr>
                <w:sz w:val="20"/>
                <w:szCs w:val="20"/>
              </w:rPr>
            </w:pPr>
            <w:r w:rsidRPr="00AE33E1">
              <w:rPr>
                <w:sz w:val="20"/>
                <w:szCs w:val="20"/>
              </w:rPr>
              <w:t>Отпуск в сеть</w:t>
            </w:r>
          </w:p>
        </w:tc>
        <w:tc>
          <w:tcPr>
            <w:tcW w:w="663" w:type="pct"/>
          </w:tcPr>
          <w:p w:rsidR="00BD3B69" w:rsidRPr="00AE33E1" w:rsidRDefault="00950A8B" w:rsidP="00565DD4">
            <w:pPr>
              <w:jc w:val="center"/>
              <w:rPr>
                <w:sz w:val="20"/>
                <w:szCs w:val="20"/>
              </w:rPr>
            </w:pPr>
            <w:r w:rsidRPr="00AE33E1">
              <w:rPr>
                <w:sz w:val="20"/>
                <w:szCs w:val="20"/>
              </w:rPr>
              <w:t>28844,2</w:t>
            </w:r>
          </w:p>
        </w:tc>
        <w:tc>
          <w:tcPr>
            <w:tcW w:w="662" w:type="pct"/>
          </w:tcPr>
          <w:p w:rsidR="00BD3B69" w:rsidRPr="00AE33E1" w:rsidRDefault="00950A8B" w:rsidP="00565DD4">
            <w:pPr>
              <w:jc w:val="center"/>
              <w:rPr>
                <w:sz w:val="20"/>
                <w:szCs w:val="20"/>
              </w:rPr>
            </w:pPr>
            <w:r w:rsidRPr="00AE33E1">
              <w:rPr>
                <w:sz w:val="20"/>
                <w:szCs w:val="20"/>
              </w:rPr>
              <w:t>27708,7</w:t>
            </w:r>
          </w:p>
        </w:tc>
        <w:tc>
          <w:tcPr>
            <w:tcW w:w="737" w:type="pct"/>
          </w:tcPr>
          <w:p w:rsidR="00BD3B69" w:rsidRPr="00AE33E1" w:rsidRDefault="00950A8B" w:rsidP="00565DD4">
            <w:pPr>
              <w:jc w:val="center"/>
              <w:rPr>
                <w:sz w:val="20"/>
                <w:szCs w:val="20"/>
              </w:rPr>
            </w:pPr>
            <w:r w:rsidRPr="00AE33E1">
              <w:rPr>
                <w:sz w:val="20"/>
                <w:szCs w:val="20"/>
              </w:rPr>
              <w:t>26836,8</w:t>
            </w:r>
          </w:p>
        </w:tc>
        <w:tc>
          <w:tcPr>
            <w:tcW w:w="732" w:type="pct"/>
          </w:tcPr>
          <w:p w:rsidR="00BD3B69" w:rsidRPr="00AE33E1" w:rsidRDefault="00950A8B" w:rsidP="00565DD4">
            <w:pPr>
              <w:jc w:val="center"/>
              <w:rPr>
                <w:sz w:val="20"/>
                <w:szCs w:val="20"/>
              </w:rPr>
            </w:pPr>
            <w:r w:rsidRPr="00AE33E1">
              <w:rPr>
                <w:sz w:val="20"/>
                <w:szCs w:val="20"/>
              </w:rPr>
              <w:t>25555,6</w:t>
            </w:r>
          </w:p>
        </w:tc>
      </w:tr>
      <w:tr w:rsidR="00BD3B69" w:rsidRPr="00AE33E1" w:rsidTr="00BD3B69">
        <w:tc>
          <w:tcPr>
            <w:tcW w:w="2206" w:type="pct"/>
          </w:tcPr>
          <w:p w:rsidR="00BD3B69" w:rsidRPr="00AE33E1" w:rsidRDefault="00C340C5" w:rsidP="00C340C5">
            <w:pPr>
              <w:rPr>
                <w:sz w:val="20"/>
                <w:szCs w:val="20"/>
              </w:rPr>
            </w:pPr>
            <w:r w:rsidRPr="00AE33E1">
              <w:rPr>
                <w:sz w:val="20"/>
                <w:szCs w:val="20"/>
              </w:rPr>
              <w:t>Потери в сетях</w:t>
            </w:r>
          </w:p>
        </w:tc>
        <w:tc>
          <w:tcPr>
            <w:tcW w:w="663" w:type="pct"/>
          </w:tcPr>
          <w:p w:rsidR="00BD3B69" w:rsidRPr="00AE33E1" w:rsidRDefault="00950A8B" w:rsidP="00565DD4">
            <w:pPr>
              <w:jc w:val="center"/>
              <w:rPr>
                <w:sz w:val="20"/>
                <w:szCs w:val="20"/>
              </w:rPr>
            </w:pPr>
            <w:r w:rsidRPr="00AE33E1">
              <w:rPr>
                <w:sz w:val="20"/>
                <w:szCs w:val="20"/>
              </w:rPr>
              <w:t>9720,3</w:t>
            </w:r>
          </w:p>
        </w:tc>
        <w:tc>
          <w:tcPr>
            <w:tcW w:w="662" w:type="pct"/>
          </w:tcPr>
          <w:p w:rsidR="00BD3B69" w:rsidRPr="00AE33E1" w:rsidRDefault="00950A8B" w:rsidP="00565DD4">
            <w:pPr>
              <w:jc w:val="center"/>
              <w:rPr>
                <w:sz w:val="20"/>
                <w:szCs w:val="20"/>
              </w:rPr>
            </w:pPr>
            <w:r w:rsidRPr="00AE33E1">
              <w:rPr>
                <w:sz w:val="20"/>
                <w:szCs w:val="20"/>
              </w:rPr>
              <w:t>9464,7</w:t>
            </w:r>
          </w:p>
        </w:tc>
        <w:tc>
          <w:tcPr>
            <w:tcW w:w="737" w:type="pct"/>
          </w:tcPr>
          <w:p w:rsidR="00BD3B69" w:rsidRPr="00AE33E1" w:rsidRDefault="00950A8B" w:rsidP="00565DD4">
            <w:pPr>
              <w:jc w:val="center"/>
              <w:rPr>
                <w:sz w:val="20"/>
                <w:szCs w:val="20"/>
              </w:rPr>
            </w:pPr>
            <w:r w:rsidRPr="00AE33E1">
              <w:rPr>
                <w:sz w:val="20"/>
                <w:szCs w:val="20"/>
              </w:rPr>
              <w:t>9837,7</w:t>
            </w:r>
          </w:p>
        </w:tc>
        <w:tc>
          <w:tcPr>
            <w:tcW w:w="732" w:type="pct"/>
          </w:tcPr>
          <w:p w:rsidR="00BD3B69" w:rsidRPr="00AE33E1" w:rsidRDefault="00950A8B" w:rsidP="00565DD4">
            <w:pPr>
              <w:jc w:val="center"/>
              <w:rPr>
                <w:sz w:val="20"/>
                <w:szCs w:val="20"/>
              </w:rPr>
            </w:pPr>
            <w:r w:rsidRPr="00AE33E1">
              <w:rPr>
                <w:sz w:val="20"/>
                <w:szCs w:val="20"/>
              </w:rPr>
              <w:t>10625,5</w:t>
            </w:r>
          </w:p>
        </w:tc>
      </w:tr>
      <w:tr w:rsidR="00C340C5" w:rsidRPr="00AE33E1" w:rsidTr="00BD3B69">
        <w:tc>
          <w:tcPr>
            <w:tcW w:w="2206" w:type="pct"/>
          </w:tcPr>
          <w:p w:rsidR="00C340C5" w:rsidRPr="00AE33E1" w:rsidRDefault="00C340C5" w:rsidP="00C340C5">
            <w:pPr>
              <w:rPr>
                <w:sz w:val="20"/>
                <w:szCs w:val="20"/>
              </w:rPr>
            </w:pPr>
            <w:r w:rsidRPr="00AE33E1">
              <w:rPr>
                <w:sz w:val="20"/>
                <w:szCs w:val="20"/>
              </w:rPr>
              <w:t>Реализация (потребление)</w:t>
            </w:r>
          </w:p>
        </w:tc>
        <w:tc>
          <w:tcPr>
            <w:tcW w:w="663" w:type="pct"/>
          </w:tcPr>
          <w:p w:rsidR="00C340C5" w:rsidRPr="00AE33E1" w:rsidRDefault="00950A8B" w:rsidP="00565DD4">
            <w:pPr>
              <w:jc w:val="center"/>
              <w:rPr>
                <w:sz w:val="20"/>
                <w:szCs w:val="20"/>
              </w:rPr>
            </w:pPr>
            <w:r w:rsidRPr="00AE33E1">
              <w:rPr>
                <w:sz w:val="20"/>
                <w:szCs w:val="20"/>
              </w:rPr>
              <w:t>19123,9</w:t>
            </w:r>
          </w:p>
        </w:tc>
        <w:tc>
          <w:tcPr>
            <w:tcW w:w="662" w:type="pct"/>
          </w:tcPr>
          <w:p w:rsidR="00C340C5" w:rsidRPr="00AE33E1" w:rsidRDefault="00950A8B" w:rsidP="00565DD4">
            <w:pPr>
              <w:jc w:val="center"/>
              <w:rPr>
                <w:sz w:val="20"/>
                <w:szCs w:val="20"/>
              </w:rPr>
            </w:pPr>
            <w:r w:rsidRPr="00AE33E1">
              <w:rPr>
                <w:sz w:val="20"/>
                <w:szCs w:val="20"/>
              </w:rPr>
              <w:t>18244,0</w:t>
            </w:r>
          </w:p>
        </w:tc>
        <w:tc>
          <w:tcPr>
            <w:tcW w:w="737" w:type="pct"/>
          </w:tcPr>
          <w:p w:rsidR="00C340C5" w:rsidRPr="00AE33E1" w:rsidRDefault="00950A8B" w:rsidP="00565DD4">
            <w:pPr>
              <w:jc w:val="center"/>
              <w:rPr>
                <w:sz w:val="20"/>
                <w:szCs w:val="20"/>
              </w:rPr>
            </w:pPr>
            <w:r w:rsidRPr="00AE33E1">
              <w:rPr>
                <w:sz w:val="20"/>
                <w:szCs w:val="20"/>
              </w:rPr>
              <w:t>16999,1</w:t>
            </w:r>
          </w:p>
        </w:tc>
        <w:tc>
          <w:tcPr>
            <w:tcW w:w="732" w:type="pct"/>
          </w:tcPr>
          <w:p w:rsidR="00C340C5" w:rsidRPr="00AE33E1" w:rsidRDefault="00950A8B" w:rsidP="00565DD4">
            <w:pPr>
              <w:jc w:val="center"/>
              <w:rPr>
                <w:sz w:val="20"/>
                <w:szCs w:val="20"/>
              </w:rPr>
            </w:pPr>
            <w:r w:rsidRPr="00AE33E1">
              <w:rPr>
                <w:sz w:val="20"/>
                <w:szCs w:val="20"/>
              </w:rPr>
              <w:t>14930,1</w:t>
            </w:r>
          </w:p>
        </w:tc>
      </w:tr>
    </w:tbl>
    <w:p w:rsidR="002E4975" w:rsidRPr="002E4975" w:rsidRDefault="002E4975" w:rsidP="002E4975"/>
    <w:p w:rsidR="009F40DE" w:rsidRPr="00AE33E1" w:rsidRDefault="009F40DE" w:rsidP="009F40DE">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12</w:t>
      </w:r>
      <w:r w:rsidR="00B827D7" w:rsidRPr="00AE33E1">
        <w:rPr>
          <w:i w:val="0"/>
          <w:sz w:val="24"/>
          <w:szCs w:val="24"/>
        </w:rPr>
        <w:fldChar w:fldCharType="end"/>
      </w:r>
    </w:p>
    <w:p w:rsidR="00AC1A9E" w:rsidRPr="00AE33E1" w:rsidRDefault="009F40DE" w:rsidP="009F40DE">
      <w:pPr>
        <w:jc w:val="center"/>
        <w:rPr>
          <w:sz w:val="28"/>
          <w:szCs w:val="28"/>
        </w:rPr>
      </w:pPr>
      <w:r w:rsidRPr="00AE33E1">
        <w:rPr>
          <w:rFonts w:eastAsia="Calibri"/>
          <w:b/>
        </w:rPr>
        <w:t>Структурный водный баланс реализации воды по группам и типам абонентов</w:t>
      </w:r>
    </w:p>
    <w:tbl>
      <w:tblPr>
        <w:tblStyle w:val="af1"/>
        <w:tblW w:w="5000" w:type="pct"/>
        <w:tblLook w:val="04A0" w:firstRow="1" w:lastRow="0" w:firstColumn="1" w:lastColumn="0" w:noHBand="0" w:noVBand="1"/>
      </w:tblPr>
      <w:tblGrid>
        <w:gridCol w:w="7250"/>
        <w:gridCol w:w="2603"/>
      </w:tblGrid>
      <w:tr w:rsidR="000021D7" w:rsidRPr="00AE33E1" w:rsidTr="006C1C89">
        <w:trPr>
          <w:trHeight w:val="230"/>
        </w:trPr>
        <w:tc>
          <w:tcPr>
            <w:tcW w:w="3679" w:type="pct"/>
            <w:vMerge w:val="restart"/>
            <w:vAlign w:val="center"/>
          </w:tcPr>
          <w:p w:rsidR="000021D7" w:rsidRPr="00AE33E1" w:rsidRDefault="000021D7" w:rsidP="00593E96">
            <w:pPr>
              <w:jc w:val="center"/>
              <w:rPr>
                <w:sz w:val="20"/>
                <w:szCs w:val="20"/>
              </w:rPr>
            </w:pPr>
            <w:r w:rsidRPr="00AE33E1">
              <w:rPr>
                <w:sz w:val="20"/>
                <w:szCs w:val="20"/>
              </w:rPr>
              <w:t>Показатель</w:t>
            </w:r>
          </w:p>
        </w:tc>
        <w:tc>
          <w:tcPr>
            <w:tcW w:w="1321" w:type="pct"/>
            <w:vMerge w:val="restart"/>
            <w:vAlign w:val="center"/>
          </w:tcPr>
          <w:p w:rsidR="006C1C89" w:rsidRPr="00AE33E1" w:rsidRDefault="000021D7" w:rsidP="00593E96">
            <w:pPr>
              <w:jc w:val="center"/>
              <w:rPr>
                <w:sz w:val="20"/>
                <w:szCs w:val="20"/>
              </w:rPr>
            </w:pPr>
            <w:r w:rsidRPr="00AE33E1">
              <w:rPr>
                <w:sz w:val="20"/>
                <w:szCs w:val="20"/>
              </w:rPr>
              <w:t>Значения за 20</w:t>
            </w:r>
            <w:r w:rsidR="0032223B">
              <w:rPr>
                <w:sz w:val="20"/>
                <w:szCs w:val="20"/>
              </w:rPr>
              <w:t>2</w:t>
            </w:r>
            <w:r w:rsidR="00116908">
              <w:rPr>
                <w:sz w:val="20"/>
                <w:szCs w:val="20"/>
              </w:rPr>
              <w:t>1</w:t>
            </w:r>
            <w:r w:rsidRPr="00AE33E1">
              <w:rPr>
                <w:sz w:val="20"/>
                <w:szCs w:val="20"/>
              </w:rPr>
              <w:t xml:space="preserve"> год,</w:t>
            </w:r>
          </w:p>
          <w:p w:rsidR="000021D7" w:rsidRPr="00AE33E1" w:rsidRDefault="000021D7" w:rsidP="00593E96">
            <w:pPr>
              <w:jc w:val="center"/>
              <w:rPr>
                <w:sz w:val="20"/>
                <w:szCs w:val="20"/>
              </w:rPr>
            </w:pPr>
            <w:r w:rsidRPr="00AE33E1">
              <w:rPr>
                <w:sz w:val="20"/>
                <w:szCs w:val="20"/>
              </w:rPr>
              <w:t>тыс. м</w:t>
            </w:r>
            <w:r w:rsidRPr="00AE33E1">
              <w:rPr>
                <w:sz w:val="20"/>
                <w:szCs w:val="20"/>
                <w:vertAlign w:val="superscript"/>
              </w:rPr>
              <w:t>3</w:t>
            </w:r>
            <w:r w:rsidRPr="00AE33E1">
              <w:rPr>
                <w:sz w:val="20"/>
                <w:szCs w:val="20"/>
              </w:rPr>
              <w:t>/год</w:t>
            </w:r>
          </w:p>
        </w:tc>
      </w:tr>
      <w:tr w:rsidR="000021D7" w:rsidRPr="00AE33E1" w:rsidTr="006C1C89">
        <w:trPr>
          <w:trHeight w:val="230"/>
        </w:trPr>
        <w:tc>
          <w:tcPr>
            <w:tcW w:w="3679" w:type="pct"/>
            <w:vMerge/>
            <w:vAlign w:val="center"/>
          </w:tcPr>
          <w:p w:rsidR="000021D7" w:rsidRPr="00AE33E1" w:rsidRDefault="000021D7" w:rsidP="00593E96">
            <w:pPr>
              <w:jc w:val="center"/>
              <w:rPr>
                <w:sz w:val="20"/>
                <w:szCs w:val="20"/>
              </w:rPr>
            </w:pPr>
          </w:p>
        </w:tc>
        <w:tc>
          <w:tcPr>
            <w:tcW w:w="1321" w:type="pct"/>
            <w:vMerge/>
            <w:vAlign w:val="center"/>
          </w:tcPr>
          <w:p w:rsidR="000021D7" w:rsidRPr="00AE33E1" w:rsidRDefault="000021D7" w:rsidP="00593E96">
            <w:pPr>
              <w:jc w:val="center"/>
              <w:rPr>
                <w:sz w:val="20"/>
                <w:szCs w:val="20"/>
              </w:rPr>
            </w:pPr>
          </w:p>
        </w:tc>
      </w:tr>
      <w:tr w:rsidR="00176C46" w:rsidRPr="00AE33E1" w:rsidTr="00176C46">
        <w:tc>
          <w:tcPr>
            <w:tcW w:w="5000" w:type="pct"/>
            <w:gridSpan w:val="2"/>
          </w:tcPr>
          <w:p w:rsidR="00176C46" w:rsidRPr="00AE33E1" w:rsidRDefault="00176C46" w:rsidP="00593E96">
            <w:pPr>
              <w:jc w:val="center"/>
              <w:rPr>
                <w:sz w:val="20"/>
                <w:szCs w:val="20"/>
              </w:rPr>
            </w:pPr>
            <w:r w:rsidRPr="00AE33E1">
              <w:rPr>
                <w:sz w:val="20"/>
                <w:szCs w:val="20"/>
              </w:rPr>
              <w:t>ВСЕГО по Прокопьевскому городскому округу</w:t>
            </w:r>
          </w:p>
        </w:tc>
      </w:tr>
      <w:tr w:rsidR="006C1C89" w:rsidRPr="00AE33E1" w:rsidTr="006C1C89">
        <w:tc>
          <w:tcPr>
            <w:tcW w:w="3679" w:type="pct"/>
          </w:tcPr>
          <w:p w:rsidR="006C1C89" w:rsidRPr="00AE33E1" w:rsidRDefault="00E12C88" w:rsidP="00E12C88">
            <w:pPr>
              <w:rPr>
                <w:sz w:val="20"/>
                <w:szCs w:val="20"/>
              </w:rPr>
            </w:pPr>
            <w:r w:rsidRPr="00AE33E1">
              <w:rPr>
                <w:sz w:val="20"/>
                <w:szCs w:val="20"/>
              </w:rPr>
              <w:t>Реализация (потребление)</w:t>
            </w:r>
          </w:p>
        </w:tc>
        <w:tc>
          <w:tcPr>
            <w:tcW w:w="1321" w:type="pct"/>
          </w:tcPr>
          <w:p w:rsidR="006C1C89" w:rsidRPr="00AE33E1" w:rsidRDefault="00C576DE" w:rsidP="00593E96">
            <w:pPr>
              <w:jc w:val="center"/>
              <w:rPr>
                <w:sz w:val="20"/>
                <w:szCs w:val="20"/>
              </w:rPr>
            </w:pPr>
            <w:r w:rsidRPr="00AE33E1">
              <w:rPr>
                <w:sz w:val="20"/>
                <w:szCs w:val="20"/>
              </w:rPr>
              <w:t>14968,0</w:t>
            </w:r>
          </w:p>
        </w:tc>
      </w:tr>
      <w:tr w:rsidR="006C1C89" w:rsidRPr="00AE33E1" w:rsidTr="006C1C89">
        <w:tc>
          <w:tcPr>
            <w:tcW w:w="3679" w:type="pct"/>
          </w:tcPr>
          <w:p w:rsidR="006C1C89" w:rsidRPr="00AE33E1" w:rsidRDefault="00E12C88" w:rsidP="00E12C88">
            <w:pPr>
              <w:rPr>
                <w:sz w:val="20"/>
                <w:szCs w:val="20"/>
              </w:rPr>
            </w:pPr>
            <w:r w:rsidRPr="00AE33E1">
              <w:rPr>
                <w:sz w:val="20"/>
                <w:szCs w:val="20"/>
              </w:rPr>
              <w:t>в т.ч. населению</w:t>
            </w:r>
          </w:p>
        </w:tc>
        <w:tc>
          <w:tcPr>
            <w:tcW w:w="1321" w:type="pct"/>
          </w:tcPr>
          <w:p w:rsidR="006C1C89" w:rsidRPr="00AE33E1" w:rsidRDefault="00C576DE" w:rsidP="00593E96">
            <w:pPr>
              <w:jc w:val="center"/>
              <w:rPr>
                <w:sz w:val="20"/>
                <w:szCs w:val="20"/>
              </w:rPr>
            </w:pPr>
            <w:r w:rsidRPr="00AE33E1">
              <w:rPr>
                <w:sz w:val="20"/>
                <w:szCs w:val="20"/>
              </w:rPr>
              <w:t>6401,7</w:t>
            </w:r>
          </w:p>
        </w:tc>
      </w:tr>
      <w:tr w:rsidR="006C1C89" w:rsidRPr="00AE33E1" w:rsidTr="006C1C89">
        <w:tc>
          <w:tcPr>
            <w:tcW w:w="3679" w:type="pct"/>
          </w:tcPr>
          <w:p w:rsidR="006C1C89" w:rsidRPr="00AE33E1" w:rsidRDefault="00E12C88" w:rsidP="00E12C88">
            <w:pPr>
              <w:jc w:val="right"/>
              <w:rPr>
                <w:sz w:val="20"/>
                <w:szCs w:val="20"/>
              </w:rPr>
            </w:pPr>
            <w:r w:rsidRPr="00AE33E1">
              <w:rPr>
                <w:sz w:val="20"/>
                <w:szCs w:val="20"/>
              </w:rPr>
              <w:t>бюджетным организациям</w:t>
            </w:r>
          </w:p>
        </w:tc>
        <w:tc>
          <w:tcPr>
            <w:tcW w:w="1321" w:type="pct"/>
          </w:tcPr>
          <w:p w:rsidR="006C1C89" w:rsidRPr="00AE33E1" w:rsidRDefault="00C576DE" w:rsidP="00593E96">
            <w:pPr>
              <w:jc w:val="center"/>
              <w:rPr>
                <w:sz w:val="20"/>
                <w:szCs w:val="20"/>
              </w:rPr>
            </w:pPr>
            <w:r w:rsidRPr="00AE33E1">
              <w:rPr>
                <w:sz w:val="20"/>
                <w:szCs w:val="20"/>
              </w:rPr>
              <w:t>6953,7</w:t>
            </w:r>
          </w:p>
        </w:tc>
      </w:tr>
      <w:tr w:rsidR="006C1C89" w:rsidRPr="00AE33E1" w:rsidTr="006C1C89">
        <w:tc>
          <w:tcPr>
            <w:tcW w:w="3679" w:type="pct"/>
          </w:tcPr>
          <w:p w:rsidR="006C1C89" w:rsidRPr="00AE33E1" w:rsidRDefault="00E12C88" w:rsidP="00E12C88">
            <w:pPr>
              <w:jc w:val="right"/>
              <w:rPr>
                <w:sz w:val="20"/>
                <w:szCs w:val="20"/>
              </w:rPr>
            </w:pPr>
            <w:r w:rsidRPr="00AE33E1">
              <w:rPr>
                <w:sz w:val="20"/>
                <w:szCs w:val="20"/>
              </w:rPr>
              <w:t>прочим потребителям</w:t>
            </w:r>
          </w:p>
        </w:tc>
        <w:tc>
          <w:tcPr>
            <w:tcW w:w="1321" w:type="pct"/>
          </w:tcPr>
          <w:p w:rsidR="006C1C89" w:rsidRPr="00AE33E1" w:rsidRDefault="00C576DE" w:rsidP="00593E96">
            <w:pPr>
              <w:jc w:val="center"/>
              <w:rPr>
                <w:sz w:val="20"/>
                <w:szCs w:val="20"/>
              </w:rPr>
            </w:pPr>
            <w:r w:rsidRPr="00AE33E1">
              <w:rPr>
                <w:sz w:val="20"/>
                <w:szCs w:val="20"/>
              </w:rPr>
              <w:t>1612,6</w:t>
            </w:r>
          </w:p>
        </w:tc>
      </w:tr>
    </w:tbl>
    <w:p w:rsidR="00AC1A9E" w:rsidRPr="00AE33E1" w:rsidRDefault="00AC1A9E" w:rsidP="00BE3FA2">
      <w:pPr>
        <w:ind w:firstLine="567"/>
        <w:jc w:val="both"/>
        <w:rPr>
          <w:sz w:val="28"/>
          <w:szCs w:val="28"/>
        </w:rPr>
      </w:pPr>
    </w:p>
    <w:p w:rsidR="0006595C" w:rsidRPr="00AE33E1" w:rsidRDefault="0006595C" w:rsidP="0006595C">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13</w:t>
      </w:r>
      <w:r w:rsidR="00B827D7" w:rsidRPr="00AE33E1">
        <w:rPr>
          <w:i w:val="0"/>
          <w:sz w:val="24"/>
          <w:szCs w:val="24"/>
        </w:rPr>
        <w:fldChar w:fldCharType="end"/>
      </w:r>
    </w:p>
    <w:p w:rsidR="0006595C" w:rsidRPr="00AE33E1" w:rsidRDefault="00FC453C" w:rsidP="0006595C">
      <w:pPr>
        <w:jc w:val="center"/>
        <w:rPr>
          <w:sz w:val="28"/>
          <w:szCs w:val="28"/>
        </w:rPr>
      </w:pPr>
      <w:r w:rsidRPr="00AE33E1">
        <w:rPr>
          <w:rFonts w:eastAsia="Calibri"/>
          <w:b/>
        </w:rPr>
        <w:t>Структурные составляющие потерь питьевой воды при ее транспортировке за 20</w:t>
      </w:r>
      <w:r w:rsidR="0032223B">
        <w:rPr>
          <w:rFonts w:eastAsia="Calibri"/>
          <w:b/>
        </w:rPr>
        <w:t>2</w:t>
      </w:r>
      <w:r w:rsidR="00116908">
        <w:rPr>
          <w:rFonts w:eastAsia="Calibri"/>
          <w:b/>
        </w:rPr>
        <w:t>1</w:t>
      </w:r>
      <w:r w:rsidRPr="00AE33E1">
        <w:rPr>
          <w:rFonts w:eastAsia="Calibri"/>
          <w:b/>
        </w:rPr>
        <w:t xml:space="preserve"> год</w:t>
      </w:r>
    </w:p>
    <w:tbl>
      <w:tblPr>
        <w:tblStyle w:val="af1"/>
        <w:tblW w:w="5000" w:type="pct"/>
        <w:tblLook w:val="04A0" w:firstRow="1" w:lastRow="0" w:firstColumn="1" w:lastColumn="0" w:noHBand="0" w:noVBand="1"/>
      </w:tblPr>
      <w:tblGrid>
        <w:gridCol w:w="7250"/>
        <w:gridCol w:w="2603"/>
      </w:tblGrid>
      <w:tr w:rsidR="0006595C" w:rsidRPr="00AE33E1" w:rsidTr="00565DD4">
        <w:trPr>
          <w:trHeight w:val="230"/>
        </w:trPr>
        <w:tc>
          <w:tcPr>
            <w:tcW w:w="3679" w:type="pct"/>
            <w:vMerge w:val="restart"/>
            <w:vAlign w:val="center"/>
          </w:tcPr>
          <w:p w:rsidR="0006595C" w:rsidRPr="00AE33E1" w:rsidRDefault="0006595C" w:rsidP="00565DD4">
            <w:pPr>
              <w:jc w:val="center"/>
              <w:rPr>
                <w:sz w:val="20"/>
                <w:szCs w:val="20"/>
              </w:rPr>
            </w:pPr>
            <w:r w:rsidRPr="00AE33E1">
              <w:rPr>
                <w:sz w:val="20"/>
                <w:szCs w:val="20"/>
              </w:rPr>
              <w:t>Показатель</w:t>
            </w:r>
          </w:p>
        </w:tc>
        <w:tc>
          <w:tcPr>
            <w:tcW w:w="1321" w:type="pct"/>
            <w:vMerge w:val="restart"/>
            <w:vAlign w:val="center"/>
          </w:tcPr>
          <w:p w:rsidR="0006595C" w:rsidRPr="00AE33E1" w:rsidRDefault="0006595C" w:rsidP="00116908">
            <w:pPr>
              <w:jc w:val="center"/>
              <w:rPr>
                <w:sz w:val="20"/>
                <w:szCs w:val="20"/>
              </w:rPr>
            </w:pPr>
            <w:r w:rsidRPr="00AE33E1">
              <w:rPr>
                <w:sz w:val="20"/>
                <w:szCs w:val="20"/>
              </w:rPr>
              <w:t>Значения за 20</w:t>
            </w:r>
            <w:r w:rsidR="0032223B">
              <w:rPr>
                <w:sz w:val="20"/>
                <w:szCs w:val="20"/>
              </w:rPr>
              <w:t>2</w:t>
            </w:r>
            <w:r w:rsidR="00116908">
              <w:rPr>
                <w:sz w:val="20"/>
                <w:szCs w:val="20"/>
              </w:rPr>
              <w:t>1</w:t>
            </w:r>
            <w:r w:rsidRPr="00AE33E1">
              <w:rPr>
                <w:sz w:val="20"/>
                <w:szCs w:val="20"/>
              </w:rPr>
              <w:t xml:space="preserve"> год</w:t>
            </w:r>
          </w:p>
        </w:tc>
      </w:tr>
      <w:tr w:rsidR="0006595C" w:rsidRPr="00AE33E1" w:rsidTr="00565DD4">
        <w:trPr>
          <w:trHeight w:val="230"/>
        </w:trPr>
        <w:tc>
          <w:tcPr>
            <w:tcW w:w="3679" w:type="pct"/>
            <w:vAlign w:val="center"/>
          </w:tcPr>
          <w:p w:rsidR="0006595C" w:rsidRPr="00AE33E1" w:rsidRDefault="0006595C" w:rsidP="00565DD4">
            <w:pPr>
              <w:jc w:val="center"/>
              <w:rPr>
                <w:sz w:val="20"/>
                <w:szCs w:val="20"/>
              </w:rPr>
            </w:pPr>
            <w:r w:rsidRPr="00AE33E1">
              <w:rPr>
                <w:sz w:val="20"/>
                <w:szCs w:val="20"/>
              </w:rPr>
              <w:t>Неучтенные потери и расходы, тыс. м</w:t>
            </w:r>
            <w:r w:rsidRPr="00AE33E1">
              <w:rPr>
                <w:sz w:val="20"/>
                <w:szCs w:val="20"/>
                <w:vertAlign w:val="superscript"/>
              </w:rPr>
              <w:t>3</w:t>
            </w:r>
            <w:r w:rsidRPr="00AE33E1">
              <w:rPr>
                <w:sz w:val="20"/>
                <w:szCs w:val="20"/>
              </w:rPr>
              <w:t>/год</w:t>
            </w:r>
          </w:p>
        </w:tc>
        <w:tc>
          <w:tcPr>
            <w:tcW w:w="1321" w:type="pct"/>
            <w:vAlign w:val="center"/>
          </w:tcPr>
          <w:p w:rsidR="0006595C" w:rsidRPr="00AE33E1" w:rsidRDefault="0006595C" w:rsidP="00565DD4">
            <w:pPr>
              <w:jc w:val="center"/>
              <w:rPr>
                <w:sz w:val="20"/>
                <w:szCs w:val="20"/>
              </w:rPr>
            </w:pPr>
            <w:r w:rsidRPr="00AE33E1">
              <w:rPr>
                <w:sz w:val="20"/>
                <w:szCs w:val="20"/>
              </w:rPr>
              <w:t>н/д</w:t>
            </w:r>
          </w:p>
        </w:tc>
      </w:tr>
      <w:tr w:rsidR="0006595C" w:rsidRPr="00AE33E1" w:rsidTr="00565DD4">
        <w:trPr>
          <w:trHeight w:val="230"/>
        </w:trPr>
        <w:tc>
          <w:tcPr>
            <w:tcW w:w="3679" w:type="pct"/>
            <w:vAlign w:val="center"/>
          </w:tcPr>
          <w:p w:rsidR="0006595C" w:rsidRPr="00AE33E1" w:rsidRDefault="0006595C" w:rsidP="00565DD4">
            <w:pPr>
              <w:jc w:val="center"/>
              <w:rPr>
                <w:sz w:val="20"/>
                <w:szCs w:val="20"/>
              </w:rPr>
            </w:pPr>
            <w:r w:rsidRPr="00AE33E1">
              <w:rPr>
                <w:sz w:val="20"/>
                <w:szCs w:val="20"/>
              </w:rPr>
              <w:t>Потери воды в сети, тыс. м</w:t>
            </w:r>
            <w:r w:rsidRPr="00AE33E1">
              <w:rPr>
                <w:sz w:val="20"/>
                <w:szCs w:val="20"/>
                <w:vertAlign w:val="superscript"/>
              </w:rPr>
              <w:t>3</w:t>
            </w:r>
            <w:r w:rsidRPr="00AE33E1">
              <w:rPr>
                <w:sz w:val="20"/>
                <w:szCs w:val="20"/>
              </w:rPr>
              <w:t>/год</w:t>
            </w:r>
          </w:p>
        </w:tc>
        <w:tc>
          <w:tcPr>
            <w:tcW w:w="1321" w:type="pct"/>
            <w:vAlign w:val="center"/>
          </w:tcPr>
          <w:p w:rsidR="0006595C" w:rsidRPr="00AE33E1" w:rsidRDefault="0006595C" w:rsidP="00565DD4">
            <w:pPr>
              <w:jc w:val="center"/>
              <w:rPr>
                <w:sz w:val="20"/>
                <w:szCs w:val="20"/>
              </w:rPr>
            </w:pPr>
            <w:r w:rsidRPr="00AE33E1">
              <w:rPr>
                <w:sz w:val="20"/>
                <w:szCs w:val="20"/>
              </w:rPr>
              <w:t>10625,0</w:t>
            </w:r>
          </w:p>
        </w:tc>
      </w:tr>
    </w:tbl>
    <w:p w:rsidR="0006595C" w:rsidRPr="00AE33E1" w:rsidRDefault="0006595C" w:rsidP="00BE3FA2">
      <w:pPr>
        <w:ind w:firstLine="567"/>
        <w:jc w:val="both"/>
        <w:rPr>
          <w:sz w:val="28"/>
          <w:szCs w:val="28"/>
        </w:rPr>
      </w:pPr>
    </w:p>
    <w:p w:rsidR="008E449D" w:rsidRPr="00AE33E1" w:rsidRDefault="00802E4E" w:rsidP="00802E4E">
      <w:pPr>
        <w:ind w:firstLine="567"/>
        <w:jc w:val="both"/>
        <w:rPr>
          <w:sz w:val="28"/>
          <w:szCs w:val="28"/>
        </w:rPr>
      </w:pPr>
      <w:r w:rsidRPr="00AE33E1">
        <w:rPr>
          <w:sz w:val="28"/>
          <w:szCs w:val="28"/>
        </w:rPr>
        <w:t>Ресурсоснабжающей организацией (гарантирующим поставщиком) в сфере холодного водоснабжения потребителей на территории Прокопьевского городского окру</w:t>
      </w:r>
      <w:r w:rsidR="008E449D" w:rsidRPr="00AE33E1">
        <w:rPr>
          <w:sz w:val="28"/>
          <w:szCs w:val="28"/>
        </w:rPr>
        <w:t>га является АО «ПО Водоканал».</w:t>
      </w:r>
    </w:p>
    <w:p w:rsidR="008E449D" w:rsidRPr="00AE33E1" w:rsidRDefault="00802E4E" w:rsidP="00802E4E">
      <w:pPr>
        <w:ind w:firstLine="567"/>
        <w:jc w:val="both"/>
        <w:rPr>
          <w:sz w:val="28"/>
          <w:szCs w:val="28"/>
        </w:rPr>
      </w:pPr>
      <w:r w:rsidRPr="00AE33E1">
        <w:rPr>
          <w:sz w:val="28"/>
          <w:szCs w:val="28"/>
        </w:rPr>
        <w:t>В собственности АО «ПО Водоканал» находятся водозаборные и водоочистные сооружения, гидроузлы и насосные станции, а также внутриплощадочные коммуникации. Водопроводные сети, включая магистральные водоводы, АО «ПО Водоканал» обслуживает на правах аренды. Исключение составляют водозаборные скважины и водопроводные сети, находящиеся в собственности жителей частного сектора, а также объекты системы водоснабжения, находящихся в со</w:t>
      </w:r>
      <w:r w:rsidR="008E449D" w:rsidRPr="00AE33E1">
        <w:rPr>
          <w:sz w:val="28"/>
          <w:szCs w:val="28"/>
        </w:rPr>
        <w:t>бственности других организаций.</w:t>
      </w:r>
    </w:p>
    <w:p w:rsidR="005069EC" w:rsidRPr="00AE33E1" w:rsidRDefault="005069EC" w:rsidP="00802E4E">
      <w:pPr>
        <w:ind w:firstLine="567"/>
        <w:jc w:val="both"/>
        <w:rPr>
          <w:sz w:val="28"/>
          <w:szCs w:val="28"/>
        </w:rPr>
      </w:pPr>
      <w:r w:rsidRPr="00AE33E1">
        <w:rPr>
          <w:sz w:val="28"/>
          <w:szCs w:val="28"/>
        </w:rPr>
        <w:t xml:space="preserve">Общая протяженность водопроводных сетей </w:t>
      </w:r>
      <w:r w:rsidR="00076333" w:rsidRPr="00AE33E1">
        <w:rPr>
          <w:sz w:val="28"/>
          <w:szCs w:val="28"/>
        </w:rPr>
        <w:t>Прокопьевск</w:t>
      </w:r>
      <w:r w:rsidR="00076333">
        <w:rPr>
          <w:sz w:val="28"/>
          <w:szCs w:val="28"/>
        </w:rPr>
        <w:t>ого городского округа</w:t>
      </w:r>
      <w:r w:rsidRPr="00AE33E1">
        <w:rPr>
          <w:sz w:val="28"/>
          <w:szCs w:val="28"/>
        </w:rPr>
        <w:t>составляет около 983,859 км, из них 77,3% выполнено из стали; 2,2% - из чугуна и 20,5% –из ПВХ и полиэтилена. На обслуживании АО ПО «Водоканал» находится 559,099 км водопроводных сетей, остальная часть сетей находится на балансе органов местного самоуправления, различных организаций и жителей частного сектора. Бо́льшая часть водопроводных сетей, эксплуатируемых АО ПО «Водоканал», была введена эксплуатацию с 1931 по 1986 годы, таким образом, возраст сетей водоснабжения составляет 85-30 лет (срок службы стальных водопроводных труб 30 лет). Бо</w:t>
      </w:r>
      <w:r w:rsidR="000A06C1" w:rsidRPr="00AE33E1">
        <w:rPr>
          <w:sz w:val="28"/>
          <w:szCs w:val="28"/>
        </w:rPr>
        <w:t>́</w:t>
      </w:r>
      <w:r w:rsidRPr="00AE33E1">
        <w:rPr>
          <w:sz w:val="28"/>
          <w:szCs w:val="28"/>
        </w:rPr>
        <w:t>льшая часть сетей водоснабжения (окол</w:t>
      </w:r>
      <w:r w:rsidR="000A06C1" w:rsidRPr="00AE33E1">
        <w:rPr>
          <w:sz w:val="28"/>
          <w:szCs w:val="28"/>
        </w:rPr>
        <w:t>о 34% от общей протяженности се</w:t>
      </w:r>
      <w:r w:rsidRPr="00AE33E1">
        <w:rPr>
          <w:sz w:val="28"/>
          <w:szCs w:val="28"/>
        </w:rPr>
        <w:t>тей) значительно изношена, что является причиной порывов на сетях.</w:t>
      </w:r>
    </w:p>
    <w:p w:rsidR="0054621F" w:rsidRPr="00AE33E1" w:rsidRDefault="0054621F" w:rsidP="00802E4E">
      <w:pPr>
        <w:ind w:firstLine="567"/>
        <w:jc w:val="both"/>
        <w:rPr>
          <w:sz w:val="28"/>
          <w:szCs w:val="28"/>
        </w:rPr>
      </w:pPr>
      <w:r w:rsidRPr="00AE33E1">
        <w:rPr>
          <w:sz w:val="28"/>
          <w:szCs w:val="28"/>
        </w:rPr>
        <w:t>Н</w:t>
      </w:r>
      <w:r w:rsidR="00802E4E" w:rsidRPr="00AE33E1">
        <w:rPr>
          <w:sz w:val="28"/>
          <w:szCs w:val="28"/>
        </w:rPr>
        <w:t xml:space="preserve">а территории Прокопьевского городского округа можно выделить </w:t>
      </w:r>
      <w:r w:rsidRPr="00AE33E1">
        <w:rPr>
          <w:sz w:val="28"/>
          <w:szCs w:val="28"/>
        </w:rPr>
        <w:t>4</w:t>
      </w:r>
      <w:r w:rsidR="00802E4E" w:rsidRPr="00AE33E1">
        <w:rPr>
          <w:sz w:val="28"/>
          <w:szCs w:val="28"/>
        </w:rPr>
        <w:t xml:space="preserve"> зон</w:t>
      </w:r>
      <w:r w:rsidRPr="00AE33E1">
        <w:rPr>
          <w:sz w:val="28"/>
          <w:szCs w:val="28"/>
        </w:rPr>
        <w:t>ы</w:t>
      </w:r>
      <w:r w:rsidR="00802E4E" w:rsidRPr="00AE33E1">
        <w:rPr>
          <w:sz w:val="28"/>
          <w:szCs w:val="28"/>
        </w:rPr>
        <w:t xml:space="preserve"> централизованного водоснабжения и 1 технологическую зону, совпада</w:t>
      </w:r>
      <w:r w:rsidR="008E449D" w:rsidRPr="00AE33E1">
        <w:rPr>
          <w:sz w:val="28"/>
          <w:szCs w:val="28"/>
        </w:rPr>
        <w:t xml:space="preserve">ющую с эксплуатационной зоной. </w:t>
      </w:r>
    </w:p>
    <w:p w:rsidR="00251580" w:rsidRDefault="00251580" w:rsidP="00802E4E">
      <w:pPr>
        <w:ind w:firstLine="567"/>
        <w:jc w:val="both"/>
        <w:rPr>
          <w:sz w:val="28"/>
          <w:szCs w:val="28"/>
        </w:rPr>
      </w:pPr>
      <w:r w:rsidRPr="00AE33E1">
        <w:rPr>
          <w:sz w:val="28"/>
          <w:szCs w:val="28"/>
        </w:rPr>
        <w:t>Потребители, не подключенные к системе централизованного водоснабжения, для хозяйственно-питьевых целей пользуются водой шахтных колодцев и индивидуальных скважин. Нецентрализованные источники водоснабжения не состоят на учете территориального отдела Управления Росп</w:t>
      </w:r>
      <w:r w:rsidR="006A4C09" w:rsidRPr="00AE33E1">
        <w:rPr>
          <w:sz w:val="28"/>
          <w:szCs w:val="28"/>
        </w:rPr>
        <w:t>рирод</w:t>
      </w:r>
      <w:r w:rsidRPr="00AE33E1">
        <w:rPr>
          <w:sz w:val="28"/>
          <w:szCs w:val="28"/>
        </w:rPr>
        <w:t>надзора и зачастую имеют воду, не отвечающую действующим стандартам.</w:t>
      </w:r>
    </w:p>
    <w:p w:rsidR="002E4975" w:rsidRPr="00AE33E1" w:rsidRDefault="002E4975" w:rsidP="00802E4E">
      <w:pPr>
        <w:ind w:firstLine="567"/>
        <w:jc w:val="both"/>
        <w:rPr>
          <w:sz w:val="28"/>
          <w:szCs w:val="28"/>
        </w:rPr>
      </w:pPr>
    </w:p>
    <w:p w:rsidR="0054621F" w:rsidRPr="00AE33E1" w:rsidRDefault="00251580" w:rsidP="00802E4E">
      <w:pPr>
        <w:ind w:firstLine="567"/>
        <w:jc w:val="both"/>
        <w:rPr>
          <w:sz w:val="28"/>
          <w:szCs w:val="28"/>
        </w:rPr>
      </w:pPr>
      <w:r w:rsidRPr="00AE33E1">
        <w:rPr>
          <w:sz w:val="28"/>
          <w:szCs w:val="28"/>
        </w:rPr>
        <w:t>Централизованная система горячего водоснабжения представлена в следующих районах города: Тырган, Березовая Роща, Прижелезнодорожный, Красная Горка, Ясная Поляна, Северный Маганак, Зенково, Маганак, Щербаковский (горбольница №2, детский сад №19), Спиченково (горбольница №4, школа №30) от котельных ООО «ТЭР», МУП «Г</w:t>
      </w:r>
      <w:r w:rsidR="0077389E">
        <w:rPr>
          <w:sz w:val="28"/>
          <w:szCs w:val="28"/>
        </w:rPr>
        <w:t xml:space="preserve">ТХ», ООО </w:t>
      </w:r>
      <w:r w:rsidR="002E4975">
        <w:rPr>
          <w:sz w:val="28"/>
          <w:szCs w:val="28"/>
        </w:rPr>
        <w:br/>
      </w:r>
      <w:r w:rsidR="0077389E">
        <w:rPr>
          <w:sz w:val="28"/>
          <w:szCs w:val="28"/>
        </w:rPr>
        <w:t>«ОФ «Прокопьевскуголь»</w:t>
      </w:r>
      <w:r w:rsidRPr="00AE33E1">
        <w:rPr>
          <w:sz w:val="28"/>
          <w:szCs w:val="28"/>
        </w:rPr>
        <w:t>. Потребители, не подключенные к сетям теплоснабжения, снабжаются от нецентрализованной системы горячего водоснабжения с использованием местных водонагревателей.</w:t>
      </w:r>
    </w:p>
    <w:p w:rsidR="00AC702B" w:rsidRPr="00AE33E1" w:rsidRDefault="00AC702B" w:rsidP="00C307AA">
      <w:pPr>
        <w:ind w:firstLine="567"/>
        <w:jc w:val="both"/>
        <w:rPr>
          <w:sz w:val="28"/>
          <w:szCs w:val="28"/>
        </w:rPr>
      </w:pPr>
      <w:r w:rsidRPr="00AE33E1">
        <w:rPr>
          <w:sz w:val="28"/>
          <w:szCs w:val="28"/>
        </w:rPr>
        <w:lastRenderedPageBreak/>
        <w:t>В таблице 1</w:t>
      </w:r>
      <w:r w:rsidR="00901A1F">
        <w:rPr>
          <w:sz w:val="28"/>
          <w:szCs w:val="28"/>
        </w:rPr>
        <w:t>4</w:t>
      </w:r>
      <w:r w:rsidRPr="00AE33E1">
        <w:rPr>
          <w:sz w:val="28"/>
          <w:szCs w:val="28"/>
        </w:rPr>
        <w:t xml:space="preserve"> представлен</w:t>
      </w:r>
      <w:r w:rsidR="00442CFC" w:rsidRPr="00AE33E1">
        <w:rPr>
          <w:sz w:val="28"/>
          <w:szCs w:val="28"/>
        </w:rPr>
        <w:t>ы</w:t>
      </w:r>
      <w:r w:rsidRPr="00AE33E1">
        <w:rPr>
          <w:sz w:val="28"/>
          <w:szCs w:val="28"/>
        </w:rPr>
        <w:t xml:space="preserve"> тарифы на водоснабжение </w:t>
      </w:r>
      <w:r w:rsidR="002E4975">
        <w:rPr>
          <w:sz w:val="28"/>
          <w:szCs w:val="28"/>
        </w:rPr>
        <w:br/>
      </w:r>
      <w:r w:rsidRPr="00AE33E1">
        <w:rPr>
          <w:sz w:val="28"/>
          <w:szCs w:val="28"/>
        </w:rPr>
        <w:t xml:space="preserve">АО </w:t>
      </w:r>
      <w:r w:rsidR="00C307AA" w:rsidRPr="00AE33E1">
        <w:rPr>
          <w:sz w:val="28"/>
          <w:szCs w:val="28"/>
        </w:rPr>
        <w:t>«ПО Водоканал» (</w:t>
      </w:r>
      <w:r w:rsidR="00076333" w:rsidRPr="00AE33E1">
        <w:rPr>
          <w:sz w:val="28"/>
          <w:szCs w:val="28"/>
        </w:rPr>
        <w:t>Прокопьевск</w:t>
      </w:r>
      <w:r w:rsidR="00076333">
        <w:rPr>
          <w:sz w:val="28"/>
          <w:szCs w:val="28"/>
        </w:rPr>
        <w:t>ий городской округ</w:t>
      </w:r>
      <w:r w:rsidRPr="00AE33E1">
        <w:rPr>
          <w:sz w:val="28"/>
          <w:szCs w:val="28"/>
        </w:rPr>
        <w:t>, Прокопьевский район), установленные регулирующим органом.</w:t>
      </w:r>
      <w:r w:rsidR="00B94659" w:rsidRPr="00AE33E1">
        <w:rPr>
          <w:sz w:val="28"/>
          <w:szCs w:val="28"/>
        </w:rPr>
        <w:t xml:space="preserve"> Долгосрочные тарифы на период </w:t>
      </w:r>
      <w:r w:rsidR="002E4975">
        <w:rPr>
          <w:sz w:val="28"/>
          <w:szCs w:val="28"/>
        </w:rPr>
        <w:br/>
      </w:r>
      <w:r w:rsidR="00B94659" w:rsidRPr="00AE33E1">
        <w:rPr>
          <w:sz w:val="28"/>
          <w:szCs w:val="28"/>
        </w:rPr>
        <w:t>с 01.01.2019 по 31.12.2020 приведены согласно</w:t>
      </w:r>
      <w:r w:rsidR="00442CFC" w:rsidRPr="00AE33E1">
        <w:rPr>
          <w:sz w:val="28"/>
          <w:szCs w:val="28"/>
        </w:rPr>
        <w:t xml:space="preserve"> постановлению от 07.12.2018</w:t>
      </w:r>
      <w:r w:rsidR="002E4975">
        <w:rPr>
          <w:sz w:val="28"/>
          <w:szCs w:val="28"/>
        </w:rPr>
        <w:br/>
      </w:r>
      <w:r w:rsidR="004D192A" w:rsidRPr="00AE33E1">
        <w:rPr>
          <w:sz w:val="28"/>
          <w:szCs w:val="28"/>
        </w:rPr>
        <w:t xml:space="preserve">№ 430 Региональной энергетической комиссии Кемеровской области </w:t>
      </w:r>
      <w:r w:rsidR="002E4975">
        <w:rPr>
          <w:sz w:val="28"/>
          <w:szCs w:val="28"/>
        </w:rPr>
        <w:br/>
      </w:r>
      <w:r w:rsidR="004D192A" w:rsidRPr="00AE33E1">
        <w:rPr>
          <w:sz w:val="28"/>
          <w:szCs w:val="28"/>
        </w:rPr>
        <w:t xml:space="preserve">«Об утверждениипроизводственной программы и об установлении тарифов…»и </w:t>
      </w:r>
      <w:r w:rsidR="00B94659" w:rsidRPr="00AE33E1">
        <w:rPr>
          <w:sz w:val="28"/>
          <w:szCs w:val="28"/>
        </w:rPr>
        <w:t>п</w:t>
      </w:r>
      <w:r w:rsidR="005172CD" w:rsidRPr="00AE33E1">
        <w:rPr>
          <w:sz w:val="28"/>
          <w:szCs w:val="28"/>
        </w:rPr>
        <w:t>остановлени</w:t>
      </w:r>
      <w:r w:rsidR="004D192A" w:rsidRPr="00AE33E1">
        <w:rPr>
          <w:sz w:val="28"/>
          <w:szCs w:val="28"/>
        </w:rPr>
        <w:t>ю</w:t>
      </w:r>
      <w:r w:rsidR="00442CFC" w:rsidRPr="00AE33E1">
        <w:rPr>
          <w:sz w:val="28"/>
          <w:szCs w:val="28"/>
        </w:rPr>
        <w:t xml:space="preserve"> от 13.11.2019</w:t>
      </w:r>
      <w:r w:rsidR="005172CD" w:rsidRPr="00AE33E1">
        <w:rPr>
          <w:sz w:val="28"/>
          <w:szCs w:val="28"/>
        </w:rPr>
        <w:t xml:space="preserve"> №415 Региональной энергетической комиссии Кемеровской области «О вне</w:t>
      </w:r>
      <w:r w:rsidR="002E4975">
        <w:rPr>
          <w:sz w:val="28"/>
          <w:szCs w:val="28"/>
        </w:rPr>
        <w:t xml:space="preserve">сении изменений в постановление </w:t>
      </w:r>
      <w:r w:rsidR="005172CD" w:rsidRPr="00AE33E1">
        <w:rPr>
          <w:sz w:val="28"/>
          <w:szCs w:val="28"/>
        </w:rPr>
        <w:t>РЭК Кемер</w:t>
      </w:r>
      <w:r w:rsidR="00442CFC" w:rsidRPr="00AE33E1">
        <w:rPr>
          <w:sz w:val="28"/>
          <w:szCs w:val="28"/>
        </w:rPr>
        <w:t>овской области от 07.12.2018</w:t>
      </w:r>
      <w:r w:rsidR="005172CD" w:rsidRPr="00AE33E1">
        <w:rPr>
          <w:sz w:val="28"/>
          <w:szCs w:val="28"/>
        </w:rPr>
        <w:t xml:space="preserve"> №430 в части 2020 года».</w:t>
      </w:r>
    </w:p>
    <w:p w:rsidR="00AC702B" w:rsidRPr="00AE33E1" w:rsidRDefault="00AC702B" w:rsidP="00AC702B">
      <w:pPr>
        <w:pStyle w:val="a5"/>
        <w:keepNext/>
        <w:spacing w:before="0" w:after="0" w:line="276" w:lineRule="auto"/>
        <w:ind w:firstLine="0"/>
        <w:jc w:val="right"/>
        <w:rPr>
          <w:i w:val="0"/>
          <w:sz w:val="24"/>
          <w:szCs w:val="24"/>
        </w:rPr>
      </w:pPr>
    </w:p>
    <w:p w:rsidR="00AC702B" w:rsidRPr="00AE33E1" w:rsidRDefault="00AC702B" w:rsidP="00AC702B">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14</w:t>
      </w:r>
      <w:r w:rsidR="00B827D7" w:rsidRPr="00AE33E1">
        <w:rPr>
          <w:i w:val="0"/>
          <w:sz w:val="24"/>
          <w:szCs w:val="24"/>
        </w:rPr>
        <w:fldChar w:fldCharType="end"/>
      </w:r>
    </w:p>
    <w:p w:rsidR="00385503" w:rsidRPr="00AE33E1" w:rsidRDefault="00385503" w:rsidP="00385503">
      <w:pPr>
        <w:pStyle w:val="a5"/>
        <w:keepNext/>
        <w:spacing w:before="0" w:after="0" w:line="276" w:lineRule="auto"/>
        <w:ind w:firstLine="0"/>
        <w:jc w:val="center"/>
        <w:rPr>
          <w:b/>
          <w:i w:val="0"/>
          <w:sz w:val="24"/>
          <w:szCs w:val="24"/>
        </w:rPr>
      </w:pPr>
      <w:r w:rsidRPr="00AE33E1">
        <w:rPr>
          <w:b/>
          <w:i w:val="0"/>
          <w:sz w:val="24"/>
          <w:szCs w:val="24"/>
        </w:rPr>
        <w:t>Тарифы на водоснабжение, установленные регулирующим органом</w:t>
      </w:r>
    </w:p>
    <w:tbl>
      <w:tblPr>
        <w:tblStyle w:val="af1"/>
        <w:tblW w:w="5006" w:type="pct"/>
        <w:tblCellMar>
          <w:left w:w="28" w:type="dxa"/>
          <w:right w:w="28" w:type="dxa"/>
        </w:tblCellMar>
        <w:tblLook w:val="04A0" w:firstRow="1" w:lastRow="0" w:firstColumn="1" w:lastColumn="0" w:noHBand="0" w:noVBand="1"/>
      </w:tblPr>
      <w:tblGrid>
        <w:gridCol w:w="2535"/>
        <w:gridCol w:w="1599"/>
        <w:gridCol w:w="2079"/>
        <w:gridCol w:w="1456"/>
        <w:gridCol w:w="2036"/>
      </w:tblGrid>
      <w:tr w:rsidR="00AC702B" w:rsidRPr="00AE33E1" w:rsidTr="000A06C1">
        <w:trPr>
          <w:tblHeader/>
        </w:trPr>
        <w:tc>
          <w:tcPr>
            <w:tcW w:w="1306" w:type="pct"/>
            <w:vMerge w:val="restart"/>
            <w:vAlign w:val="center"/>
          </w:tcPr>
          <w:p w:rsidR="00AC702B" w:rsidRPr="00AE33E1" w:rsidRDefault="00AC702B" w:rsidP="00AC702B">
            <w:pPr>
              <w:jc w:val="center"/>
              <w:rPr>
                <w:sz w:val="20"/>
                <w:szCs w:val="20"/>
              </w:rPr>
            </w:pPr>
            <w:r w:rsidRPr="00AE33E1">
              <w:rPr>
                <w:sz w:val="20"/>
                <w:szCs w:val="20"/>
              </w:rPr>
              <w:t>Одноставочный тариф на питьевую воду АО «ПО Водоканал», установленный регулирующим органом, руб./м</w:t>
            </w:r>
            <w:r w:rsidRPr="00AE33E1">
              <w:rPr>
                <w:sz w:val="20"/>
                <w:szCs w:val="20"/>
                <w:vertAlign w:val="superscript"/>
              </w:rPr>
              <w:t>3</w:t>
            </w:r>
          </w:p>
        </w:tc>
        <w:tc>
          <w:tcPr>
            <w:tcW w:w="3694" w:type="pct"/>
            <w:gridSpan w:val="4"/>
            <w:vAlign w:val="center"/>
          </w:tcPr>
          <w:p w:rsidR="00AC702B" w:rsidRPr="00AE33E1" w:rsidRDefault="00AC702B" w:rsidP="00565DD4">
            <w:pPr>
              <w:jc w:val="center"/>
              <w:rPr>
                <w:sz w:val="20"/>
                <w:szCs w:val="20"/>
              </w:rPr>
            </w:pPr>
            <w:r w:rsidRPr="00AE33E1">
              <w:rPr>
                <w:sz w:val="20"/>
                <w:szCs w:val="20"/>
              </w:rPr>
              <w:t>Наименование потребителей</w:t>
            </w:r>
          </w:p>
        </w:tc>
      </w:tr>
      <w:tr w:rsidR="00AC702B" w:rsidRPr="00AE33E1" w:rsidTr="000A06C1">
        <w:trPr>
          <w:tblHeader/>
        </w:trPr>
        <w:tc>
          <w:tcPr>
            <w:tcW w:w="1306" w:type="pct"/>
            <w:vMerge/>
            <w:vAlign w:val="center"/>
          </w:tcPr>
          <w:p w:rsidR="00AC702B" w:rsidRPr="00AE33E1" w:rsidRDefault="00AC702B" w:rsidP="00565DD4">
            <w:pPr>
              <w:jc w:val="center"/>
              <w:rPr>
                <w:sz w:val="20"/>
                <w:szCs w:val="20"/>
              </w:rPr>
            </w:pPr>
          </w:p>
        </w:tc>
        <w:tc>
          <w:tcPr>
            <w:tcW w:w="1895" w:type="pct"/>
            <w:gridSpan w:val="2"/>
            <w:vAlign w:val="center"/>
          </w:tcPr>
          <w:p w:rsidR="00AC702B" w:rsidRPr="00AE33E1" w:rsidRDefault="00076333" w:rsidP="00565DD4">
            <w:pPr>
              <w:jc w:val="center"/>
              <w:rPr>
                <w:sz w:val="20"/>
                <w:szCs w:val="20"/>
              </w:rPr>
            </w:pPr>
            <w:r w:rsidRPr="00076333">
              <w:rPr>
                <w:sz w:val="20"/>
                <w:szCs w:val="20"/>
              </w:rPr>
              <w:t>Прокопьевский городской округ</w:t>
            </w:r>
            <w:r w:rsidR="00AC702B" w:rsidRPr="00AE33E1">
              <w:rPr>
                <w:sz w:val="20"/>
                <w:szCs w:val="20"/>
              </w:rPr>
              <w:t>, Прокопьевский район (п.Новостройка, п. Новосафоновский, п. Большой Керлегеш)</w:t>
            </w:r>
          </w:p>
        </w:tc>
        <w:tc>
          <w:tcPr>
            <w:tcW w:w="1800" w:type="pct"/>
            <w:gridSpan w:val="2"/>
            <w:vAlign w:val="center"/>
          </w:tcPr>
          <w:p w:rsidR="00AC702B" w:rsidRPr="00AE33E1" w:rsidRDefault="00AC702B" w:rsidP="00AC702B">
            <w:pPr>
              <w:jc w:val="center"/>
              <w:rPr>
                <w:sz w:val="20"/>
                <w:szCs w:val="20"/>
              </w:rPr>
            </w:pPr>
            <w:r w:rsidRPr="00AE33E1">
              <w:rPr>
                <w:sz w:val="20"/>
                <w:szCs w:val="20"/>
              </w:rPr>
              <w:t>Прокопьевский район (п. Верх-Егос, п. Центральный, и. Севск. с. Кутоново)</w:t>
            </w:r>
          </w:p>
        </w:tc>
      </w:tr>
      <w:tr w:rsidR="000A06C1" w:rsidRPr="00AE33E1" w:rsidTr="000A06C1">
        <w:trPr>
          <w:tblHeader/>
        </w:trPr>
        <w:tc>
          <w:tcPr>
            <w:tcW w:w="1306" w:type="pct"/>
            <w:vMerge/>
            <w:vAlign w:val="center"/>
          </w:tcPr>
          <w:p w:rsidR="00AC702B" w:rsidRPr="00AE33E1" w:rsidRDefault="00AC702B" w:rsidP="00AC702B">
            <w:pPr>
              <w:jc w:val="center"/>
              <w:rPr>
                <w:sz w:val="20"/>
                <w:szCs w:val="20"/>
              </w:rPr>
            </w:pPr>
          </w:p>
        </w:tc>
        <w:tc>
          <w:tcPr>
            <w:tcW w:w="824" w:type="pct"/>
            <w:vAlign w:val="center"/>
          </w:tcPr>
          <w:p w:rsidR="00AC702B" w:rsidRPr="00AE33E1" w:rsidRDefault="00AC702B" w:rsidP="00AC702B">
            <w:pPr>
              <w:jc w:val="center"/>
              <w:rPr>
                <w:sz w:val="20"/>
                <w:szCs w:val="20"/>
              </w:rPr>
            </w:pPr>
            <w:r w:rsidRPr="00AE33E1">
              <w:rPr>
                <w:sz w:val="20"/>
                <w:szCs w:val="20"/>
              </w:rPr>
              <w:t>населению (с НДС)</w:t>
            </w:r>
          </w:p>
        </w:tc>
        <w:tc>
          <w:tcPr>
            <w:tcW w:w="1068" w:type="pct"/>
            <w:vAlign w:val="center"/>
          </w:tcPr>
          <w:p w:rsidR="00AC702B" w:rsidRPr="00AE33E1" w:rsidRDefault="00AC702B" w:rsidP="00AC702B">
            <w:pPr>
              <w:jc w:val="center"/>
              <w:rPr>
                <w:sz w:val="20"/>
                <w:szCs w:val="20"/>
              </w:rPr>
            </w:pPr>
            <w:r w:rsidRPr="00AE33E1">
              <w:rPr>
                <w:sz w:val="20"/>
                <w:szCs w:val="20"/>
              </w:rPr>
              <w:t>прочим потребителям (без НДС)</w:t>
            </w:r>
          </w:p>
        </w:tc>
        <w:tc>
          <w:tcPr>
            <w:tcW w:w="750" w:type="pct"/>
            <w:vAlign w:val="center"/>
          </w:tcPr>
          <w:p w:rsidR="00AC702B" w:rsidRPr="00AE33E1" w:rsidRDefault="00AC702B" w:rsidP="00AC702B">
            <w:pPr>
              <w:jc w:val="center"/>
              <w:rPr>
                <w:sz w:val="20"/>
                <w:szCs w:val="20"/>
              </w:rPr>
            </w:pPr>
            <w:r w:rsidRPr="00AE33E1">
              <w:rPr>
                <w:sz w:val="20"/>
                <w:szCs w:val="20"/>
              </w:rPr>
              <w:t>населению (с НДС)</w:t>
            </w:r>
          </w:p>
        </w:tc>
        <w:tc>
          <w:tcPr>
            <w:tcW w:w="1050" w:type="pct"/>
            <w:vAlign w:val="center"/>
          </w:tcPr>
          <w:p w:rsidR="00AC702B" w:rsidRPr="00AE33E1" w:rsidRDefault="00AC702B" w:rsidP="00AC702B">
            <w:pPr>
              <w:jc w:val="center"/>
              <w:rPr>
                <w:sz w:val="20"/>
                <w:szCs w:val="20"/>
              </w:rPr>
            </w:pPr>
            <w:r w:rsidRPr="00AE33E1">
              <w:rPr>
                <w:sz w:val="20"/>
                <w:szCs w:val="20"/>
              </w:rPr>
              <w:t>прочим потребителям (без НДС)</w:t>
            </w:r>
          </w:p>
        </w:tc>
      </w:tr>
      <w:tr w:rsidR="00AC702B" w:rsidRPr="00AE33E1" w:rsidTr="000A06C1">
        <w:tc>
          <w:tcPr>
            <w:tcW w:w="1306" w:type="pct"/>
            <w:vAlign w:val="center"/>
          </w:tcPr>
          <w:p w:rsidR="00AC702B" w:rsidRPr="00AE33E1" w:rsidRDefault="00FA26DA" w:rsidP="00565DD4">
            <w:pPr>
              <w:jc w:val="center"/>
              <w:rPr>
                <w:sz w:val="20"/>
                <w:szCs w:val="20"/>
              </w:rPr>
            </w:pPr>
            <w:r w:rsidRPr="00AE33E1">
              <w:rPr>
                <w:sz w:val="20"/>
                <w:szCs w:val="20"/>
              </w:rPr>
              <w:t>с 01.01.2013</w:t>
            </w:r>
          </w:p>
        </w:tc>
        <w:tc>
          <w:tcPr>
            <w:tcW w:w="824" w:type="pct"/>
            <w:vAlign w:val="center"/>
          </w:tcPr>
          <w:p w:rsidR="00AC702B" w:rsidRPr="00AE33E1" w:rsidRDefault="00FA26DA" w:rsidP="00565DD4">
            <w:pPr>
              <w:jc w:val="center"/>
              <w:rPr>
                <w:sz w:val="20"/>
                <w:szCs w:val="20"/>
              </w:rPr>
            </w:pPr>
            <w:r w:rsidRPr="00AE33E1">
              <w:rPr>
                <w:sz w:val="20"/>
                <w:szCs w:val="20"/>
              </w:rPr>
              <w:t>15,43</w:t>
            </w:r>
          </w:p>
        </w:tc>
        <w:tc>
          <w:tcPr>
            <w:tcW w:w="1068" w:type="pct"/>
            <w:vAlign w:val="center"/>
          </w:tcPr>
          <w:p w:rsidR="00AC702B" w:rsidRPr="00AE33E1" w:rsidRDefault="000364F3" w:rsidP="00565DD4">
            <w:pPr>
              <w:jc w:val="center"/>
              <w:rPr>
                <w:sz w:val="20"/>
                <w:szCs w:val="20"/>
              </w:rPr>
            </w:pPr>
            <w:r w:rsidRPr="00AE33E1">
              <w:rPr>
                <w:sz w:val="20"/>
                <w:szCs w:val="20"/>
              </w:rPr>
              <w:t>13,08</w:t>
            </w:r>
          </w:p>
        </w:tc>
        <w:tc>
          <w:tcPr>
            <w:tcW w:w="750" w:type="pct"/>
            <w:vAlign w:val="center"/>
          </w:tcPr>
          <w:p w:rsidR="00AC702B" w:rsidRPr="00AE33E1" w:rsidRDefault="000364F3" w:rsidP="00565DD4">
            <w:pPr>
              <w:jc w:val="center"/>
              <w:rPr>
                <w:sz w:val="20"/>
                <w:szCs w:val="20"/>
              </w:rPr>
            </w:pPr>
            <w:r w:rsidRPr="00AE33E1">
              <w:rPr>
                <w:sz w:val="20"/>
                <w:szCs w:val="20"/>
              </w:rPr>
              <w:t>15,38</w:t>
            </w:r>
          </w:p>
        </w:tc>
        <w:tc>
          <w:tcPr>
            <w:tcW w:w="1050" w:type="pct"/>
            <w:vAlign w:val="center"/>
          </w:tcPr>
          <w:p w:rsidR="00AC702B" w:rsidRPr="00AE33E1" w:rsidRDefault="00A30450" w:rsidP="00565DD4">
            <w:pPr>
              <w:jc w:val="center"/>
              <w:rPr>
                <w:sz w:val="20"/>
                <w:szCs w:val="20"/>
              </w:rPr>
            </w:pPr>
            <w:r w:rsidRPr="00AE33E1">
              <w:rPr>
                <w:sz w:val="20"/>
                <w:szCs w:val="20"/>
              </w:rPr>
              <w:t>13,03</w:t>
            </w:r>
          </w:p>
        </w:tc>
      </w:tr>
      <w:tr w:rsidR="00AC702B" w:rsidRPr="00AE33E1" w:rsidTr="000A06C1">
        <w:tc>
          <w:tcPr>
            <w:tcW w:w="1306" w:type="pct"/>
            <w:vAlign w:val="center"/>
          </w:tcPr>
          <w:p w:rsidR="00AC702B" w:rsidRPr="00AE33E1" w:rsidRDefault="00FA26DA" w:rsidP="00565DD4">
            <w:pPr>
              <w:jc w:val="center"/>
              <w:rPr>
                <w:sz w:val="20"/>
                <w:szCs w:val="20"/>
              </w:rPr>
            </w:pPr>
            <w:r w:rsidRPr="00AE33E1">
              <w:rPr>
                <w:sz w:val="20"/>
                <w:szCs w:val="20"/>
              </w:rPr>
              <w:t>с 01.07.2013</w:t>
            </w:r>
          </w:p>
        </w:tc>
        <w:tc>
          <w:tcPr>
            <w:tcW w:w="824" w:type="pct"/>
            <w:vAlign w:val="center"/>
          </w:tcPr>
          <w:p w:rsidR="00AC702B" w:rsidRPr="00AE33E1" w:rsidRDefault="00FA26DA" w:rsidP="00565DD4">
            <w:pPr>
              <w:jc w:val="center"/>
              <w:rPr>
                <w:sz w:val="20"/>
                <w:szCs w:val="20"/>
              </w:rPr>
            </w:pPr>
            <w:r w:rsidRPr="00AE33E1">
              <w:rPr>
                <w:sz w:val="20"/>
                <w:szCs w:val="20"/>
              </w:rPr>
              <w:t>16,40</w:t>
            </w:r>
          </w:p>
        </w:tc>
        <w:tc>
          <w:tcPr>
            <w:tcW w:w="1068" w:type="pct"/>
            <w:vAlign w:val="center"/>
          </w:tcPr>
          <w:p w:rsidR="00AC702B" w:rsidRPr="00AE33E1" w:rsidRDefault="000364F3" w:rsidP="00565DD4">
            <w:pPr>
              <w:jc w:val="center"/>
              <w:rPr>
                <w:sz w:val="20"/>
                <w:szCs w:val="20"/>
              </w:rPr>
            </w:pPr>
            <w:r w:rsidRPr="00AE33E1">
              <w:rPr>
                <w:sz w:val="20"/>
                <w:szCs w:val="20"/>
              </w:rPr>
              <w:t>13,90</w:t>
            </w:r>
          </w:p>
        </w:tc>
        <w:tc>
          <w:tcPr>
            <w:tcW w:w="750" w:type="pct"/>
            <w:vAlign w:val="center"/>
          </w:tcPr>
          <w:p w:rsidR="00AC702B" w:rsidRPr="00AE33E1" w:rsidRDefault="000364F3" w:rsidP="00565DD4">
            <w:pPr>
              <w:jc w:val="center"/>
              <w:rPr>
                <w:sz w:val="20"/>
                <w:szCs w:val="20"/>
              </w:rPr>
            </w:pPr>
            <w:r w:rsidRPr="00AE33E1">
              <w:rPr>
                <w:sz w:val="20"/>
                <w:szCs w:val="20"/>
              </w:rPr>
              <w:t>18,05</w:t>
            </w:r>
          </w:p>
        </w:tc>
        <w:tc>
          <w:tcPr>
            <w:tcW w:w="1050" w:type="pct"/>
            <w:vAlign w:val="center"/>
          </w:tcPr>
          <w:p w:rsidR="00AC702B" w:rsidRPr="00AE33E1" w:rsidRDefault="00A30450" w:rsidP="00565DD4">
            <w:pPr>
              <w:jc w:val="center"/>
              <w:rPr>
                <w:sz w:val="20"/>
                <w:szCs w:val="20"/>
              </w:rPr>
            </w:pPr>
            <w:r w:rsidRPr="00AE33E1">
              <w:rPr>
                <w:sz w:val="20"/>
                <w:szCs w:val="20"/>
              </w:rPr>
              <w:t>15,30</w:t>
            </w:r>
          </w:p>
        </w:tc>
      </w:tr>
      <w:tr w:rsidR="00AC702B" w:rsidRPr="00AE33E1" w:rsidTr="000A06C1">
        <w:tc>
          <w:tcPr>
            <w:tcW w:w="1306" w:type="pct"/>
            <w:vAlign w:val="center"/>
          </w:tcPr>
          <w:p w:rsidR="00AC702B" w:rsidRPr="00AE33E1" w:rsidRDefault="00FA26DA" w:rsidP="00565DD4">
            <w:pPr>
              <w:jc w:val="center"/>
              <w:rPr>
                <w:sz w:val="20"/>
                <w:szCs w:val="20"/>
              </w:rPr>
            </w:pPr>
            <w:r w:rsidRPr="00AE33E1">
              <w:rPr>
                <w:sz w:val="20"/>
                <w:szCs w:val="20"/>
              </w:rPr>
              <w:t>с 01.01.2014</w:t>
            </w:r>
          </w:p>
        </w:tc>
        <w:tc>
          <w:tcPr>
            <w:tcW w:w="824" w:type="pct"/>
            <w:vAlign w:val="center"/>
          </w:tcPr>
          <w:p w:rsidR="00AC702B" w:rsidRPr="00AE33E1" w:rsidRDefault="00FA26DA" w:rsidP="00565DD4">
            <w:pPr>
              <w:jc w:val="center"/>
              <w:rPr>
                <w:sz w:val="20"/>
                <w:szCs w:val="20"/>
              </w:rPr>
            </w:pPr>
            <w:r w:rsidRPr="00AE33E1">
              <w:rPr>
                <w:sz w:val="20"/>
                <w:szCs w:val="20"/>
              </w:rPr>
              <w:t>16,40</w:t>
            </w:r>
          </w:p>
        </w:tc>
        <w:tc>
          <w:tcPr>
            <w:tcW w:w="1068" w:type="pct"/>
            <w:vAlign w:val="center"/>
          </w:tcPr>
          <w:p w:rsidR="00AC702B" w:rsidRPr="00AE33E1" w:rsidRDefault="000364F3" w:rsidP="00565DD4">
            <w:pPr>
              <w:jc w:val="center"/>
              <w:rPr>
                <w:sz w:val="20"/>
                <w:szCs w:val="20"/>
              </w:rPr>
            </w:pPr>
            <w:r w:rsidRPr="00AE33E1">
              <w:rPr>
                <w:sz w:val="20"/>
                <w:szCs w:val="20"/>
              </w:rPr>
              <w:t>13,90</w:t>
            </w:r>
          </w:p>
        </w:tc>
        <w:tc>
          <w:tcPr>
            <w:tcW w:w="750" w:type="pct"/>
            <w:vAlign w:val="center"/>
          </w:tcPr>
          <w:p w:rsidR="00AC702B" w:rsidRPr="00AE33E1" w:rsidRDefault="000364F3" w:rsidP="00565DD4">
            <w:pPr>
              <w:jc w:val="center"/>
              <w:rPr>
                <w:sz w:val="20"/>
                <w:szCs w:val="20"/>
              </w:rPr>
            </w:pPr>
            <w:r w:rsidRPr="00AE33E1">
              <w:rPr>
                <w:sz w:val="20"/>
                <w:szCs w:val="20"/>
              </w:rPr>
              <w:t>18,05</w:t>
            </w:r>
          </w:p>
        </w:tc>
        <w:tc>
          <w:tcPr>
            <w:tcW w:w="1050" w:type="pct"/>
            <w:vAlign w:val="center"/>
          </w:tcPr>
          <w:p w:rsidR="00AC702B" w:rsidRPr="00AE33E1" w:rsidRDefault="00A30450" w:rsidP="00565DD4">
            <w:pPr>
              <w:jc w:val="center"/>
              <w:rPr>
                <w:sz w:val="20"/>
                <w:szCs w:val="20"/>
              </w:rPr>
            </w:pPr>
            <w:r w:rsidRPr="00AE33E1">
              <w:rPr>
                <w:sz w:val="20"/>
                <w:szCs w:val="20"/>
              </w:rPr>
              <w:t>15,30</w:t>
            </w:r>
          </w:p>
        </w:tc>
      </w:tr>
      <w:tr w:rsidR="00AC702B" w:rsidRPr="00AE33E1" w:rsidTr="000A06C1">
        <w:tc>
          <w:tcPr>
            <w:tcW w:w="1306" w:type="pct"/>
            <w:vAlign w:val="center"/>
          </w:tcPr>
          <w:p w:rsidR="00AC702B" w:rsidRPr="00AE33E1" w:rsidRDefault="00AC702B" w:rsidP="00565DD4">
            <w:pPr>
              <w:jc w:val="center"/>
              <w:rPr>
                <w:sz w:val="20"/>
                <w:szCs w:val="20"/>
              </w:rPr>
            </w:pPr>
            <w:r w:rsidRPr="00AE33E1">
              <w:rPr>
                <w:sz w:val="20"/>
                <w:szCs w:val="20"/>
              </w:rPr>
              <w:t>с 01.07.20</w:t>
            </w:r>
            <w:r w:rsidR="00FA26DA" w:rsidRPr="00AE33E1">
              <w:rPr>
                <w:sz w:val="20"/>
                <w:szCs w:val="20"/>
              </w:rPr>
              <w:t>14</w:t>
            </w:r>
          </w:p>
        </w:tc>
        <w:tc>
          <w:tcPr>
            <w:tcW w:w="824" w:type="pct"/>
            <w:vAlign w:val="center"/>
          </w:tcPr>
          <w:p w:rsidR="00AC702B" w:rsidRPr="00AE33E1" w:rsidRDefault="00FA26DA" w:rsidP="00565DD4">
            <w:pPr>
              <w:jc w:val="center"/>
              <w:rPr>
                <w:sz w:val="20"/>
                <w:szCs w:val="20"/>
              </w:rPr>
            </w:pPr>
            <w:r w:rsidRPr="00AE33E1">
              <w:rPr>
                <w:sz w:val="20"/>
                <w:szCs w:val="20"/>
              </w:rPr>
              <w:t>17,11</w:t>
            </w:r>
          </w:p>
        </w:tc>
        <w:tc>
          <w:tcPr>
            <w:tcW w:w="1068" w:type="pct"/>
            <w:vAlign w:val="center"/>
          </w:tcPr>
          <w:p w:rsidR="00AC702B" w:rsidRPr="00AE33E1" w:rsidRDefault="000364F3" w:rsidP="00565DD4">
            <w:pPr>
              <w:jc w:val="center"/>
              <w:rPr>
                <w:sz w:val="20"/>
                <w:szCs w:val="20"/>
              </w:rPr>
            </w:pPr>
            <w:r w:rsidRPr="00AE33E1">
              <w:rPr>
                <w:sz w:val="20"/>
                <w:szCs w:val="20"/>
              </w:rPr>
              <w:t>14,5</w:t>
            </w:r>
          </w:p>
        </w:tc>
        <w:tc>
          <w:tcPr>
            <w:tcW w:w="750" w:type="pct"/>
            <w:vAlign w:val="center"/>
          </w:tcPr>
          <w:p w:rsidR="00AC702B" w:rsidRPr="00AE33E1" w:rsidRDefault="000364F3" w:rsidP="00565DD4">
            <w:pPr>
              <w:jc w:val="center"/>
              <w:rPr>
                <w:sz w:val="20"/>
                <w:szCs w:val="20"/>
              </w:rPr>
            </w:pPr>
            <w:r w:rsidRPr="00AE33E1">
              <w:rPr>
                <w:sz w:val="20"/>
                <w:szCs w:val="20"/>
              </w:rPr>
              <w:t>19,12</w:t>
            </w:r>
          </w:p>
        </w:tc>
        <w:tc>
          <w:tcPr>
            <w:tcW w:w="1050" w:type="pct"/>
            <w:vAlign w:val="center"/>
          </w:tcPr>
          <w:p w:rsidR="00AC702B" w:rsidRPr="00AE33E1" w:rsidRDefault="00A30450" w:rsidP="00565DD4">
            <w:pPr>
              <w:jc w:val="center"/>
              <w:rPr>
                <w:sz w:val="20"/>
                <w:szCs w:val="20"/>
              </w:rPr>
            </w:pPr>
            <w:r w:rsidRPr="00AE33E1">
              <w:rPr>
                <w:sz w:val="20"/>
                <w:szCs w:val="20"/>
              </w:rPr>
              <w:t>16,20</w:t>
            </w:r>
          </w:p>
        </w:tc>
      </w:tr>
      <w:tr w:rsidR="00AC702B" w:rsidRPr="00AE33E1" w:rsidTr="000A06C1">
        <w:tc>
          <w:tcPr>
            <w:tcW w:w="1306" w:type="pct"/>
            <w:vAlign w:val="center"/>
          </w:tcPr>
          <w:p w:rsidR="00AC702B" w:rsidRPr="00AE33E1" w:rsidRDefault="00FA26DA" w:rsidP="00565DD4">
            <w:pPr>
              <w:jc w:val="center"/>
              <w:rPr>
                <w:sz w:val="20"/>
                <w:szCs w:val="20"/>
              </w:rPr>
            </w:pPr>
            <w:r w:rsidRPr="00AE33E1">
              <w:rPr>
                <w:sz w:val="20"/>
                <w:szCs w:val="20"/>
              </w:rPr>
              <w:t>с 01.01.2015</w:t>
            </w:r>
          </w:p>
        </w:tc>
        <w:tc>
          <w:tcPr>
            <w:tcW w:w="824" w:type="pct"/>
            <w:vAlign w:val="center"/>
          </w:tcPr>
          <w:p w:rsidR="00AC702B" w:rsidRPr="00AE33E1" w:rsidRDefault="00FA26DA" w:rsidP="00565DD4">
            <w:pPr>
              <w:jc w:val="center"/>
              <w:rPr>
                <w:sz w:val="20"/>
                <w:szCs w:val="20"/>
              </w:rPr>
            </w:pPr>
            <w:r w:rsidRPr="00AE33E1">
              <w:rPr>
                <w:sz w:val="20"/>
                <w:szCs w:val="20"/>
              </w:rPr>
              <w:t>17,11</w:t>
            </w:r>
          </w:p>
        </w:tc>
        <w:tc>
          <w:tcPr>
            <w:tcW w:w="1068" w:type="pct"/>
            <w:vAlign w:val="center"/>
          </w:tcPr>
          <w:p w:rsidR="00AC702B" w:rsidRPr="00AE33E1" w:rsidRDefault="000364F3" w:rsidP="00565DD4">
            <w:pPr>
              <w:jc w:val="center"/>
              <w:rPr>
                <w:sz w:val="20"/>
                <w:szCs w:val="20"/>
              </w:rPr>
            </w:pPr>
            <w:r w:rsidRPr="00AE33E1">
              <w:rPr>
                <w:sz w:val="20"/>
                <w:szCs w:val="20"/>
              </w:rPr>
              <w:t>14,5</w:t>
            </w:r>
          </w:p>
        </w:tc>
        <w:tc>
          <w:tcPr>
            <w:tcW w:w="750" w:type="pct"/>
            <w:vAlign w:val="center"/>
          </w:tcPr>
          <w:p w:rsidR="00AC702B" w:rsidRPr="00AE33E1" w:rsidRDefault="000364F3" w:rsidP="00565DD4">
            <w:pPr>
              <w:jc w:val="center"/>
              <w:rPr>
                <w:sz w:val="20"/>
                <w:szCs w:val="20"/>
              </w:rPr>
            </w:pPr>
            <w:r w:rsidRPr="00AE33E1">
              <w:rPr>
                <w:sz w:val="20"/>
                <w:szCs w:val="20"/>
              </w:rPr>
              <w:t>19,12</w:t>
            </w:r>
          </w:p>
        </w:tc>
        <w:tc>
          <w:tcPr>
            <w:tcW w:w="1050" w:type="pct"/>
            <w:vAlign w:val="center"/>
          </w:tcPr>
          <w:p w:rsidR="00AC702B" w:rsidRPr="00AE33E1" w:rsidRDefault="00A30450" w:rsidP="00565DD4">
            <w:pPr>
              <w:jc w:val="center"/>
              <w:rPr>
                <w:sz w:val="20"/>
                <w:szCs w:val="20"/>
              </w:rPr>
            </w:pPr>
            <w:r w:rsidRPr="00AE33E1">
              <w:rPr>
                <w:sz w:val="20"/>
                <w:szCs w:val="20"/>
              </w:rPr>
              <w:t>16,20</w:t>
            </w:r>
          </w:p>
        </w:tc>
      </w:tr>
      <w:tr w:rsidR="00AC702B" w:rsidRPr="00AE33E1" w:rsidTr="000A06C1">
        <w:tc>
          <w:tcPr>
            <w:tcW w:w="1306" w:type="pct"/>
            <w:vAlign w:val="center"/>
          </w:tcPr>
          <w:p w:rsidR="00AC702B" w:rsidRPr="00AE33E1" w:rsidRDefault="00FA26DA" w:rsidP="00FA26DA">
            <w:pPr>
              <w:jc w:val="center"/>
              <w:rPr>
                <w:sz w:val="20"/>
                <w:szCs w:val="20"/>
              </w:rPr>
            </w:pPr>
            <w:r w:rsidRPr="00AE33E1">
              <w:rPr>
                <w:sz w:val="20"/>
                <w:szCs w:val="20"/>
              </w:rPr>
              <w:t>с 01.07.2015</w:t>
            </w:r>
          </w:p>
        </w:tc>
        <w:tc>
          <w:tcPr>
            <w:tcW w:w="824" w:type="pct"/>
            <w:vAlign w:val="center"/>
          </w:tcPr>
          <w:p w:rsidR="00AC702B" w:rsidRPr="00AE33E1" w:rsidRDefault="00FA26DA" w:rsidP="00565DD4">
            <w:pPr>
              <w:jc w:val="center"/>
              <w:rPr>
                <w:sz w:val="20"/>
                <w:szCs w:val="20"/>
              </w:rPr>
            </w:pPr>
            <w:r w:rsidRPr="00AE33E1">
              <w:rPr>
                <w:sz w:val="20"/>
                <w:szCs w:val="20"/>
              </w:rPr>
              <w:t>18,15</w:t>
            </w:r>
          </w:p>
        </w:tc>
        <w:tc>
          <w:tcPr>
            <w:tcW w:w="1068" w:type="pct"/>
            <w:vAlign w:val="center"/>
          </w:tcPr>
          <w:p w:rsidR="00AC702B" w:rsidRPr="00AE33E1" w:rsidRDefault="000364F3" w:rsidP="00565DD4">
            <w:pPr>
              <w:jc w:val="center"/>
              <w:rPr>
                <w:sz w:val="20"/>
                <w:szCs w:val="20"/>
              </w:rPr>
            </w:pPr>
            <w:r w:rsidRPr="00AE33E1">
              <w:rPr>
                <w:sz w:val="20"/>
                <w:szCs w:val="20"/>
              </w:rPr>
              <w:t>15,38</w:t>
            </w:r>
          </w:p>
        </w:tc>
        <w:tc>
          <w:tcPr>
            <w:tcW w:w="750" w:type="pct"/>
            <w:vAlign w:val="center"/>
          </w:tcPr>
          <w:p w:rsidR="00AC702B" w:rsidRPr="00AE33E1" w:rsidRDefault="000364F3" w:rsidP="00565DD4">
            <w:pPr>
              <w:jc w:val="center"/>
              <w:rPr>
                <w:sz w:val="20"/>
                <w:szCs w:val="20"/>
              </w:rPr>
            </w:pPr>
            <w:r w:rsidRPr="00AE33E1">
              <w:rPr>
                <w:sz w:val="20"/>
                <w:szCs w:val="20"/>
              </w:rPr>
              <w:t>20,70</w:t>
            </w:r>
          </w:p>
        </w:tc>
        <w:tc>
          <w:tcPr>
            <w:tcW w:w="1050" w:type="pct"/>
            <w:vAlign w:val="center"/>
          </w:tcPr>
          <w:p w:rsidR="00AC702B" w:rsidRPr="00AE33E1" w:rsidRDefault="00A30450" w:rsidP="00565DD4">
            <w:pPr>
              <w:jc w:val="center"/>
              <w:rPr>
                <w:sz w:val="20"/>
                <w:szCs w:val="20"/>
              </w:rPr>
            </w:pPr>
            <w:r w:rsidRPr="00AE33E1">
              <w:rPr>
                <w:sz w:val="20"/>
                <w:szCs w:val="20"/>
              </w:rPr>
              <w:t>17,54</w:t>
            </w:r>
          </w:p>
        </w:tc>
      </w:tr>
      <w:tr w:rsidR="00AC702B" w:rsidRPr="00AE33E1" w:rsidTr="000A06C1">
        <w:tc>
          <w:tcPr>
            <w:tcW w:w="1306" w:type="pct"/>
            <w:vAlign w:val="center"/>
          </w:tcPr>
          <w:p w:rsidR="00AC702B" w:rsidRPr="00AE33E1" w:rsidRDefault="00FA26DA" w:rsidP="00565DD4">
            <w:pPr>
              <w:jc w:val="center"/>
              <w:rPr>
                <w:sz w:val="20"/>
                <w:szCs w:val="20"/>
              </w:rPr>
            </w:pPr>
            <w:r w:rsidRPr="00AE33E1">
              <w:rPr>
                <w:sz w:val="20"/>
                <w:szCs w:val="20"/>
              </w:rPr>
              <w:t>с 01.01.2016</w:t>
            </w:r>
          </w:p>
        </w:tc>
        <w:tc>
          <w:tcPr>
            <w:tcW w:w="824" w:type="pct"/>
            <w:vAlign w:val="center"/>
          </w:tcPr>
          <w:p w:rsidR="00AC702B" w:rsidRPr="00AE33E1" w:rsidRDefault="00FA26DA" w:rsidP="00565DD4">
            <w:pPr>
              <w:jc w:val="center"/>
              <w:rPr>
                <w:sz w:val="20"/>
                <w:szCs w:val="20"/>
              </w:rPr>
            </w:pPr>
            <w:r w:rsidRPr="00AE33E1">
              <w:rPr>
                <w:sz w:val="20"/>
                <w:szCs w:val="20"/>
              </w:rPr>
              <w:t>18,42</w:t>
            </w:r>
          </w:p>
        </w:tc>
        <w:tc>
          <w:tcPr>
            <w:tcW w:w="1068" w:type="pct"/>
            <w:vAlign w:val="center"/>
          </w:tcPr>
          <w:p w:rsidR="00AC702B" w:rsidRPr="00AE33E1" w:rsidRDefault="000364F3" w:rsidP="00565DD4">
            <w:pPr>
              <w:jc w:val="center"/>
              <w:rPr>
                <w:sz w:val="20"/>
                <w:szCs w:val="20"/>
              </w:rPr>
            </w:pPr>
            <w:r w:rsidRPr="00AE33E1">
              <w:rPr>
                <w:sz w:val="20"/>
                <w:szCs w:val="20"/>
              </w:rPr>
              <w:t>15,61</w:t>
            </w:r>
          </w:p>
        </w:tc>
        <w:tc>
          <w:tcPr>
            <w:tcW w:w="750" w:type="pct"/>
            <w:vAlign w:val="center"/>
          </w:tcPr>
          <w:p w:rsidR="00AC702B" w:rsidRPr="00AE33E1" w:rsidRDefault="000364F3" w:rsidP="00565DD4">
            <w:pPr>
              <w:jc w:val="center"/>
              <w:rPr>
                <w:sz w:val="20"/>
                <w:szCs w:val="20"/>
              </w:rPr>
            </w:pPr>
            <w:r w:rsidRPr="00AE33E1">
              <w:rPr>
                <w:sz w:val="20"/>
                <w:szCs w:val="20"/>
              </w:rPr>
              <w:t>21,16</w:t>
            </w:r>
          </w:p>
        </w:tc>
        <w:tc>
          <w:tcPr>
            <w:tcW w:w="1050" w:type="pct"/>
            <w:vAlign w:val="center"/>
          </w:tcPr>
          <w:p w:rsidR="00AC702B" w:rsidRPr="00AE33E1" w:rsidRDefault="00A30450" w:rsidP="00565DD4">
            <w:pPr>
              <w:jc w:val="center"/>
              <w:rPr>
                <w:sz w:val="20"/>
                <w:szCs w:val="20"/>
              </w:rPr>
            </w:pPr>
            <w:r w:rsidRPr="00AE33E1">
              <w:rPr>
                <w:sz w:val="20"/>
                <w:szCs w:val="20"/>
              </w:rPr>
              <w:t>17,93</w:t>
            </w:r>
          </w:p>
        </w:tc>
      </w:tr>
      <w:tr w:rsidR="00AC702B" w:rsidRPr="00AE33E1" w:rsidTr="000A06C1">
        <w:tc>
          <w:tcPr>
            <w:tcW w:w="1306" w:type="pct"/>
            <w:vAlign w:val="center"/>
          </w:tcPr>
          <w:p w:rsidR="00AC702B" w:rsidRPr="00AE33E1" w:rsidRDefault="00FA26DA" w:rsidP="00565DD4">
            <w:pPr>
              <w:jc w:val="center"/>
              <w:rPr>
                <w:sz w:val="20"/>
                <w:szCs w:val="20"/>
              </w:rPr>
            </w:pPr>
            <w:r w:rsidRPr="00AE33E1">
              <w:rPr>
                <w:sz w:val="20"/>
                <w:szCs w:val="20"/>
              </w:rPr>
              <w:t>с 01.07.2016</w:t>
            </w:r>
          </w:p>
        </w:tc>
        <w:tc>
          <w:tcPr>
            <w:tcW w:w="824" w:type="pct"/>
            <w:vAlign w:val="center"/>
          </w:tcPr>
          <w:p w:rsidR="00AC702B" w:rsidRPr="00AE33E1" w:rsidRDefault="00FA26DA" w:rsidP="00565DD4">
            <w:pPr>
              <w:jc w:val="center"/>
              <w:rPr>
                <w:sz w:val="20"/>
                <w:szCs w:val="20"/>
              </w:rPr>
            </w:pPr>
            <w:r w:rsidRPr="00AE33E1">
              <w:rPr>
                <w:sz w:val="20"/>
                <w:szCs w:val="20"/>
              </w:rPr>
              <w:t>19,58</w:t>
            </w:r>
          </w:p>
        </w:tc>
        <w:tc>
          <w:tcPr>
            <w:tcW w:w="1068" w:type="pct"/>
            <w:vAlign w:val="center"/>
          </w:tcPr>
          <w:p w:rsidR="00AC702B" w:rsidRPr="00AE33E1" w:rsidRDefault="000364F3" w:rsidP="00565DD4">
            <w:pPr>
              <w:jc w:val="center"/>
              <w:rPr>
                <w:sz w:val="20"/>
                <w:szCs w:val="20"/>
              </w:rPr>
            </w:pPr>
            <w:r w:rsidRPr="00AE33E1">
              <w:rPr>
                <w:sz w:val="20"/>
                <w:szCs w:val="20"/>
              </w:rPr>
              <w:t>16,59</w:t>
            </w:r>
          </w:p>
        </w:tc>
        <w:tc>
          <w:tcPr>
            <w:tcW w:w="750" w:type="pct"/>
            <w:vAlign w:val="center"/>
          </w:tcPr>
          <w:p w:rsidR="00AC702B" w:rsidRPr="00AE33E1" w:rsidRDefault="000364F3" w:rsidP="00565DD4">
            <w:pPr>
              <w:jc w:val="center"/>
              <w:rPr>
                <w:sz w:val="20"/>
                <w:szCs w:val="20"/>
              </w:rPr>
            </w:pPr>
            <w:r w:rsidRPr="00AE33E1">
              <w:rPr>
                <w:sz w:val="20"/>
                <w:szCs w:val="20"/>
              </w:rPr>
              <w:t>23,08</w:t>
            </w:r>
          </w:p>
        </w:tc>
        <w:tc>
          <w:tcPr>
            <w:tcW w:w="1050" w:type="pct"/>
            <w:vAlign w:val="center"/>
          </w:tcPr>
          <w:p w:rsidR="00AC702B" w:rsidRPr="00AE33E1" w:rsidRDefault="00A30450" w:rsidP="00565DD4">
            <w:pPr>
              <w:jc w:val="center"/>
              <w:rPr>
                <w:sz w:val="20"/>
                <w:szCs w:val="20"/>
              </w:rPr>
            </w:pPr>
            <w:r w:rsidRPr="00AE33E1">
              <w:rPr>
                <w:sz w:val="20"/>
                <w:szCs w:val="20"/>
              </w:rPr>
              <w:t>19,56</w:t>
            </w:r>
          </w:p>
        </w:tc>
      </w:tr>
      <w:tr w:rsidR="00FA26DA" w:rsidRPr="00AE33E1" w:rsidTr="000A06C1">
        <w:tc>
          <w:tcPr>
            <w:tcW w:w="1306" w:type="pct"/>
            <w:vAlign w:val="center"/>
          </w:tcPr>
          <w:p w:rsidR="00FA26DA" w:rsidRPr="00AE33E1" w:rsidRDefault="00FA26DA" w:rsidP="00565DD4">
            <w:pPr>
              <w:jc w:val="center"/>
              <w:rPr>
                <w:sz w:val="20"/>
                <w:szCs w:val="20"/>
              </w:rPr>
            </w:pPr>
            <w:r w:rsidRPr="00AE33E1">
              <w:rPr>
                <w:sz w:val="20"/>
                <w:szCs w:val="20"/>
              </w:rPr>
              <w:t>с 01.01.2017</w:t>
            </w:r>
          </w:p>
        </w:tc>
        <w:tc>
          <w:tcPr>
            <w:tcW w:w="824" w:type="pct"/>
            <w:vAlign w:val="center"/>
          </w:tcPr>
          <w:p w:rsidR="00FA26DA" w:rsidRPr="00AE33E1" w:rsidRDefault="00FA26DA" w:rsidP="00565DD4">
            <w:pPr>
              <w:jc w:val="center"/>
              <w:rPr>
                <w:sz w:val="20"/>
                <w:szCs w:val="20"/>
              </w:rPr>
            </w:pPr>
            <w:r w:rsidRPr="00AE33E1">
              <w:rPr>
                <w:sz w:val="20"/>
                <w:szCs w:val="20"/>
              </w:rPr>
              <w:t>19,58</w:t>
            </w:r>
          </w:p>
        </w:tc>
        <w:tc>
          <w:tcPr>
            <w:tcW w:w="1068" w:type="pct"/>
            <w:vAlign w:val="center"/>
          </w:tcPr>
          <w:p w:rsidR="00FA26DA" w:rsidRPr="00AE33E1" w:rsidRDefault="000364F3" w:rsidP="00565DD4">
            <w:pPr>
              <w:jc w:val="center"/>
              <w:rPr>
                <w:sz w:val="20"/>
                <w:szCs w:val="20"/>
              </w:rPr>
            </w:pPr>
            <w:r w:rsidRPr="00AE33E1">
              <w:rPr>
                <w:sz w:val="20"/>
                <w:szCs w:val="20"/>
              </w:rPr>
              <w:t>16,59</w:t>
            </w:r>
          </w:p>
        </w:tc>
        <w:tc>
          <w:tcPr>
            <w:tcW w:w="750" w:type="pct"/>
            <w:vAlign w:val="center"/>
          </w:tcPr>
          <w:p w:rsidR="00FA26DA" w:rsidRPr="00AE33E1" w:rsidRDefault="000364F3" w:rsidP="00565DD4">
            <w:pPr>
              <w:jc w:val="center"/>
              <w:rPr>
                <w:sz w:val="20"/>
                <w:szCs w:val="20"/>
              </w:rPr>
            </w:pPr>
            <w:r w:rsidRPr="00AE33E1">
              <w:rPr>
                <w:sz w:val="20"/>
                <w:szCs w:val="20"/>
              </w:rPr>
              <w:t>23,08</w:t>
            </w:r>
          </w:p>
        </w:tc>
        <w:tc>
          <w:tcPr>
            <w:tcW w:w="1050" w:type="pct"/>
            <w:vAlign w:val="center"/>
          </w:tcPr>
          <w:p w:rsidR="00FA26DA" w:rsidRPr="00AE33E1" w:rsidRDefault="00A30450" w:rsidP="00565DD4">
            <w:pPr>
              <w:jc w:val="center"/>
              <w:rPr>
                <w:sz w:val="20"/>
                <w:szCs w:val="20"/>
              </w:rPr>
            </w:pPr>
            <w:r w:rsidRPr="00AE33E1">
              <w:rPr>
                <w:sz w:val="20"/>
                <w:szCs w:val="20"/>
              </w:rPr>
              <w:t>19,56</w:t>
            </w:r>
          </w:p>
        </w:tc>
      </w:tr>
      <w:tr w:rsidR="00FA26DA" w:rsidRPr="00AE33E1" w:rsidTr="000A06C1">
        <w:tc>
          <w:tcPr>
            <w:tcW w:w="1306" w:type="pct"/>
            <w:vAlign w:val="center"/>
          </w:tcPr>
          <w:p w:rsidR="00FA26DA" w:rsidRPr="00AE33E1" w:rsidRDefault="00FA26DA" w:rsidP="00565DD4">
            <w:pPr>
              <w:jc w:val="center"/>
              <w:rPr>
                <w:sz w:val="20"/>
                <w:szCs w:val="20"/>
              </w:rPr>
            </w:pPr>
            <w:r w:rsidRPr="00AE33E1">
              <w:rPr>
                <w:sz w:val="20"/>
                <w:szCs w:val="20"/>
              </w:rPr>
              <w:t>с 01.07.2017</w:t>
            </w:r>
          </w:p>
        </w:tc>
        <w:tc>
          <w:tcPr>
            <w:tcW w:w="824" w:type="pct"/>
            <w:vAlign w:val="center"/>
          </w:tcPr>
          <w:p w:rsidR="00FA26DA" w:rsidRPr="00AE33E1" w:rsidRDefault="00FA26DA" w:rsidP="00565DD4">
            <w:pPr>
              <w:jc w:val="center"/>
              <w:rPr>
                <w:sz w:val="20"/>
                <w:szCs w:val="20"/>
              </w:rPr>
            </w:pPr>
            <w:r w:rsidRPr="00AE33E1">
              <w:rPr>
                <w:sz w:val="20"/>
                <w:szCs w:val="20"/>
              </w:rPr>
              <w:t>20,40</w:t>
            </w:r>
          </w:p>
        </w:tc>
        <w:tc>
          <w:tcPr>
            <w:tcW w:w="1068" w:type="pct"/>
            <w:vAlign w:val="center"/>
          </w:tcPr>
          <w:p w:rsidR="00FA26DA" w:rsidRPr="00AE33E1" w:rsidRDefault="000364F3" w:rsidP="00565DD4">
            <w:pPr>
              <w:jc w:val="center"/>
              <w:rPr>
                <w:sz w:val="20"/>
                <w:szCs w:val="20"/>
              </w:rPr>
            </w:pPr>
            <w:r w:rsidRPr="00AE33E1">
              <w:rPr>
                <w:sz w:val="20"/>
                <w:szCs w:val="20"/>
              </w:rPr>
              <w:t>17,29</w:t>
            </w:r>
          </w:p>
        </w:tc>
        <w:tc>
          <w:tcPr>
            <w:tcW w:w="750" w:type="pct"/>
            <w:vAlign w:val="center"/>
          </w:tcPr>
          <w:p w:rsidR="00FA26DA" w:rsidRPr="00AE33E1" w:rsidRDefault="000364F3" w:rsidP="00565DD4">
            <w:pPr>
              <w:jc w:val="center"/>
              <w:rPr>
                <w:sz w:val="20"/>
                <w:szCs w:val="20"/>
              </w:rPr>
            </w:pPr>
            <w:r w:rsidRPr="00AE33E1">
              <w:rPr>
                <w:sz w:val="20"/>
                <w:szCs w:val="20"/>
              </w:rPr>
              <w:t>24,04</w:t>
            </w:r>
          </w:p>
        </w:tc>
        <w:tc>
          <w:tcPr>
            <w:tcW w:w="1050" w:type="pct"/>
            <w:vAlign w:val="center"/>
          </w:tcPr>
          <w:p w:rsidR="00FA26DA" w:rsidRPr="00AE33E1" w:rsidRDefault="00A30450" w:rsidP="00565DD4">
            <w:pPr>
              <w:jc w:val="center"/>
              <w:rPr>
                <w:sz w:val="20"/>
                <w:szCs w:val="20"/>
              </w:rPr>
            </w:pPr>
            <w:r w:rsidRPr="00AE33E1">
              <w:rPr>
                <w:sz w:val="20"/>
                <w:szCs w:val="20"/>
              </w:rPr>
              <w:t>20,37</w:t>
            </w:r>
          </w:p>
        </w:tc>
      </w:tr>
      <w:tr w:rsidR="00FA26DA" w:rsidRPr="00AE33E1" w:rsidTr="000A06C1">
        <w:tc>
          <w:tcPr>
            <w:tcW w:w="1306" w:type="pct"/>
            <w:vAlign w:val="center"/>
          </w:tcPr>
          <w:p w:rsidR="00FA26DA" w:rsidRPr="00AE33E1" w:rsidRDefault="00FA26DA" w:rsidP="00565DD4">
            <w:pPr>
              <w:jc w:val="center"/>
              <w:rPr>
                <w:sz w:val="20"/>
                <w:szCs w:val="20"/>
              </w:rPr>
            </w:pPr>
            <w:r w:rsidRPr="00AE33E1">
              <w:rPr>
                <w:sz w:val="20"/>
                <w:szCs w:val="20"/>
              </w:rPr>
              <w:t>с 01.01.2018</w:t>
            </w:r>
          </w:p>
        </w:tc>
        <w:tc>
          <w:tcPr>
            <w:tcW w:w="824" w:type="pct"/>
            <w:vAlign w:val="center"/>
          </w:tcPr>
          <w:p w:rsidR="00FA26DA" w:rsidRPr="00AE33E1" w:rsidRDefault="00FA26DA" w:rsidP="00565DD4">
            <w:pPr>
              <w:jc w:val="center"/>
              <w:rPr>
                <w:sz w:val="20"/>
                <w:szCs w:val="20"/>
              </w:rPr>
            </w:pPr>
            <w:r w:rsidRPr="00AE33E1">
              <w:rPr>
                <w:sz w:val="20"/>
                <w:szCs w:val="20"/>
              </w:rPr>
              <w:t>20,40</w:t>
            </w:r>
          </w:p>
        </w:tc>
        <w:tc>
          <w:tcPr>
            <w:tcW w:w="1068" w:type="pct"/>
            <w:vAlign w:val="center"/>
          </w:tcPr>
          <w:p w:rsidR="00FA26DA" w:rsidRPr="00AE33E1" w:rsidRDefault="000364F3" w:rsidP="00565DD4">
            <w:pPr>
              <w:jc w:val="center"/>
              <w:rPr>
                <w:sz w:val="20"/>
                <w:szCs w:val="20"/>
              </w:rPr>
            </w:pPr>
            <w:r w:rsidRPr="00AE33E1">
              <w:rPr>
                <w:sz w:val="20"/>
                <w:szCs w:val="20"/>
              </w:rPr>
              <w:t>17,29</w:t>
            </w:r>
          </w:p>
        </w:tc>
        <w:tc>
          <w:tcPr>
            <w:tcW w:w="750" w:type="pct"/>
            <w:vAlign w:val="center"/>
          </w:tcPr>
          <w:p w:rsidR="00FA26DA" w:rsidRPr="00AE33E1" w:rsidRDefault="000364F3" w:rsidP="00565DD4">
            <w:pPr>
              <w:jc w:val="center"/>
              <w:rPr>
                <w:sz w:val="20"/>
                <w:szCs w:val="20"/>
              </w:rPr>
            </w:pPr>
            <w:r w:rsidRPr="00AE33E1">
              <w:rPr>
                <w:sz w:val="20"/>
                <w:szCs w:val="20"/>
              </w:rPr>
              <w:t>24,04</w:t>
            </w:r>
          </w:p>
        </w:tc>
        <w:tc>
          <w:tcPr>
            <w:tcW w:w="1050" w:type="pct"/>
            <w:vAlign w:val="center"/>
          </w:tcPr>
          <w:p w:rsidR="00FA26DA" w:rsidRPr="00AE33E1" w:rsidRDefault="00A30450" w:rsidP="00565DD4">
            <w:pPr>
              <w:jc w:val="center"/>
              <w:rPr>
                <w:sz w:val="20"/>
                <w:szCs w:val="20"/>
              </w:rPr>
            </w:pPr>
            <w:r w:rsidRPr="00AE33E1">
              <w:rPr>
                <w:sz w:val="20"/>
                <w:szCs w:val="20"/>
              </w:rPr>
              <w:t>20,37</w:t>
            </w:r>
          </w:p>
        </w:tc>
      </w:tr>
      <w:tr w:rsidR="00FA26DA" w:rsidRPr="00AE33E1" w:rsidTr="000A06C1">
        <w:tc>
          <w:tcPr>
            <w:tcW w:w="1306" w:type="pct"/>
            <w:vAlign w:val="center"/>
          </w:tcPr>
          <w:p w:rsidR="00FA26DA" w:rsidRPr="00AE33E1" w:rsidRDefault="00FA26DA" w:rsidP="00565DD4">
            <w:pPr>
              <w:jc w:val="center"/>
              <w:rPr>
                <w:sz w:val="20"/>
                <w:szCs w:val="20"/>
              </w:rPr>
            </w:pPr>
            <w:r w:rsidRPr="00AE33E1">
              <w:rPr>
                <w:sz w:val="20"/>
                <w:szCs w:val="20"/>
              </w:rPr>
              <w:t>с 01.07.2018</w:t>
            </w:r>
          </w:p>
        </w:tc>
        <w:tc>
          <w:tcPr>
            <w:tcW w:w="824" w:type="pct"/>
            <w:vAlign w:val="center"/>
          </w:tcPr>
          <w:p w:rsidR="00FA26DA" w:rsidRPr="00AE33E1" w:rsidRDefault="00FA26DA" w:rsidP="00565DD4">
            <w:pPr>
              <w:jc w:val="center"/>
              <w:rPr>
                <w:sz w:val="20"/>
                <w:szCs w:val="20"/>
              </w:rPr>
            </w:pPr>
            <w:r w:rsidRPr="00AE33E1">
              <w:rPr>
                <w:sz w:val="20"/>
                <w:szCs w:val="20"/>
              </w:rPr>
              <w:t>21,26</w:t>
            </w:r>
          </w:p>
        </w:tc>
        <w:tc>
          <w:tcPr>
            <w:tcW w:w="1068" w:type="pct"/>
            <w:vAlign w:val="center"/>
          </w:tcPr>
          <w:p w:rsidR="00FA26DA" w:rsidRPr="00AE33E1" w:rsidRDefault="000364F3" w:rsidP="00565DD4">
            <w:pPr>
              <w:jc w:val="center"/>
              <w:rPr>
                <w:sz w:val="20"/>
                <w:szCs w:val="20"/>
              </w:rPr>
            </w:pPr>
            <w:r w:rsidRPr="00AE33E1">
              <w:rPr>
                <w:sz w:val="20"/>
                <w:szCs w:val="20"/>
              </w:rPr>
              <w:t>18,02</w:t>
            </w:r>
          </w:p>
        </w:tc>
        <w:tc>
          <w:tcPr>
            <w:tcW w:w="750" w:type="pct"/>
            <w:vAlign w:val="center"/>
          </w:tcPr>
          <w:p w:rsidR="00FA26DA" w:rsidRPr="00AE33E1" w:rsidRDefault="000364F3" w:rsidP="00565DD4">
            <w:pPr>
              <w:jc w:val="center"/>
              <w:rPr>
                <w:sz w:val="20"/>
                <w:szCs w:val="20"/>
              </w:rPr>
            </w:pPr>
            <w:r w:rsidRPr="00AE33E1">
              <w:rPr>
                <w:sz w:val="20"/>
                <w:szCs w:val="20"/>
              </w:rPr>
              <w:t>24,82</w:t>
            </w:r>
          </w:p>
        </w:tc>
        <w:tc>
          <w:tcPr>
            <w:tcW w:w="1050" w:type="pct"/>
            <w:vAlign w:val="center"/>
          </w:tcPr>
          <w:p w:rsidR="00FA26DA" w:rsidRPr="00AE33E1" w:rsidRDefault="00A30450" w:rsidP="00565DD4">
            <w:pPr>
              <w:jc w:val="center"/>
              <w:rPr>
                <w:sz w:val="20"/>
                <w:szCs w:val="20"/>
              </w:rPr>
            </w:pPr>
            <w:r w:rsidRPr="00AE33E1">
              <w:rPr>
                <w:sz w:val="20"/>
                <w:szCs w:val="20"/>
              </w:rPr>
              <w:t>21,03</w:t>
            </w:r>
          </w:p>
        </w:tc>
      </w:tr>
      <w:tr w:rsidR="005172CD" w:rsidRPr="00AE33E1" w:rsidTr="000A06C1">
        <w:tc>
          <w:tcPr>
            <w:tcW w:w="1306" w:type="pct"/>
            <w:vAlign w:val="center"/>
          </w:tcPr>
          <w:p w:rsidR="005172CD" w:rsidRPr="00AE33E1" w:rsidRDefault="005172CD" w:rsidP="00565DD4">
            <w:pPr>
              <w:jc w:val="center"/>
              <w:rPr>
                <w:sz w:val="20"/>
                <w:szCs w:val="20"/>
              </w:rPr>
            </w:pPr>
            <w:r w:rsidRPr="00AE33E1">
              <w:rPr>
                <w:sz w:val="20"/>
                <w:szCs w:val="20"/>
              </w:rPr>
              <w:t>с 01.01.2019</w:t>
            </w:r>
          </w:p>
        </w:tc>
        <w:tc>
          <w:tcPr>
            <w:tcW w:w="824" w:type="pct"/>
            <w:vAlign w:val="center"/>
          </w:tcPr>
          <w:p w:rsidR="005172CD" w:rsidRPr="00AE33E1" w:rsidRDefault="005172CD" w:rsidP="00565DD4">
            <w:pPr>
              <w:jc w:val="center"/>
              <w:rPr>
                <w:sz w:val="20"/>
                <w:szCs w:val="20"/>
              </w:rPr>
            </w:pPr>
            <w:r w:rsidRPr="00AE33E1">
              <w:rPr>
                <w:sz w:val="20"/>
                <w:szCs w:val="20"/>
              </w:rPr>
              <w:t>25,58</w:t>
            </w:r>
          </w:p>
        </w:tc>
        <w:tc>
          <w:tcPr>
            <w:tcW w:w="1068" w:type="pct"/>
            <w:vAlign w:val="center"/>
          </w:tcPr>
          <w:p w:rsidR="005172CD" w:rsidRPr="00AE33E1" w:rsidRDefault="005172CD" w:rsidP="00565DD4">
            <w:pPr>
              <w:jc w:val="center"/>
              <w:rPr>
                <w:sz w:val="20"/>
                <w:szCs w:val="20"/>
              </w:rPr>
            </w:pPr>
            <w:r w:rsidRPr="00AE33E1">
              <w:rPr>
                <w:sz w:val="20"/>
                <w:szCs w:val="20"/>
              </w:rPr>
              <w:t>21,32</w:t>
            </w:r>
          </w:p>
        </w:tc>
        <w:tc>
          <w:tcPr>
            <w:tcW w:w="1800" w:type="pct"/>
            <w:gridSpan w:val="2"/>
            <w:vMerge w:val="restart"/>
            <w:vAlign w:val="center"/>
          </w:tcPr>
          <w:p w:rsidR="005172CD" w:rsidRPr="00AE33E1" w:rsidRDefault="005172CD" w:rsidP="006B2403">
            <w:pPr>
              <w:jc w:val="center"/>
              <w:rPr>
                <w:sz w:val="20"/>
                <w:szCs w:val="20"/>
              </w:rPr>
            </w:pPr>
            <w:r w:rsidRPr="00AE33E1">
              <w:rPr>
                <w:sz w:val="20"/>
                <w:szCs w:val="20"/>
              </w:rPr>
              <w:t>н/д</w:t>
            </w:r>
          </w:p>
        </w:tc>
      </w:tr>
      <w:tr w:rsidR="005172CD" w:rsidRPr="00AE33E1" w:rsidTr="000A06C1">
        <w:tc>
          <w:tcPr>
            <w:tcW w:w="1306" w:type="pct"/>
            <w:vAlign w:val="center"/>
          </w:tcPr>
          <w:p w:rsidR="005172CD" w:rsidRPr="00AE33E1" w:rsidRDefault="005172CD" w:rsidP="00565DD4">
            <w:pPr>
              <w:jc w:val="center"/>
              <w:rPr>
                <w:sz w:val="20"/>
                <w:szCs w:val="20"/>
              </w:rPr>
            </w:pPr>
            <w:r w:rsidRPr="00AE33E1">
              <w:rPr>
                <w:sz w:val="20"/>
                <w:szCs w:val="20"/>
              </w:rPr>
              <w:t>с 01.07.2019</w:t>
            </w:r>
          </w:p>
        </w:tc>
        <w:tc>
          <w:tcPr>
            <w:tcW w:w="824" w:type="pct"/>
            <w:vAlign w:val="center"/>
          </w:tcPr>
          <w:p w:rsidR="005172CD" w:rsidRPr="00AE33E1" w:rsidRDefault="005172CD" w:rsidP="00565DD4">
            <w:pPr>
              <w:jc w:val="center"/>
              <w:rPr>
                <w:sz w:val="20"/>
                <w:szCs w:val="20"/>
              </w:rPr>
            </w:pPr>
            <w:r w:rsidRPr="00AE33E1">
              <w:rPr>
                <w:sz w:val="20"/>
                <w:szCs w:val="20"/>
              </w:rPr>
              <w:t>32,04</w:t>
            </w:r>
          </w:p>
        </w:tc>
        <w:tc>
          <w:tcPr>
            <w:tcW w:w="1068" w:type="pct"/>
            <w:vAlign w:val="center"/>
          </w:tcPr>
          <w:p w:rsidR="005172CD" w:rsidRPr="00AE33E1" w:rsidRDefault="005172CD" w:rsidP="00565DD4">
            <w:pPr>
              <w:jc w:val="center"/>
              <w:rPr>
                <w:sz w:val="20"/>
                <w:szCs w:val="20"/>
              </w:rPr>
            </w:pPr>
            <w:r w:rsidRPr="00AE33E1">
              <w:rPr>
                <w:sz w:val="20"/>
                <w:szCs w:val="20"/>
              </w:rPr>
              <w:t>26,70</w:t>
            </w:r>
          </w:p>
        </w:tc>
        <w:tc>
          <w:tcPr>
            <w:tcW w:w="1800" w:type="pct"/>
            <w:gridSpan w:val="2"/>
            <w:vMerge/>
            <w:vAlign w:val="center"/>
          </w:tcPr>
          <w:p w:rsidR="005172CD" w:rsidRPr="00AE33E1" w:rsidRDefault="005172CD" w:rsidP="00565DD4">
            <w:pPr>
              <w:jc w:val="center"/>
              <w:rPr>
                <w:sz w:val="20"/>
                <w:szCs w:val="20"/>
              </w:rPr>
            </w:pPr>
          </w:p>
        </w:tc>
      </w:tr>
      <w:tr w:rsidR="005172CD" w:rsidRPr="00AE33E1" w:rsidTr="000A06C1">
        <w:tc>
          <w:tcPr>
            <w:tcW w:w="1306" w:type="pct"/>
            <w:vAlign w:val="center"/>
          </w:tcPr>
          <w:p w:rsidR="005172CD" w:rsidRPr="00AE33E1" w:rsidRDefault="005172CD" w:rsidP="00565DD4">
            <w:pPr>
              <w:jc w:val="center"/>
              <w:rPr>
                <w:sz w:val="20"/>
                <w:szCs w:val="20"/>
              </w:rPr>
            </w:pPr>
            <w:r w:rsidRPr="00AE33E1">
              <w:rPr>
                <w:sz w:val="20"/>
                <w:szCs w:val="20"/>
              </w:rPr>
              <w:t>с 01.01.2020</w:t>
            </w:r>
          </w:p>
        </w:tc>
        <w:tc>
          <w:tcPr>
            <w:tcW w:w="824" w:type="pct"/>
            <w:vAlign w:val="center"/>
          </w:tcPr>
          <w:p w:rsidR="005172CD" w:rsidRPr="00AE33E1" w:rsidRDefault="005172CD" w:rsidP="00565DD4">
            <w:pPr>
              <w:jc w:val="center"/>
              <w:rPr>
                <w:sz w:val="20"/>
                <w:szCs w:val="20"/>
              </w:rPr>
            </w:pPr>
            <w:r w:rsidRPr="00AE33E1">
              <w:rPr>
                <w:sz w:val="20"/>
                <w:szCs w:val="20"/>
              </w:rPr>
              <w:t>32,04</w:t>
            </w:r>
          </w:p>
        </w:tc>
        <w:tc>
          <w:tcPr>
            <w:tcW w:w="1068" w:type="pct"/>
            <w:vAlign w:val="center"/>
          </w:tcPr>
          <w:p w:rsidR="005172CD" w:rsidRPr="00AE33E1" w:rsidRDefault="005172CD" w:rsidP="00565DD4">
            <w:pPr>
              <w:jc w:val="center"/>
              <w:rPr>
                <w:sz w:val="20"/>
                <w:szCs w:val="20"/>
              </w:rPr>
            </w:pPr>
            <w:r w:rsidRPr="00AE33E1">
              <w:rPr>
                <w:sz w:val="20"/>
                <w:szCs w:val="20"/>
              </w:rPr>
              <w:t>26,70</w:t>
            </w:r>
          </w:p>
        </w:tc>
        <w:tc>
          <w:tcPr>
            <w:tcW w:w="1800" w:type="pct"/>
            <w:gridSpan w:val="2"/>
            <w:vMerge/>
            <w:vAlign w:val="center"/>
          </w:tcPr>
          <w:p w:rsidR="005172CD" w:rsidRPr="00AE33E1" w:rsidRDefault="005172CD" w:rsidP="00565DD4">
            <w:pPr>
              <w:jc w:val="center"/>
              <w:rPr>
                <w:sz w:val="20"/>
                <w:szCs w:val="20"/>
              </w:rPr>
            </w:pPr>
          </w:p>
        </w:tc>
      </w:tr>
      <w:tr w:rsidR="005172CD" w:rsidRPr="00AE33E1" w:rsidTr="000A06C1">
        <w:tc>
          <w:tcPr>
            <w:tcW w:w="1306" w:type="pct"/>
            <w:vAlign w:val="center"/>
          </w:tcPr>
          <w:p w:rsidR="005172CD" w:rsidRPr="00AE33E1" w:rsidRDefault="005172CD" w:rsidP="00565DD4">
            <w:pPr>
              <w:jc w:val="center"/>
              <w:rPr>
                <w:sz w:val="20"/>
                <w:szCs w:val="20"/>
              </w:rPr>
            </w:pPr>
            <w:r w:rsidRPr="00AE33E1">
              <w:rPr>
                <w:sz w:val="20"/>
                <w:szCs w:val="20"/>
              </w:rPr>
              <w:t>с 01.07.2020</w:t>
            </w:r>
          </w:p>
        </w:tc>
        <w:tc>
          <w:tcPr>
            <w:tcW w:w="824" w:type="pct"/>
            <w:vAlign w:val="center"/>
          </w:tcPr>
          <w:p w:rsidR="005172CD" w:rsidRPr="00AE33E1" w:rsidRDefault="005172CD" w:rsidP="00565DD4">
            <w:pPr>
              <w:jc w:val="center"/>
              <w:rPr>
                <w:sz w:val="20"/>
                <w:szCs w:val="20"/>
              </w:rPr>
            </w:pPr>
            <w:r w:rsidRPr="00AE33E1">
              <w:rPr>
                <w:sz w:val="20"/>
                <w:szCs w:val="20"/>
              </w:rPr>
              <w:t>37,49</w:t>
            </w:r>
          </w:p>
        </w:tc>
        <w:tc>
          <w:tcPr>
            <w:tcW w:w="1068" w:type="pct"/>
            <w:vAlign w:val="center"/>
          </w:tcPr>
          <w:p w:rsidR="005172CD" w:rsidRPr="00AE33E1" w:rsidRDefault="005172CD" w:rsidP="00565DD4">
            <w:pPr>
              <w:jc w:val="center"/>
              <w:rPr>
                <w:sz w:val="20"/>
                <w:szCs w:val="20"/>
              </w:rPr>
            </w:pPr>
            <w:r w:rsidRPr="00AE33E1">
              <w:rPr>
                <w:sz w:val="20"/>
                <w:szCs w:val="20"/>
              </w:rPr>
              <w:t>31,24</w:t>
            </w:r>
          </w:p>
        </w:tc>
        <w:tc>
          <w:tcPr>
            <w:tcW w:w="1800" w:type="pct"/>
            <w:gridSpan w:val="2"/>
            <w:vMerge/>
            <w:vAlign w:val="center"/>
          </w:tcPr>
          <w:p w:rsidR="005172CD" w:rsidRPr="00AE33E1" w:rsidRDefault="005172CD" w:rsidP="00565DD4">
            <w:pPr>
              <w:jc w:val="center"/>
              <w:rPr>
                <w:sz w:val="20"/>
                <w:szCs w:val="20"/>
              </w:rPr>
            </w:pPr>
          </w:p>
        </w:tc>
      </w:tr>
    </w:tbl>
    <w:p w:rsidR="00AC702B" w:rsidRPr="00AE33E1" w:rsidRDefault="00AC702B" w:rsidP="00802E4E">
      <w:pPr>
        <w:ind w:firstLine="567"/>
        <w:jc w:val="both"/>
        <w:rPr>
          <w:sz w:val="28"/>
          <w:szCs w:val="28"/>
        </w:rPr>
      </w:pPr>
    </w:p>
    <w:p w:rsidR="0054621F" w:rsidRPr="00AE33E1" w:rsidRDefault="00C73736" w:rsidP="00802E4E">
      <w:pPr>
        <w:ind w:firstLine="567"/>
        <w:jc w:val="both"/>
        <w:rPr>
          <w:sz w:val="28"/>
          <w:szCs w:val="28"/>
        </w:rPr>
      </w:pPr>
      <w:r w:rsidRPr="00AE33E1">
        <w:rPr>
          <w:sz w:val="28"/>
          <w:szCs w:val="28"/>
        </w:rPr>
        <w:t>На территории городского округа имеется ряд техниче</w:t>
      </w:r>
      <w:r w:rsidR="00C307AA" w:rsidRPr="00AE33E1">
        <w:rPr>
          <w:sz w:val="28"/>
          <w:szCs w:val="28"/>
        </w:rPr>
        <w:t>ских и технологических проблем, приведённых ниже.</w:t>
      </w:r>
    </w:p>
    <w:p w:rsidR="000A06C1" w:rsidRPr="00AE33E1" w:rsidRDefault="000A06C1" w:rsidP="000A06C1">
      <w:pPr>
        <w:ind w:firstLine="567"/>
        <w:jc w:val="both"/>
        <w:rPr>
          <w:sz w:val="28"/>
          <w:szCs w:val="28"/>
        </w:rPr>
      </w:pPr>
      <w:r w:rsidRPr="00AE33E1">
        <w:rPr>
          <w:sz w:val="28"/>
          <w:szCs w:val="28"/>
        </w:rPr>
        <w:t>Магистральный водовод от насосной станции 1-го подъема МКП «Центральная ТЭЦ» г. Новокузнецкдо НФС диаметром 400 мм, протяженностью 36,8 км, построенный в 1933 году, выработал нормативный срок эксплуатации и находится в аварийном состоянии. Частично трубопровод был заменен с 2001 по 2012 годы (около 3 км), но основная трасса проходит в труднодоступных местах. Кроме того, качество исходной воды, особенно в паводковый период, по мутности достигает 120-150 мг/л и для доведения ее до питьевого качества используется 10-14% от исходного объема воды. Сооружения для очистки промывных вод на территории НФС п. Спиченково отсутствуют, сброс промывных вод осуществляется непосредственно в поверхностный водный объект – р. Аба.</w:t>
      </w:r>
    </w:p>
    <w:p w:rsidR="00504F00" w:rsidRDefault="00504F00" w:rsidP="000A06C1">
      <w:pPr>
        <w:ind w:firstLine="567"/>
        <w:jc w:val="both"/>
        <w:rPr>
          <w:sz w:val="28"/>
          <w:szCs w:val="28"/>
        </w:rPr>
      </w:pPr>
    </w:p>
    <w:p w:rsidR="000A06C1" w:rsidRPr="00AE33E1" w:rsidRDefault="000A06C1" w:rsidP="000A06C1">
      <w:pPr>
        <w:ind w:firstLine="567"/>
        <w:jc w:val="both"/>
        <w:rPr>
          <w:sz w:val="28"/>
          <w:szCs w:val="28"/>
        </w:rPr>
      </w:pPr>
      <w:r w:rsidRPr="00AE33E1">
        <w:rPr>
          <w:sz w:val="28"/>
          <w:szCs w:val="28"/>
        </w:rPr>
        <w:lastRenderedPageBreak/>
        <w:t xml:space="preserve">В результате сокращения неучтенных расходов и оптимизации работы городской водопроводной сети, а также в связи с закрытием ряда горнодобывающих предприятий на территории городского округа подача питьевой воды сократилась почти в 2 раза (с 69818 тыс. </w:t>
      </w:r>
      <w:r w:rsidRPr="00AE33E1">
        <w:rPr>
          <w:sz w:val="28"/>
          <w:szCs w:val="28"/>
          <w:vertAlign w:val="superscript"/>
        </w:rPr>
        <w:t>3</w:t>
      </w:r>
      <w:r w:rsidRPr="00AE33E1">
        <w:rPr>
          <w:sz w:val="28"/>
          <w:szCs w:val="28"/>
        </w:rPr>
        <w:t>/год в 2009 году до 37579,7 тыс. м</w:t>
      </w:r>
      <w:r w:rsidRPr="00AE33E1">
        <w:rPr>
          <w:sz w:val="28"/>
          <w:szCs w:val="28"/>
          <w:vertAlign w:val="superscript"/>
        </w:rPr>
        <w:t>3</w:t>
      </w:r>
      <w:r w:rsidRPr="00AE33E1">
        <w:rPr>
          <w:sz w:val="28"/>
          <w:szCs w:val="28"/>
        </w:rPr>
        <w:t>/год в 2018 году). Резерв производственной мощности Кара-Чумышского Гидроузла составляет почти 50% (проектная мощность сооружений 215 тыс. м</w:t>
      </w:r>
      <w:r w:rsidRPr="00AE33E1">
        <w:rPr>
          <w:sz w:val="28"/>
          <w:szCs w:val="28"/>
          <w:vertAlign w:val="superscript"/>
        </w:rPr>
        <w:t>3</w:t>
      </w:r>
      <w:r w:rsidRPr="00AE33E1">
        <w:rPr>
          <w:sz w:val="28"/>
          <w:szCs w:val="28"/>
        </w:rPr>
        <w:t>/сут., подача с гидроузла составляет около 87 тыс. м</w:t>
      </w:r>
      <w:r w:rsidRPr="00AE33E1">
        <w:rPr>
          <w:sz w:val="28"/>
          <w:szCs w:val="28"/>
          <w:vertAlign w:val="superscript"/>
        </w:rPr>
        <w:t>3</w:t>
      </w:r>
      <w:r w:rsidRPr="00AE33E1">
        <w:rPr>
          <w:sz w:val="28"/>
          <w:szCs w:val="28"/>
        </w:rPr>
        <w:t>/сут.), что позволяет отказаться от покупной воды.</w:t>
      </w:r>
    </w:p>
    <w:p w:rsidR="000A06C1" w:rsidRPr="00AE33E1" w:rsidRDefault="000A06C1" w:rsidP="000A06C1">
      <w:pPr>
        <w:ind w:firstLine="567"/>
        <w:jc w:val="both"/>
        <w:rPr>
          <w:sz w:val="28"/>
          <w:szCs w:val="28"/>
        </w:rPr>
      </w:pPr>
      <w:r w:rsidRPr="00AE33E1">
        <w:rPr>
          <w:sz w:val="28"/>
          <w:szCs w:val="28"/>
        </w:rPr>
        <w:t>Промывные воды от станции водоочистки Кара-Чумышского гидроузла сбрасываются без очистки в ручей Забавный, сооружения для приема и очистки промывных вод (шламонакопители) отсутствуют. Большая часть водопроводных сетей городского округа выработала нормативный срок эксплуатации и требует замены. Для повышения надежности работы системы водоснабжения необходима реконструкция ветхих сетей.</w:t>
      </w:r>
    </w:p>
    <w:p w:rsidR="00504F00" w:rsidRDefault="000A06C1" w:rsidP="00504F00">
      <w:pPr>
        <w:ind w:firstLine="567"/>
        <w:jc w:val="both"/>
        <w:rPr>
          <w:sz w:val="28"/>
          <w:szCs w:val="28"/>
        </w:rPr>
      </w:pPr>
      <w:r w:rsidRPr="00AE33E1">
        <w:rPr>
          <w:sz w:val="28"/>
          <w:szCs w:val="28"/>
        </w:rPr>
        <w:t xml:space="preserve">Скважины «Ваничева Гора», </w:t>
      </w:r>
      <w:r w:rsidR="00C307AA" w:rsidRPr="00AE33E1">
        <w:rPr>
          <w:sz w:val="28"/>
          <w:szCs w:val="28"/>
        </w:rPr>
        <w:t xml:space="preserve">«ш. </w:t>
      </w:r>
      <w:r w:rsidRPr="00AE33E1">
        <w:rPr>
          <w:sz w:val="28"/>
          <w:szCs w:val="28"/>
        </w:rPr>
        <w:t>Зенковская» и «Кирзавод-2» не состоят на учете территориального отдела Управления Росприроднадзора, сведения о качестве воды и о соответствии качества воды действующим стандартам отсутствуют</w:t>
      </w:r>
      <w:r w:rsidR="00C307AA" w:rsidRPr="00AE33E1">
        <w:rPr>
          <w:sz w:val="28"/>
          <w:szCs w:val="28"/>
        </w:rPr>
        <w:t>.</w:t>
      </w:r>
      <w:bookmarkStart w:id="25" w:name="_Toc431574471"/>
      <w:bookmarkStart w:id="26" w:name="_Toc436745123"/>
      <w:bookmarkStart w:id="27" w:name="_Toc443586315"/>
      <w:bookmarkStart w:id="28" w:name="_Toc100581104"/>
    </w:p>
    <w:p w:rsidR="00504F00" w:rsidRDefault="00504F00" w:rsidP="00504F00">
      <w:pPr>
        <w:ind w:firstLine="567"/>
        <w:jc w:val="both"/>
        <w:rPr>
          <w:sz w:val="28"/>
          <w:szCs w:val="28"/>
        </w:rPr>
      </w:pPr>
    </w:p>
    <w:p w:rsidR="00E05CBC" w:rsidRPr="00504F00" w:rsidRDefault="00DF00AF" w:rsidP="00504F00">
      <w:pPr>
        <w:ind w:firstLine="567"/>
        <w:jc w:val="center"/>
        <w:rPr>
          <w:b/>
          <w:kern w:val="32"/>
          <w:sz w:val="28"/>
          <w:szCs w:val="28"/>
        </w:rPr>
      </w:pPr>
      <w:r w:rsidRPr="00504F00">
        <w:rPr>
          <w:b/>
          <w:kern w:val="32"/>
          <w:sz w:val="28"/>
          <w:szCs w:val="28"/>
        </w:rPr>
        <w:t>2.1.3.</w:t>
      </w:r>
      <w:r w:rsidR="00E05CBC" w:rsidRPr="00504F00">
        <w:rPr>
          <w:b/>
          <w:kern w:val="32"/>
          <w:sz w:val="28"/>
          <w:szCs w:val="28"/>
        </w:rPr>
        <w:t>Водоотведение</w:t>
      </w:r>
      <w:bookmarkEnd w:id="25"/>
      <w:bookmarkEnd w:id="26"/>
      <w:bookmarkEnd w:id="27"/>
      <w:bookmarkEnd w:id="28"/>
    </w:p>
    <w:p w:rsidR="00AA55C9" w:rsidRPr="00AA55C9" w:rsidRDefault="00AA55C9" w:rsidP="00AA55C9"/>
    <w:p w:rsidR="00E25423" w:rsidRPr="00AE33E1" w:rsidRDefault="00861A32" w:rsidP="00904BC9">
      <w:pPr>
        <w:ind w:firstLine="567"/>
        <w:jc w:val="both"/>
        <w:rPr>
          <w:sz w:val="28"/>
          <w:szCs w:val="28"/>
        </w:rPr>
      </w:pPr>
      <w:r w:rsidRPr="00AE33E1">
        <w:rPr>
          <w:sz w:val="28"/>
          <w:szCs w:val="28"/>
        </w:rPr>
        <w:t xml:space="preserve">В Прокопьевском городском округе в данный момент </w:t>
      </w:r>
      <w:r w:rsidR="00DE08F0" w:rsidRPr="00AE33E1">
        <w:rPr>
          <w:sz w:val="28"/>
          <w:szCs w:val="28"/>
        </w:rPr>
        <w:t>централизованная бытовая система водоотведения существует в районах Красная Горка, Усяты, Ясная Поляна, Центр города, Тырган, Северный Маганак,</w:t>
      </w:r>
      <w:r w:rsidR="00904BC9" w:rsidRPr="00AE33E1">
        <w:rPr>
          <w:sz w:val="28"/>
          <w:szCs w:val="28"/>
        </w:rPr>
        <w:t xml:space="preserve"> Маганак, Зенково, Спиченково.</w:t>
      </w:r>
    </w:p>
    <w:p w:rsidR="00E25423" w:rsidRPr="00AE33E1" w:rsidRDefault="007F3F93" w:rsidP="00E25423">
      <w:pPr>
        <w:ind w:firstLine="567"/>
        <w:jc w:val="both"/>
        <w:rPr>
          <w:sz w:val="28"/>
          <w:szCs w:val="28"/>
        </w:rPr>
      </w:pPr>
      <w:r w:rsidRPr="00AE33E1">
        <w:rPr>
          <w:sz w:val="28"/>
          <w:szCs w:val="28"/>
        </w:rPr>
        <w:t xml:space="preserve">На территории Прокопьевского городском округа существуют девять централизованных бытовых систем водоотведения, совпадающих </w:t>
      </w:r>
      <w:r w:rsidR="002E4975">
        <w:rPr>
          <w:sz w:val="28"/>
          <w:szCs w:val="28"/>
        </w:rPr>
        <w:br/>
      </w:r>
      <w:r w:rsidRPr="00AE33E1">
        <w:rPr>
          <w:sz w:val="28"/>
          <w:szCs w:val="28"/>
        </w:rPr>
        <w:t>с технологическими зонами.</w:t>
      </w:r>
    </w:p>
    <w:p w:rsidR="00E25423" w:rsidRPr="00AE33E1" w:rsidRDefault="00E25423" w:rsidP="00E25423">
      <w:pPr>
        <w:ind w:firstLine="567"/>
        <w:jc w:val="both"/>
        <w:rPr>
          <w:rFonts w:eastAsia="Calibri"/>
          <w:color w:val="000000"/>
          <w:sz w:val="28"/>
          <w:szCs w:val="28"/>
        </w:rPr>
      </w:pPr>
      <w:r w:rsidRPr="00AE33E1">
        <w:rPr>
          <w:rFonts w:eastAsia="Calibri"/>
          <w:color w:val="000000"/>
          <w:sz w:val="28"/>
          <w:szCs w:val="28"/>
        </w:rPr>
        <w:t xml:space="preserve">Перечень централизованных систем водоотведения приведен в таблице </w:t>
      </w:r>
      <w:r w:rsidR="00317A0D">
        <w:rPr>
          <w:rFonts w:eastAsia="Calibri"/>
          <w:color w:val="000000"/>
          <w:sz w:val="28"/>
          <w:szCs w:val="28"/>
        </w:rPr>
        <w:t>1</w:t>
      </w:r>
      <w:r w:rsidR="00901A1F">
        <w:rPr>
          <w:rFonts w:eastAsia="Calibri"/>
          <w:color w:val="000000"/>
          <w:sz w:val="28"/>
          <w:szCs w:val="28"/>
        </w:rPr>
        <w:t>5</w:t>
      </w:r>
      <w:r w:rsidR="0067768B" w:rsidRPr="00AE33E1">
        <w:rPr>
          <w:rFonts w:eastAsia="Calibri"/>
          <w:color w:val="000000"/>
          <w:sz w:val="28"/>
          <w:szCs w:val="28"/>
        </w:rPr>
        <w:t>.</w:t>
      </w:r>
    </w:p>
    <w:p w:rsidR="00E25423" w:rsidRPr="00AE33E1" w:rsidRDefault="00E25423" w:rsidP="00E25423">
      <w:pPr>
        <w:autoSpaceDE w:val="0"/>
        <w:autoSpaceDN w:val="0"/>
        <w:adjustRightInd w:val="0"/>
        <w:rPr>
          <w:rFonts w:eastAsia="Calibri"/>
          <w:color w:val="000000"/>
          <w:sz w:val="28"/>
          <w:szCs w:val="28"/>
        </w:rPr>
      </w:pPr>
    </w:p>
    <w:p w:rsidR="00E25423" w:rsidRPr="00AE33E1" w:rsidRDefault="00E25423" w:rsidP="00E25423">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15</w:t>
      </w:r>
      <w:r w:rsidR="00B827D7" w:rsidRPr="00AE33E1">
        <w:rPr>
          <w:i w:val="0"/>
          <w:sz w:val="24"/>
          <w:szCs w:val="24"/>
        </w:rPr>
        <w:fldChar w:fldCharType="end"/>
      </w:r>
    </w:p>
    <w:p w:rsidR="00E25423" w:rsidRPr="00AE33E1" w:rsidRDefault="00E25423" w:rsidP="00E25423">
      <w:pPr>
        <w:pStyle w:val="a5"/>
        <w:keepNext/>
        <w:spacing w:before="0" w:after="0" w:line="276" w:lineRule="auto"/>
        <w:ind w:firstLine="0"/>
        <w:jc w:val="center"/>
        <w:rPr>
          <w:b/>
          <w:i w:val="0"/>
          <w:sz w:val="24"/>
          <w:szCs w:val="24"/>
        </w:rPr>
      </w:pPr>
      <w:r w:rsidRPr="00AE33E1">
        <w:rPr>
          <w:b/>
          <w:i w:val="0"/>
          <w:sz w:val="24"/>
          <w:szCs w:val="24"/>
        </w:rPr>
        <w:t>Перечень централизованных систем водоотведения в Прокопьевском городском округе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94"/>
        <w:gridCol w:w="3449"/>
        <w:gridCol w:w="3850"/>
      </w:tblGrid>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b/>
                <w:bCs/>
                <w:color w:val="000000"/>
                <w:sz w:val="20"/>
                <w:szCs w:val="20"/>
              </w:rPr>
              <w:t>Зона централизованного водоотведения</w:t>
            </w:r>
          </w:p>
        </w:tc>
        <w:tc>
          <w:tcPr>
            <w:tcW w:w="3428"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b/>
                <w:bCs/>
                <w:color w:val="000000"/>
                <w:sz w:val="20"/>
                <w:szCs w:val="20"/>
              </w:rPr>
              <w:t>Система водоотведения</w:t>
            </w:r>
          </w:p>
        </w:tc>
        <w:tc>
          <w:tcPr>
            <w:tcW w:w="3827"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b/>
                <w:bCs/>
                <w:color w:val="000000"/>
                <w:sz w:val="20"/>
                <w:szCs w:val="20"/>
              </w:rPr>
              <w:t>Обслуживаемые районы и населенные пункты городского округа</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1</w:t>
            </w:r>
          </w:p>
        </w:tc>
        <w:tc>
          <w:tcPr>
            <w:tcW w:w="3428"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ОСК «5 КБ» </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Центр города, Красная Горка, Зенково, Ясная Поляна. </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2</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ОСК «7 КБ»</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Район Тырган</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3</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ОСК «7А КБ»</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Район Тырган (3-10 мкр.) </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4</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ОСК «</w:t>
            </w:r>
            <w:r w:rsidR="00E25423" w:rsidRPr="00AE33E1">
              <w:rPr>
                <w:rFonts w:eastAsia="Calibri"/>
                <w:color w:val="000000"/>
                <w:sz w:val="20"/>
                <w:szCs w:val="20"/>
              </w:rPr>
              <w:t>Профилактори</w:t>
            </w:r>
            <w:r w:rsidRPr="00AE33E1">
              <w:rPr>
                <w:rFonts w:eastAsia="Calibri"/>
                <w:color w:val="000000"/>
                <w:sz w:val="20"/>
                <w:szCs w:val="20"/>
              </w:rPr>
              <w:t>й Шахтер»</w:t>
            </w:r>
          </w:p>
        </w:tc>
        <w:tc>
          <w:tcPr>
            <w:tcW w:w="3827" w:type="dxa"/>
            <w:vAlign w:val="center"/>
          </w:tcPr>
          <w:p w:rsidR="00E25423" w:rsidRPr="00AE33E1" w:rsidRDefault="00E25423" w:rsidP="0067768B">
            <w:pPr>
              <w:autoSpaceDE w:val="0"/>
              <w:autoSpaceDN w:val="0"/>
              <w:adjustRightInd w:val="0"/>
              <w:rPr>
                <w:rFonts w:eastAsia="Calibri"/>
                <w:color w:val="000000"/>
                <w:sz w:val="20"/>
                <w:szCs w:val="20"/>
              </w:rPr>
            </w:pPr>
            <w:r w:rsidRPr="00AE33E1">
              <w:rPr>
                <w:rFonts w:eastAsia="Calibri"/>
                <w:color w:val="000000"/>
                <w:sz w:val="20"/>
                <w:szCs w:val="20"/>
              </w:rPr>
              <w:t xml:space="preserve">Оздоровительный комплекс </w:t>
            </w:r>
            <w:r w:rsidR="0067768B" w:rsidRPr="00AE33E1">
              <w:rPr>
                <w:rFonts w:eastAsia="Calibri"/>
                <w:color w:val="000000"/>
                <w:sz w:val="20"/>
                <w:szCs w:val="20"/>
              </w:rPr>
              <w:t>«</w:t>
            </w:r>
            <w:r w:rsidRPr="00AE33E1">
              <w:rPr>
                <w:rFonts w:eastAsia="Calibri"/>
                <w:color w:val="000000"/>
                <w:sz w:val="20"/>
                <w:szCs w:val="20"/>
              </w:rPr>
              <w:t>Зенково</w:t>
            </w:r>
            <w:r w:rsidR="0067768B" w:rsidRPr="00AE33E1">
              <w:rPr>
                <w:rFonts w:eastAsia="Calibri"/>
                <w:color w:val="000000"/>
                <w:sz w:val="20"/>
                <w:szCs w:val="20"/>
              </w:rPr>
              <w:t>»</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5</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ОСК «ТАБС220»</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Северный Маганак </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6</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ОСК «ТАБС-20»</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Зенково (ул. Главная, 124, ул. Черных) </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7</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 «Красный Углекоп» (мех. очистка)</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Зенково (ул. Углекопская, ул. Черных) </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8</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 «Маганак»</w:t>
            </w:r>
            <w:r w:rsidR="00E25423" w:rsidRPr="00AE33E1">
              <w:rPr>
                <w:rFonts w:eastAsia="Calibri"/>
                <w:color w:val="000000"/>
                <w:sz w:val="20"/>
                <w:szCs w:val="20"/>
              </w:rPr>
              <w:t xml:space="preserve"> (мех. очистка) </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Маганак </w:t>
            </w:r>
          </w:p>
        </w:tc>
      </w:tr>
      <w:tr w:rsidR="0067768B" w:rsidRPr="00AE33E1" w:rsidTr="0067768B">
        <w:trPr>
          <w:trHeight w:val="20"/>
        </w:trPr>
        <w:tc>
          <w:tcPr>
            <w:tcW w:w="2379" w:type="dxa"/>
            <w:vAlign w:val="center"/>
          </w:tcPr>
          <w:p w:rsidR="00E25423" w:rsidRPr="00AE33E1" w:rsidRDefault="00E25423" w:rsidP="00E25423">
            <w:pPr>
              <w:autoSpaceDE w:val="0"/>
              <w:autoSpaceDN w:val="0"/>
              <w:adjustRightInd w:val="0"/>
              <w:jc w:val="center"/>
              <w:rPr>
                <w:rFonts w:eastAsia="Calibri"/>
                <w:color w:val="000000"/>
                <w:sz w:val="20"/>
                <w:szCs w:val="20"/>
              </w:rPr>
            </w:pPr>
            <w:r w:rsidRPr="00AE33E1">
              <w:rPr>
                <w:rFonts w:eastAsia="Calibri"/>
                <w:color w:val="000000"/>
                <w:sz w:val="20"/>
                <w:szCs w:val="20"/>
              </w:rPr>
              <w:t>9</w:t>
            </w:r>
          </w:p>
        </w:tc>
        <w:tc>
          <w:tcPr>
            <w:tcW w:w="3428" w:type="dxa"/>
            <w:vAlign w:val="center"/>
          </w:tcPr>
          <w:p w:rsidR="00E25423" w:rsidRPr="00AE33E1" w:rsidRDefault="0067768B" w:rsidP="00E25423">
            <w:pPr>
              <w:autoSpaceDE w:val="0"/>
              <w:autoSpaceDN w:val="0"/>
              <w:adjustRightInd w:val="0"/>
              <w:rPr>
                <w:rFonts w:eastAsia="Calibri"/>
                <w:color w:val="000000"/>
                <w:sz w:val="20"/>
                <w:szCs w:val="20"/>
              </w:rPr>
            </w:pPr>
            <w:r w:rsidRPr="00AE33E1">
              <w:rPr>
                <w:rFonts w:eastAsia="Calibri"/>
                <w:color w:val="000000"/>
                <w:sz w:val="20"/>
                <w:szCs w:val="20"/>
              </w:rPr>
              <w:t>ОС «Ясная поляна»</w:t>
            </w:r>
            <w:r w:rsidR="00E25423" w:rsidRPr="00AE33E1">
              <w:rPr>
                <w:rFonts w:eastAsia="Calibri"/>
                <w:color w:val="000000"/>
                <w:sz w:val="20"/>
                <w:szCs w:val="20"/>
              </w:rPr>
              <w:t xml:space="preserve"> (мех. очистка) </w:t>
            </w:r>
          </w:p>
        </w:tc>
        <w:tc>
          <w:tcPr>
            <w:tcW w:w="3827" w:type="dxa"/>
            <w:vAlign w:val="center"/>
          </w:tcPr>
          <w:p w:rsidR="00E25423" w:rsidRPr="00AE33E1" w:rsidRDefault="00E25423" w:rsidP="00E25423">
            <w:pPr>
              <w:autoSpaceDE w:val="0"/>
              <w:autoSpaceDN w:val="0"/>
              <w:adjustRightInd w:val="0"/>
              <w:rPr>
                <w:rFonts w:eastAsia="Calibri"/>
                <w:color w:val="000000"/>
                <w:sz w:val="20"/>
                <w:szCs w:val="20"/>
              </w:rPr>
            </w:pPr>
            <w:r w:rsidRPr="00AE33E1">
              <w:rPr>
                <w:rFonts w:eastAsia="Calibri"/>
                <w:color w:val="000000"/>
                <w:sz w:val="20"/>
                <w:szCs w:val="20"/>
              </w:rPr>
              <w:t xml:space="preserve">Ясная поляна, ул. Космическая </w:t>
            </w:r>
          </w:p>
        </w:tc>
      </w:tr>
    </w:tbl>
    <w:p w:rsidR="00E25423" w:rsidRPr="00AE33E1" w:rsidRDefault="00E25423" w:rsidP="00904BC9">
      <w:pPr>
        <w:ind w:firstLine="567"/>
        <w:jc w:val="both"/>
        <w:rPr>
          <w:sz w:val="28"/>
          <w:szCs w:val="28"/>
        </w:rPr>
      </w:pPr>
    </w:p>
    <w:p w:rsidR="00504F00" w:rsidRDefault="00504F00" w:rsidP="00904BC9">
      <w:pPr>
        <w:ind w:firstLine="567"/>
        <w:jc w:val="both"/>
        <w:rPr>
          <w:sz w:val="28"/>
          <w:szCs w:val="28"/>
        </w:rPr>
      </w:pPr>
    </w:p>
    <w:p w:rsidR="00504F00" w:rsidRDefault="00504F00" w:rsidP="00904BC9">
      <w:pPr>
        <w:ind w:firstLine="567"/>
        <w:jc w:val="both"/>
        <w:rPr>
          <w:sz w:val="28"/>
          <w:szCs w:val="28"/>
        </w:rPr>
      </w:pPr>
    </w:p>
    <w:p w:rsidR="00504F00" w:rsidRDefault="00504F00" w:rsidP="00904BC9">
      <w:pPr>
        <w:ind w:firstLine="567"/>
        <w:jc w:val="both"/>
        <w:rPr>
          <w:sz w:val="28"/>
          <w:szCs w:val="28"/>
        </w:rPr>
      </w:pPr>
    </w:p>
    <w:p w:rsidR="00504F00" w:rsidRDefault="00504F00" w:rsidP="00904BC9">
      <w:pPr>
        <w:ind w:firstLine="567"/>
        <w:jc w:val="both"/>
        <w:rPr>
          <w:sz w:val="28"/>
          <w:szCs w:val="28"/>
        </w:rPr>
      </w:pPr>
    </w:p>
    <w:p w:rsidR="00E25423" w:rsidRDefault="0067768B" w:rsidP="00904BC9">
      <w:pPr>
        <w:ind w:firstLine="567"/>
        <w:jc w:val="both"/>
        <w:rPr>
          <w:sz w:val="28"/>
          <w:szCs w:val="28"/>
        </w:rPr>
      </w:pPr>
      <w:r w:rsidRPr="00AE33E1">
        <w:rPr>
          <w:sz w:val="28"/>
          <w:szCs w:val="28"/>
        </w:rPr>
        <w:t xml:space="preserve">На рисунке 2 приведены централизованные системы водоотведения </w:t>
      </w:r>
      <w:r w:rsidR="002E4975">
        <w:rPr>
          <w:sz w:val="28"/>
          <w:szCs w:val="28"/>
        </w:rPr>
        <w:br/>
      </w:r>
      <w:r w:rsidRPr="00AE33E1">
        <w:rPr>
          <w:sz w:val="28"/>
          <w:szCs w:val="28"/>
        </w:rPr>
        <w:t>в Прокопьевском городском округе.</w:t>
      </w:r>
    </w:p>
    <w:p w:rsidR="00504F00" w:rsidRPr="00AE33E1" w:rsidRDefault="00504F00" w:rsidP="00904BC9">
      <w:pPr>
        <w:ind w:firstLine="567"/>
        <w:jc w:val="both"/>
        <w:rPr>
          <w:sz w:val="28"/>
          <w:szCs w:val="28"/>
        </w:rPr>
      </w:pPr>
    </w:p>
    <w:p w:rsidR="00E25423" w:rsidRPr="00AE33E1" w:rsidRDefault="0067768B" w:rsidP="0067768B">
      <w:pPr>
        <w:jc w:val="both"/>
        <w:rPr>
          <w:sz w:val="28"/>
          <w:szCs w:val="28"/>
        </w:rPr>
      </w:pPr>
      <w:r w:rsidRPr="00AE33E1">
        <w:rPr>
          <w:noProof/>
          <w:sz w:val="28"/>
          <w:szCs w:val="28"/>
        </w:rPr>
        <w:drawing>
          <wp:inline distT="0" distB="0" distL="0" distR="0" wp14:anchorId="2530CB48" wp14:editId="5BF35249">
            <wp:extent cx="6119495" cy="719658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9495" cy="7196585"/>
                    </a:xfrm>
                    <a:prstGeom prst="rect">
                      <a:avLst/>
                    </a:prstGeom>
                    <a:noFill/>
                    <a:ln>
                      <a:noFill/>
                    </a:ln>
                  </pic:spPr>
                </pic:pic>
              </a:graphicData>
            </a:graphic>
          </wp:inline>
        </w:drawing>
      </w:r>
    </w:p>
    <w:p w:rsidR="002E4975" w:rsidRDefault="002E4975" w:rsidP="0067768B">
      <w:pPr>
        <w:ind w:firstLine="567"/>
        <w:jc w:val="center"/>
        <w:rPr>
          <w:b/>
        </w:rPr>
      </w:pPr>
    </w:p>
    <w:p w:rsidR="00504F00" w:rsidRDefault="00504F00" w:rsidP="0067768B">
      <w:pPr>
        <w:ind w:firstLine="567"/>
        <w:jc w:val="center"/>
        <w:rPr>
          <w:b/>
        </w:rPr>
      </w:pPr>
    </w:p>
    <w:p w:rsidR="00504F00" w:rsidRDefault="00504F00" w:rsidP="0067768B">
      <w:pPr>
        <w:ind w:firstLine="567"/>
        <w:jc w:val="center"/>
        <w:rPr>
          <w:b/>
        </w:rPr>
      </w:pPr>
    </w:p>
    <w:p w:rsidR="00504F00" w:rsidRDefault="00504F00" w:rsidP="0067768B">
      <w:pPr>
        <w:ind w:firstLine="567"/>
        <w:jc w:val="center"/>
        <w:rPr>
          <w:b/>
        </w:rPr>
      </w:pPr>
    </w:p>
    <w:p w:rsidR="00504F00" w:rsidRDefault="00504F00" w:rsidP="0067768B">
      <w:pPr>
        <w:ind w:firstLine="567"/>
        <w:jc w:val="center"/>
        <w:rPr>
          <w:b/>
        </w:rPr>
      </w:pPr>
    </w:p>
    <w:p w:rsidR="00504F00" w:rsidRDefault="00504F00" w:rsidP="0067768B">
      <w:pPr>
        <w:ind w:firstLine="567"/>
        <w:jc w:val="center"/>
        <w:rPr>
          <w:b/>
        </w:rPr>
      </w:pPr>
    </w:p>
    <w:p w:rsidR="00504F00" w:rsidRDefault="00504F00" w:rsidP="0067768B">
      <w:pPr>
        <w:ind w:firstLine="567"/>
        <w:jc w:val="center"/>
        <w:rPr>
          <w:b/>
        </w:rPr>
      </w:pPr>
    </w:p>
    <w:p w:rsidR="00E25423" w:rsidRPr="00AE33E1" w:rsidRDefault="0067768B" w:rsidP="0067768B">
      <w:pPr>
        <w:ind w:firstLine="567"/>
        <w:jc w:val="center"/>
        <w:rPr>
          <w:sz w:val="28"/>
          <w:szCs w:val="28"/>
        </w:rPr>
      </w:pPr>
      <w:r w:rsidRPr="00AE33E1">
        <w:rPr>
          <w:b/>
        </w:rPr>
        <w:lastRenderedPageBreak/>
        <w:t xml:space="preserve">Рисунок </w:t>
      </w:r>
      <w:r w:rsidR="00B827D7" w:rsidRPr="00AE33E1">
        <w:rPr>
          <w:b/>
        </w:rPr>
        <w:fldChar w:fldCharType="begin"/>
      </w:r>
      <w:r w:rsidRPr="00AE33E1">
        <w:rPr>
          <w:b/>
        </w:rPr>
        <w:instrText xml:space="preserve"> SEQ Рисунок \* ARABIC </w:instrText>
      </w:r>
      <w:r w:rsidR="00B827D7" w:rsidRPr="00AE33E1">
        <w:rPr>
          <w:b/>
        </w:rPr>
        <w:fldChar w:fldCharType="separate"/>
      </w:r>
      <w:r w:rsidR="009E1788">
        <w:rPr>
          <w:b/>
          <w:noProof/>
        </w:rPr>
        <w:t>2</w:t>
      </w:r>
      <w:r w:rsidR="00B827D7" w:rsidRPr="00AE33E1">
        <w:rPr>
          <w:b/>
        </w:rPr>
        <w:fldChar w:fldCharType="end"/>
      </w:r>
      <w:r w:rsidRPr="00AE33E1">
        <w:rPr>
          <w:b/>
        </w:rPr>
        <w:t xml:space="preserve"> - Централизованные системы водоотведения в Прокопьевском городском округе</w:t>
      </w:r>
    </w:p>
    <w:p w:rsidR="00E25423" w:rsidRPr="00AE33E1" w:rsidRDefault="00E25423" w:rsidP="00904BC9">
      <w:pPr>
        <w:ind w:firstLine="567"/>
        <w:jc w:val="both"/>
        <w:rPr>
          <w:sz w:val="28"/>
          <w:szCs w:val="28"/>
        </w:rPr>
      </w:pPr>
    </w:p>
    <w:p w:rsidR="007F7FFC" w:rsidRPr="00AE33E1" w:rsidRDefault="007F7FFC" w:rsidP="00904BC9">
      <w:pPr>
        <w:ind w:firstLine="567"/>
        <w:jc w:val="both"/>
        <w:rPr>
          <w:sz w:val="28"/>
          <w:szCs w:val="28"/>
        </w:rPr>
      </w:pPr>
      <w:r w:rsidRPr="00AE33E1">
        <w:rPr>
          <w:sz w:val="28"/>
          <w:szCs w:val="28"/>
        </w:rPr>
        <w:t>В девяти районах, входящих в состав Прокопьевского городского округа, централизованная система водоотведения отсутствует полностью: Усяты (Центральный район), Зиминка, Березовая Роща, Щербаковский, Сафоново, Соловьевка, Высокий, Спиченково. В вышеперечисленных районах преобладает индивидуальная жилая застройка. Жители домов частного сектора используют для нужд водоотведения выгребные ямы.</w:t>
      </w:r>
    </w:p>
    <w:p w:rsidR="00116674" w:rsidRPr="00AE33E1" w:rsidRDefault="00DE08F0" w:rsidP="00904BC9">
      <w:pPr>
        <w:ind w:firstLine="567"/>
        <w:jc w:val="both"/>
        <w:rPr>
          <w:sz w:val="28"/>
          <w:szCs w:val="28"/>
        </w:rPr>
      </w:pPr>
      <w:r w:rsidRPr="00AE33E1">
        <w:rPr>
          <w:sz w:val="28"/>
          <w:szCs w:val="28"/>
        </w:rPr>
        <w:t xml:space="preserve">Схема канализации в </w:t>
      </w:r>
      <w:r w:rsidR="00116674" w:rsidRPr="00AE33E1">
        <w:rPr>
          <w:sz w:val="28"/>
          <w:szCs w:val="28"/>
        </w:rPr>
        <w:t xml:space="preserve">Прокопьевском городском округе </w:t>
      </w:r>
      <w:r w:rsidRPr="00AE33E1">
        <w:rPr>
          <w:sz w:val="28"/>
          <w:szCs w:val="28"/>
        </w:rPr>
        <w:t>неполно раздельная, самотечно-напорная. В соответствии с п. 107 Правил холодного водоснабжения и водоотведения, утверждённых постановлением Правительства РФ от 29.07.2013 №</w:t>
      </w:r>
      <w:r w:rsidR="00116674" w:rsidRPr="00AE33E1">
        <w:rPr>
          <w:sz w:val="28"/>
          <w:szCs w:val="28"/>
        </w:rPr>
        <w:t xml:space="preserve"> 644, в </w:t>
      </w:r>
      <w:r w:rsidR="00076333" w:rsidRPr="00AE33E1">
        <w:rPr>
          <w:sz w:val="28"/>
          <w:szCs w:val="28"/>
        </w:rPr>
        <w:t>Прокопьевск</w:t>
      </w:r>
      <w:r w:rsidR="00076333">
        <w:rPr>
          <w:sz w:val="28"/>
          <w:szCs w:val="28"/>
        </w:rPr>
        <w:t>ом городском округе</w:t>
      </w:r>
      <w:r w:rsidR="00116674" w:rsidRPr="00AE33E1">
        <w:rPr>
          <w:sz w:val="28"/>
          <w:szCs w:val="28"/>
        </w:rPr>
        <w:t>имеется:</w:t>
      </w:r>
    </w:p>
    <w:p w:rsidR="00116674" w:rsidRPr="00AE33E1" w:rsidRDefault="00DE08F0" w:rsidP="00904BC9">
      <w:pPr>
        <w:ind w:firstLine="567"/>
        <w:jc w:val="both"/>
        <w:rPr>
          <w:sz w:val="28"/>
          <w:szCs w:val="28"/>
        </w:rPr>
      </w:pPr>
      <w:r w:rsidRPr="00AE33E1">
        <w:rPr>
          <w:sz w:val="28"/>
          <w:szCs w:val="28"/>
        </w:rPr>
        <w:t xml:space="preserve">а) централизованная бытовая система водоотведения, предназначенная для приема, транспортировки и очистки сточных вод, образовавшихся в результате хозяйственно-бытовой деятельности населения (в указанную систему принимаются сточные воды от объектов жилья, предприятий и организаций города, в неё попадает также часть поверхностного стока в результате неорганизованного поступления в эту систему поверхностных сточных вод с рельефа местности, </w:t>
      </w:r>
      <w:r w:rsidR="00116674" w:rsidRPr="00AE33E1">
        <w:rPr>
          <w:sz w:val="28"/>
          <w:szCs w:val="28"/>
        </w:rPr>
        <w:t>а также дренажа грунтовых вод);</w:t>
      </w:r>
    </w:p>
    <w:p w:rsidR="00116674" w:rsidRPr="00AE33E1" w:rsidRDefault="00DE08F0" w:rsidP="00904BC9">
      <w:pPr>
        <w:ind w:firstLine="567"/>
        <w:jc w:val="both"/>
        <w:rPr>
          <w:sz w:val="28"/>
          <w:szCs w:val="28"/>
        </w:rPr>
      </w:pPr>
      <w:r w:rsidRPr="00AE33E1">
        <w:rPr>
          <w:sz w:val="28"/>
          <w:szCs w:val="28"/>
        </w:rPr>
        <w:t>б) централизованная ливневая система водоотведения, предназначенная для приема, транспортировки поверхностных сточных вод (в указанную систему поступают сточные воды в результате организованного сбора с повер</w:t>
      </w:r>
      <w:r w:rsidR="00116674" w:rsidRPr="00AE33E1">
        <w:rPr>
          <w:sz w:val="28"/>
          <w:szCs w:val="28"/>
        </w:rPr>
        <w:t>хности земли выпавших осадков).</w:t>
      </w:r>
    </w:p>
    <w:p w:rsidR="00116674" w:rsidRPr="00AE33E1" w:rsidRDefault="00116674" w:rsidP="00904BC9">
      <w:pPr>
        <w:ind w:firstLine="567"/>
        <w:jc w:val="both"/>
        <w:rPr>
          <w:sz w:val="28"/>
          <w:szCs w:val="28"/>
        </w:rPr>
      </w:pPr>
      <w:r w:rsidRPr="00AE33E1">
        <w:rPr>
          <w:sz w:val="28"/>
          <w:szCs w:val="28"/>
        </w:rPr>
        <w:t xml:space="preserve">В Прокопьевском городском округе </w:t>
      </w:r>
      <w:r w:rsidR="00DE08F0" w:rsidRPr="00AE33E1">
        <w:rPr>
          <w:sz w:val="28"/>
          <w:szCs w:val="28"/>
        </w:rPr>
        <w:t>выделяются 2 эксплуа</w:t>
      </w:r>
      <w:r w:rsidRPr="00AE33E1">
        <w:rPr>
          <w:sz w:val="28"/>
          <w:szCs w:val="28"/>
        </w:rPr>
        <w:t>тационные зоны водоотведения:</w:t>
      </w:r>
    </w:p>
    <w:p w:rsidR="00116674" w:rsidRPr="00AE33E1" w:rsidRDefault="00116674" w:rsidP="00DE05BF">
      <w:pPr>
        <w:pStyle w:val="ab"/>
        <w:numPr>
          <w:ilvl w:val="0"/>
          <w:numId w:val="10"/>
        </w:numPr>
        <w:tabs>
          <w:tab w:val="left" w:pos="851"/>
        </w:tabs>
        <w:ind w:left="0" w:firstLine="567"/>
        <w:jc w:val="both"/>
        <w:rPr>
          <w:sz w:val="28"/>
          <w:szCs w:val="28"/>
        </w:rPr>
      </w:pPr>
      <w:r w:rsidRPr="00AE33E1">
        <w:rPr>
          <w:sz w:val="28"/>
          <w:szCs w:val="28"/>
        </w:rPr>
        <w:t>АО «ПО Водоканал»;</w:t>
      </w:r>
    </w:p>
    <w:p w:rsidR="00116674" w:rsidRPr="00AE33E1" w:rsidRDefault="00DE08F0" w:rsidP="00DE05BF">
      <w:pPr>
        <w:pStyle w:val="ab"/>
        <w:numPr>
          <w:ilvl w:val="0"/>
          <w:numId w:val="10"/>
        </w:numPr>
        <w:tabs>
          <w:tab w:val="left" w:pos="851"/>
        </w:tabs>
        <w:ind w:left="0" w:firstLine="567"/>
        <w:jc w:val="both"/>
        <w:rPr>
          <w:sz w:val="28"/>
          <w:szCs w:val="28"/>
        </w:rPr>
      </w:pPr>
      <w:r w:rsidRPr="00AE33E1">
        <w:rPr>
          <w:sz w:val="28"/>
          <w:szCs w:val="28"/>
        </w:rPr>
        <w:t>Управление жилищно-коммунальным хозяйством администрации</w:t>
      </w:r>
      <w:r w:rsidR="00C57733" w:rsidRPr="00AE33E1">
        <w:rPr>
          <w:sz w:val="28"/>
          <w:szCs w:val="28"/>
        </w:rPr>
        <w:t>Прокопьевск</w:t>
      </w:r>
      <w:r w:rsidR="00C57733">
        <w:rPr>
          <w:sz w:val="28"/>
          <w:szCs w:val="28"/>
        </w:rPr>
        <w:t>ого городского округа</w:t>
      </w:r>
      <w:r w:rsidRPr="00AE33E1">
        <w:rPr>
          <w:sz w:val="28"/>
          <w:szCs w:val="28"/>
        </w:rPr>
        <w:t xml:space="preserve"> (УЖКХ</w:t>
      </w:r>
      <w:r w:rsidR="00116674" w:rsidRPr="00AE33E1">
        <w:rPr>
          <w:sz w:val="28"/>
          <w:szCs w:val="28"/>
        </w:rPr>
        <w:t xml:space="preserve"> администрации </w:t>
      </w:r>
      <w:r w:rsidR="00C57733" w:rsidRPr="00AE33E1">
        <w:rPr>
          <w:sz w:val="28"/>
          <w:szCs w:val="28"/>
        </w:rPr>
        <w:t>Прокопьевск</w:t>
      </w:r>
      <w:r w:rsidR="00C57733">
        <w:rPr>
          <w:sz w:val="28"/>
          <w:szCs w:val="28"/>
        </w:rPr>
        <w:t>ий городской округ</w:t>
      </w:r>
      <w:r w:rsidR="00116674" w:rsidRPr="00AE33E1">
        <w:rPr>
          <w:sz w:val="28"/>
          <w:szCs w:val="28"/>
        </w:rPr>
        <w:t>).</w:t>
      </w:r>
    </w:p>
    <w:p w:rsidR="00116674" w:rsidRPr="00AE33E1" w:rsidRDefault="00116674" w:rsidP="00116674">
      <w:pPr>
        <w:pStyle w:val="ab"/>
        <w:tabs>
          <w:tab w:val="left" w:pos="851"/>
        </w:tabs>
        <w:ind w:left="0" w:firstLine="567"/>
        <w:jc w:val="both"/>
        <w:rPr>
          <w:sz w:val="28"/>
          <w:szCs w:val="28"/>
        </w:rPr>
      </w:pPr>
      <w:r w:rsidRPr="00AE33E1">
        <w:rPr>
          <w:sz w:val="28"/>
          <w:szCs w:val="28"/>
        </w:rPr>
        <w:t xml:space="preserve">АО «ПО Водоканал» </w:t>
      </w:r>
      <w:r w:rsidR="00DE08F0" w:rsidRPr="00AE33E1">
        <w:rPr>
          <w:sz w:val="28"/>
          <w:szCs w:val="28"/>
        </w:rPr>
        <w:t>эксплуатирует сети и очистные сооружения (далее ОС) в та</w:t>
      </w:r>
      <w:r w:rsidRPr="00AE33E1">
        <w:rPr>
          <w:sz w:val="28"/>
          <w:szCs w:val="28"/>
        </w:rPr>
        <w:t xml:space="preserve">ких районах, как Красная Горка, Ясная Поляна, </w:t>
      </w:r>
      <w:r w:rsidR="00DE08F0" w:rsidRPr="00AE33E1">
        <w:rPr>
          <w:sz w:val="28"/>
          <w:szCs w:val="28"/>
        </w:rPr>
        <w:t>Центральный район</w:t>
      </w:r>
      <w:r w:rsidRPr="00AE33E1">
        <w:rPr>
          <w:sz w:val="28"/>
          <w:szCs w:val="28"/>
        </w:rPr>
        <w:t xml:space="preserve">, район Мясокомбината, </w:t>
      </w:r>
      <w:r w:rsidR="00DE08F0" w:rsidRPr="00AE33E1">
        <w:rPr>
          <w:sz w:val="28"/>
          <w:szCs w:val="28"/>
        </w:rPr>
        <w:t>Зенковский район (</w:t>
      </w:r>
      <w:r w:rsidRPr="00AE33E1">
        <w:rPr>
          <w:sz w:val="28"/>
          <w:szCs w:val="28"/>
        </w:rPr>
        <w:t>все вышеуказанные районы относятся к ОСК «5КБ»), Тырган (ОСК «</w:t>
      </w:r>
      <w:r w:rsidR="00DE08F0" w:rsidRPr="00AE33E1">
        <w:rPr>
          <w:sz w:val="28"/>
          <w:szCs w:val="28"/>
        </w:rPr>
        <w:t>7КБ</w:t>
      </w:r>
      <w:r w:rsidRPr="00AE33E1">
        <w:rPr>
          <w:sz w:val="28"/>
          <w:szCs w:val="28"/>
        </w:rPr>
        <w:t>», ОСК «7А КБ»</w:t>
      </w:r>
      <w:r w:rsidR="00DE08F0" w:rsidRPr="00AE33E1">
        <w:rPr>
          <w:sz w:val="28"/>
          <w:szCs w:val="28"/>
        </w:rPr>
        <w:t xml:space="preserve">), Северный Маганак (ОСК </w:t>
      </w:r>
      <w:r w:rsidRPr="00AE33E1">
        <w:rPr>
          <w:sz w:val="28"/>
          <w:szCs w:val="28"/>
        </w:rPr>
        <w:t>«</w:t>
      </w:r>
      <w:r w:rsidR="00DE08F0" w:rsidRPr="00AE33E1">
        <w:rPr>
          <w:sz w:val="28"/>
          <w:szCs w:val="28"/>
        </w:rPr>
        <w:t>ТАБС 220</w:t>
      </w:r>
      <w:r w:rsidRPr="00AE33E1">
        <w:rPr>
          <w:sz w:val="28"/>
          <w:szCs w:val="28"/>
        </w:rPr>
        <w:t>»</w:t>
      </w:r>
      <w:r w:rsidR="00DE08F0" w:rsidRPr="00AE33E1">
        <w:rPr>
          <w:sz w:val="28"/>
          <w:szCs w:val="28"/>
        </w:rPr>
        <w:t>), Красный Углекоп (</w:t>
      </w:r>
      <w:r w:rsidRPr="00AE33E1">
        <w:rPr>
          <w:sz w:val="28"/>
          <w:szCs w:val="28"/>
        </w:rPr>
        <w:t>«ТАБС 220»</w:t>
      </w:r>
      <w:r w:rsidR="00DE08F0" w:rsidRPr="00AE33E1">
        <w:rPr>
          <w:sz w:val="28"/>
          <w:szCs w:val="28"/>
        </w:rPr>
        <w:t>), район Зен</w:t>
      </w:r>
      <w:r w:rsidRPr="00AE33E1">
        <w:rPr>
          <w:sz w:val="28"/>
          <w:szCs w:val="28"/>
        </w:rPr>
        <w:t xml:space="preserve">ково (оздоровительный комплекс «Зенково» - </w:t>
      </w:r>
      <w:r w:rsidR="00DE08F0" w:rsidRPr="00AE33E1">
        <w:rPr>
          <w:sz w:val="28"/>
          <w:szCs w:val="28"/>
        </w:rPr>
        <w:t xml:space="preserve">Зенковские ОСК </w:t>
      </w:r>
      <w:r w:rsidRPr="00AE33E1">
        <w:rPr>
          <w:sz w:val="28"/>
          <w:szCs w:val="28"/>
        </w:rPr>
        <w:t>«</w:t>
      </w:r>
      <w:r w:rsidR="00DE08F0" w:rsidRPr="00AE33E1">
        <w:rPr>
          <w:sz w:val="28"/>
          <w:szCs w:val="28"/>
        </w:rPr>
        <w:t>Профилакторий Шахтер</w:t>
      </w:r>
      <w:r w:rsidRPr="00AE33E1">
        <w:rPr>
          <w:sz w:val="28"/>
          <w:szCs w:val="28"/>
        </w:rPr>
        <w:t>»).</w:t>
      </w:r>
    </w:p>
    <w:p w:rsidR="00487064" w:rsidRPr="00AE33E1" w:rsidRDefault="00DE08F0" w:rsidP="00116674">
      <w:pPr>
        <w:pStyle w:val="ab"/>
        <w:tabs>
          <w:tab w:val="left" w:pos="851"/>
        </w:tabs>
        <w:ind w:left="0" w:firstLine="567"/>
        <w:jc w:val="both"/>
        <w:rPr>
          <w:sz w:val="28"/>
          <w:szCs w:val="28"/>
        </w:rPr>
      </w:pPr>
      <w:r w:rsidRPr="00AE33E1">
        <w:rPr>
          <w:sz w:val="28"/>
          <w:szCs w:val="28"/>
        </w:rPr>
        <w:t xml:space="preserve">УЖКХ администрации </w:t>
      </w:r>
      <w:r w:rsidR="00C57733" w:rsidRPr="00AE33E1">
        <w:rPr>
          <w:sz w:val="28"/>
          <w:szCs w:val="28"/>
        </w:rPr>
        <w:t>Прокопьевск</w:t>
      </w:r>
      <w:r w:rsidR="00C57733">
        <w:rPr>
          <w:sz w:val="28"/>
          <w:szCs w:val="28"/>
        </w:rPr>
        <w:t>ий городской округ</w:t>
      </w:r>
      <w:r w:rsidRPr="00AE33E1">
        <w:rPr>
          <w:sz w:val="28"/>
          <w:szCs w:val="28"/>
        </w:rPr>
        <w:t xml:space="preserve">эксплуатирует сети и ОС механической очистки в районах Зенково (ОС </w:t>
      </w:r>
      <w:r w:rsidR="00487064" w:rsidRPr="00AE33E1">
        <w:rPr>
          <w:sz w:val="28"/>
          <w:szCs w:val="28"/>
        </w:rPr>
        <w:t>«</w:t>
      </w:r>
      <w:r w:rsidRPr="00AE33E1">
        <w:rPr>
          <w:sz w:val="28"/>
          <w:szCs w:val="28"/>
        </w:rPr>
        <w:t>Красный Углекоп</w:t>
      </w:r>
      <w:r w:rsidR="00487064" w:rsidRPr="00AE33E1">
        <w:rPr>
          <w:sz w:val="28"/>
          <w:szCs w:val="28"/>
        </w:rPr>
        <w:t>»</w:t>
      </w:r>
      <w:r w:rsidRPr="00AE33E1">
        <w:rPr>
          <w:sz w:val="28"/>
          <w:szCs w:val="28"/>
        </w:rPr>
        <w:t xml:space="preserve">), Маганак (ОС </w:t>
      </w:r>
      <w:r w:rsidR="00487064" w:rsidRPr="00AE33E1">
        <w:rPr>
          <w:sz w:val="28"/>
          <w:szCs w:val="28"/>
        </w:rPr>
        <w:t>«</w:t>
      </w:r>
      <w:r w:rsidRPr="00AE33E1">
        <w:rPr>
          <w:sz w:val="28"/>
          <w:szCs w:val="28"/>
        </w:rPr>
        <w:t>Маганак</w:t>
      </w:r>
      <w:r w:rsidR="00487064" w:rsidRPr="00AE33E1">
        <w:rPr>
          <w:sz w:val="28"/>
          <w:szCs w:val="28"/>
        </w:rPr>
        <w:t>»</w:t>
      </w:r>
      <w:r w:rsidRPr="00AE33E1">
        <w:rPr>
          <w:sz w:val="28"/>
          <w:szCs w:val="28"/>
        </w:rPr>
        <w:t xml:space="preserve">), Ясная поляна (ОС </w:t>
      </w:r>
      <w:r w:rsidR="00487064" w:rsidRPr="00AE33E1">
        <w:rPr>
          <w:sz w:val="28"/>
          <w:szCs w:val="28"/>
        </w:rPr>
        <w:t>«</w:t>
      </w:r>
      <w:r w:rsidRPr="00AE33E1">
        <w:rPr>
          <w:sz w:val="28"/>
          <w:szCs w:val="28"/>
        </w:rPr>
        <w:t>Ясная поляна</w:t>
      </w:r>
      <w:r w:rsidR="00487064" w:rsidRPr="00AE33E1">
        <w:rPr>
          <w:sz w:val="28"/>
          <w:szCs w:val="28"/>
        </w:rPr>
        <w:t>»).</w:t>
      </w:r>
    </w:p>
    <w:p w:rsidR="00160DFB" w:rsidRPr="00AE33E1" w:rsidRDefault="00DE08F0" w:rsidP="00116674">
      <w:pPr>
        <w:pStyle w:val="ab"/>
        <w:tabs>
          <w:tab w:val="left" w:pos="851"/>
        </w:tabs>
        <w:ind w:left="0" w:firstLine="567"/>
        <w:jc w:val="both"/>
        <w:rPr>
          <w:sz w:val="28"/>
          <w:szCs w:val="28"/>
        </w:rPr>
      </w:pPr>
      <w:r w:rsidRPr="00AE33E1">
        <w:rPr>
          <w:sz w:val="28"/>
          <w:szCs w:val="28"/>
        </w:rPr>
        <w:t xml:space="preserve">Канализационная система городского округа разделена на </w:t>
      </w:r>
      <w:r w:rsidR="001315BA" w:rsidRPr="00AE33E1">
        <w:rPr>
          <w:sz w:val="28"/>
          <w:szCs w:val="28"/>
        </w:rPr>
        <w:t>9</w:t>
      </w:r>
      <w:r w:rsidRPr="00AE33E1">
        <w:rPr>
          <w:sz w:val="28"/>
          <w:szCs w:val="28"/>
        </w:rPr>
        <w:t xml:space="preserve"> бассейнов канализования. Стоки 6-и бассейнов канализования отводятся на отдельные</w:t>
      </w:r>
      <w:r w:rsidR="002E4975">
        <w:rPr>
          <w:sz w:val="28"/>
          <w:szCs w:val="28"/>
        </w:rPr>
        <w:br/>
      </w:r>
      <w:r w:rsidRPr="00AE33E1">
        <w:rPr>
          <w:sz w:val="28"/>
          <w:szCs w:val="28"/>
        </w:rPr>
        <w:t xml:space="preserve"> ОС с полной биологической очисткой, а стоки 3-х бассейнов канализования отводятся на отдельн</w:t>
      </w:r>
      <w:r w:rsidR="00160DFB" w:rsidRPr="00AE33E1">
        <w:rPr>
          <w:sz w:val="28"/>
          <w:szCs w:val="28"/>
        </w:rPr>
        <w:t>ые ОС с механической очисткой.</w:t>
      </w:r>
    </w:p>
    <w:p w:rsidR="00160DFB" w:rsidRPr="00AE33E1" w:rsidRDefault="00160DFB" w:rsidP="00116674">
      <w:pPr>
        <w:pStyle w:val="ab"/>
        <w:tabs>
          <w:tab w:val="left" w:pos="851"/>
        </w:tabs>
        <w:ind w:left="0" w:firstLine="567"/>
        <w:jc w:val="both"/>
        <w:rPr>
          <w:b/>
          <w:sz w:val="28"/>
          <w:szCs w:val="28"/>
        </w:rPr>
      </w:pPr>
      <w:r w:rsidRPr="00AE33E1">
        <w:rPr>
          <w:sz w:val="28"/>
          <w:szCs w:val="28"/>
        </w:rPr>
        <w:lastRenderedPageBreak/>
        <w:t xml:space="preserve">В </w:t>
      </w:r>
      <w:r w:rsidR="00DE08F0" w:rsidRPr="00AE33E1">
        <w:rPr>
          <w:sz w:val="28"/>
          <w:szCs w:val="28"/>
        </w:rPr>
        <w:t>ОС с</w:t>
      </w:r>
      <w:r w:rsidR="000223BE" w:rsidRPr="00AE33E1">
        <w:rPr>
          <w:sz w:val="28"/>
          <w:szCs w:val="28"/>
        </w:rPr>
        <w:t xml:space="preserve"> полной биологической очисткой </w:t>
      </w:r>
      <w:r w:rsidRPr="00AE33E1">
        <w:rPr>
          <w:sz w:val="28"/>
          <w:szCs w:val="28"/>
        </w:rPr>
        <w:t xml:space="preserve">входят: ОСК «5КБ» (выпуск №1 </w:t>
      </w:r>
      <w:r w:rsidR="00E90F0C">
        <w:rPr>
          <w:sz w:val="28"/>
          <w:szCs w:val="28"/>
        </w:rPr>
        <w:br/>
      </w:r>
      <w:r w:rsidRPr="00AE33E1">
        <w:rPr>
          <w:sz w:val="28"/>
          <w:szCs w:val="28"/>
        </w:rPr>
        <w:t>в р. Аба), ОСК «7КБ» (выпуск №2 в р. Поварниха), ОСК «7А КБ» (выпуск №3 в р. Егос), Зенковские ОСК «Профилакторий Шахтер» (выпуск № 5 в р. Малая Киня), ОСК «ТАБС 220» (выпуск №7 в р. Маганак), ОСК «ТАБС-20» (</w:t>
      </w:r>
      <w:r w:rsidR="000223BE" w:rsidRPr="00AE33E1">
        <w:rPr>
          <w:sz w:val="28"/>
          <w:szCs w:val="28"/>
        </w:rPr>
        <w:t>выпуск №10 в р. Аба</w:t>
      </w:r>
      <w:r w:rsidRPr="00AE33E1">
        <w:rPr>
          <w:sz w:val="28"/>
          <w:szCs w:val="28"/>
        </w:rPr>
        <w:t>),</w:t>
      </w:r>
    </w:p>
    <w:p w:rsidR="00DE08F0" w:rsidRPr="00AE33E1" w:rsidRDefault="000223BE" w:rsidP="00116674">
      <w:pPr>
        <w:pStyle w:val="ab"/>
        <w:tabs>
          <w:tab w:val="left" w:pos="851"/>
        </w:tabs>
        <w:ind w:left="0" w:firstLine="567"/>
        <w:jc w:val="both"/>
        <w:rPr>
          <w:sz w:val="28"/>
          <w:szCs w:val="28"/>
        </w:rPr>
      </w:pPr>
      <w:r w:rsidRPr="00AE33E1">
        <w:rPr>
          <w:sz w:val="28"/>
          <w:szCs w:val="28"/>
        </w:rPr>
        <w:t xml:space="preserve">В состав </w:t>
      </w:r>
      <w:r w:rsidR="00DE08F0" w:rsidRPr="00AE33E1">
        <w:rPr>
          <w:sz w:val="28"/>
          <w:szCs w:val="28"/>
        </w:rPr>
        <w:t>ОС с механической очисткой</w:t>
      </w:r>
      <w:r w:rsidRPr="00AE33E1">
        <w:rPr>
          <w:sz w:val="28"/>
          <w:szCs w:val="28"/>
        </w:rPr>
        <w:t xml:space="preserve"> входят</w:t>
      </w:r>
      <w:r w:rsidR="00DE08F0" w:rsidRPr="00AE33E1">
        <w:rPr>
          <w:sz w:val="28"/>
          <w:szCs w:val="28"/>
        </w:rPr>
        <w:t xml:space="preserve">: </w:t>
      </w:r>
      <w:r w:rsidRPr="00AE33E1">
        <w:rPr>
          <w:sz w:val="28"/>
          <w:szCs w:val="28"/>
        </w:rPr>
        <w:t>ОС «Красный Углекоп»,</w:t>
      </w:r>
      <w:r w:rsidR="002E4975">
        <w:rPr>
          <w:sz w:val="28"/>
          <w:szCs w:val="28"/>
        </w:rPr>
        <w:br/>
      </w:r>
      <w:r w:rsidR="00866256" w:rsidRPr="00AE33E1">
        <w:rPr>
          <w:sz w:val="28"/>
          <w:szCs w:val="28"/>
        </w:rPr>
        <w:t>ОС «Маганак», ОС «Ясная поляна»</w:t>
      </w:r>
      <w:r w:rsidR="00DE08F0" w:rsidRPr="00AE33E1">
        <w:rPr>
          <w:sz w:val="28"/>
          <w:szCs w:val="28"/>
        </w:rPr>
        <w:t>.</w:t>
      </w:r>
      <w:r w:rsidR="00866256" w:rsidRPr="00AE33E1">
        <w:rPr>
          <w:sz w:val="28"/>
          <w:szCs w:val="28"/>
        </w:rPr>
        <w:t xml:space="preserve"> Стоить отметить, что</w:t>
      </w:r>
      <w:r w:rsidR="00DE08F0" w:rsidRPr="00AE33E1">
        <w:rPr>
          <w:sz w:val="28"/>
          <w:szCs w:val="28"/>
        </w:rPr>
        <w:t xml:space="preserve"> ОС механической очисткой не отвечают действующим требованиям к качеству очистки сточных вод.</w:t>
      </w:r>
    </w:p>
    <w:p w:rsidR="00AE685C" w:rsidRPr="002E4975" w:rsidRDefault="00AE685C" w:rsidP="004D6938">
      <w:pPr>
        <w:keepNext/>
        <w:keepLines/>
        <w:spacing w:line="276" w:lineRule="auto"/>
        <w:jc w:val="center"/>
        <w:rPr>
          <w:b/>
          <w:sz w:val="28"/>
          <w:szCs w:val="28"/>
        </w:rPr>
      </w:pPr>
      <w:r w:rsidRPr="002E4975">
        <w:rPr>
          <w:b/>
          <w:sz w:val="28"/>
          <w:szCs w:val="28"/>
        </w:rPr>
        <w:t>Схема поступления сточных вод на ОСК «5КБ»</w:t>
      </w:r>
      <w:r w:rsidR="004D6938" w:rsidRPr="002E4975">
        <w:rPr>
          <w:b/>
          <w:sz w:val="28"/>
          <w:szCs w:val="28"/>
        </w:rPr>
        <w:t>.</w:t>
      </w:r>
    </w:p>
    <w:p w:rsidR="00AA5F58" w:rsidRDefault="00AA5F58" w:rsidP="004D6938">
      <w:pPr>
        <w:keepNext/>
        <w:keepLines/>
        <w:spacing w:line="276" w:lineRule="auto"/>
        <w:jc w:val="center"/>
        <w:rPr>
          <w:sz w:val="28"/>
          <w:szCs w:val="28"/>
        </w:rPr>
      </w:pPr>
    </w:p>
    <w:p w:rsidR="000F54E1" w:rsidRPr="00AE33E1" w:rsidRDefault="00AE685C" w:rsidP="004D6938">
      <w:pPr>
        <w:spacing w:line="276" w:lineRule="auto"/>
        <w:ind w:firstLine="567"/>
        <w:jc w:val="both"/>
        <w:rPr>
          <w:sz w:val="28"/>
          <w:szCs w:val="28"/>
        </w:rPr>
      </w:pPr>
      <w:r w:rsidRPr="00AE33E1">
        <w:rPr>
          <w:sz w:val="28"/>
          <w:szCs w:val="28"/>
        </w:rPr>
        <w:t xml:space="preserve">Сточные воды от потребителей района Красная горка по самотечным коллекторам поступают в приемную камеру канализационной насосной станции (КНС) №1, расположенной на ул. Мельничная, в эту же приемную камеру поступают сточные воды с ул. 40 лет Октября и ул. Транспортная. Далее по двум напорным коллекторам диаметром 500 мм сточные воды поступают в камеру гашения (КГ-1*). Оттуда по самотечному коллектору стоки поступают в приемную камеру КНС №2, расположенную на ул. Транспортная. С КНС №2 по двум напорным коллекторам диаметром 500 мм стоки поступают в КГ-2*. Далее по самотечному коллектору, проложенному по ул. Вокзальная, сточные воды поступают в приемную камеру КНС №3. Оттуда по двум напорным коллекторам стоки поступают в КГ-3*. Далее по ул. Вокзальная и пр. Шахтеров сточные воды самотеком поступают в приемную камеру КНС №4-4а, собирая все транзитные стоки с Центра города. Откуда по двум напорным коллекторам сточные воды поступают в КГ-4*. Из КГ-4* по самотечному коллектору, собирая транзитные стоки, сточные воды поступают в приемную камеру очистных сооружений 5-го </w:t>
      </w:r>
      <w:r w:rsidR="000F54E1" w:rsidRPr="00AE33E1">
        <w:rPr>
          <w:sz w:val="28"/>
          <w:szCs w:val="28"/>
        </w:rPr>
        <w:t>канализационного бассейна (ОСК «5КБ»).</w:t>
      </w:r>
    </w:p>
    <w:p w:rsidR="000F54E1" w:rsidRPr="00AE33E1" w:rsidRDefault="00AE685C" w:rsidP="00AE685C">
      <w:pPr>
        <w:ind w:firstLine="567"/>
        <w:jc w:val="both"/>
        <w:rPr>
          <w:sz w:val="28"/>
          <w:szCs w:val="28"/>
        </w:rPr>
      </w:pPr>
      <w:r w:rsidRPr="00AE33E1">
        <w:rPr>
          <w:sz w:val="28"/>
          <w:szCs w:val="28"/>
        </w:rPr>
        <w:t>Сточные воды от потребителей по ул. Кустарная, ул. Учительская, ул. Центральная, ул. Тюленина в районе Зенково по самотечным трубопроводам поступают на КНС №7 п. Финский, далее по двум напорным коллекторам диаметром 125 мм стоки поступают в камеру гашения, откуда самотеком поступают в приемную каме</w:t>
      </w:r>
      <w:r w:rsidR="000F54E1" w:rsidRPr="00AE33E1">
        <w:rPr>
          <w:sz w:val="28"/>
          <w:szCs w:val="28"/>
        </w:rPr>
        <w:t>ру КНС №5 и далее на ОСК «5КБ».</w:t>
      </w:r>
    </w:p>
    <w:p w:rsidR="008C6A22" w:rsidRPr="00AE33E1" w:rsidRDefault="00E2746C" w:rsidP="00E2746C">
      <w:pPr>
        <w:ind w:firstLine="567"/>
        <w:jc w:val="both"/>
        <w:rPr>
          <w:sz w:val="28"/>
          <w:szCs w:val="28"/>
        </w:rPr>
      </w:pPr>
      <w:r w:rsidRPr="00AE33E1">
        <w:rPr>
          <w:sz w:val="28"/>
          <w:szCs w:val="28"/>
        </w:rPr>
        <w:t xml:space="preserve">ОСК «5КБ» расположены на правом берегу р. Аба (район «Мясокомбинат»). На </w:t>
      </w:r>
      <w:r w:rsidR="008C6A22" w:rsidRPr="00AE33E1">
        <w:rPr>
          <w:sz w:val="28"/>
          <w:szCs w:val="28"/>
        </w:rPr>
        <w:t xml:space="preserve">ОСК «5КБ» </w:t>
      </w:r>
      <w:r w:rsidRPr="00AE33E1">
        <w:rPr>
          <w:sz w:val="28"/>
          <w:szCs w:val="28"/>
        </w:rPr>
        <w:t>по схеме канализования принимаются смешанные хозяйственно-бытовые сточные воды от жилых районов города (Красная горка, Ясная Поляна, Центр города, Зенково) и</w:t>
      </w:r>
      <w:r w:rsidR="008C6A22" w:rsidRPr="00AE33E1">
        <w:rPr>
          <w:sz w:val="28"/>
          <w:szCs w:val="28"/>
        </w:rPr>
        <w:t xml:space="preserve"> производственные сточные воды.</w:t>
      </w:r>
    </w:p>
    <w:p w:rsidR="008C6A22" w:rsidRPr="00AE33E1" w:rsidRDefault="00E2746C" w:rsidP="00E2746C">
      <w:pPr>
        <w:ind w:firstLine="567"/>
        <w:jc w:val="both"/>
        <w:rPr>
          <w:sz w:val="28"/>
          <w:szCs w:val="28"/>
        </w:rPr>
      </w:pPr>
      <w:r w:rsidRPr="00AE33E1">
        <w:rPr>
          <w:sz w:val="28"/>
          <w:szCs w:val="28"/>
        </w:rPr>
        <w:t>Проектная производительность составляет 22,5 тыс.м</w:t>
      </w:r>
      <w:r w:rsidRPr="00AE33E1">
        <w:rPr>
          <w:sz w:val="28"/>
          <w:szCs w:val="28"/>
          <w:vertAlign w:val="superscript"/>
        </w:rPr>
        <w:t>3</w:t>
      </w:r>
      <w:r w:rsidR="008C6A22" w:rsidRPr="00AE33E1">
        <w:rPr>
          <w:sz w:val="28"/>
          <w:szCs w:val="28"/>
        </w:rPr>
        <w:t xml:space="preserve">/сут., </w:t>
      </w:r>
      <w:r w:rsidRPr="00AE33E1">
        <w:rPr>
          <w:sz w:val="28"/>
          <w:szCs w:val="28"/>
        </w:rPr>
        <w:t>фактическая производительность – 8,4 тыс.м</w:t>
      </w:r>
      <w:r w:rsidRPr="00AE33E1">
        <w:rPr>
          <w:sz w:val="28"/>
          <w:szCs w:val="28"/>
          <w:vertAlign w:val="superscript"/>
        </w:rPr>
        <w:t>3</w:t>
      </w:r>
      <w:r w:rsidR="008C6A22" w:rsidRPr="00AE33E1">
        <w:rPr>
          <w:sz w:val="28"/>
          <w:szCs w:val="28"/>
        </w:rPr>
        <w:t>/сут</w:t>
      </w:r>
      <w:r w:rsidR="0090729C" w:rsidRPr="00AE33E1">
        <w:rPr>
          <w:sz w:val="28"/>
          <w:szCs w:val="28"/>
        </w:rPr>
        <w:t>.</w:t>
      </w:r>
      <w:r w:rsidR="008C6A22" w:rsidRPr="00AE33E1">
        <w:rPr>
          <w:sz w:val="28"/>
          <w:szCs w:val="28"/>
        </w:rPr>
        <w:t xml:space="preserve"> (факт 2018г</w:t>
      </w:r>
      <w:r w:rsidR="0090729C" w:rsidRPr="00AE33E1">
        <w:rPr>
          <w:sz w:val="28"/>
          <w:szCs w:val="28"/>
        </w:rPr>
        <w:t>ода</w:t>
      </w:r>
      <w:r w:rsidR="008C6A22" w:rsidRPr="00AE33E1">
        <w:rPr>
          <w:sz w:val="28"/>
          <w:szCs w:val="28"/>
        </w:rPr>
        <w:t>).</w:t>
      </w:r>
    </w:p>
    <w:p w:rsidR="008C6A22" w:rsidRPr="00AE33E1" w:rsidRDefault="00E2746C" w:rsidP="00E2746C">
      <w:pPr>
        <w:ind w:firstLine="567"/>
        <w:jc w:val="both"/>
        <w:rPr>
          <w:sz w:val="28"/>
          <w:szCs w:val="28"/>
        </w:rPr>
      </w:pPr>
      <w:r w:rsidRPr="00AE33E1">
        <w:rPr>
          <w:sz w:val="28"/>
          <w:szCs w:val="28"/>
        </w:rPr>
        <w:t>Городские сточные воды обрабатываются на сооружениях: механической, биологической очистки, подвергаются химическому методу очистки (коаг</w:t>
      </w:r>
      <w:r w:rsidR="008C6A22" w:rsidRPr="00AE33E1">
        <w:rPr>
          <w:sz w:val="28"/>
          <w:szCs w:val="28"/>
        </w:rPr>
        <w:t>улированию) и обеззараживанию.</w:t>
      </w:r>
    </w:p>
    <w:p w:rsidR="008C6A22" w:rsidRPr="00AE33E1" w:rsidRDefault="00E2746C" w:rsidP="00E2746C">
      <w:pPr>
        <w:ind w:firstLine="567"/>
        <w:jc w:val="both"/>
        <w:rPr>
          <w:sz w:val="28"/>
          <w:szCs w:val="28"/>
        </w:rPr>
      </w:pPr>
      <w:r w:rsidRPr="00AE33E1">
        <w:rPr>
          <w:sz w:val="28"/>
          <w:szCs w:val="28"/>
        </w:rPr>
        <w:lastRenderedPageBreak/>
        <w:t>Состав с</w:t>
      </w:r>
      <w:r w:rsidR="008C6A22" w:rsidRPr="00AE33E1">
        <w:rPr>
          <w:sz w:val="28"/>
          <w:szCs w:val="28"/>
        </w:rPr>
        <w:t>ооружений механической очистки:</w:t>
      </w:r>
      <w:r w:rsidRPr="00AE33E1">
        <w:rPr>
          <w:sz w:val="28"/>
          <w:szCs w:val="28"/>
        </w:rPr>
        <w:t xml:space="preserve"> решетки м</w:t>
      </w:r>
      <w:r w:rsidR="008C6A22" w:rsidRPr="00AE33E1">
        <w:rPr>
          <w:sz w:val="28"/>
          <w:szCs w:val="28"/>
        </w:rPr>
        <w:t xml:space="preserve">еханические прямоугольные; песколовки горизонтальные; преаэратор; </w:t>
      </w:r>
      <w:r w:rsidRPr="00AE33E1">
        <w:rPr>
          <w:sz w:val="28"/>
          <w:szCs w:val="28"/>
        </w:rPr>
        <w:t>пер</w:t>
      </w:r>
      <w:r w:rsidR="008C6A22" w:rsidRPr="00AE33E1">
        <w:rPr>
          <w:sz w:val="28"/>
          <w:szCs w:val="28"/>
        </w:rPr>
        <w:t>вичные вертикальные отстойники.</w:t>
      </w:r>
    </w:p>
    <w:p w:rsidR="00E2746C" w:rsidRPr="00AE33E1" w:rsidRDefault="00E2746C" w:rsidP="008C6A22">
      <w:pPr>
        <w:ind w:firstLine="567"/>
        <w:jc w:val="both"/>
        <w:rPr>
          <w:sz w:val="28"/>
          <w:szCs w:val="28"/>
        </w:rPr>
      </w:pPr>
      <w:r w:rsidRPr="00AE33E1">
        <w:rPr>
          <w:sz w:val="28"/>
          <w:szCs w:val="28"/>
        </w:rPr>
        <w:t>Состав соор</w:t>
      </w:r>
      <w:r w:rsidR="008C6A22" w:rsidRPr="00AE33E1">
        <w:rPr>
          <w:sz w:val="28"/>
          <w:szCs w:val="28"/>
        </w:rPr>
        <w:t xml:space="preserve">ужений биологической очистки: </w:t>
      </w:r>
      <w:r w:rsidRPr="00AE33E1">
        <w:rPr>
          <w:sz w:val="28"/>
          <w:szCs w:val="28"/>
        </w:rPr>
        <w:t>аэротенки дв</w:t>
      </w:r>
      <w:r w:rsidR="008C6A22" w:rsidRPr="00AE33E1">
        <w:rPr>
          <w:sz w:val="28"/>
          <w:szCs w:val="28"/>
        </w:rPr>
        <w:t xml:space="preserve">ухкоридорные, трехкоридорные; </w:t>
      </w:r>
      <w:r w:rsidRPr="00AE33E1">
        <w:rPr>
          <w:sz w:val="28"/>
          <w:szCs w:val="28"/>
        </w:rPr>
        <w:t>втори</w:t>
      </w:r>
      <w:r w:rsidR="008C6A22" w:rsidRPr="00AE33E1">
        <w:rPr>
          <w:sz w:val="28"/>
          <w:szCs w:val="28"/>
        </w:rPr>
        <w:t xml:space="preserve">чные вертикальные отстойники; </w:t>
      </w:r>
      <w:r w:rsidRPr="00AE33E1">
        <w:rPr>
          <w:sz w:val="28"/>
          <w:szCs w:val="28"/>
        </w:rPr>
        <w:t>колодец рециркуляции аэрируемый</w:t>
      </w:r>
      <w:r w:rsidR="008C6A22" w:rsidRPr="00AE33E1">
        <w:rPr>
          <w:sz w:val="28"/>
          <w:szCs w:val="28"/>
        </w:rPr>
        <w:t>.</w:t>
      </w:r>
    </w:p>
    <w:p w:rsidR="008C6A22" w:rsidRPr="00AE33E1" w:rsidRDefault="00E2746C" w:rsidP="00E2746C">
      <w:pPr>
        <w:ind w:firstLine="567"/>
        <w:jc w:val="both"/>
        <w:rPr>
          <w:sz w:val="28"/>
          <w:szCs w:val="28"/>
        </w:rPr>
      </w:pPr>
      <w:r w:rsidRPr="00AE33E1">
        <w:rPr>
          <w:sz w:val="28"/>
          <w:szCs w:val="28"/>
        </w:rPr>
        <w:t>Состав сооружений для коагулирования и для</w:t>
      </w:r>
      <w:r w:rsidR="008C6A22" w:rsidRPr="00AE33E1">
        <w:rPr>
          <w:sz w:val="28"/>
          <w:szCs w:val="28"/>
        </w:rPr>
        <w:t xml:space="preserve"> обеззараживания сточных вод: контактные отстойники.</w:t>
      </w:r>
    </w:p>
    <w:p w:rsidR="008C6A22" w:rsidRPr="00AE33E1" w:rsidRDefault="00E2746C" w:rsidP="00E2746C">
      <w:pPr>
        <w:ind w:firstLine="567"/>
        <w:jc w:val="both"/>
        <w:rPr>
          <w:sz w:val="28"/>
          <w:szCs w:val="28"/>
        </w:rPr>
      </w:pPr>
      <w:r w:rsidRPr="00AE33E1">
        <w:rPr>
          <w:sz w:val="28"/>
          <w:szCs w:val="28"/>
        </w:rPr>
        <w:t>Состав соо</w:t>
      </w:r>
      <w:r w:rsidR="008C6A22" w:rsidRPr="00AE33E1">
        <w:rPr>
          <w:sz w:val="28"/>
          <w:szCs w:val="28"/>
        </w:rPr>
        <w:t>ружений для обработки осадка: песковые площадки; иловые карты.</w:t>
      </w:r>
    </w:p>
    <w:p w:rsidR="008C6A22" w:rsidRPr="00AE33E1" w:rsidRDefault="00E2746C" w:rsidP="00E2746C">
      <w:pPr>
        <w:ind w:firstLine="567"/>
        <w:jc w:val="both"/>
        <w:rPr>
          <w:sz w:val="28"/>
          <w:szCs w:val="28"/>
        </w:rPr>
      </w:pPr>
      <w:r w:rsidRPr="00AE33E1">
        <w:rPr>
          <w:sz w:val="28"/>
          <w:szCs w:val="28"/>
        </w:rPr>
        <w:t>Состав сооруже</w:t>
      </w:r>
      <w:r w:rsidR="008C6A22" w:rsidRPr="00AE33E1">
        <w:rPr>
          <w:sz w:val="28"/>
          <w:szCs w:val="28"/>
        </w:rPr>
        <w:t>ний для обезвоживания осадка: пресс-фильтр.</w:t>
      </w:r>
    </w:p>
    <w:p w:rsidR="00E25423" w:rsidRPr="00AE33E1" w:rsidRDefault="00474798" w:rsidP="00474798">
      <w:pPr>
        <w:ind w:firstLine="567"/>
        <w:jc w:val="both"/>
        <w:rPr>
          <w:sz w:val="28"/>
          <w:szCs w:val="28"/>
        </w:rPr>
      </w:pPr>
      <w:r w:rsidRPr="00AE33E1">
        <w:rPr>
          <w:sz w:val="28"/>
          <w:szCs w:val="28"/>
        </w:rPr>
        <w:t>На момент актуализации Программы очищенные стоки не соответствуют требованиям по нормативным показателям сброса очищенных сточных вод в поверхностные водные объ</w:t>
      </w:r>
      <w:r w:rsidR="00E25423" w:rsidRPr="00AE33E1">
        <w:rPr>
          <w:sz w:val="28"/>
          <w:szCs w:val="28"/>
        </w:rPr>
        <w:t>екты (НДС).</w:t>
      </w:r>
    </w:p>
    <w:p w:rsidR="00474798" w:rsidRPr="00AE33E1" w:rsidRDefault="00474798" w:rsidP="00474798">
      <w:pPr>
        <w:ind w:firstLine="567"/>
        <w:jc w:val="both"/>
        <w:rPr>
          <w:sz w:val="28"/>
          <w:szCs w:val="28"/>
        </w:rPr>
      </w:pPr>
      <w:r w:rsidRPr="00AE33E1">
        <w:rPr>
          <w:sz w:val="28"/>
          <w:szCs w:val="28"/>
        </w:rPr>
        <w:t xml:space="preserve">Данные о качестве </w:t>
      </w:r>
      <w:r w:rsidR="00BC166B" w:rsidRPr="00AE33E1">
        <w:rPr>
          <w:sz w:val="28"/>
          <w:szCs w:val="28"/>
        </w:rPr>
        <w:t xml:space="preserve">сбрасываемых </w:t>
      </w:r>
      <w:r w:rsidRPr="00AE33E1">
        <w:rPr>
          <w:sz w:val="28"/>
          <w:szCs w:val="28"/>
        </w:rPr>
        <w:t>очищенных сточных вод приведены в таблице 1</w:t>
      </w:r>
      <w:r w:rsidR="00901A1F">
        <w:rPr>
          <w:sz w:val="28"/>
          <w:szCs w:val="28"/>
        </w:rPr>
        <w:t>6</w:t>
      </w:r>
      <w:r w:rsidRPr="00AE33E1">
        <w:rPr>
          <w:sz w:val="28"/>
          <w:szCs w:val="28"/>
        </w:rPr>
        <w:t>.</w:t>
      </w:r>
    </w:p>
    <w:p w:rsidR="00BC166B" w:rsidRPr="00AE33E1" w:rsidRDefault="00BC166B" w:rsidP="00BC166B">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16</w:t>
      </w:r>
      <w:r w:rsidR="00B827D7" w:rsidRPr="00AE33E1">
        <w:rPr>
          <w:i w:val="0"/>
          <w:sz w:val="24"/>
          <w:szCs w:val="24"/>
        </w:rPr>
        <w:fldChar w:fldCharType="end"/>
      </w:r>
    </w:p>
    <w:p w:rsidR="00BC166B" w:rsidRPr="00AE33E1" w:rsidRDefault="00BC166B" w:rsidP="00BC166B">
      <w:pPr>
        <w:pStyle w:val="a5"/>
        <w:keepNext/>
        <w:spacing w:before="0" w:after="0" w:line="276" w:lineRule="auto"/>
        <w:ind w:firstLine="0"/>
        <w:jc w:val="center"/>
        <w:rPr>
          <w:b/>
          <w:i w:val="0"/>
          <w:sz w:val="24"/>
          <w:szCs w:val="24"/>
        </w:rPr>
      </w:pPr>
      <w:r w:rsidRPr="00AE33E1">
        <w:rPr>
          <w:b/>
          <w:i w:val="0"/>
          <w:sz w:val="24"/>
          <w:szCs w:val="24"/>
        </w:rPr>
        <w:t>Данные о качестве сбрасываемых очищенных сточных вод</w:t>
      </w:r>
      <w:r w:rsidR="00F960D7" w:rsidRPr="00AE33E1">
        <w:rPr>
          <w:b/>
          <w:i w:val="0"/>
          <w:sz w:val="24"/>
          <w:szCs w:val="24"/>
        </w:rPr>
        <w:t xml:space="preserve"> по р. Аба (выпуск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9"/>
        <w:gridCol w:w="4378"/>
        <w:gridCol w:w="1504"/>
        <w:gridCol w:w="1379"/>
        <w:gridCol w:w="1643"/>
      </w:tblGrid>
      <w:tr w:rsidR="00BC166B" w:rsidRPr="00AE33E1" w:rsidTr="00BC166B">
        <w:trPr>
          <w:trHeight w:val="20"/>
        </w:trPr>
        <w:tc>
          <w:tcPr>
            <w:tcW w:w="783" w:type="dxa"/>
            <w:vMerge w:val="restart"/>
            <w:vAlign w:val="center"/>
          </w:tcPr>
          <w:p w:rsidR="00BC166B" w:rsidRPr="00AE33E1" w:rsidRDefault="00BC166B" w:rsidP="00BC166B">
            <w:pPr>
              <w:jc w:val="center"/>
              <w:rPr>
                <w:sz w:val="20"/>
                <w:szCs w:val="20"/>
              </w:rPr>
            </w:pPr>
            <w:r w:rsidRPr="00AE33E1">
              <w:rPr>
                <w:b/>
                <w:bCs/>
                <w:sz w:val="20"/>
                <w:szCs w:val="20"/>
              </w:rPr>
              <w:t>№ п/п</w:t>
            </w:r>
          </w:p>
        </w:tc>
        <w:tc>
          <w:tcPr>
            <w:tcW w:w="4348" w:type="dxa"/>
            <w:vMerge w:val="restart"/>
            <w:vAlign w:val="center"/>
          </w:tcPr>
          <w:p w:rsidR="00BC166B" w:rsidRPr="00AE33E1" w:rsidRDefault="00BC166B" w:rsidP="00BC166B">
            <w:pPr>
              <w:jc w:val="center"/>
              <w:rPr>
                <w:sz w:val="20"/>
                <w:szCs w:val="20"/>
              </w:rPr>
            </w:pPr>
            <w:r w:rsidRPr="00AE33E1">
              <w:rPr>
                <w:b/>
                <w:bCs/>
                <w:sz w:val="20"/>
                <w:szCs w:val="20"/>
              </w:rPr>
              <w:t>Наименование ингредиента</w:t>
            </w:r>
          </w:p>
        </w:tc>
        <w:tc>
          <w:tcPr>
            <w:tcW w:w="4496" w:type="dxa"/>
            <w:gridSpan w:val="3"/>
            <w:vAlign w:val="center"/>
          </w:tcPr>
          <w:p w:rsidR="00BC166B" w:rsidRPr="00AE33E1" w:rsidRDefault="00BC166B" w:rsidP="00BC166B">
            <w:pPr>
              <w:jc w:val="center"/>
              <w:rPr>
                <w:sz w:val="20"/>
                <w:szCs w:val="20"/>
              </w:rPr>
            </w:pPr>
            <w:r w:rsidRPr="00AE33E1">
              <w:rPr>
                <w:b/>
                <w:bCs/>
                <w:sz w:val="20"/>
                <w:szCs w:val="20"/>
              </w:rPr>
              <w:t>Концентрация, мг/л</w:t>
            </w:r>
          </w:p>
        </w:tc>
      </w:tr>
      <w:tr w:rsidR="00BC166B" w:rsidRPr="00AE33E1" w:rsidTr="00BC166B">
        <w:trPr>
          <w:trHeight w:val="20"/>
        </w:trPr>
        <w:tc>
          <w:tcPr>
            <w:tcW w:w="783" w:type="dxa"/>
            <w:vMerge/>
            <w:vAlign w:val="center"/>
          </w:tcPr>
          <w:p w:rsidR="00BC166B" w:rsidRPr="00AE33E1" w:rsidRDefault="00BC166B" w:rsidP="00BC166B">
            <w:pPr>
              <w:jc w:val="center"/>
              <w:rPr>
                <w:sz w:val="20"/>
                <w:szCs w:val="20"/>
              </w:rPr>
            </w:pPr>
          </w:p>
        </w:tc>
        <w:tc>
          <w:tcPr>
            <w:tcW w:w="4348" w:type="dxa"/>
            <w:vMerge/>
            <w:vAlign w:val="center"/>
          </w:tcPr>
          <w:p w:rsidR="00BC166B" w:rsidRPr="00AE33E1" w:rsidRDefault="00BC166B" w:rsidP="00BC166B">
            <w:pPr>
              <w:jc w:val="center"/>
              <w:rPr>
                <w:sz w:val="20"/>
                <w:szCs w:val="20"/>
              </w:rPr>
            </w:pPr>
          </w:p>
        </w:tc>
        <w:tc>
          <w:tcPr>
            <w:tcW w:w="1494" w:type="dxa"/>
            <w:vAlign w:val="center"/>
          </w:tcPr>
          <w:p w:rsidR="00BC166B" w:rsidRPr="00AE33E1" w:rsidRDefault="00BC166B" w:rsidP="00BC166B">
            <w:pPr>
              <w:jc w:val="center"/>
              <w:rPr>
                <w:sz w:val="20"/>
                <w:szCs w:val="20"/>
              </w:rPr>
            </w:pPr>
            <w:r w:rsidRPr="00AE33E1">
              <w:rPr>
                <w:b/>
                <w:bCs/>
                <w:sz w:val="20"/>
                <w:szCs w:val="20"/>
              </w:rPr>
              <w:t>НДС</w:t>
            </w:r>
          </w:p>
        </w:tc>
        <w:tc>
          <w:tcPr>
            <w:tcW w:w="1370" w:type="dxa"/>
            <w:vAlign w:val="center"/>
          </w:tcPr>
          <w:p w:rsidR="00BC166B" w:rsidRPr="00AE33E1" w:rsidRDefault="00BC166B" w:rsidP="0077389E">
            <w:pPr>
              <w:jc w:val="center"/>
              <w:rPr>
                <w:sz w:val="20"/>
                <w:szCs w:val="20"/>
              </w:rPr>
            </w:pPr>
            <w:r w:rsidRPr="00AE33E1">
              <w:rPr>
                <w:b/>
                <w:bCs/>
                <w:sz w:val="20"/>
                <w:szCs w:val="20"/>
              </w:rPr>
              <w:t>Факт 201</w:t>
            </w:r>
            <w:r w:rsidR="0077389E">
              <w:rPr>
                <w:b/>
                <w:bCs/>
                <w:sz w:val="20"/>
                <w:szCs w:val="20"/>
              </w:rPr>
              <w:t>7</w:t>
            </w:r>
          </w:p>
        </w:tc>
        <w:tc>
          <w:tcPr>
            <w:tcW w:w="1632" w:type="dxa"/>
            <w:vAlign w:val="center"/>
          </w:tcPr>
          <w:p w:rsidR="00BC166B" w:rsidRPr="00AE33E1" w:rsidRDefault="00BC166B" w:rsidP="0077389E">
            <w:pPr>
              <w:jc w:val="center"/>
              <w:rPr>
                <w:sz w:val="20"/>
                <w:szCs w:val="20"/>
              </w:rPr>
            </w:pPr>
            <w:r w:rsidRPr="00AE33E1">
              <w:rPr>
                <w:b/>
                <w:bCs/>
                <w:sz w:val="20"/>
                <w:szCs w:val="20"/>
              </w:rPr>
              <w:t>Факт 20</w:t>
            </w:r>
            <w:r w:rsidR="0077389E">
              <w:rPr>
                <w:b/>
                <w:bCs/>
                <w:sz w:val="20"/>
                <w:szCs w:val="20"/>
              </w:rPr>
              <w:t>20</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w:t>
            </w:r>
          </w:p>
        </w:tc>
        <w:tc>
          <w:tcPr>
            <w:tcW w:w="4348" w:type="dxa"/>
            <w:vAlign w:val="center"/>
          </w:tcPr>
          <w:p w:rsidR="00BC166B" w:rsidRPr="00AE33E1" w:rsidRDefault="00BC166B" w:rsidP="00BC166B">
            <w:pPr>
              <w:jc w:val="both"/>
              <w:rPr>
                <w:sz w:val="20"/>
                <w:szCs w:val="20"/>
              </w:rPr>
            </w:pPr>
            <w:r w:rsidRPr="00AE33E1">
              <w:rPr>
                <w:sz w:val="20"/>
                <w:szCs w:val="20"/>
              </w:rPr>
              <w:t xml:space="preserve">Азот аммонийный </w:t>
            </w:r>
          </w:p>
        </w:tc>
        <w:tc>
          <w:tcPr>
            <w:tcW w:w="1494" w:type="dxa"/>
            <w:vAlign w:val="center"/>
          </w:tcPr>
          <w:p w:rsidR="00BC166B" w:rsidRPr="00AE33E1" w:rsidRDefault="00BC166B" w:rsidP="00BC166B">
            <w:pPr>
              <w:jc w:val="center"/>
              <w:rPr>
                <w:sz w:val="20"/>
                <w:szCs w:val="20"/>
              </w:rPr>
            </w:pPr>
            <w:r w:rsidRPr="00AE33E1">
              <w:rPr>
                <w:sz w:val="20"/>
                <w:szCs w:val="20"/>
              </w:rPr>
              <w:t>0,33</w:t>
            </w:r>
          </w:p>
        </w:tc>
        <w:tc>
          <w:tcPr>
            <w:tcW w:w="1370" w:type="dxa"/>
            <w:vAlign w:val="center"/>
          </w:tcPr>
          <w:p w:rsidR="00BC166B" w:rsidRPr="00AE33E1" w:rsidRDefault="00BC166B" w:rsidP="00BC166B">
            <w:pPr>
              <w:jc w:val="center"/>
              <w:rPr>
                <w:sz w:val="20"/>
                <w:szCs w:val="20"/>
              </w:rPr>
            </w:pPr>
            <w:r w:rsidRPr="00AE33E1">
              <w:rPr>
                <w:sz w:val="20"/>
                <w:szCs w:val="20"/>
              </w:rPr>
              <w:t>0,16</w:t>
            </w:r>
          </w:p>
        </w:tc>
        <w:tc>
          <w:tcPr>
            <w:tcW w:w="1632" w:type="dxa"/>
            <w:vAlign w:val="center"/>
          </w:tcPr>
          <w:p w:rsidR="00BC166B" w:rsidRPr="00AE33E1" w:rsidRDefault="00BC166B" w:rsidP="00BC166B">
            <w:pPr>
              <w:jc w:val="center"/>
              <w:rPr>
                <w:sz w:val="20"/>
                <w:szCs w:val="20"/>
              </w:rPr>
            </w:pPr>
            <w:r w:rsidRPr="00AE33E1">
              <w:rPr>
                <w:sz w:val="20"/>
                <w:szCs w:val="20"/>
              </w:rPr>
              <w:t>0,30</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2</w:t>
            </w:r>
          </w:p>
        </w:tc>
        <w:tc>
          <w:tcPr>
            <w:tcW w:w="4348" w:type="dxa"/>
            <w:vAlign w:val="center"/>
          </w:tcPr>
          <w:p w:rsidR="00BC166B" w:rsidRPr="00AE33E1" w:rsidRDefault="00BC166B" w:rsidP="00BC166B">
            <w:pPr>
              <w:jc w:val="both"/>
              <w:rPr>
                <w:sz w:val="20"/>
                <w:szCs w:val="20"/>
              </w:rPr>
            </w:pPr>
            <w:r w:rsidRPr="00AE33E1">
              <w:rPr>
                <w:sz w:val="20"/>
                <w:szCs w:val="20"/>
              </w:rPr>
              <w:t xml:space="preserve">БПК полн. </w:t>
            </w:r>
          </w:p>
        </w:tc>
        <w:tc>
          <w:tcPr>
            <w:tcW w:w="1494" w:type="dxa"/>
            <w:vAlign w:val="center"/>
          </w:tcPr>
          <w:p w:rsidR="00BC166B" w:rsidRPr="00AE33E1" w:rsidRDefault="00BC166B" w:rsidP="00BC166B">
            <w:pPr>
              <w:jc w:val="center"/>
              <w:rPr>
                <w:sz w:val="20"/>
                <w:szCs w:val="20"/>
              </w:rPr>
            </w:pPr>
            <w:r w:rsidRPr="00AE33E1">
              <w:rPr>
                <w:sz w:val="20"/>
                <w:szCs w:val="20"/>
              </w:rPr>
              <w:t>3,0</w:t>
            </w:r>
          </w:p>
        </w:tc>
        <w:tc>
          <w:tcPr>
            <w:tcW w:w="1370" w:type="dxa"/>
            <w:vAlign w:val="center"/>
          </w:tcPr>
          <w:p w:rsidR="00BC166B" w:rsidRPr="00AE33E1" w:rsidRDefault="00BC166B" w:rsidP="00BC166B">
            <w:pPr>
              <w:jc w:val="center"/>
              <w:rPr>
                <w:sz w:val="20"/>
                <w:szCs w:val="20"/>
              </w:rPr>
            </w:pPr>
            <w:r w:rsidRPr="00AE33E1">
              <w:rPr>
                <w:b/>
                <w:bCs/>
                <w:sz w:val="20"/>
                <w:szCs w:val="20"/>
              </w:rPr>
              <w:t>8,1</w:t>
            </w:r>
          </w:p>
        </w:tc>
        <w:tc>
          <w:tcPr>
            <w:tcW w:w="1632" w:type="dxa"/>
            <w:vAlign w:val="center"/>
          </w:tcPr>
          <w:p w:rsidR="00BC166B" w:rsidRPr="00AE33E1" w:rsidRDefault="00BC166B" w:rsidP="00BC166B">
            <w:pPr>
              <w:jc w:val="center"/>
              <w:rPr>
                <w:sz w:val="20"/>
                <w:szCs w:val="20"/>
              </w:rPr>
            </w:pPr>
            <w:r w:rsidRPr="00AE33E1">
              <w:rPr>
                <w:b/>
                <w:bCs/>
                <w:sz w:val="20"/>
                <w:szCs w:val="20"/>
              </w:rPr>
              <w:t>5,0</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3</w:t>
            </w:r>
          </w:p>
        </w:tc>
        <w:tc>
          <w:tcPr>
            <w:tcW w:w="4348" w:type="dxa"/>
            <w:vAlign w:val="center"/>
          </w:tcPr>
          <w:p w:rsidR="00BC166B" w:rsidRPr="00AE33E1" w:rsidRDefault="00BC166B" w:rsidP="00BC166B">
            <w:pPr>
              <w:jc w:val="both"/>
              <w:rPr>
                <w:sz w:val="20"/>
                <w:szCs w:val="20"/>
              </w:rPr>
            </w:pPr>
            <w:r w:rsidRPr="00AE33E1">
              <w:rPr>
                <w:sz w:val="20"/>
                <w:szCs w:val="20"/>
              </w:rPr>
              <w:t xml:space="preserve">Взвешенные вещества </w:t>
            </w:r>
          </w:p>
        </w:tc>
        <w:tc>
          <w:tcPr>
            <w:tcW w:w="1494" w:type="dxa"/>
            <w:vAlign w:val="center"/>
          </w:tcPr>
          <w:p w:rsidR="00BC166B" w:rsidRPr="00AE33E1" w:rsidRDefault="00BC166B" w:rsidP="00BC166B">
            <w:pPr>
              <w:jc w:val="center"/>
              <w:rPr>
                <w:sz w:val="20"/>
                <w:szCs w:val="20"/>
              </w:rPr>
            </w:pPr>
            <w:r w:rsidRPr="00AE33E1">
              <w:rPr>
                <w:sz w:val="20"/>
                <w:szCs w:val="20"/>
              </w:rPr>
              <w:t>5,0</w:t>
            </w:r>
          </w:p>
        </w:tc>
        <w:tc>
          <w:tcPr>
            <w:tcW w:w="1370" w:type="dxa"/>
            <w:vAlign w:val="center"/>
          </w:tcPr>
          <w:p w:rsidR="00BC166B" w:rsidRPr="00AE33E1" w:rsidRDefault="00BC166B" w:rsidP="00BC166B">
            <w:pPr>
              <w:jc w:val="center"/>
              <w:rPr>
                <w:sz w:val="20"/>
                <w:szCs w:val="20"/>
              </w:rPr>
            </w:pPr>
            <w:r w:rsidRPr="00AE33E1">
              <w:rPr>
                <w:sz w:val="20"/>
                <w:szCs w:val="20"/>
              </w:rPr>
              <w:t>3</w:t>
            </w:r>
          </w:p>
        </w:tc>
        <w:tc>
          <w:tcPr>
            <w:tcW w:w="1632" w:type="dxa"/>
            <w:vAlign w:val="center"/>
          </w:tcPr>
          <w:p w:rsidR="00BC166B" w:rsidRPr="00AE33E1" w:rsidRDefault="00BC166B" w:rsidP="00BC166B">
            <w:pPr>
              <w:jc w:val="center"/>
              <w:rPr>
                <w:sz w:val="20"/>
                <w:szCs w:val="20"/>
              </w:rPr>
            </w:pPr>
            <w:r w:rsidRPr="00AE33E1">
              <w:rPr>
                <w:sz w:val="20"/>
                <w:szCs w:val="20"/>
              </w:rPr>
              <w:t>4,8</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4</w:t>
            </w:r>
          </w:p>
        </w:tc>
        <w:tc>
          <w:tcPr>
            <w:tcW w:w="4348" w:type="dxa"/>
            <w:vAlign w:val="center"/>
          </w:tcPr>
          <w:p w:rsidR="00BC166B" w:rsidRPr="00AE33E1" w:rsidRDefault="00BC166B" w:rsidP="00BC166B">
            <w:pPr>
              <w:jc w:val="both"/>
              <w:rPr>
                <w:sz w:val="20"/>
                <w:szCs w:val="20"/>
              </w:rPr>
            </w:pPr>
            <w:r w:rsidRPr="00AE33E1">
              <w:rPr>
                <w:sz w:val="20"/>
                <w:szCs w:val="20"/>
              </w:rPr>
              <w:t xml:space="preserve">Сульфаты Хром </w:t>
            </w:r>
          </w:p>
        </w:tc>
        <w:tc>
          <w:tcPr>
            <w:tcW w:w="1494" w:type="dxa"/>
            <w:vAlign w:val="center"/>
          </w:tcPr>
          <w:p w:rsidR="00BC166B" w:rsidRPr="00AE33E1" w:rsidRDefault="00BC166B" w:rsidP="00BC166B">
            <w:pPr>
              <w:jc w:val="center"/>
              <w:rPr>
                <w:sz w:val="20"/>
                <w:szCs w:val="20"/>
              </w:rPr>
            </w:pPr>
            <w:r w:rsidRPr="00AE33E1">
              <w:rPr>
                <w:sz w:val="20"/>
                <w:szCs w:val="20"/>
              </w:rPr>
              <w:t>40,3</w:t>
            </w:r>
          </w:p>
        </w:tc>
        <w:tc>
          <w:tcPr>
            <w:tcW w:w="1370" w:type="dxa"/>
            <w:vAlign w:val="center"/>
          </w:tcPr>
          <w:p w:rsidR="00BC166B" w:rsidRPr="00AE33E1" w:rsidRDefault="00BC166B" w:rsidP="00BC166B">
            <w:pPr>
              <w:jc w:val="center"/>
              <w:rPr>
                <w:sz w:val="20"/>
                <w:szCs w:val="20"/>
              </w:rPr>
            </w:pPr>
            <w:r w:rsidRPr="00AE33E1">
              <w:rPr>
                <w:sz w:val="20"/>
                <w:szCs w:val="20"/>
              </w:rPr>
              <w:t>32,5</w:t>
            </w:r>
          </w:p>
        </w:tc>
        <w:tc>
          <w:tcPr>
            <w:tcW w:w="1632" w:type="dxa"/>
            <w:vAlign w:val="center"/>
          </w:tcPr>
          <w:p w:rsidR="00BC166B" w:rsidRPr="00AE33E1" w:rsidRDefault="00BC166B" w:rsidP="00BC166B">
            <w:pPr>
              <w:jc w:val="center"/>
              <w:rPr>
                <w:sz w:val="20"/>
                <w:szCs w:val="20"/>
              </w:rPr>
            </w:pPr>
            <w:r w:rsidRPr="00AE33E1">
              <w:rPr>
                <w:sz w:val="20"/>
                <w:szCs w:val="20"/>
              </w:rPr>
              <w:t>40,1</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5</w:t>
            </w:r>
          </w:p>
        </w:tc>
        <w:tc>
          <w:tcPr>
            <w:tcW w:w="4348" w:type="dxa"/>
            <w:vAlign w:val="center"/>
          </w:tcPr>
          <w:p w:rsidR="00BC166B" w:rsidRPr="00AE33E1" w:rsidRDefault="00BC166B" w:rsidP="00BC166B">
            <w:pPr>
              <w:jc w:val="both"/>
              <w:rPr>
                <w:sz w:val="20"/>
                <w:szCs w:val="20"/>
              </w:rPr>
            </w:pPr>
            <w:r w:rsidRPr="00AE33E1">
              <w:rPr>
                <w:sz w:val="20"/>
                <w:szCs w:val="20"/>
              </w:rPr>
              <w:t xml:space="preserve">Хлориды </w:t>
            </w:r>
          </w:p>
        </w:tc>
        <w:tc>
          <w:tcPr>
            <w:tcW w:w="1494" w:type="dxa"/>
            <w:vAlign w:val="center"/>
          </w:tcPr>
          <w:p w:rsidR="00BC166B" w:rsidRPr="00AE33E1" w:rsidRDefault="00BC166B" w:rsidP="00BC166B">
            <w:pPr>
              <w:jc w:val="center"/>
              <w:rPr>
                <w:sz w:val="20"/>
                <w:szCs w:val="20"/>
              </w:rPr>
            </w:pPr>
            <w:r w:rsidRPr="00AE33E1">
              <w:rPr>
                <w:sz w:val="20"/>
                <w:szCs w:val="20"/>
              </w:rPr>
              <w:t>47,9</w:t>
            </w:r>
          </w:p>
        </w:tc>
        <w:tc>
          <w:tcPr>
            <w:tcW w:w="1370" w:type="dxa"/>
            <w:vAlign w:val="center"/>
          </w:tcPr>
          <w:p w:rsidR="00BC166B" w:rsidRPr="00AE33E1" w:rsidRDefault="00BC166B" w:rsidP="00BC166B">
            <w:pPr>
              <w:jc w:val="center"/>
              <w:rPr>
                <w:sz w:val="20"/>
                <w:szCs w:val="20"/>
              </w:rPr>
            </w:pPr>
            <w:r w:rsidRPr="00AE33E1">
              <w:rPr>
                <w:sz w:val="20"/>
                <w:szCs w:val="20"/>
              </w:rPr>
              <w:t>31,2</w:t>
            </w:r>
          </w:p>
        </w:tc>
        <w:tc>
          <w:tcPr>
            <w:tcW w:w="1632" w:type="dxa"/>
            <w:vAlign w:val="center"/>
          </w:tcPr>
          <w:p w:rsidR="00BC166B" w:rsidRPr="00AE33E1" w:rsidRDefault="00BC166B" w:rsidP="00BC166B">
            <w:pPr>
              <w:jc w:val="center"/>
              <w:rPr>
                <w:sz w:val="20"/>
                <w:szCs w:val="20"/>
              </w:rPr>
            </w:pPr>
            <w:r w:rsidRPr="00AE33E1">
              <w:rPr>
                <w:sz w:val="20"/>
                <w:szCs w:val="20"/>
              </w:rPr>
              <w:t>47,7</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6</w:t>
            </w:r>
          </w:p>
        </w:tc>
        <w:tc>
          <w:tcPr>
            <w:tcW w:w="4348" w:type="dxa"/>
            <w:vAlign w:val="center"/>
          </w:tcPr>
          <w:p w:rsidR="00BC166B" w:rsidRPr="00AE33E1" w:rsidRDefault="00BC166B" w:rsidP="00BC166B">
            <w:pPr>
              <w:jc w:val="both"/>
              <w:rPr>
                <w:sz w:val="20"/>
                <w:szCs w:val="20"/>
              </w:rPr>
            </w:pPr>
            <w:r w:rsidRPr="00AE33E1">
              <w:rPr>
                <w:sz w:val="20"/>
                <w:szCs w:val="20"/>
              </w:rPr>
              <w:t xml:space="preserve">Нитриты </w:t>
            </w:r>
          </w:p>
        </w:tc>
        <w:tc>
          <w:tcPr>
            <w:tcW w:w="1494" w:type="dxa"/>
            <w:vAlign w:val="center"/>
          </w:tcPr>
          <w:p w:rsidR="00BC166B" w:rsidRPr="00AE33E1" w:rsidRDefault="00BC166B" w:rsidP="00BC166B">
            <w:pPr>
              <w:jc w:val="center"/>
              <w:rPr>
                <w:sz w:val="20"/>
                <w:szCs w:val="20"/>
              </w:rPr>
            </w:pPr>
            <w:r w:rsidRPr="00AE33E1">
              <w:rPr>
                <w:sz w:val="20"/>
                <w:szCs w:val="20"/>
              </w:rPr>
              <w:t>0,08</w:t>
            </w:r>
          </w:p>
        </w:tc>
        <w:tc>
          <w:tcPr>
            <w:tcW w:w="1370" w:type="dxa"/>
            <w:vAlign w:val="center"/>
          </w:tcPr>
          <w:p w:rsidR="00BC166B" w:rsidRPr="00AE33E1" w:rsidRDefault="00BC166B" w:rsidP="00BC166B">
            <w:pPr>
              <w:jc w:val="center"/>
              <w:rPr>
                <w:sz w:val="20"/>
                <w:szCs w:val="20"/>
              </w:rPr>
            </w:pPr>
            <w:r w:rsidRPr="00AE33E1">
              <w:rPr>
                <w:sz w:val="20"/>
                <w:szCs w:val="20"/>
              </w:rPr>
              <w:t>0,04</w:t>
            </w:r>
          </w:p>
        </w:tc>
        <w:tc>
          <w:tcPr>
            <w:tcW w:w="1632" w:type="dxa"/>
            <w:vAlign w:val="center"/>
          </w:tcPr>
          <w:p w:rsidR="00BC166B" w:rsidRPr="00AE33E1" w:rsidRDefault="00BC166B" w:rsidP="00BC166B">
            <w:pPr>
              <w:jc w:val="center"/>
              <w:rPr>
                <w:sz w:val="20"/>
                <w:szCs w:val="20"/>
              </w:rPr>
            </w:pPr>
            <w:r w:rsidRPr="00AE33E1">
              <w:rPr>
                <w:sz w:val="20"/>
                <w:szCs w:val="20"/>
              </w:rPr>
              <w:t>0,079</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7</w:t>
            </w:r>
          </w:p>
        </w:tc>
        <w:tc>
          <w:tcPr>
            <w:tcW w:w="4348" w:type="dxa"/>
            <w:vAlign w:val="center"/>
          </w:tcPr>
          <w:p w:rsidR="00BC166B" w:rsidRPr="00AE33E1" w:rsidRDefault="00BC166B" w:rsidP="00BC166B">
            <w:pPr>
              <w:jc w:val="both"/>
              <w:rPr>
                <w:sz w:val="20"/>
                <w:szCs w:val="20"/>
              </w:rPr>
            </w:pPr>
            <w:r w:rsidRPr="00AE33E1">
              <w:rPr>
                <w:sz w:val="20"/>
                <w:szCs w:val="20"/>
              </w:rPr>
              <w:t xml:space="preserve">Нитраты </w:t>
            </w:r>
          </w:p>
        </w:tc>
        <w:tc>
          <w:tcPr>
            <w:tcW w:w="1494" w:type="dxa"/>
            <w:vAlign w:val="center"/>
          </w:tcPr>
          <w:p w:rsidR="00BC166B" w:rsidRPr="00AE33E1" w:rsidRDefault="00BC166B" w:rsidP="00BC166B">
            <w:pPr>
              <w:jc w:val="center"/>
              <w:rPr>
                <w:sz w:val="20"/>
                <w:szCs w:val="20"/>
              </w:rPr>
            </w:pPr>
            <w:r w:rsidRPr="00AE33E1">
              <w:rPr>
                <w:sz w:val="20"/>
                <w:szCs w:val="20"/>
              </w:rPr>
              <w:t>40,0</w:t>
            </w:r>
          </w:p>
        </w:tc>
        <w:tc>
          <w:tcPr>
            <w:tcW w:w="1370" w:type="dxa"/>
            <w:vAlign w:val="center"/>
          </w:tcPr>
          <w:p w:rsidR="00BC166B" w:rsidRPr="00AE33E1" w:rsidRDefault="00BC166B" w:rsidP="00BC166B">
            <w:pPr>
              <w:jc w:val="center"/>
              <w:rPr>
                <w:sz w:val="20"/>
                <w:szCs w:val="20"/>
              </w:rPr>
            </w:pPr>
            <w:r w:rsidRPr="00AE33E1">
              <w:rPr>
                <w:sz w:val="20"/>
                <w:szCs w:val="20"/>
              </w:rPr>
              <w:t>38,4</w:t>
            </w:r>
          </w:p>
        </w:tc>
        <w:tc>
          <w:tcPr>
            <w:tcW w:w="1632" w:type="dxa"/>
            <w:vAlign w:val="center"/>
          </w:tcPr>
          <w:p w:rsidR="00BC166B" w:rsidRPr="00AE33E1" w:rsidRDefault="00BC166B" w:rsidP="00BC166B">
            <w:pPr>
              <w:jc w:val="center"/>
              <w:rPr>
                <w:sz w:val="20"/>
                <w:szCs w:val="20"/>
              </w:rPr>
            </w:pPr>
            <w:r w:rsidRPr="00AE33E1">
              <w:rPr>
                <w:sz w:val="20"/>
                <w:szCs w:val="20"/>
              </w:rPr>
              <w:t>39,14</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8</w:t>
            </w:r>
          </w:p>
        </w:tc>
        <w:tc>
          <w:tcPr>
            <w:tcW w:w="4348" w:type="dxa"/>
            <w:vAlign w:val="center"/>
          </w:tcPr>
          <w:p w:rsidR="00BC166B" w:rsidRPr="00AE33E1" w:rsidRDefault="00BC166B" w:rsidP="00BC166B">
            <w:pPr>
              <w:jc w:val="both"/>
              <w:rPr>
                <w:sz w:val="20"/>
                <w:szCs w:val="20"/>
              </w:rPr>
            </w:pPr>
            <w:r w:rsidRPr="00AE33E1">
              <w:rPr>
                <w:sz w:val="20"/>
                <w:szCs w:val="20"/>
              </w:rPr>
              <w:t xml:space="preserve">АПАВ </w:t>
            </w:r>
          </w:p>
        </w:tc>
        <w:tc>
          <w:tcPr>
            <w:tcW w:w="1494" w:type="dxa"/>
            <w:vAlign w:val="center"/>
          </w:tcPr>
          <w:p w:rsidR="00BC166B" w:rsidRPr="00AE33E1" w:rsidRDefault="00BC166B" w:rsidP="00BC166B">
            <w:pPr>
              <w:jc w:val="center"/>
              <w:rPr>
                <w:sz w:val="20"/>
                <w:szCs w:val="20"/>
              </w:rPr>
            </w:pPr>
            <w:r w:rsidRPr="00AE33E1">
              <w:rPr>
                <w:sz w:val="20"/>
                <w:szCs w:val="20"/>
              </w:rPr>
              <w:t>0,32</w:t>
            </w:r>
          </w:p>
        </w:tc>
        <w:tc>
          <w:tcPr>
            <w:tcW w:w="1370" w:type="dxa"/>
            <w:vAlign w:val="center"/>
          </w:tcPr>
          <w:p w:rsidR="00BC166B" w:rsidRPr="00AE33E1" w:rsidRDefault="00BC166B" w:rsidP="00BC166B">
            <w:pPr>
              <w:jc w:val="center"/>
              <w:rPr>
                <w:sz w:val="20"/>
                <w:szCs w:val="20"/>
              </w:rPr>
            </w:pPr>
            <w:r w:rsidRPr="00AE33E1">
              <w:rPr>
                <w:sz w:val="20"/>
                <w:szCs w:val="20"/>
              </w:rPr>
              <w:t>0,034</w:t>
            </w:r>
          </w:p>
        </w:tc>
        <w:tc>
          <w:tcPr>
            <w:tcW w:w="1632" w:type="dxa"/>
            <w:vAlign w:val="center"/>
          </w:tcPr>
          <w:p w:rsidR="00BC166B" w:rsidRPr="00AE33E1" w:rsidRDefault="00BC166B" w:rsidP="00BC166B">
            <w:pPr>
              <w:jc w:val="center"/>
              <w:rPr>
                <w:sz w:val="20"/>
                <w:szCs w:val="20"/>
              </w:rPr>
            </w:pPr>
            <w:r w:rsidRPr="00AE33E1">
              <w:rPr>
                <w:sz w:val="20"/>
                <w:szCs w:val="20"/>
              </w:rPr>
              <w:t>0,24</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9</w:t>
            </w:r>
          </w:p>
        </w:tc>
        <w:tc>
          <w:tcPr>
            <w:tcW w:w="4348" w:type="dxa"/>
            <w:vAlign w:val="center"/>
          </w:tcPr>
          <w:p w:rsidR="00BC166B" w:rsidRPr="00AE33E1" w:rsidRDefault="00BC166B" w:rsidP="00BC166B">
            <w:pPr>
              <w:jc w:val="both"/>
              <w:rPr>
                <w:sz w:val="20"/>
                <w:szCs w:val="20"/>
              </w:rPr>
            </w:pPr>
            <w:r w:rsidRPr="00AE33E1">
              <w:rPr>
                <w:sz w:val="20"/>
                <w:szCs w:val="20"/>
              </w:rPr>
              <w:t xml:space="preserve">Фосфаты по Р </w:t>
            </w:r>
          </w:p>
        </w:tc>
        <w:tc>
          <w:tcPr>
            <w:tcW w:w="1494" w:type="dxa"/>
            <w:vAlign w:val="center"/>
          </w:tcPr>
          <w:p w:rsidR="00BC166B" w:rsidRPr="00AE33E1" w:rsidRDefault="00BC166B" w:rsidP="00BC166B">
            <w:pPr>
              <w:jc w:val="center"/>
              <w:rPr>
                <w:sz w:val="20"/>
                <w:szCs w:val="20"/>
              </w:rPr>
            </w:pPr>
            <w:r w:rsidRPr="00AE33E1">
              <w:rPr>
                <w:sz w:val="20"/>
                <w:szCs w:val="20"/>
              </w:rPr>
              <w:t>0,15</w:t>
            </w:r>
          </w:p>
        </w:tc>
        <w:tc>
          <w:tcPr>
            <w:tcW w:w="1370" w:type="dxa"/>
            <w:vAlign w:val="center"/>
          </w:tcPr>
          <w:p w:rsidR="00BC166B" w:rsidRPr="00AE33E1" w:rsidRDefault="00BC166B" w:rsidP="00BC166B">
            <w:pPr>
              <w:jc w:val="center"/>
              <w:rPr>
                <w:sz w:val="20"/>
                <w:szCs w:val="20"/>
              </w:rPr>
            </w:pPr>
            <w:r w:rsidRPr="00AE33E1">
              <w:rPr>
                <w:sz w:val="20"/>
                <w:szCs w:val="20"/>
              </w:rPr>
              <w:t>0,14</w:t>
            </w:r>
          </w:p>
        </w:tc>
        <w:tc>
          <w:tcPr>
            <w:tcW w:w="1632" w:type="dxa"/>
            <w:vAlign w:val="center"/>
          </w:tcPr>
          <w:p w:rsidR="00BC166B" w:rsidRPr="00AE33E1" w:rsidRDefault="00BC166B" w:rsidP="00BC166B">
            <w:pPr>
              <w:jc w:val="center"/>
              <w:rPr>
                <w:sz w:val="20"/>
                <w:szCs w:val="20"/>
              </w:rPr>
            </w:pPr>
            <w:r w:rsidRPr="00AE33E1">
              <w:rPr>
                <w:sz w:val="20"/>
                <w:szCs w:val="20"/>
              </w:rPr>
              <w:t>0,15</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10</w:t>
            </w:r>
          </w:p>
        </w:tc>
        <w:tc>
          <w:tcPr>
            <w:tcW w:w="4348" w:type="dxa"/>
            <w:vAlign w:val="center"/>
          </w:tcPr>
          <w:p w:rsidR="00BC166B" w:rsidRPr="00AE33E1" w:rsidRDefault="00BC166B" w:rsidP="00BC166B">
            <w:pPr>
              <w:jc w:val="both"/>
              <w:rPr>
                <w:sz w:val="20"/>
                <w:szCs w:val="20"/>
              </w:rPr>
            </w:pPr>
            <w:r w:rsidRPr="00AE33E1">
              <w:rPr>
                <w:sz w:val="20"/>
                <w:szCs w:val="20"/>
              </w:rPr>
              <w:t xml:space="preserve">Нефтепродукты </w:t>
            </w:r>
          </w:p>
        </w:tc>
        <w:tc>
          <w:tcPr>
            <w:tcW w:w="1494" w:type="dxa"/>
            <w:vAlign w:val="center"/>
          </w:tcPr>
          <w:p w:rsidR="00BC166B" w:rsidRPr="00AE33E1" w:rsidRDefault="00BC166B" w:rsidP="00BC166B">
            <w:pPr>
              <w:jc w:val="center"/>
              <w:rPr>
                <w:sz w:val="20"/>
                <w:szCs w:val="20"/>
              </w:rPr>
            </w:pPr>
            <w:r w:rsidRPr="00AE33E1">
              <w:rPr>
                <w:sz w:val="20"/>
                <w:szCs w:val="20"/>
              </w:rPr>
              <w:t>0,05</w:t>
            </w:r>
          </w:p>
        </w:tc>
        <w:tc>
          <w:tcPr>
            <w:tcW w:w="1370" w:type="dxa"/>
            <w:vAlign w:val="center"/>
          </w:tcPr>
          <w:p w:rsidR="00BC166B" w:rsidRPr="00AE33E1" w:rsidRDefault="00BC166B" w:rsidP="00BC166B">
            <w:pPr>
              <w:jc w:val="center"/>
              <w:rPr>
                <w:sz w:val="20"/>
                <w:szCs w:val="20"/>
              </w:rPr>
            </w:pPr>
            <w:r w:rsidRPr="00AE33E1">
              <w:rPr>
                <w:sz w:val="20"/>
                <w:szCs w:val="20"/>
              </w:rPr>
              <w:t>0</w:t>
            </w:r>
          </w:p>
        </w:tc>
        <w:tc>
          <w:tcPr>
            <w:tcW w:w="1632" w:type="dxa"/>
            <w:vAlign w:val="center"/>
          </w:tcPr>
          <w:p w:rsidR="00BC166B" w:rsidRPr="00AE33E1" w:rsidRDefault="00BC166B" w:rsidP="00BC166B">
            <w:pPr>
              <w:jc w:val="center"/>
              <w:rPr>
                <w:sz w:val="20"/>
                <w:szCs w:val="20"/>
              </w:rPr>
            </w:pPr>
            <w:r w:rsidRPr="00AE33E1">
              <w:rPr>
                <w:sz w:val="20"/>
                <w:szCs w:val="20"/>
              </w:rPr>
              <w:t>0,05</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11</w:t>
            </w:r>
          </w:p>
        </w:tc>
        <w:tc>
          <w:tcPr>
            <w:tcW w:w="4348" w:type="dxa"/>
            <w:vAlign w:val="center"/>
          </w:tcPr>
          <w:p w:rsidR="00BC166B" w:rsidRPr="00AE33E1" w:rsidRDefault="00BC166B" w:rsidP="00BC166B">
            <w:pPr>
              <w:jc w:val="both"/>
              <w:rPr>
                <w:sz w:val="20"/>
                <w:szCs w:val="20"/>
              </w:rPr>
            </w:pPr>
            <w:r w:rsidRPr="00AE33E1">
              <w:rPr>
                <w:sz w:val="20"/>
                <w:szCs w:val="20"/>
              </w:rPr>
              <w:t xml:space="preserve">Фенолы </w:t>
            </w:r>
          </w:p>
        </w:tc>
        <w:tc>
          <w:tcPr>
            <w:tcW w:w="1494" w:type="dxa"/>
            <w:vAlign w:val="center"/>
          </w:tcPr>
          <w:p w:rsidR="00BC166B" w:rsidRPr="00AE33E1" w:rsidRDefault="00BC166B" w:rsidP="00BC166B">
            <w:pPr>
              <w:jc w:val="center"/>
              <w:rPr>
                <w:sz w:val="20"/>
                <w:szCs w:val="20"/>
              </w:rPr>
            </w:pPr>
            <w:r w:rsidRPr="00AE33E1">
              <w:rPr>
                <w:sz w:val="20"/>
                <w:szCs w:val="20"/>
              </w:rPr>
              <w:t>0,001</w:t>
            </w:r>
          </w:p>
        </w:tc>
        <w:tc>
          <w:tcPr>
            <w:tcW w:w="1370" w:type="dxa"/>
            <w:vAlign w:val="center"/>
          </w:tcPr>
          <w:p w:rsidR="00BC166B" w:rsidRPr="00AE33E1" w:rsidRDefault="00BC166B" w:rsidP="00BC166B">
            <w:pPr>
              <w:jc w:val="center"/>
              <w:rPr>
                <w:sz w:val="20"/>
                <w:szCs w:val="20"/>
              </w:rPr>
            </w:pPr>
            <w:r w:rsidRPr="00AE33E1">
              <w:rPr>
                <w:sz w:val="20"/>
                <w:szCs w:val="20"/>
              </w:rPr>
              <w:t>0,001</w:t>
            </w:r>
          </w:p>
        </w:tc>
        <w:tc>
          <w:tcPr>
            <w:tcW w:w="1632" w:type="dxa"/>
            <w:vAlign w:val="center"/>
          </w:tcPr>
          <w:p w:rsidR="00BC166B" w:rsidRPr="00AE33E1" w:rsidRDefault="00BC166B" w:rsidP="00BC166B">
            <w:pPr>
              <w:jc w:val="center"/>
              <w:rPr>
                <w:sz w:val="20"/>
                <w:szCs w:val="20"/>
              </w:rPr>
            </w:pPr>
            <w:r w:rsidRPr="00AE33E1">
              <w:rPr>
                <w:sz w:val="20"/>
                <w:szCs w:val="20"/>
              </w:rPr>
              <w:t>0,001</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12</w:t>
            </w:r>
          </w:p>
        </w:tc>
        <w:tc>
          <w:tcPr>
            <w:tcW w:w="4348" w:type="dxa"/>
            <w:vAlign w:val="center"/>
          </w:tcPr>
          <w:p w:rsidR="00BC166B" w:rsidRPr="00AE33E1" w:rsidRDefault="00BC166B" w:rsidP="00BC166B">
            <w:pPr>
              <w:jc w:val="both"/>
              <w:rPr>
                <w:sz w:val="20"/>
                <w:szCs w:val="20"/>
              </w:rPr>
            </w:pPr>
            <w:r w:rsidRPr="00AE33E1">
              <w:rPr>
                <w:sz w:val="20"/>
                <w:szCs w:val="20"/>
              </w:rPr>
              <w:t xml:space="preserve">Железо </w:t>
            </w:r>
          </w:p>
        </w:tc>
        <w:tc>
          <w:tcPr>
            <w:tcW w:w="1494" w:type="dxa"/>
            <w:vAlign w:val="center"/>
          </w:tcPr>
          <w:p w:rsidR="00BC166B" w:rsidRPr="00AE33E1" w:rsidRDefault="00BC166B" w:rsidP="00BC166B">
            <w:pPr>
              <w:jc w:val="center"/>
              <w:rPr>
                <w:sz w:val="20"/>
                <w:szCs w:val="20"/>
              </w:rPr>
            </w:pPr>
            <w:r w:rsidRPr="00AE33E1">
              <w:rPr>
                <w:sz w:val="20"/>
                <w:szCs w:val="20"/>
              </w:rPr>
              <w:t>0,1</w:t>
            </w:r>
          </w:p>
        </w:tc>
        <w:tc>
          <w:tcPr>
            <w:tcW w:w="1370" w:type="dxa"/>
            <w:vAlign w:val="center"/>
          </w:tcPr>
          <w:p w:rsidR="00BC166B" w:rsidRPr="00AE33E1" w:rsidRDefault="00BC166B" w:rsidP="00BC166B">
            <w:pPr>
              <w:jc w:val="center"/>
              <w:rPr>
                <w:sz w:val="20"/>
                <w:szCs w:val="20"/>
              </w:rPr>
            </w:pPr>
            <w:r w:rsidRPr="00AE33E1">
              <w:rPr>
                <w:sz w:val="20"/>
                <w:szCs w:val="20"/>
              </w:rPr>
              <w:t>0,047</w:t>
            </w:r>
          </w:p>
        </w:tc>
        <w:tc>
          <w:tcPr>
            <w:tcW w:w="1632" w:type="dxa"/>
            <w:vAlign w:val="center"/>
          </w:tcPr>
          <w:p w:rsidR="00BC166B" w:rsidRPr="00AE33E1" w:rsidRDefault="00BC166B" w:rsidP="00BC166B">
            <w:pPr>
              <w:jc w:val="center"/>
              <w:rPr>
                <w:sz w:val="20"/>
                <w:szCs w:val="20"/>
              </w:rPr>
            </w:pPr>
            <w:r w:rsidRPr="00AE33E1">
              <w:rPr>
                <w:sz w:val="20"/>
                <w:szCs w:val="20"/>
              </w:rPr>
              <w:t>0,1</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13</w:t>
            </w:r>
          </w:p>
        </w:tc>
        <w:tc>
          <w:tcPr>
            <w:tcW w:w="4348" w:type="dxa"/>
            <w:vAlign w:val="center"/>
          </w:tcPr>
          <w:p w:rsidR="00BC166B" w:rsidRPr="00AE33E1" w:rsidRDefault="00BC166B" w:rsidP="00BC166B">
            <w:pPr>
              <w:jc w:val="both"/>
              <w:rPr>
                <w:sz w:val="20"/>
                <w:szCs w:val="20"/>
              </w:rPr>
            </w:pPr>
            <w:r w:rsidRPr="00AE33E1">
              <w:rPr>
                <w:sz w:val="20"/>
                <w:szCs w:val="20"/>
              </w:rPr>
              <w:t xml:space="preserve">Медь </w:t>
            </w:r>
          </w:p>
        </w:tc>
        <w:tc>
          <w:tcPr>
            <w:tcW w:w="1494" w:type="dxa"/>
            <w:vAlign w:val="center"/>
          </w:tcPr>
          <w:p w:rsidR="00BC166B" w:rsidRPr="00AE33E1" w:rsidRDefault="00BC166B" w:rsidP="00BC166B">
            <w:pPr>
              <w:jc w:val="center"/>
              <w:rPr>
                <w:sz w:val="20"/>
                <w:szCs w:val="20"/>
              </w:rPr>
            </w:pPr>
            <w:r w:rsidRPr="00AE33E1">
              <w:rPr>
                <w:sz w:val="20"/>
                <w:szCs w:val="20"/>
              </w:rPr>
              <w:t>0,001</w:t>
            </w:r>
          </w:p>
        </w:tc>
        <w:tc>
          <w:tcPr>
            <w:tcW w:w="1370" w:type="dxa"/>
            <w:vAlign w:val="center"/>
          </w:tcPr>
          <w:p w:rsidR="00BC166B" w:rsidRPr="00AE33E1" w:rsidRDefault="00BC166B" w:rsidP="00BC166B">
            <w:pPr>
              <w:jc w:val="center"/>
              <w:rPr>
                <w:sz w:val="20"/>
                <w:szCs w:val="20"/>
              </w:rPr>
            </w:pPr>
            <w:r w:rsidRPr="00AE33E1">
              <w:rPr>
                <w:b/>
                <w:bCs/>
                <w:sz w:val="20"/>
                <w:szCs w:val="20"/>
              </w:rPr>
              <w:t>0,003</w:t>
            </w:r>
          </w:p>
        </w:tc>
        <w:tc>
          <w:tcPr>
            <w:tcW w:w="1632" w:type="dxa"/>
            <w:vAlign w:val="center"/>
          </w:tcPr>
          <w:p w:rsidR="00BC166B" w:rsidRPr="00AE33E1" w:rsidRDefault="00BC166B" w:rsidP="00BC166B">
            <w:pPr>
              <w:jc w:val="center"/>
              <w:rPr>
                <w:sz w:val="20"/>
                <w:szCs w:val="20"/>
              </w:rPr>
            </w:pPr>
            <w:r w:rsidRPr="00AE33E1">
              <w:rPr>
                <w:sz w:val="20"/>
                <w:szCs w:val="20"/>
              </w:rPr>
              <w:t>0,001</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14</w:t>
            </w:r>
          </w:p>
        </w:tc>
        <w:tc>
          <w:tcPr>
            <w:tcW w:w="4348" w:type="dxa"/>
            <w:vAlign w:val="center"/>
          </w:tcPr>
          <w:p w:rsidR="00BC166B" w:rsidRPr="00AE33E1" w:rsidRDefault="00BC166B" w:rsidP="00BC166B">
            <w:pPr>
              <w:jc w:val="both"/>
              <w:rPr>
                <w:sz w:val="20"/>
                <w:szCs w:val="20"/>
              </w:rPr>
            </w:pPr>
            <w:r w:rsidRPr="00AE33E1">
              <w:rPr>
                <w:sz w:val="20"/>
                <w:szCs w:val="20"/>
              </w:rPr>
              <w:t xml:space="preserve">Цинк </w:t>
            </w:r>
          </w:p>
        </w:tc>
        <w:tc>
          <w:tcPr>
            <w:tcW w:w="1494" w:type="dxa"/>
            <w:vAlign w:val="center"/>
          </w:tcPr>
          <w:p w:rsidR="00BC166B" w:rsidRPr="00AE33E1" w:rsidRDefault="00BC166B" w:rsidP="00BC166B">
            <w:pPr>
              <w:jc w:val="center"/>
              <w:rPr>
                <w:sz w:val="20"/>
                <w:szCs w:val="20"/>
              </w:rPr>
            </w:pPr>
            <w:r w:rsidRPr="00AE33E1">
              <w:rPr>
                <w:sz w:val="20"/>
                <w:szCs w:val="20"/>
              </w:rPr>
              <w:t>0,01</w:t>
            </w:r>
          </w:p>
        </w:tc>
        <w:tc>
          <w:tcPr>
            <w:tcW w:w="1370" w:type="dxa"/>
            <w:vAlign w:val="center"/>
          </w:tcPr>
          <w:p w:rsidR="00BC166B" w:rsidRPr="00AE33E1" w:rsidRDefault="00BC166B" w:rsidP="00BC166B">
            <w:pPr>
              <w:jc w:val="center"/>
              <w:rPr>
                <w:sz w:val="20"/>
                <w:szCs w:val="20"/>
              </w:rPr>
            </w:pPr>
            <w:r w:rsidRPr="00AE33E1">
              <w:rPr>
                <w:sz w:val="20"/>
                <w:szCs w:val="20"/>
              </w:rPr>
              <w:t>0,009</w:t>
            </w:r>
          </w:p>
        </w:tc>
        <w:tc>
          <w:tcPr>
            <w:tcW w:w="1632" w:type="dxa"/>
            <w:vAlign w:val="center"/>
          </w:tcPr>
          <w:p w:rsidR="00BC166B" w:rsidRPr="00AE33E1" w:rsidRDefault="00BC166B" w:rsidP="00BC166B">
            <w:pPr>
              <w:jc w:val="center"/>
              <w:rPr>
                <w:sz w:val="20"/>
                <w:szCs w:val="20"/>
              </w:rPr>
            </w:pPr>
            <w:r w:rsidRPr="00AE33E1">
              <w:rPr>
                <w:sz w:val="20"/>
                <w:szCs w:val="20"/>
              </w:rPr>
              <w:t>0,01</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15</w:t>
            </w:r>
          </w:p>
        </w:tc>
        <w:tc>
          <w:tcPr>
            <w:tcW w:w="4348" w:type="dxa"/>
            <w:vAlign w:val="center"/>
          </w:tcPr>
          <w:p w:rsidR="00BC166B" w:rsidRPr="00AE33E1" w:rsidRDefault="00BC166B" w:rsidP="00BC166B">
            <w:pPr>
              <w:jc w:val="both"/>
              <w:rPr>
                <w:sz w:val="20"/>
                <w:szCs w:val="20"/>
              </w:rPr>
            </w:pPr>
            <w:r w:rsidRPr="00AE33E1">
              <w:rPr>
                <w:sz w:val="20"/>
                <w:szCs w:val="20"/>
              </w:rPr>
              <w:t xml:space="preserve">Никель </w:t>
            </w:r>
          </w:p>
        </w:tc>
        <w:tc>
          <w:tcPr>
            <w:tcW w:w="1494" w:type="dxa"/>
            <w:vAlign w:val="center"/>
          </w:tcPr>
          <w:p w:rsidR="00BC166B" w:rsidRPr="00AE33E1" w:rsidRDefault="00BC166B" w:rsidP="00BC166B">
            <w:pPr>
              <w:jc w:val="center"/>
              <w:rPr>
                <w:sz w:val="20"/>
                <w:szCs w:val="20"/>
              </w:rPr>
            </w:pPr>
            <w:r w:rsidRPr="00AE33E1">
              <w:rPr>
                <w:sz w:val="20"/>
                <w:szCs w:val="20"/>
              </w:rPr>
              <w:t>0,01</w:t>
            </w:r>
          </w:p>
        </w:tc>
        <w:tc>
          <w:tcPr>
            <w:tcW w:w="1370" w:type="dxa"/>
            <w:vAlign w:val="center"/>
          </w:tcPr>
          <w:p w:rsidR="00BC166B" w:rsidRPr="00AE33E1" w:rsidRDefault="00BC166B" w:rsidP="00BC166B">
            <w:pPr>
              <w:jc w:val="center"/>
              <w:rPr>
                <w:sz w:val="20"/>
                <w:szCs w:val="20"/>
              </w:rPr>
            </w:pPr>
            <w:r w:rsidRPr="00AE33E1">
              <w:rPr>
                <w:sz w:val="20"/>
                <w:szCs w:val="20"/>
              </w:rPr>
              <w:t>0,0047</w:t>
            </w:r>
          </w:p>
        </w:tc>
        <w:tc>
          <w:tcPr>
            <w:tcW w:w="1632" w:type="dxa"/>
            <w:vAlign w:val="center"/>
          </w:tcPr>
          <w:p w:rsidR="00BC166B" w:rsidRPr="00AE33E1" w:rsidRDefault="00BC166B" w:rsidP="00BC166B">
            <w:pPr>
              <w:jc w:val="center"/>
              <w:rPr>
                <w:sz w:val="20"/>
                <w:szCs w:val="20"/>
              </w:rPr>
            </w:pPr>
            <w:r w:rsidRPr="00AE33E1">
              <w:rPr>
                <w:sz w:val="20"/>
                <w:szCs w:val="20"/>
              </w:rPr>
              <w:t>0,008</w:t>
            </w:r>
          </w:p>
        </w:tc>
      </w:tr>
      <w:tr w:rsidR="00BC166B" w:rsidRPr="00AE33E1" w:rsidTr="00BC166B">
        <w:trPr>
          <w:trHeight w:val="20"/>
        </w:trPr>
        <w:tc>
          <w:tcPr>
            <w:tcW w:w="783" w:type="dxa"/>
            <w:vAlign w:val="center"/>
          </w:tcPr>
          <w:p w:rsidR="00BC166B" w:rsidRPr="00AE33E1" w:rsidRDefault="00BC166B" w:rsidP="00BC166B">
            <w:pPr>
              <w:jc w:val="center"/>
              <w:rPr>
                <w:sz w:val="20"/>
                <w:szCs w:val="20"/>
              </w:rPr>
            </w:pPr>
            <w:r w:rsidRPr="00AE33E1">
              <w:rPr>
                <w:sz w:val="20"/>
                <w:szCs w:val="20"/>
              </w:rPr>
              <w:t>16</w:t>
            </w:r>
          </w:p>
        </w:tc>
        <w:tc>
          <w:tcPr>
            <w:tcW w:w="4348" w:type="dxa"/>
            <w:vAlign w:val="center"/>
          </w:tcPr>
          <w:p w:rsidR="00BC166B" w:rsidRPr="00AE33E1" w:rsidRDefault="00BC166B" w:rsidP="00BC166B">
            <w:pPr>
              <w:jc w:val="both"/>
              <w:rPr>
                <w:sz w:val="20"/>
                <w:szCs w:val="20"/>
              </w:rPr>
            </w:pPr>
            <w:r w:rsidRPr="00AE33E1">
              <w:rPr>
                <w:sz w:val="20"/>
                <w:szCs w:val="20"/>
              </w:rPr>
              <w:t xml:space="preserve">Марганец </w:t>
            </w:r>
          </w:p>
        </w:tc>
        <w:tc>
          <w:tcPr>
            <w:tcW w:w="1494" w:type="dxa"/>
            <w:vAlign w:val="center"/>
          </w:tcPr>
          <w:p w:rsidR="00BC166B" w:rsidRPr="00AE33E1" w:rsidRDefault="00BC166B" w:rsidP="00BC166B">
            <w:pPr>
              <w:jc w:val="center"/>
              <w:rPr>
                <w:sz w:val="20"/>
                <w:szCs w:val="20"/>
              </w:rPr>
            </w:pPr>
            <w:r w:rsidRPr="00AE33E1">
              <w:rPr>
                <w:sz w:val="20"/>
                <w:szCs w:val="20"/>
              </w:rPr>
              <w:t>0,01</w:t>
            </w:r>
          </w:p>
        </w:tc>
        <w:tc>
          <w:tcPr>
            <w:tcW w:w="1370" w:type="dxa"/>
            <w:vAlign w:val="center"/>
          </w:tcPr>
          <w:p w:rsidR="00BC166B" w:rsidRPr="00AE33E1" w:rsidRDefault="00BC166B" w:rsidP="00BC166B">
            <w:pPr>
              <w:jc w:val="center"/>
              <w:rPr>
                <w:sz w:val="20"/>
                <w:szCs w:val="20"/>
              </w:rPr>
            </w:pPr>
            <w:r w:rsidRPr="00AE33E1">
              <w:rPr>
                <w:b/>
                <w:bCs/>
                <w:sz w:val="20"/>
                <w:szCs w:val="20"/>
              </w:rPr>
              <w:t>0,048</w:t>
            </w:r>
          </w:p>
        </w:tc>
        <w:tc>
          <w:tcPr>
            <w:tcW w:w="1632" w:type="dxa"/>
            <w:vAlign w:val="center"/>
          </w:tcPr>
          <w:p w:rsidR="00BC166B" w:rsidRPr="00AE33E1" w:rsidRDefault="00BC166B" w:rsidP="00BC166B">
            <w:pPr>
              <w:jc w:val="center"/>
              <w:rPr>
                <w:sz w:val="20"/>
                <w:szCs w:val="20"/>
              </w:rPr>
            </w:pPr>
            <w:r w:rsidRPr="00AE33E1">
              <w:rPr>
                <w:sz w:val="20"/>
                <w:szCs w:val="20"/>
              </w:rPr>
              <w:t>0,01</w:t>
            </w:r>
          </w:p>
        </w:tc>
      </w:tr>
    </w:tbl>
    <w:p w:rsidR="00BC166B" w:rsidRPr="00AE33E1" w:rsidRDefault="00BC166B" w:rsidP="00474798">
      <w:pPr>
        <w:ind w:firstLine="567"/>
        <w:jc w:val="both"/>
        <w:rPr>
          <w:sz w:val="28"/>
          <w:szCs w:val="28"/>
        </w:rPr>
      </w:pPr>
    </w:p>
    <w:p w:rsidR="00474798" w:rsidRPr="00AE33E1" w:rsidRDefault="00474798" w:rsidP="00474798">
      <w:pPr>
        <w:ind w:firstLine="567"/>
        <w:jc w:val="both"/>
        <w:rPr>
          <w:sz w:val="28"/>
          <w:szCs w:val="28"/>
        </w:rPr>
      </w:pPr>
      <w:r w:rsidRPr="00AE33E1">
        <w:rPr>
          <w:sz w:val="28"/>
          <w:szCs w:val="28"/>
        </w:rPr>
        <w:t>Оборудование ОСК «5 КБ» физически и морально устарело. Необходима реконструкция и модернизация ОС для улучшения показателей качества очистки сточных вод при сбросе в водоем.</w:t>
      </w:r>
    </w:p>
    <w:p w:rsidR="000F54E1" w:rsidRPr="00AE33E1" w:rsidRDefault="000F54E1" w:rsidP="00AE685C">
      <w:pPr>
        <w:ind w:firstLine="567"/>
        <w:jc w:val="both"/>
        <w:rPr>
          <w:sz w:val="28"/>
          <w:szCs w:val="28"/>
        </w:rPr>
      </w:pPr>
    </w:p>
    <w:p w:rsidR="009A3BEA" w:rsidRPr="002E4975" w:rsidRDefault="009A3BEA" w:rsidP="009A3BEA">
      <w:pPr>
        <w:jc w:val="center"/>
        <w:rPr>
          <w:b/>
          <w:sz w:val="28"/>
          <w:szCs w:val="28"/>
        </w:rPr>
      </w:pPr>
      <w:r w:rsidRPr="002E4975">
        <w:rPr>
          <w:b/>
          <w:sz w:val="28"/>
          <w:szCs w:val="28"/>
        </w:rPr>
        <w:t>Схема поступления сточных вод на ОСК «7КБ»</w:t>
      </w:r>
      <w:r w:rsidR="00AA5F58" w:rsidRPr="002E4975">
        <w:rPr>
          <w:b/>
          <w:sz w:val="28"/>
          <w:szCs w:val="28"/>
        </w:rPr>
        <w:t>.</w:t>
      </w:r>
    </w:p>
    <w:p w:rsidR="00AA5F58" w:rsidRPr="004D6938" w:rsidRDefault="00AA5F58" w:rsidP="009A3BEA">
      <w:pPr>
        <w:jc w:val="center"/>
        <w:rPr>
          <w:sz w:val="28"/>
          <w:szCs w:val="28"/>
        </w:rPr>
      </w:pPr>
    </w:p>
    <w:p w:rsidR="009A3BEA" w:rsidRPr="00AE33E1" w:rsidRDefault="00AE685C" w:rsidP="00AE685C">
      <w:pPr>
        <w:ind w:firstLine="567"/>
        <w:jc w:val="both"/>
        <w:rPr>
          <w:sz w:val="28"/>
          <w:szCs w:val="28"/>
        </w:rPr>
      </w:pPr>
      <w:r w:rsidRPr="00AE33E1">
        <w:rPr>
          <w:sz w:val="28"/>
          <w:szCs w:val="28"/>
        </w:rPr>
        <w:t xml:space="preserve">Сточные воды района Тырган по самотечным коллекторам собираются в главный коллектор и самотеком поступают на очистные сооружения 7-го канализационного бассейна (ОСК </w:t>
      </w:r>
      <w:r w:rsidR="009A3BEA" w:rsidRPr="00AE33E1">
        <w:rPr>
          <w:sz w:val="28"/>
          <w:szCs w:val="28"/>
        </w:rPr>
        <w:t>«7 КБ»).</w:t>
      </w:r>
    </w:p>
    <w:p w:rsidR="008C6A22" w:rsidRPr="00AE33E1" w:rsidRDefault="008C6A22" w:rsidP="00AE685C">
      <w:pPr>
        <w:ind w:firstLine="567"/>
        <w:jc w:val="both"/>
        <w:rPr>
          <w:sz w:val="28"/>
          <w:szCs w:val="28"/>
        </w:rPr>
      </w:pPr>
      <w:r w:rsidRPr="00AE33E1">
        <w:rPr>
          <w:sz w:val="28"/>
          <w:szCs w:val="28"/>
        </w:rPr>
        <w:t>ОСК «7 КБ» расположены в районе Тырган (поблизости от Котельной №6). На ОСК «7 КБ» по схеме канализования принимаются смешанные хозяйственно-бытовые и производственные сточные воды от района Тырган.</w:t>
      </w:r>
    </w:p>
    <w:p w:rsidR="008C6A22" w:rsidRPr="00AE33E1" w:rsidRDefault="008C6A22" w:rsidP="00AE685C">
      <w:pPr>
        <w:ind w:firstLine="567"/>
        <w:jc w:val="both"/>
        <w:rPr>
          <w:sz w:val="28"/>
          <w:szCs w:val="28"/>
        </w:rPr>
      </w:pPr>
      <w:r w:rsidRPr="00AE33E1">
        <w:rPr>
          <w:sz w:val="28"/>
          <w:szCs w:val="28"/>
        </w:rPr>
        <w:lastRenderedPageBreak/>
        <w:t>Проектная производительность составляет 12,0 тыс.м</w:t>
      </w:r>
      <w:r w:rsidRPr="00AE33E1">
        <w:rPr>
          <w:sz w:val="28"/>
          <w:szCs w:val="28"/>
          <w:vertAlign w:val="superscript"/>
        </w:rPr>
        <w:t>3</w:t>
      </w:r>
      <w:r w:rsidRPr="00AE33E1">
        <w:rPr>
          <w:sz w:val="28"/>
          <w:szCs w:val="28"/>
        </w:rPr>
        <w:t>/сут., фактическая производительность – 7,3 тыс.м</w:t>
      </w:r>
      <w:r w:rsidRPr="00AE33E1">
        <w:rPr>
          <w:sz w:val="28"/>
          <w:szCs w:val="28"/>
          <w:vertAlign w:val="superscript"/>
        </w:rPr>
        <w:t>3</w:t>
      </w:r>
      <w:r w:rsidRPr="00AE33E1">
        <w:rPr>
          <w:sz w:val="28"/>
          <w:szCs w:val="28"/>
        </w:rPr>
        <w:t>/сут. (факт 20</w:t>
      </w:r>
      <w:r w:rsidR="0077389E">
        <w:rPr>
          <w:sz w:val="28"/>
          <w:szCs w:val="28"/>
        </w:rPr>
        <w:t>20</w:t>
      </w:r>
      <w:r w:rsidRPr="00AE33E1">
        <w:rPr>
          <w:sz w:val="28"/>
          <w:szCs w:val="28"/>
        </w:rPr>
        <w:t xml:space="preserve"> г</w:t>
      </w:r>
      <w:r w:rsidR="0090729C" w:rsidRPr="00AE33E1">
        <w:rPr>
          <w:sz w:val="28"/>
          <w:szCs w:val="28"/>
        </w:rPr>
        <w:t>ода</w:t>
      </w:r>
      <w:r w:rsidRPr="00AE33E1">
        <w:rPr>
          <w:sz w:val="28"/>
          <w:szCs w:val="28"/>
        </w:rPr>
        <w:t>).</w:t>
      </w:r>
    </w:p>
    <w:p w:rsidR="008C6A22" w:rsidRPr="00AE33E1" w:rsidRDefault="008C6A22" w:rsidP="00AE685C">
      <w:pPr>
        <w:ind w:firstLine="567"/>
        <w:jc w:val="both"/>
        <w:rPr>
          <w:sz w:val="28"/>
          <w:szCs w:val="28"/>
        </w:rPr>
      </w:pPr>
      <w:r w:rsidRPr="00AE33E1">
        <w:rPr>
          <w:sz w:val="28"/>
          <w:szCs w:val="28"/>
        </w:rPr>
        <w:t>Городские сточные воды обрабатываются на сооружениях механической, биологической очистки, подвергаются химическому методу очистки (коагулированию) и обеззараживанию.</w:t>
      </w:r>
    </w:p>
    <w:p w:rsidR="008C6A22" w:rsidRPr="00AE33E1" w:rsidRDefault="008C6A22" w:rsidP="008C6A22">
      <w:pPr>
        <w:ind w:firstLine="567"/>
        <w:jc w:val="both"/>
        <w:rPr>
          <w:sz w:val="28"/>
          <w:szCs w:val="28"/>
        </w:rPr>
      </w:pPr>
      <w:r w:rsidRPr="00AE33E1">
        <w:rPr>
          <w:sz w:val="28"/>
          <w:szCs w:val="28"/>
        </w:rPr>
        <w:t>Состав сооружений механической очистки: решетки механические прямоугольные; песколовки горизонтальные; первичные вертикальные отстойники.</w:t>
      </w:r>
    </w:p>
    <w:p w:rsidR="008C6A22" w:rsidRPr="00AE33E1" w:rsidRDefault="008C6A22" w:rsidP="008C6A22">
      <w:pPr>
        <w:ind w:firstLine="567"/>
        <w:jc w:val="both"/>
        <w:rPr>
          <w:sz w:val="28"/>
          <w:szCs w:val="28"/>
        </w:rPr>
      </w:pPr>
      <w:r w:rsidRPr="00AE33E1">
        <w:rPr>
          <w:sz w:val="28"/>
          <w:szCs w:val="28"/>
        </w:rPr>
        <w:t>Состав сооружений биологической очистки: аэротенки трехкоридорные; вторичные вертикальные отстойники.</w:t>
      </w:r>
    </w:p>
    <w:p w:rsidR="008C6A22" w:rsidRPr="00AE33E1" w:rsidRDefault="008C6A22" w:rsidP="008C6A22">
      <w:pPr>
        <w:ind w:firstLine="567"/>
        <w:jc w:val="both"/>
        <w:rPr>
          <w:sz w:val="28"/>
          <w:szCs w:val="28"/>
        </w:rPr>
      </w:pPr>
      <w:r w:rsidRPr="00AE33E1">
        <w:rPr>
          <w:sz w:val="28"/>
          <w:szCs w:val="28"/>
        </w:rPr>
        <w:t>Состав сооружений для коагулирования и для обеззараживания сточных вод: контактные отстойники.</w:t>
      </w:r>
    </w:p>
    <w:p w:rsidR="008C6A22" w:rsidRPr="00AE33E1" w:rsidRDefault="008C6A22" w:rsidP="008C6A22">
      <w:pPr>
        <w:ind w:firstLine="567"/>
        <w:jc w:val="both"/>
        <w:rPr>
          <w:sz w:val="28"/>
          <w:szCs w:val="28"/>
        </w:rPr>
      </w:pPr>
      <w:r w:rsidRPr="00AE33E1">
        <w:rPr>
          <w:sz w:val="28"/>
          <w:szCs w:val="28"/>
        </w:rPr>
        <w:t>Состав сооружений для обработки осадка: песковые площадки; иловые карты.</w:t>
      </w:r>
    </w:p>
    <w:p w:rsidR="00AA3835" w:rsidRPr="00AE33E1" w:rsidRDefault="00AA3835" w:rsidP="00AA3835">
      <w:pPr>
        <w:ind w:firstLine="567"/>
        <w:jc w:val="both"/>
        <w:rPr>
          <w:sz w:val="28"/>
          <w:szCs w:val="28"/>
        </w:rPr>
      </w:pPr>
      <w:r w:rsidRPr="00AE33E1">
        <w:rPr>
          <w:sz w:val="28"/>
          <w:szCs w:val="28"/>
        </w:rPr>
        <w:t>Сточные воды от объектов жилья и предприятий системой самотечных коллекторов поступают в приемную камеру ОСК «7 КБ», откуда по лоткам сточные воды поступают на механическую решетку, где задерживаются грубодисперсионные механические примеси.</w:t>
      </w:r>
    </w:p>
    <w:p w:rsidR="00AA3835" w:rsidRPr="00AE33E1" w:rsidRDefault="00AA3835" w:rsidP="00AA3835">
      <w:pPr>
        <w:ind w:firstLine="567"/>
        <w:jc w:val="both"/>
        <w:rPr>
          <w:sz w:val="28"/>
          <w:szCs w:val="28"/>
        </w:rPr>
      </w:pPr>
      <w:r w:rsidRPr="00AE33E1">
        <w:rPr>
          <w:sz w:val="28"/>
          <w:szCs w:val="28"/>
        </w:rPr>
        <w:t>Далее вода поступает в песколовки. Осадок (пульпа) с песколовки сбрасывается на песковую площадку. Сточные воды после песколовок направляются в первичные отстойники, где происходит механическая очистка. Выпавший на дно отстойника сырой осадок периодически выгружается в емкость сырого осадка, откуда насосами перекачивается на иловые карты.</w:t>
      </w:r>
    </w:p>
    <w:p w:rsidR="00AA3835" w:rsidRPr="00AE33E1" w:rsidRDefault="00AA3835" w:rsidP="00AA3835">
      <w:pPr>
        <w:ind w:firstLine="567"/>
        <w:jc w:val="both"/>
        <w:rPr>
          <w:sz w:val="28"/>
          <w:szCs w:val="28"/>
        </w:rPr>
      </w:pPr>
      <w:r w:rsidRPr="00AE33E1">
        <w:rPr>
          <w:sz w:val="28"/>
          <w:szCs w:val="28"/>
        </w:rPr>
        <w:t>Сточные воды с первичных отстойников поступают в аэротенки для биологической очистки. В аэротенки воздух подается с насосно-воздуходувной станции. Очищенная вода с аэротенков поступает на вторичные отстойники для отделения активного ила от воды. Активный ил из вторичных отстойников возвращается в аэротенки, а избыточный ил подается в емкость сырого осадка и избыточного ила. Далее вода из вторичных отстойников поступает в контактные резервуары, куда подается раствор гипохлорит кальция из хлораторной для обеззараживания. Очищенная сточная вода сбрасывается в р. Поварниха.</w:t>
      </w:r>
    </w:p>
    <w:p w:rsidR="00AA3835" w:rsidRPr="00AE33E1" w:rsidRDefault="00AA3835" w:rsidP="00AA3835">
      <w:pPr>
        <w:ind w:firstLine="567"/>
        <w:jc w:val="both"/>
        <w:rPr>
          <w:sz w:val="28"/>
          <w:szCs w:val="28"/>
        </w:rPr>
      </w:pPr>
      <w:r w:rsidRPr="00AE33E1">
        <w:rPr>
          <w:sz w:val="28"/>
          <w:szCs w:val="28"/>
        </w:rPr>
        <w:t xml:space="preserve">На момент актуализации Программы очищенные стоки соответствуют требованиям по нормативным показателям сброса очищенных сточных вод в поверхностные водные объекты (НДС). Данные о качестве </w:t>
      </w:r>
      <w:r w:rsidR="00F960D7" w:rsidRPr="00AE33E1">
        <w:rPr>
          <w:sz w:val="28"/>
          <w:szCs w:val="28"/>
        </w:rPr>
        <w:t xml:space="preserve">сбрасываемых </w:t>
      </w:r>
      <w:r w:rsidRPr="00AE33E1">
        <w:rPr>
          <w:sz w:val="28"/>
          <w:szCs w:val="28"/>
        </w:rPr>
        <w:t>очищенных сточных вод приведены в таблице 1</w:t>
      </w:r>
      <w:r w:rsidR="00901A1F">
        <w:rPr>
          <w:sz w:val="28"/>
          <w:szCs w:val="28"/>
        </w:rPr>
        <w:t>7</w:t>
      </w:r>
      <w:r w:rsidRPr="00AE33E1">
        <w:rPr>
          <w:sz w:val="28"/>
          <w:szCs w:val="28"/>
        </w:rPr>
        <w:t>.</w:t>
      </w:r>
    </w:p>
    <w:p w:rsidR="00AA3835" w:rsidRDefault="00F960D7" w:rsidP="00AA3835">
      <w:pPr>
        <w:ind w:firstLine="567"/>
        <w:jc w:val="both"/>
        <w:rPr>
          <w:sz w:val="28"/>
          <w:szCs w:val="28"/>
        </w:rPr>
      </w:pPr>
      <w:r w:rsidRPr="00AE33E1">
        <w:rPr>
          <w:sz w:val="28"/>
          <w:szCs w:val="28"/>
        </w:rPr>
        <w:t>Оборудование ОСК «7 КБ»</w:t>
      </w:r>
      <w:r w:rsidR="00AA3835" w:rsidRPr="00AE33E1">
        <w:rPr>
          <w:sz w:val="28"/>
          <w:szCs w:val="28"/>
        </w:rPr>
        <w:t xml:space="preserve"> физически и мора</w:t>
      </w:r>
      <w:r w:rsidRPr="00AE33E1">
        <w:rPr>
          <w:sz w:val="28"/>
          <w:szCs w:val="28"/>
        </w:rPr>
        <w:t>льно устарело. Необходима рекон</w:t>
      </w:r>
      <w:r w:rsidR="00AA3835" w:rsidRPr="00AE33E1">
        <w:rPr>
          <w:sz w:val="28"/>
          <w:szCs w:val="28"/>
        </w:rPr>
        <w:t>струкция и модернизация ОС для улучшения показателей качества очистки сточных вод при сбросе в водоем.</w:t>
      </w:r>
    </w:p>
    <w:p w:rsidR="00E90F0C" w:rsidRDefault="00E90F0C" w:rsidP="00AA3835">
      <w:pPr>
        <w:ind w:firstLine="567"/>
        <w:jc w:val="both"/>
        <w:rPr>
          <w:sz w:val="28"/>
          <w:szCs w:val="28"/>
        </w:rPr>
      </w:pPr>
    </w:p>
    <w:p w:rsidR="00E90F0C" w:rsidRDefault="00E90F0C" w:rsidP="00AA3835">
      <w:pPr>
        <w:ind w:firstLine="567"/>
        <w:jc w:val="both"/>
        <w:rPr>
          <w:sz w:val="28"/>
          <w:szCs w:val="28"/>
        </w:rPr>
      </w:pPr>
    </w:p>
    <w:p w:rsidR="00E90F0C" w:rsidRPr="00AE33E1" w:rsidRDefault="00E90F0C" w:rsidP="00AA3835">
      <w:pPr>
        <w:ind w:firstLine="567"/>
        <w:jc w:val="both"/>
        <w:rPr>
          <w:sz w:val="28"/>
          <w:szCs w:val="28"/>
        </w:rPr>
      </w:pPr>
    </w:p>
    <w:p w:rsidR="00F960D7" w:rsidRPr="00AE33E1" w:rsidRDefault="00F960D7" w:rsidP="00F960D7">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17</w:t>
      </w:r>
      <w:r w:rsidR="00B827D7" w:rsidRPr="00AE33E1">
        <w:rPr>
          <w:i w:val="0"/>
          <w:sz w:val="24"/>
          <w:szCs w:val="24"/>
        </w:rPr>
        <w:fldChar w:fldCharType="end"/>
      </w:r>
    </w:p>
    <w:p w:rsidR="002E4975" w:rsidRDefault="00F960D7" w:rsidP="00F960D7">
      <w:pPr>
        <w:pStyle w:val="a5"/>
        <w:keepNext/>
        <w:spacing w:before="0" w:after="0" w:line="276" w:lineRule="auto"/>
        <w:ind w:firstLine="0"/>
        <w:jc w:val="center"/>
        <w:rPr>
          <w:b/>
          <w:i w:val="0"/>
          <w:sz w:val="24"/>
          <w:szCs w:val="24"/>
        </w:rPr>
      </w:pPr>
      <w:r w:rsidRPr="00AE33E1">
        <w:rPr>
          <w:b/>
          <w:i w:val="0"/>
          <w:sz w:val="24"/>
          <w:szCs w:val="24"/>
        </w:rPr>
        <w:t xml:space="preserve">Данные о качестве сбрасываемых очищенных сточных вод по р. Поварниха </w:t>
      </w:r>
    </w:p>
    <w:p w:rsidR="00AA3835" w:rsidRPr="00AE33E1" w:rsidRDefault="00F960D7" w:rsidP="00F960D7">
      <w:pPr>
        <w:pStyle w:val="a5"/>
        <w:keepNext/>
        <w:spacing w:before="0" w:after="0" w:line="276" w:lineRule="auto"/>
        <w:ind w:firstLine="0"/>
        <w:jc w:val="center"/>
        <w:rPr>
          <w:sz w:val="28"/>
          <w:szCs w:val="28"/>
        </w:rPr>
      </w:pPr>
      <w:r w:rsidRPr="00AE33E1">
        <w:rPr>
          <w:b/>
          <w:i w:val="0"/>
          <w:sz w:val="24"/>
          <w:szCs w:val="24"/>
        </w:rPr>
        <w:t>(выпуск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0"/>
        <w:gridCol w:w="3188"/>
        <w:gridCol w:w="1948"/>
        <w:gridCol w:w="1949"/>
        <w:gridCol w:w="1948"/>
      </w:tblGrid>
      <w:tr w:rsidR="00F960D7" w:rsidRPr="00AE33E1" w:rsidTr="00F960D7">
        <w:trPr>
          <w:trHeight w:val="20"/>
          <w:tblHeader/>
        </w:trPr>
        <w:tc>
          <w:tcPr>
            <w:tcW w:w="655" w:type="dxa"/>
            <w:vMerge w:val="restart"/>
            <w:vAlign w:val="center"/>
          </w:tcPr>
          <w:p w:rsidR="00F960D7" w:rsidRPr="00AE33E1" w:rsidRDefault="00F960D7" w:rsidP="00F960D7">
            <w:pPr>
              <w:jc w:val="center"/>
              <w:rPr>
                <w:b/>
                <w:sz w:val="20"/>
                <w:szCs w:val="20"/>
              </w:rPr>
            </w:pPr>
            <w:r w:rsidRPr="00AE33E1">
              <w:rPr>
                <w:b/>
                <w:sz w:val="20"/>
                <w:szCs w:val="20"/>
              </w:rPr>
              <w:t>№ п/п</w:t>
            </w:r>
          </w:p>
        </w:tc>
        <w:tc>
          <w:tcPr>
            <w:tcW w:w="3166" w:type="dxa"/>
            <w:vMerge w:val="restart"/>
            <w:vAlign w:val="center"/>
          </w:tcPr>
          <w:p w:rsidR="00F960D7" w:rsidRPr="00AE33E1" w:rsidRDefault="00F960D7" w:rsidP="00F960D7">
            <w:pPr>
              <w:jc w:val="center"/>
              <w:rPr>
                <w:sz w:val="20"/>
                <w:szCs w:val="20"/>
              </w:rPr>
            </w:pPr>
            <w:r w:rsidRPr="00AE33E1">
              <w:rPr>
                <w:b/>
                <w:bCs/>
                <w:sz w:val="20"/>
                <w:szCs w:val="20"/>
              </w:rPr>
              <w:t>Наименование ингредиента</w:t>
            </w:r>
          </w:p>
        </w:tc>
        <w:tc>
          <w:tcPr>
            <w:tcW w:w="5806" w:type="dxa"/>
            <w:gridSpan w:val="3"/>
            <w:vAlign w:val="center"/>
          </w:tcPr>
          <w:p w:rsidR="00F960D7" w:rsidRPr="00AE33E1" w:rsidRDefault="00F960D7" w:rsidP="00F960D7">
            <w:pPr>
              <w:jc w:val="center"/>
              <w:rPr>
                <w:sz w:val="20"/>
                <w:szCs w:val="20"/>
              </w:rPr>
            </w:pPr>
            <w:r w:rsidRPr="00AE33E1">
              <w:rPr>
                <w:b/>
                <w:bCs/>
                <w:sz w:val="20"/>
                <w:szCs w:val="20"/>
              </w:rPr>
              <w:t>Концентрация, мг/л</w:t>
            </w:r>
          </w:p>
        </w:tc>
      </w:tr>
      <w:tr w:rsidR="00F960D7" w:rsidRPr="00AE33E1" w:rsidTr="00F960D7">
        <w:trPr>
          <w:trHeight w:val="20"/>
          <w:tblHeader/>
        </w:trPr>
        <w:tc>
          <w:tcPr>
            <w:tcW w:w="655" w:type="dxa"/>
            <w:vMerge/>
            <w:vAlign w:val="center"/>
          </w:tcPr>
          <w:p w:rsidR="00F960D7" w:rsidRPr="00AE33E1" w:rsidRDefault="00F960D7" w:rsidP="00F960D7">
            <w:pPr>
              <w:jc w:val="center"/>
              <w:rPr>
                <w:sz w:val="20"/>
                <w:szCs w:val="20"/>
              </w:rPr>
            </w:pPr>
          </w:p>
        </w:tc>
        <w:tc>
          <w:tcPr>
            <w:tcW w:w="3166" w:type="dxa"/>
            <w:vMerge/>
            <w:vAlign w:val="center"/>
          </w:tcPr>
          <w:p w:rsidR="00F960D7" w:rsidRPr="00AE33E1" w:rsidRDefault="00F960D7" w:rsidP="00F960D7">
            <w:pPr>
              <w:jc w:val="center"/>
              <w:rPr>
                <w:sz w:val="20"/>
                <w:szCs w:val="20"/>
              </w:rPr>
            </w:pPr>
          </w:p>
        </w:tc>
        <w:tc>
          <w:tcPr>
            <w:tcW w:w="1935" w:type="dxa"/>
            <w:vAlign w:val="center"/>
          </w:tcPr>
          <w:p w:rsidR="00F960D7" w:rsidRPr="00AE33E1" w:rsidRDefault="00F960D7" w:rsidP="00F960D7">
            <w:pPr>
              <w:jc w:val="center"/>
              <w:rPr>
                <w:sz w:val="20"/>
                <w:szCs w:val="20"/>
              </w:rPr>
            </w:pPr>
            <w:r w:rsidRPr="00AE33E1">
              <w:rPr>
                <w:b/>
                <w:bCs/>
                <w:sz w:val="20"/>
                <w:szCs w:val="20"/>
              </w:rPr>
              <w:t>НДС</w:t>
            </w:r>
          </w:p>
        </w:tc>
        <w:tc>
          <w:tcPr>
            <w:tcW w:w="1936" w:type="dxa"/>
            <w:vAlign w:val="center"/>
          </w:tcPr>
          <w:p w:rsidR="00F960D7" w:rsidRPr="00AE33E1" w:rsidRDefault="00F960D7" w:rsidP="00116908">
            <w:pPr>
              <w:jc w:val="center"/>
              <w:rPr>
                <w:sz w:val="20"/>
                <w:szCs w:val="20"/>
              </w:rPr>
            </w:pPr>
            <w:r w:rsidRPr="00AE33E1">
              <w:rPr>
                <w:b/>
                <w:bCs/>
                <w:sz w:val="20"/>
                <w:szCs w:val="20"/>
              </w:rPr>
              <w:t>Факт 201</w:t>
            </w:r>
            <w:r w:rsidR="00116908">
              <w:rPr>
                <w:b/>
                <w:bCs/>
                <w:sz w:val="20"/>
                <w:szCs w:val="20"/>
              </w:rPr>
              <w:t>9</w:t>
            </w:r>
          </w:p>
        </w:tc>
        <w:tc>
          <w:tcPr>
            <w:tcW w:w="1935" w:type="dxa"/>
            <w:vAlign w:val="center"/>
          </w:tcPr>
          <w:p w:rsidR="00F960D7" w:rsidRPr="00AE33E1" w:rsidRDefault="00F960D7" w:rsidP="00116908">
            <w:pPr>
              <w:jc w:val="center"/>
              <w:rPr>
                <w:sz w:val="20"/>
                <w:szCs w:val="20"/>
              </w:rPr>
            </w:pPr>
            <w:r w:rsidRPr="00AE33E1">
              <w:rPr>
                <w:b/>
                <w:bCs/>
                <w:sz w:val="20"/>
                <w:szCs w:val="20"/>
              </w:rPr>
              <w:t>Факт 20</w:t>
            </w:r>
            <w:r w:rsidR="0077389E">
              <w:rPr>
                <w:b/>
                <w:bCs/>
                <w:sz w:val="20"/>
                <w:szCs w:val="20"/>
              </w:rPr>
              <w:t>2</w:t>
            </w:r>
            <w:r w:rsidR="00116908">
              <w:rPr>
                <w:b/>
                <w:bCs/>
                <w:sz w:val="20"/>
                <w:szCs w:val="20"/>
              </w:rPr>
              <w:t>1</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w:t>
            </w:r>
          </w:p>
        </w:tc>
        <w:tc>
          <w:tcPr>
            <w:tcW w:w="3166" w:type="dxa"/>
            <w:vAlign w:val="center"/>
          </w:tcPr>
          <w:p w:rsidR="00AA3835" w:rsidRPr="00AE33E1" w:rsidRDefault="00AA3835" w:rsidP="00AA3835">
            <w:pPr>
              <w:jc w:val="both"/>
              <w:rPr>
                <w:sz w:val="20"/>
                <w:szCs w:val="20"/>
              </w:rPr>
            </w:pPr>
            <w:r w:rsidRPr="00AE33E1">
              <w:rPr>
                <w:sz w:val="20"/>
                <w:szCs w:val="20"/>
              </w:rPr>
              <w:t xml:space="preserve">Азот аммонийный </w:t>
            </w:r>
          </w:p>
        </w:tc>
        <w:tc>
          <w:tcPr>
            <w:tcW w:w="1935" w:type="dxa"/>
            <w:vAlign w:val="center"/>
          </w:tcPr>
          <w:p w:rsidR="00AA3835" w:rsidRPr="00AE33E1" w:rsidRDefault="00AA3835" w:rsidP="00F960D7">
            <w:pPr>
              <w:jc w:val="center"/>
              <w:rPr>
                <w:sz w:val="20"/>
                <w:szCs w:val="20"/>
              </w:rPr>
            </w:pPr>
            <w:r w:rsidRPr="00AE33E1">
              <w:rPr>
                <w:sz w:val="20"/>
                <w:szCs w:val="20"/>
              </w:rPr>
              <w:t>0,35</w:t>
            </w:r>
          </w:p>
        </w:tc>
        <w:tc>
          <w:tcPr>
            <w:tcW w:w="1936" w:type="dxa"/>
            <w:vAlign w:val="center"/>
          </w:tcPr>
          <w:p w:rsidR="00AA3835" w:rsidRPr="00AE33E1" w:rsidRDefault="00AA3835" w:rsidP="00F960D7">
            <w:pPr>
              <w:jc w:val="center"/>
              <w:rPr>
                <w:sz w:val="20"/>
                <w:szCs w:val="20"/>
              </w:rPr>
            </w:pPr>
            <w:r w:rsidRPr="00AE33E1">
              <w:rPr>
                <w:sz w:val="20"/>
                <w:szCs w:val="20"/>
              </w:rPr>
              <w:t>0,08</w:t>
            </w:r>
          </w:p>
        </w:tc>
        <w:tc>
          <w:tcPr>
            <w:tcW w:w="1935" w:type="dxa"/>
            <w:vAlign w:val="center"/>
          </w:tcPr>
          <w:p w:rsidR="00AA3835" w:rsidRPr="00AE33E1" w:rsidRDefault="00AA3835" w:rsidP="00F960D7">
            <w:pPr>
              <w:jc w:val="center"/>
              <w:rPr>
                <w:sz w:val="20"/>
                <w:szCs w:val="20"/>
              </w:rPr>
            </w:pPr>
            <w:r w:rsidRPr="00AE33E1">
              <w:rPr>
                <w:sz w:val="20"/>
                <w:szCs w:val="20"/>
              </w:rPr>
              <w:t>0,33</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2</w:t>
            </w:r>
          </w:p>
        </w:tc>
        <w:tc>
          <w:tcPr>
            <w:tcW w:w="3166" w:type="dxa"/>
            <w:vAlign w:val="center"/>
          </w:tcPr>
          <w:p w:rsidR="00AA3835" w:rsidRPr="00AE33E1" w:rsidRDefault="00AA3835" w:rsidP="00AA3835">
            <w:pPr>
              <w:jc w:val="both"/>
              <w:rPr>
                <w:sz w:val="20"/>
                <w:szCs w:val="20"/>
              </w:rPr>
            </w:pPr>
            <w:r w:rsidRPr="00AE33E1">
              <w:rPr>
                <w:sz w:val="20"/>
                <w:szCs w:val="20"/>
              </w:rPr>
              <w:t xml:space="preserve">БПК полн. </w:t>
            </w:r>
          </w:p>
        </w:tc>
        <w:tc>
          <w:tcPr>
            <w:tcW w:w="1935" w:type="dxa"/>
            <w:vAlign w:val="center"/>
          </w:tcPr>
          <w:p w:rsidR="00AA3835" w:rsidRPr="00AE33E1" w:rsidRDefault="00AA3835" w:rsidP="00F960D7">
            <w:pPr>
              <w:jc w:val="center"/>
              <w:rPr>
                <w:sz w:val="20"/>
                <w:szCs w:val="20"/>
              </w:rPr>
            </w:pPr>
            <w:r w:rsidRPr="00AE33E1">
              <w:rPr>
                <w:sz w:val="20"/>
                <w:szCs w:val="20"/>
              </w:rPr>
              <w:t>3,0</w:t>
            </w:r>
          </w:p>
        </w:tc>
        <w:tc>
          <w:tcPr>
            <w:tcW w:w="1936" w:type="dxa"/>
            <w:vAlign w:val="center"/>
          </w:tcPr>
          <w:p w:rsidR="00AA3835" w:rsidRPr="00AE33E1" w:rsidRDefault="00AA3835" w:rsidP="00F960D7">
            <w:pPr>
              <w:jc w:val="center"/>
              <w:rPr>
                <w:sz w:val="20"/>
                <w:szCs w:val="20"/>
              </w:rPr>
            </w:pPr>
            <w:r w:rsidRPr="00AE33E1">
              <w:rPr>
                <w:sz w:val="20"/>
                <w:szCs w:val="20"/>
              </w:rPr>
              <w:t>3,0</w:t>
            </w:r>
          </w:p>
        </w:tc>
        <w:tc>
          <w:tcPr>
            <w:tcW w:w="1935" w:type="dxa"/>
            <w:vAlign w:val="center"/>
          </w:tcPr>
          <w:p w:rsidR="00AA3835" w:rsidRPr="00AE33E1" w:rsidRDefault="00AA3835" w:rsidP="00F960D7">
            <w:pPr>
              <w:jc w:val="center"/>
              <w:rPr>
                <w:sz w:val="20"/>
                <w:szCs w:val="20"/>
              </w:rPr>
            </w:pPr>
            <w:r w:rsidRPr="00AE33E1">
              <w:rPr>
                <w:sz w:val="20"/>
                <w:szCs w:val="20"/>
              </w:rPr>
              <w:t>3,0</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3</w:t>
            </w:r>
          </w:p>
        </w:tc>
        <w:tc>
          <w:tcPr>
            <w:tcW w:w="3166" w:type="dxa"/>
            <w:vAlign w:val="center"/>
          </w:tcPr>
          <w:p w:rsidR="00AA3835" w:rsidRPr="00AE33E1" w:rsidRDefault="00AA3835" w:rsidP="00AA3835">
            <w:pPr>
              <w:jc w:val="both"/>
              <w:rPr>
                <w:sz w:val="20"/>
                <w:szCs w:val="20"/>
              </w:rPr>
            </w:pPr>
            <w:r w:rsidRPr="00AE33E1">
              <w:rPr>
                <w:sz w:val="20"/>
                <w:szCs w:val="20"/>
              </w:rPr>
              <w:t xml:space="preserve">Взвешенные вещества </w:t>
            </w:r>
          </w:p>
        </w:tc>
        <w:tc>
          <w:tcPr>
            <w:tcW w:w="1935" w:type="dxa"/>
            <w:vAlign w:val="center"/>
          </w:tcPr>
          <w:p w:rsidR="00AA3835" w:rsidRPr="00AE33E1" w:rsidRDefault="00AA3835" w:rsidP="00F960D7">
            <w:pPr>
              <w:jc w:val="center"/>
              <w:rPr>
                <w:sz w:val="20"/>
                <w:szCs w:val="20"/>
              </w:rPr>
            </w:pPr>
            <w:r w:rsidRPr="00AE33E1">
              <w:rPr>
                <w:sz w:val="20"/>
                <w:szCs w:val="20"/>
              </w:rPr>
              <w:t>12,9</w:t>
            </w:r>
          </w:p>
        </w:tc>
        <w:tc>
          <w:tcPr>
            <w:tcW w:w="1936" w:type="dxa"/>
            <w:vAlign w:val="center"/>
          </w:tcPr>
          <w:p w:rsidR="00AA3835" w:rsidRPr="00AE33E1" w:rsidRDefault="00AA3835" w:rsidP="00F960D7">
            <w:pPr>
              <w:jc w:val="center"/>
              <w:rPr>
                <w:sz w:val="20"/>
                <w:szCs w:val="20"/>
              </w:rPr>
            </w:pPr>
            <w:r w:rsidRPr="00AE33E1">
              <w:rPr>
                <w:sz w:val="20"/>
                <w:szCs w:val="20"/>
              </w:rPr>
              <w:t>8</w:t>
            </w:r>
          </w:p>
        </w:tc>
        <w:tc>
          <w:tcPr>
            <w:tcW w:w="1935" w:type="dxa"/>
            <w:vAlign w:val="center"/>
          </w:tcPr>
          <w:p w:rsidR="00AA3835" w:rsidRPr="00AE33E1" w:rsidRDefault="00AA3835" w:rsidP="00F960D7">
            <w:pPr>
              <w:jc w:val="center"/>
              <w:rPr>
                <w:sz w:val="20"/>
                <w:szCs w:val="20"/>
              </w:rPr>
            </w:pPr>
            <w:r w:rsidRPr="00AE33E1">
              <w:rPr>
                <w:sz w:val="20"/>
                <w:szCs w:val="20"/>
              </w:rPr>
              <w:t>12,2</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4</w:t>
            </w:r>
          </w:p>
        </w:tc>
        <w:tc>
          <w:tcPr>
            <w:tcW w:w="3166" w:type="dxa"/>
            <w:vAlign w:val="center"/>
          </w:tcPr>
          <w:p w:rsidR="00AA3835" w:rsidRPr="00AE33E1" w:rsidRDefault="00AA3835" w:rsidP="00AA3835">
            <w:pPr>
              <w:jc w:val="both"/>
              <w:rPr>
                <w:sz w:val="20"/>
                <w:szCs w:val="20"/>
              </w:rPr>
            </w:pPr>
            <w:r w:rsidRPr="00AE33E1">
              <w:rPr>
                <w:sz w:val="20"/>
                <w:szCs w:val="20"/>
              </w:rPr>
              <w:t xml:space="preserve">Сульфаты Хром </w:t>
            </w:r>
          </w:p>
        </w:tc>
        <w:tc>
          <w:tcPr>
            <w:tcW w:w="1935" w:type="dxa"/>
            <w:vAlign w:val="center"/>
          </w:tcPr>
          <w:p w:rsidR="00AA3835" w:rsidRPr="00AE33E1" w:rsidRDefault="00AA3835" w:rsidP="00F960D7">
            <w:pPr>
              <w:jc w:val="center"/>
              <w:rPr>
                <w:sz w:val="20"/>
                <w:szCs w:val="20"/>
              </w:rPr>
            </w:pPr>
            <w:r w:rsidRPr="00AE33E1">
              <w:rPr>
                <w:sz w:val="20"/>
                <w:szCs w:val="20"/>
              </w:rPr>
              <w:t>43</w:t>
            </w:r>
          </w:p>
        </w:tc>
        <w:tc>
          <w:tcPr>
            <w:tcW w:w="1936" w:type="dxa"/>
            <w:vAlign w:val="center"/>
          </w:tcPr>
          <w:p w:rsidR="00AA3835" w:rsidRPr="00AE33E1" w:rsidRDefault="00AA3835" w:rsidP="00F960D7">
            <w:pPr>
              <w:jc w:val="center"/>
              <w:rPr>
                <w:sz w:val="20"/>
                <w:szCs w:val="20"/>
              </w:rPr>
            </w:pPr>
            <w:r w:rsidRPr="00AE33E1">
              <w:rPr>
                <w:sz w:val="20"/>
                <w:szCs w:val="20"/>
              </w:rPr>
              <w:t>29,97</w:t>
            </w:r>
          </w:p>
        </w:tc>
        <w:tc>
          <w:tcPr>
            <w:tcW w:w="1935" w:type="dxa"/>
            <w:vAlign w:val="center"/>
          </w:tcPr>
          <w:p w:rsidR="00AA3835" w:rsidRPr="00AE33E1" w:rsidRDefault="00AA3835" w:rsidP="00F960D7">
            <w:pPr>
              <w:jc w:val="center"/>
              <w:rPr>
                <w:sz w:val="20"/>
                <w:szCs w:val="20"/>
              </w:rPr>
            </w:pPr>
            <w:r w:rsidRPr="00AE33E1">
              <w:rPr>
                <w:sz w:val="20"/>
                <w:szCs w:val="20"/>
              </w:rPr>
              <w:t>42,98</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5</w:t>
            </w:r>
          </w:p>
        </w:tc>
        <w:tc>
          <w:tcPr>
            <w:tcW w:w="3166" w:type="dxa"/>
            <w:vAlign w:val="center"/>
          </w:tcPr>
          <w:p w:rsidR="00AA3835" w:rsidRPr="00AE33E1" w:rsidRDefault="00AA3835" w:rsidP="00AA3835">
            <w:pPr>
              <w:jc w:val="both"/>
              <w:rPr>
                <w:sz w:val="20"/>
                <w:szCs w:val="20"/>
              </w:rPr>
            </w:pPr>
            <w:r w:rsidRPr="00AE33E1">
              <w:rPr>
                <w:sz w:val="20"/>
                <w:szCs w:val="20"/>
              </w:rPr>
              <w:t xml:space="preserve">Хлориды </w:t>
            </w:r>
          </w:p>
        </w:tc>
        <w:tc>
          <w:tcPr>
            <w:tcW w:w="1935" w:type="dxa"/>
            <w:vAlign w:val="center"/>
          </w:tcPr>
          <w:p w:rsidR="00AA3835" w:rsidRPr="00AE33E1" w:rsidRDefault="00AA3835" w:rsidP="00F960D7">
            <w:pPr>
              <w:jc w:val="center"/>
              <w:rPr>
                <w:sz w:val="20"/>
                <w:szCs w:val="20"/>
              </w:rPr>
            </w:pPr>
            <w:r w:rsidRPr="00AE33E1">
              <w:rPr>
                <w:sz w:val="20"/>
                <w:szCs w:val="20"/>
              </w:rPr>
              <w:t>54</w:t>
            </w:r>
          </w:p>
        </w:tc>
        <w:tc>
          <w:tcPr>
            <w:tcW w:w="1936" w:type="dxa"/>
            <w:vAlign w:val="center"/>
          </w:tcPr>
          <w:p w:rsidR="00AA3835" w:rsidRPr="00AE33E1" w:rsidRDefault="00AA3835" w:rsidP="00F960D7">
            <w:pPr>
              <w:jc w:val="center"/>
              <w:rPr>
                <w:sz w:val="20"/>
                <w:szCs w:val="20"/>
              </w:rPr>
            </w:pPr>
            <w:r w:rsidRPr="00AE33E1">
              <w:rPr>
                <w:sz w:val="20"/>
                <w:szCs w:val="20"/>
              </w:rPr>
              <w:t>26,94</w:t>
            </w:r>
          </w:p>
        </w:tc>
        <w:tc>
          <w:tcPr>
            <w:tcW w:w="1935" w:type="dxa"/>
            <w:vAlign w:val="center"/>
          </w:tcPr>
          <w:p w:rsidR="00AA3835" w:rsidRPr="00AE33E1" w:rsidRDefault="00AA3835" w:rsidP="00F960D7">
            <w:pPr>
              <w:jc w:val="center"/>
              <w:rPr>
                <w:sz w:val="20"/>
                <w:szCs w:val="20"/>
              </w:rPr>
            </w:pPr>
            <w:r w:rsidRPr="00AE33E1">
              <w:rPr>
                <w:sz w:val="20"/>
                <w:szCs w:val="20"/>
              </w:rPr>
              <w:t>52,74</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6</w:t>
            </w:r>
          </w:p>
        </w:tc>
        <w:tc>
          <w:tcPr>
            <w:tcW w:w="3166" w:type="dxa"/>
            <w:vAlign w:val="center"/>
          </w:tcPr>
          <w:p w:rsidR="00AA3835" w:rsidRPr="00AE33E1" w:rsidRDefault="00AA3835" w:rsidP="00AA3835">
            <w:pPr>
              <w:jc w:val="both"/>
              <w:rPr>
                <w:sz w:val="20"/>
                <w:szCs w:val="20"/>
              </w:rPr>
            </w:pPr>
            <w:r w:rsidRPr="00AE33E1">
              <w:rPr>
                <w:sz w:val="20"/>
                <w:szCs w:val="20"/>
              </w:rPr>
              <w:t xml:space="preserve">Нитриты </w:t>
            </w:r>
          </w:p>
        </w:tc>
        <w:tc>
          <w:tcPr>
            <w:tcW w:w="1935" w:type="dxa"/>
            <w:vAlign w:val="center"/>
          </w:tcPr>
          <w:p w:rsidR="00AA3835" w:rsidRPr="00AE33E1" w:rsidRDefault="00AA3835" w:rsidP="00F960D7">
            <w:pPr>
              <w:jc w:val="center"/>
              <w:rPr>
                <w:sz w:val="20"/>
                <w:szCs w:val="20"/>
              </w:rPr>
            </w:pPr>
            <w:r w:rsidRPr="00AE33E1">
              <w:rPr>
                <w:sz w:val="20"/>
                <w:szCs w:val="20"/>
              </w:rPr>
              <w:t>0,0727</w:t>
            </w:r>
          </w:p>
        </w:tc>
        <w:tc>
          <w:tcPr>
            <w:tcW w:w="1936" w:type="dxa"/>
            <w:vAlign w:val="center"/>
          </w:tcPr>
          <w:p w:rsidR="00AA3835" w:rsidRPr="00AE33E1" w:rsidRDefault="00AA3835" w:rsidP="00F960D7">
            <w:pPr>
              <w:jc w:val="center"/>
              <w:rPr>
                <w:sz w:val="20"/>
                <w:szCs w:val="20"/>
              </w:rPr>
            </w:pPr>
            <w:r w:rsidRPr="00AE33E1">
              <w:rPr>
                <w:sz w:val="20"/>
                <w:szCs w:val="20"/>
              </w:rPr>
              <w:t>0</w:t>
            </w:r>
          </w:p>
        </w:tc>
        <w:tc>
          <w:tcPr>
            <w:tcW w:w="1935" w:type="dxa"/>
            <w:vAlign w:val="center"/>
          </w:tcPr>
          <w:p w:rsidR="00AA3835" w:rsidRPr="00AE33E1" w:rsidRDefault="00AA3835" w:rsidP="00F960D7">
            <w:pPr>
              <w:jc w:val="center"/>
              <w:rPr>
                <w:sz w:val="20"/>
                <w:szCs w:val="20"/>
              </w:rPr>
            </w:pPr>
            <w:r w:rsidRPr="00AE33E1">
              <w:rPr>
                <w:sz w:val="20"/>
                <w:szCs w:val="20"/>
              </w:rPr>
              <w:t>0,072</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7</w:t>
            </w:r>
          </w:p>
        </w:tc>
        <w:tc>
          <w:tcPr>
            <w:tcW w:w="3166" w:type="dxa"/>
            <w:vAlign w:val="center"/>
          </w:tcPr>
          <w:p w:rsidR="00AA3835" w:rsidRPr="00AE33E1" w:rsidRDefault="00AA3835" w:rsidP="00AA3835">
            <w:pPr>
              <w:jc w:val="both"/>
              <w:rPr>
                <w:sz w:val="20"/>
                <w:szCs w:val="20"/>
              </w:rPr>
            </w:pPr>
            <w:r w:rsidRPr="00AE33E1">
              <w:rPr>
                <w:sz w:val="20"/>
                <w:szCs w:val="20"/>
              </w:rPr>
              <w:t xml:space="preserve">Нитраты </w:t>
            </w:r>
          </w:p>
        </w:tc>
        <w:tc>
          <w:tcPr>
            <w:tcW w:w="1935" w:type="dxa"/>
            <w:vAlign w:val="center"/>
          </w:tcPr>
          <w:p w:rsidR="00AA3835" w:rsidRPr="00AE33E1" w:rsidRDefault="00AA3835" w:rsidP="00F960D7">
            <w:pPr>
              <w:jc w:val="center"/>
              <w:rPr>
                <w:sz w:val="20"/>
                <w:szCs w:val="20"/>
              </w:rPr>
            </w:pPr>
            <w:r w:rsidRPr="00AE33E1">
              <w:rPr>
                <w:sz w:val="20"/>
                <w:szCs w:val="20"/>
              </w:rPr>
              <w:t>32,9</w:t>
            </w:r>
          </w:p>
        </w:tc>
        <w:tc>
          <w:tcPr>
            <w:tcW w:w="1936" w:type="dxa"/>
            <w:vAlign w:val="center"/>
          </w:tcPr>
          <w:p w:rsidR="00AA3835" w:rsidRPr="00AE33E1" w:rsidRDefault="00AA3835" w:rsidP="00F960D7">
            <w:pPr>
              <w:jc w:val="center"/>
              <w:rPr>
                <w:sz w:val="20"/>
                <w:szCs w:val="20"/>
              </w:rPr>
            </w:pPr>
            <w:r w:rsidRPr="00AE33E1">
              <w:rPr>
                <w:sz w:val="20"/>
                <w:szCs w:val="20"/>
              </w:rPr>
              <w:t>10,23</w:t>
            </w:r>
          </w:p>
        </w:tc>
        <w:tc>
          <w:tcPr>
            <w:tcW w:w="1935" w:type="dxa"/>
            <w:vAlign w:val="center"/>
          </w:tcPr>
          <w:p w:rsidR="00AA3835" w:rsidRPr="00AE33E1" w:rsidRDefault="00AA3835" w:rsidP="00F960D7">
            <w:pPr>
              <w:jc w:val="center"/>
              <w:rPr>
                <w:sz w:val="20"/>
                <w:szCs w:val="20"/>
              </w:rPr>
            </w:pPr>
            <w:r w:rsidRPr="00AE33E1">
              <w:rPr>
                <w:sz w:val="20"/>
                <w:szCs w:val="20"/>
              </w:rPr>
              <w:t>32,65</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8</w:t>
            </w:r>
          </w:p>
        </w:tc>
        <w:tc>
          <w:tcPr>
            <w:tcW w:w="3166" w:type="dxa"/>
            <w:vAlign w:val="center"/>
          </w:tcPr>
          <w:p w:rsidR="00AA3835" w:rsidRPr="00AE33E1" w:rsidRDefault="00AA3835" w:rsidP="00AA3835">
            <w:pPr>
              <w:jc w:val="both"/>
              <w:rPr>
                <w:sz w:val="20"/>
                <w:szCs w:val="20"/>
              </w:rPr>
            </w:pPr>
            <w:r w:rsidRPr="00AE33E1">
              <w:rPr>
                <w:sz w:val="20"/>
                <w:szCs w:val="20"/>
              </w:rPr>
              <w:t xml:space="preserve">АПАВ </w:t>
            </w:r>
          </w:p>
        </w:tc>
        <w:tc>
          <w:tcPr>
            <w:tcW w:w="1935" w:type="dxa"/>
            <w:vAlign w:val="center"/>
          </w:tcPr>
          <w:p w:rsidR="00AA3835" w:rsidRPr="00AE33E1" w:rsidRDefault="00AA3835" w:rsidP="00F960D7">
            <w:pPr>
              <w:jc w:val="center"/>
              <w:rPr>
                <w:sz w:val="20"/>
                <w:szCs w:val="20"/>
              </w:rPr>
            </w:pPr>
            <w:r w:rsidRPr="00AE33E1">
              <w:rPr>
                <w:sz w:val="20"/>
                <w:szCs w:val="20"/>
              </w:rPr>
              <w:t>0,1</w:t>
            </w:r>
          </w:p>
        </w:tc>
        <w:tc>
          <w:tcPr>
            <w:tcW w:w="1936" w:type="dxa"/>
            <w:vAlign w:val="center"/>
          </w:tcPr>
          <w:p w:rsidR="00AA3835" w:rsidRPr="00AE33E1" w:rsidRDefault="00AA3835" w:rsidP="00F960D7">
            <w:pPr>
              <w:jc w:val="center"/>
              <w:rPr>
                <w:sz w:val="20"/>
                <w:szCs w:val="20"/>
              </w:rPr>
            </w:pPr>
            <w:r w:rsidRPr="00AE33E1">
              <w:rPr>
                <w:sz w:val="20"/>
                <w:szCs w:val="20"/>
              </w:rPr>
              <w:t>0,008</w:t>
            </w:r>
          </w:p>
        </w:tc>
        <w:tc>
          <w:tcPr>
            <w:tcW w:w="1935" w:type="dxa"/>
            <w:vAlign w:val="center"/>
          </w:tcPr>
          <w:p w:rsidR="00AA3835" w:rsidRPr="00AE33E1" w:rsidRDefault="00AA3835" w:rsidP="00F960D7">
            <w:pPr>
              <w:jc w:val="center"/>
              <w:rPr>
                <w:sz w:val="20"/>
                <w:szCs w:val="20"/>
              </w:rPr>
            </w:pPr>
            <w:r w:rsidRPr="00AE33E1">
              <w:rPr>
                <w:sz w:val="20"/>
                <w:szCs w:val="20"/>
              </w:rPr>
              <w:t>0,09</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9</w:t>
            </w:r>
          </w:p>
        </w:tc>
        <w:tc>
          <w:tcPr>
            <w:tcW w:w="3166" w:type="dxa"/>
            <w:vAlign w:val="center"/>
          </w:tcPr>
          <w:p w:rsidR="00AA3835" w:rsidRPr="00AE33E1" w:rsidRDefault="00AA3835" w:rsidP="00AA3835">
            <w:pPr>
              <w:jc w:val="both"/>
              <w:rPr>
                <w:sz w:val="20"/>
                <w:szCs w:val="20"/>
              </w:rPr>
            </w:pPr>
            <w:r w:rsidRPr="00AE33E1">
              <w:rPr>
                <w:sz w:val="20"/>
                <w:szCs w:val="20"/>
              </w:rPr>
              <w:t xml:space="preserve">Фосфаты по Р </w:t>
            </w:r>
          </w:p>
        </w:tc>
        <w:tc>
          <w:tcPr>
            <w:tcW w:w="1935" w:type="dxa"/>
            <w:vAlign w:val="center"/>
          </w:tcPr>
          <w:p w:rsidR="00AA3835" w:rsidRPr="00AE33E1" w:rsidRDefault="00AA3835" w:rsidP="00F960D7">
            <w:pPr>
              <w:jc w:val="center"/>
              <w:rPr>
                <w:sz w:val="20"/>
                <w:szCs w:val="20"/>
              </w:rPr>
            </w:pPr>
            <w:r w:rsidRPr="00AE33E1">
              <w:rPr>
                <w:sz w:val="20"/>
                <w:szCs w:val="20"/>
              </w:rPr>
              <w:t>0,15</w:t>
            </w:r>
          </w:p>
        </w:tc>
        <w:tc>
          <w:tcPr>
            <w:tcW w:w="1936" w:type="dxa"/>
            <w:vAlign w:val="center"/>
          </w:tcPr>
          <w:p w:rsidR="00AA3835" w:rsidRPr="00AE33E1" w:rsidRDefault="00AA3835" w:rsidP="00F960D7">
            <w:pPr>
              <w:jc w:val="center"/>
              <w:rPr>
                <w:sz w:val="20"/>
                <w:szCs w:val="20"/>
              </w:rPr>
            </w:pPr>
            <w:r w:rsidRPr="00AE33E1">
              <w:rPr>
                <w:sz w:val="20"/>
                <w:szCs w:val="20"/>
              </w:rPr>
              <w:t>0,13</w:t>
            </w:r>
          </w:p>
        </w:tc>
        <w:tc>
          <w:tcPr>
            <w:tcW w:w="1935" w:type="dxa"/>
            <w:vAlign w:val="center"/>
          </w:tcPr>
          <w:p w:rsidR="00AA3835" w:rsidRPr="00AE33E1" w:rsidRDefault="00AA3835" w:rsidP="00F960D7">
            <w:pPr>
              <w:jc w:val="center"/>
              <w:rPr>
                <w:sz w:val="20"/>
                <w:szCs w:val="20"/>
              </w:rPr>
            </w:pPr>
            <w:r w:rsidRPr="00AE33E1">
              <w:rPr>
                <w:sz w:val="20"/>
                <w:szCs w:val="20"/>
              </w:rPr>
              <w:t>0,15</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10</w:t>
            </w:r>
          </w:p>
        </w:tc>
        <w:tc>
          <w:tcPr>
            <w:tcW w:w="3166" w:type="dxa"/>
            <w:vAlign w:val="center"/>
          </w:tcPr>
          <w:p w:rsidR="00AA3835" w:rsidRPr="00AE33E1" w:rsidRDefault="00AA3835" w:rsidP="00AA3835">
            <w:pPr>
              <w:jc w:val="both"/>
              <w:rPr>
                <w:sz w:val="20"/>
                <w:szCs w:val="20"/>
              </w:rPr>
            </w:pPr>
            <w:r w:rsidRPr="00AE33E1">
              <w:rPr>
                <w:sz w:val="20"/>
                <w:szCs w:val="20"/>
              </w:rPr>
              <w:t xml:space="preserve">Нефтепродукты </w:t>
            </w:r>
          </w:p>
        </w:tc>
        <w:tc>
          <w:tcPr>
            <w:tcW w:w="1935" w:type="dxa"/>
            <w:vAlign w:val="center"/>
          </w:tcPr>
          <w:p w:rsidR="00AA3835" w:rsidRPr="00AE33E1" w:rsidRDefault="00AA3835" w:rsidP="00F960D7">
            <w:pPr>
              <w:jc w:val="center"/>
              <w:rPr>
                <w:sz w:val="20"/>
                <w:szCs w:val="20"/>
              </w:rPr>
            </w:pPr>
            <w:r w:rsidRPr="00AE33E1">
              <w:rPr>
                <w:sz w:val="20"/>
                <w:szCs w:val="20"/>
              </w:rPr>
              <w:t>0,05</w:t>
            </w:r>
          </w:p>
        </w:tc>
        <w:tc>
          <w:tcPr>
            <w:tcW w:w="1936" w:type="dxa"/>
            <w:vAlign w:val="center"/>
          </w:tcPr>
          <w:p w:rsidR="00AA3835" w:rsidRPr="00AE33E1" w:rsidRDefault="00AA3835" w:rsidP="00F960D7">
            <w:pPr>
              <w:jc w:val="center"/>
              <w:rPr>
                <w:sz w:val="20"/>
                <w:szCs w:val="20"/>
              </w:rPr>
            </w:pPr>
            <w:r w:rsidRPr="00AE33E1">
              <w:rPr>
                <w:sz w:val="20"/>
                <w:szCs w:val="20"/>
              </w:rPr>
              <w:t>0</w:t>
            </w:r>
          </w:p>
        </w:tc>
        <w:tc>
          <w:tcPr>
            <w:tcW w:w="1935" w:type="dxa"/>
            <w:vAlign w:val="center"/>
          </w:tcPr>
          <w:p w:rsidR="00AA3835" w:rsidRPr="00AE33E1" w:rsidRDefault="00AA3835" w:rsidP="00F960D7">
            <w:pPr>
              <w:jc w:val="center"/>
              <w:rPr>
                <w:sz w:val="20"/>
                <w:szCs w:val="20"/>
              </w:rPr>
            </w:pPr>
            <w:r w:rsidRPr="00AE33E1">
              <w:rPr>
                <w:sz w:val="20"/>
                <w:szCs w:val="20"/>
              </w:rPr>
              <w:t>0,05</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11</w:t>
            </w:r>
          </w:p>
        </w:tc>
        <w:tc>
          <w:tcPr>
            <w:tcW w:w="3166" w:type="dxa"/>
            <w:vAlign w:val="center"/>
          </w:tcPr>
          <w:p w:rsidR="00AA3835" w:rsidRPr="00AE33E1" w:rsidRDefault="00AA3835" w:rsidP="00AA3835">
            <w:pPr>
              <w:jc w:val="both"/>
              <w:rPr>
                <w:sz w:val="20"/>
                <w:szCs w:val="20"/>
              </w:rPr>
            </w:pPr>
            <w:r w:rsidRPr="00AE33E1">
              <w:rPr>
                <w:sz w:val="20"/>
                <w:szCs w:val="20"/>
              </w:rPr>
              <w:t xml:space="preserve">Фенолы </w:t>
            </w:r>
          </w:p>
        </w:tc>
        <w:tc>
          <w:tcPr>
            <w:tcW w:w="1935" w:type="dxa"/>
            <w:vAlign w:val="center"/>
          </w:tcPr>
          <w:p w:rsidR="00AA3835" w:rsidRPr="00AE33E1" w:rsidRDefault="00AA3835" w:rsidP="00F960D7">
            <w:pPr>
              <w:jc w:val="center"/>
              <w:rPr>
                <w:sz w:val="20"/>
                <w:szCs w:val="20"/>
              </w:rPr>
            </w:pPr>
            <w:r w:rsidRPr="00AE33E1">
              <w:rPr>
                <w:sz w:val="20"/>
                <w:szCs w:val="20"/>
              </w:rPr>
              <w:t>0,001</w:t>
            </w:r>
          </w:p>
        </w:tc>
        <w:tc>
          <w:tcPr>
            <w:tcW w:w="1936" w:type="dxa"/>
            <w:vAlign w:val="center"/>
          </w:tcPr>
          <w:p w:rsidR="00AA3835" w:rsidRPr="00AE33E1" w:rsidRDefault="00AA3835" w:rsidP="00F960D7">
            <w:pPr>
              <w:jc w:val="center"/>
              <w:rPr>
                <w:sz w:val="20"/>
                <w:szCs w:val="20"/>
              </w:rPr>
            </w:pPr>
            <w:r w:rsidRPr="00AE33E1">
              <w:rPr>
                <w:sz w:val="20"/>
                <w:szCs w:val="20"/>
              </w:rPr>
              <w:t>0,0006</w:t>
            </w:r>
          </w:p>
        </w:tc>
        <w:tc>
          <w:tcPr>
            <w:tcW w:w="1935" w:type="dxa"/>
            <w:vAlign w:val="center"/>
          </w:tcPr>
          <w:p w:rsidR="00AA3835" w:rsidRPr="00AE33E1" w:rsidRDefault="00AA3835" w:rsidP="00F960D7">
            <w:pPr>
              <w:jc w:val="center"/>
              <w:rPr>
                <w:sz w:val="20"/>
                <w:szCs w:val="20"/>
              </w:rPr>
            </w:pPr>
            <w:r w:rsidRPr="00AE33E1">
              <w:rPr>
                <w:sz w:val="20"/>
                <w:szCs w:val="20"/>
              </w:rPr>
              <w:t>0,001</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12</w:t>
            </w:r>
          </w:p>
        </w:tc>
        <w:tc>
          <w:tcPr>
            <w:tcW w:w="3166" w:type="dxa"/>
            <w:vAlign w:val="center"/>
          </w:tcPr>
          <w:p w:rsidR="00AA3835" w:rsidRPr="00AE33E1" w:rsidRDefault="00AA3835" w:rsidP="00AA3835">
            <w:pPr>
              <w:jc w:val="both"/>
              <w:rPr>
                <w:sz w:val="20"/>
                <w:szCs w:val="20"/>
              </w:rPr>
            </w:pPr>
            <w:r w:rsidRPr="00AE33E1">
              <w:rPr>
                <w:sz w:val="20"/>
                <w:szCs w:val="20"/>
              </w:rPr>
              <w:t xml:space="preserve">Железо </w:t>
            </w:r>
          </w:p>
        </w:tc>
        <w:tc>
          <w:tcPr>
            <w:tcW w:w="1935" w:type="dxa"/>
            <w:vAlign w:val="center"/>
          </w:tcPr>
          <w:p w:rsidR="00AA3835" w:rsidRPr="00AE33E1" w:rsidRDefault="00AA3835" w:rsidP="00F960D7">
            <w:pPr>
              <w:jc w:val="center"/>
              <w:rPr>
                <w:sz w:val="20"/>
                <w:szCs w:val="20"/>
              </w:rPr>
            </w:pPr>
            <w:r w:rsidRPr="00AE33E1">
              <w:rPr>
                <w:sz w:val="20"/>
                <w:szCs w:val="20"/>
              </w:rPr>
              <w:t>0,1</w:t>
            </w:r>
          </w:p>
        </w:tc>
        <w:tc>
          <w:tcPr>
            <w:tcW w:w="1936" w:type="dxa"/>
            <w:vAlign w:val="center"/>
          </w:tcPr>
          <w:p w:rsidR="00AA3835" w:rsidRPr="00AE33E1" w:rsidRDefault="00AA3835" w:rsidP="00F960D7">
            <w:pPr>
              <w:jc w:val="center"/>
              <w:rPr>
                <w:sz w:val="20"/>
                <w:szCs w:val="20"/>
              </w:rPr>
            </w:pPr>
            <w:r w:rsidRPr="00AE33E1">
              <w:rPr>
                <w:b/>
                <w:bCs/>
                <w:sz w:val="20"/>
                <w:szCs w:val="20"/>
              </w:rPr>
              <w:t>0,14</w:t>
            </w:r>
          </w:p>
        </w:tc>
        <w:tc>
          <w:tcPr>
            <w:tcW w:w="1935" w:type="dxa"/>
            <w:vAlign w:val="center"/>
          </w:tcPr>
          <w:p w:rsidR="00AA3835" w:rsidRPr="00AE33E1" w:rsidRDefault="00AA3835" w:rsidP="00F960D7">
            <w:pPr>
              <w:jc w:val="center"/>
              <w:rPr>
                <w:sz w:val="20"/>
                <w:szCs w:val="20"/>
              </w:rPr>
            </w:pPr>
            <w:r w:rsidRPr="00AE33E1">
              <w:rPr>
                <w:sz w:val="20"/>
                <w:szCs w:val="20"/>
              </w:rPr>
              <w:t>0,1</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13</w:t>
            </w:r>
          </w:p>
        </w:tc>
        <w:tc>
          <w:tcPr>
            <w:tcW w:w="3166" w:type="dxa"/>
            <w:vAlign w:val="center"/>
          </w:tcPr>
          <w:p w:rsidR="00AA3835" w:rsidRPr="00AE33E1" w:rsidRDefault="00AA3835" w:rsidP="00AA3835">
            <w:pPr>
              <w:jc w:val="both"/>
              <w:rPr>
                <w:sz w:val="20"/>
                <w:szCs w:val="20"/>
              </w:rPr>
            </w:pPr>
            <w:r w:rsidRPr="00AE33E1">
              <w:rPr>
                <w:sz w:val="20"/>
                <w:szCs w:val="20"/>
              </w:rPr>
              <w:t xml:space="preserve">Медь </w:t>
            </w:r>
          </w:p>
        </w:tc>
        <w:tc>
          <w:tcPr>
            <w:tcW w:w="1935" w:type="dxa"/>
            <w:vAlign w:val="center"/>
          </w:tcPr>
          <w:p w:rsidR="00AA3835" w:rsidRPr="00AE33E1" w:rsidRDefault="00AA3835" w:rsidP="00F960D7">
            <w:pPr>
              <w:jc w:val="center"/>
              <w:rPr>
                <w:sz w:val="20"/>
                <w:szCs w:val="20"/>
              </w:rPr>
            </w:pPr>
            <w:r w:rsidRPr="00AE33E1">
              <w:rPr>
                <w:sz w:val="20"/>
                <w:szCs w:val="20"/>
              </w:rPr>
              <w:t>0,001</w:t>
            </w:r>
          </w:p>
        </w:tc>
        <w:tc>
          <w:tcPr>
            <w:tcW w:w="1936" w:type="dxa"/>
            <w:vAlign w:val="center"/>
          </w:tcPr>
          <w:p w:rsidR="00AA3835" w:rsidRPr="00AE33E1" w:rsidRDefault="00AA3835" w:rsidP="00F960D7">
            <w:pPr>
              <w:jc w:val="center"/>
              <w:rPr>
                <w:sz w:val="20"/>
                <w:szCs w:val="20"/>
              </w:rPr>
            </w:pPr>
            <w:r w:rsidRPr="00AE33E1">
              <w:rPr>
                <w:b/>
                <w:bCs/>
                <w:sz w:val="20"/>
                <w:szCs w:val="20"/>
              </w:rPr>
              <w:t>0,014</w:t>
            </w:r>
          </w:p>
        </w:tc>
        <w:tc>
          <w:tcPr>
            <w:tcW w:w="1935" w:type="dxa"/>
            <w:vAlign w:val="center"/>
          </w:tcPr>
          <w:p w:rsidR="00AA3835" w:rsidRPr="00AE33E1" w:rsidRDefault="00AA3835" w:rsidP="00F960D7">
            <w:pPr>
              <w:jc w:val="center"/>
              <w:rPr>
                <w:sz w:val="20"/>
                <w:szCs w:val="20"/>
              </w:rPr>
            </w:pPr>
            <w:r w:rsidRPr="00AE33E1">
              <w:rPr>
                <w:sz w:val="20"/>
                <w:szCs w:val="20"/>
              </w:rPr>
              <w:t>0,001</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14</w:t>
            </w:r>
          </w:p>
        </w:tc>
        <w:tc>
          <w:tcPr>
            <w:tcW w:w="3166" w:type="dxa"/>
            <w:vAlign w:val="center"/>
          </w:tcPr>
          <w:p w:rsidR="00AA3835" w:rsidRPr="00AE33E1" w:rsidRDefault="00AA3835" w:rsidP="00AA3835">
            <w:pPr>
              <w:jc w:val="both"/>
              <w:rPr>
                <w:sz w:val="20"/>
                <w:szCs w:val="20"/>
              </w:rPr>
            </w:pPr>
            <w:r w:rsidRPr="00AE33E1">
              <w:rPr>
                <w:sz w:val="20"/>
                <w:szCs w:val="20"/>
              </w:rPr>
              <w:t xml:space="preserve">Цинк </w:t>
            </w:r>
          </w:p>
        </w:tc>
        <w:tc>
          <w:tcPr>
            <w:tcW w:w="1935" w:type="dxa"/>
            <w:vAlign w:val="center"/>
          </w:tcPr>
          <w:p w:rsidR="00AA3835" w:rsidRPr="00AE33E1" w:rsidRDefault="00AA3835" w:rsidP="00F960D7">
            <w:pPr>
              <w:jc w:val="center"/>
              <w:rPr>
                <w:sz w:val="20"/>
                <w:szCs w:val="20"/>
              </w:rPr>
            </w:pPr>
            <w:r w:rsidRPr="00AE33E1">
              <w:rPr>
                <w:sz w:val="20"/>
                <w:szCs w:val="20"/>
              </w:rPr>
              <w:t>0,01</w:t>
            </w:r>
          </w:p>
        </w:tc>
        <w:tc>
          <w:tcPr>
            <w:tcW w:w="1936" w:type="dxa"/>
            <w:vAlign w:val="center"/>
          </w:tcPr>
          <w:p w:rsidR="00AA3835" w:rsidRPr="00AE33E1" w:rsidRDefault="00AA3835" w:rsidP="00F960D7">
            <w:pPr>
              <w:jc w:val="center"/>
              <w:rPr>
                <w:sz w:val="20"/>
                <w:szCs w:val="20"/>
              </w:rPr>
            </w:pPr>
            <w:r w:rsidRPr="00AE33E1">
              <w:rPr>
                <w:sz w:val="20"/>
                <w:szCs w:val="20"/>
              </w:rPr>
              <w:t>0,003</w:t>
            </w:r>
          </w:p>
        </w:tc>
        <w:tc>
          <w:tcPr>
            <w:tcW w:w="1935" w:type="dxa"/>
            <w:vAlign w:val="center"/>
          </w:tcPr>
          <w:p w:rsidR="00AA3835" w:rsidRPr="00AE33E1" w:rsidRDefault="00AA3835" w:rsidP="00F960D7">
            <w:pPr>
              <w:jc w:val="center"/>
              <w:rPr>
                <w:sz w:val="20"/>
                <w:szCs w:val="20"/>
              </w:rPr>
            </w:pPr>
            <w:r w:rsidRPr="00AE33E1">
              <w:rPr>
                <w:sz w:val="20"/>
                <w:szCs w:val="20"/>
              </w:rPr>
              <w:t>0,01</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15</w:t>
            </w:r>
          </w:p>
        </w:tc>
        <w:tc>
          <w:tcPr>
            <w:tcW w:w="3166" w:type="dxa"/>
            <w:vAlign w:val="center"/>
          </w:tcPr>
          <w:p w:rsidR="00AA3835" w:rsidRPr="00AE33E1" w:rsidRDefault="00AA3835" w:rsidP="00AA3835">
            <w:pPr>
              <w:jc w:val="both"/>
              <w:rPr>
                <w:sz w:val="20"/>
                <w:szCs w:val="20"/>
              </w:rPr>
            </w:pPr>
            <w:r w:rsidRPr="00AE33E1">
              <w:rPr>
                <w:sz w:val="20"/>
                <w:szCs w:val="20"/>
              </w:rPr>
              <w:t xml:space="preserve">Никель </w:t>
            </w:r>
          </w:p>
        </w:tc>
        <w:tc>
          <w:tcPr>
            <w:tcW w:w="1935" w:type="dxa"/>
            <w:vAlign w:val="center"/>
          </w:tcPr>
          <w:p w:rsidR="00AA3835" w:rsidRPr="00AE33E1" w:rsidRDefault="00AA3835" w:rsidP="00F960D7">
            <w:pPr>
              <w:jc w:val="center"/>
              <w:rPr>
                <w:sz w:val="20"/>
                <w:szCs w:val="20"/>
              </w:rPr>
            </w:pPr>
            <w:r w:rsidRPr="00AE33E1">
              <w:rPr>
                <w:sz w:val="20"/>
                <w:szCs w:val="20"/>
              </w:rPr>
              <w:t>0,01</w:t>
            </w:r>
          </w:p>
        </w:tc>
        <w:tc>
          <w:tcPr>
            <w:tcW w:w="1936" w:type="dxa"/>
            <w:vAlign w:val="center"/>
          </w:tcPr>
          <w:p w:rsidR="00AA3835" w:rsidRPr="00AE33E1" w:rsidRDefault="00AA3835" w:rsidP="00F960D7">
            <w:pPr>
              <w:jc w:val="center"/>
              <w:rPr>
                <w:sz w:val="20"/>
                <w:szCs w:val="20"/>
              </w:rPr>
            </w:pPr>
            <w:r w:rsidRPr="00AE33E1">
              <w:rPr>
                <w:sz w:val="20"/>
                <w:szCs w:val="20"/>
              </w:rPr>
              <w:t>0,0048</w:t>
            </w:r>
          </w:p>
        </w:tc>
        <w:tc>
          <w:tcPr>
            <w:tcW w:w="1935" w:type="dxa"/>
            <w:vAlign w:val="center"/>
          </w:tcPr>
          <w:p w:rsidR="00AA3835" w:rsidRPr="00AE33E1" w:rsidRDefault="00AA3835" w:rsidP="00F960D7">
            <w:pPr>
              <w:jc w:val="center"/>
              <w:rPr>
                <w:sz w:val="20"/>
                <w:szCs w:val="20"/>
              </w:rPr>
            </w:pPr>
            <w:r w:rsidRPr="00AE33E1">
              <w:rPr>
                <w:sz w:val="20"/>
                <w:szCs w:val="20"/>
              </w:rPr>
              <w:t>0,004</w:t>
            </w:r>
          </w:p>
        </w:tc>
      </w:tr>
      <w:tr w:rsidR="00AA3835" w:rsidRPr="00AE33E1" w:rsidTr="00F960D7">
        <w:trPr>
          <w:trHeight w:val="20"/>
        </w:trPr>
        <w:tc>
          <w:tcPr>
            <w:tcW w:w="655" w:type="dxa"/>
            <w:vAlign w:val="center"/>
          </w:tcPr>
          <w:p w:rsidR="00AA3835" w:rsidRPr="00AE33E1" w:rsidRDefault="00AA3835" w:rsidP="00F960D7">
            <w:pPr>
              <w:jc w:val="center"/>
              <w:rPr>
                <w:sz w:val="20"/>
                <w:szCs w:val="20"/>
              </w:rPr>
            </w:pPr>
            <w:r w:rsidRPr="00AE33E1">
              <w:rPr>
                <w:sz w:val="20"/>
                <w:szCs w:val="20"/>
              </w:rPr>
              <w:t>16</w:t>
            </w:r>
          </w:p>
        </w:tc>
        <w:tc>
          <w:tcPr>
            <w:tcW w:w="3166" w:type="dxa"/>
            <w:vAlign w:val="center"/>
          </w:tcPr>
          <w:p w:rsidR="00AA3835" w:rsidRPr="00AE33E1" w:rsidRDefault="00AA3835" w:rsidP="00AA3835">
            <w:pPr>
              <w:jc w:val="both"/>
              <w:rPr>
                <w:sz w:val="20"/>
                <w:szCs w:val="20"/>
              </w:rPr>
            </w:pPr>
            <w:r w:rsidRPr="00AE33E1">
              <w:rPr>
                <w:sz w:val="20"/>
                <w:szCs w:val="20"/>
              </w:rPr>
              <w:t xml:space="preserve">Марганец </w:t>
            </w:r>
          </w:p>
        </w:tc>
        <w:tc>
          <w:tcPr>
            <w:tcW w:w="1935" w:type="dxa"/>
            <w:vAlign w:val="center"/>
          </w:tcPr>
          <w:p w:rsidR="00AA3835" w:rsidRPr="00AE33E1" w:rsidRDefault="00AA3835" w:rsidP="00F960D7">
            <w:pPr>
              <w:jc w:val="center"/>
              <w:rPr>
                <w:sz w:val="20"/>
                <w:szCs w:val="20"/>
              </w:rPr>
            </w:pPr>
            <w:r w:rsidRPr="00AE33E1">
              <w:rPr>
                <w:sz w:val="20"/>
                <w:szCs w:val="20"/>
              </w:rPr>
              <w:t>0,01</w:t>
            </w:r>
          </w:p>
        </w:tc>
        <w:tc>
          <w:tcPr>
            <w:tcW w:w="1936" w:type="dxa"/>
            <w:vAlign w:val="center"/>
          </w:tcPr>
          <w:p w:rsidR="00AA3835" w:rsidRPr="00AE33E1" w:rsidRDefault="00AA3835" w:rsidP="00F960D7">
            <w:pPr>
              <w:jc w:val="center"/>
              <w:rPr>
                <w:sz w:val="20"/>
                <w:szCs w:val="20"/>
              </w:rPr>
            </w:pPr>
            <w:r w:rsidRPr="00AE33E1">
              <w:rPr>
                <w:b/>
                <w:bCs/>
                <w:sz w:val="20"/>
                <w:szCs w:val="20"/>
              </w:rPr>
              <w:t>0,046</w:t>
            </w:r>
          </w:p>
        </w:tc>
        <w:tc>
          <w:tcPr>
            <w:tcW w:w="1935" w:type="dxa"/>
            <w:vAlign w:val="center"/>
          </w:tcPr>
          <w:p w:rsidR="00AA3835" w:rsidRPr="00AE33E1" w:rsidRDefault="00AA3835" w:rsidP="00F960D7">
            <w:pPr>
              <w:jc w:val="center"/>
              <w:rPr>
                <w:sz w:val="20"/>
                <w:szCs w:val="20"/>
              </w:rPr>
            </w:pPr>
            <w:r w:rsidRPr="00AE33E1">
              <w:rPr>
                <w:sz w:val="20"/>
                <w:szCs w:val="20"/>
              </w:rPr>
              <w:t>0,01</w:t>
            </w:r>
          </w:p>
        </w:tc>
      </w:tr>
    </w:tbl>
    <w:p w:rsidR="00AA3835" w:rsidRPr="00AE33E1" w:rsidRDefault="00AA3835" w:rsidP="008C6A22">
      <w:pPr>
        <w:ind w:firstLine="567"/>
        <w:jc w:val="both"/>
        <w:rPr>
          <w:sz w:val="28"/>
          <w:szCs w:val="28"/>
        </w:rPr>
      </w:pPr>
    </w:p>
    <w:p w:rsidR="009A3BEA" w:rsidRPr="002E4975" w:rsidRDefault="009A3BEA" w:rsidP="004D6938">
      <w:pPr>
        <w:spacing w:line="276" w:lineRule="auto"/>
        <w:jc w:val="center"/>
        <w:rPr>
          <w:b/>
          <w:sz w:val="28"/>
          <w:szCs w:val="28"/>
        </w:rPr>
      </w:pPr>
      <w:r w:rsidRPr="002E4975">
        <w:rPr>
          <w:b/>
          <w:sz w:val="28"/>
          <w:szCs w:val="28"/>
        </w:rPr>
        <w:t>Схема поступления сточных вод на ОСК «7А КБ»</w:t>
      </w:r>
      <w:r w:rsidR="004D6938" w:rsidRPr="002E4975">
        <w:rPr>
          <w:b/>
          <w:sz w:val="28"/>
          <w:szCs w:val="28"/>
        </w:rPr>
        <w:t>.</w:t>
      </w:r>
    </w:p>
    <w:p w:rsidR="00245CA6" w:rsidRPr="004D6938" w:rsidRDefault="00245CA6" w:rsidP="004D6938">
      <w:pPr>
        <w:spacing w:line="276" w:lineRule="auto"/>
        <w:jc w:val="center"/>
        <w:rPr>
          <w:sz w:val="28"/>
          <w:szCs w:val="28"/>
        </w:rPr>
      </w:pPr>
    </w:p>
    <w:p w:rsidR="009A3BEA" w:rsidRPr="00AE33E1" w:rsidRDefault="00AE685C" w:rsidP="004D6938">
      <w:pPr>
        <w:spacing w:line="276" w:lineRule="auto"/>
        <w:ind w:firstLine="567"/>
        <w:jc w:val="both"/>
        <w:rPr>
          <w:sz w:val="28"/>
          <w:szCs w:val="28"/>
        </w:rPr>
      </w:pPr>
      <w:r w:rsidRPr="00AE33E1">
        <w:rPr>
          <w:sz w:val="28"/>
          <w:szCs w:val="28"/>
        </w:rPr>
        <w:t xml:space="preserve">Сточные воды с ул. Институтская, ул. Шишкина, ул. Крупенникова поступают в приемную камеру КНС </w:t>
      </w:r>
      <w:r w:rsidR="009A3BEA" w:rsidRPr="00AE33E1">
        <w:rPr>
          <w:sz w:val="28"/>
          <w:szCs w:val="28"/>
        </w:rPr>
        <w:t>«</w:t>
      </w:r>
      <w:r w:rsidRPr="00AE33E1">
        <w:rPr>
          <w:sz w:val="28"/>
          <w:szCs w:val="28"/>
        </w:rPr>
        <w:t>ГПТУ-16</w:t>
      </w:r>
      <w:r w:rsidR="009A3BEA" w:rsidRPr="00AE33E1">
        <w:rPr>
          <w:sz w:val="28"/>
          <w:szCs w:val="28"/>
        </w:rPr>
        <w:t>»</w:t>
      </w:r>
      <w:r w:rsidRPr="00AE33E1">
        <w:rPr>
          <w:sz w:val="28"/>
          <w:szCs w:val="28"/>
        </w:rPr>
        <w:t xml:space="preserve">. Оттуда по двум напорным коллекторам диаметром 400 мм поступают в КГ-5* (ул. Институтская). Далее сточные воды поступают в коллектор по ул. Вершинина, в который собираются стоки с ул. Шишкина, ул. Институтская, ул. Социалистическая, ул. Вершинина и самотеком поступают на очистные сооружения канализационного бассейна 7А (ОСК </w:t>
      </w:r>
      <w:r w:rsidR="009A3BEA" w:rsidRPr="00AE33E1">
        <w:rPr>
          <w:sz w:val="28"/>
          <w:szCs w:val="28"/>
        </w:rPr>
        <w:t>«7А КБ»</w:t>
      </w:r>
      <w:r w:rsidRPr="00AE33E1">
        <w:rPr>
          <w:sz w:val="28"/>
          <w:szCs w:val="28"/>
        </w:rPr>
        <w:t>), собирая транзитом основную</w:t>
      </w:r>
      <w:r w:rsidR="009A3BEA" w:rsidRPr="00AE33E1">
        <w:rPr>
          <w:sz w:val="28"/>
          <w:szCs w:val="28"/>
        </w:rPr>
        <w:t xml:space="preserve"> часть стоков от района Тырган.</w:t>
      </w:r>
    </w:p>
    <w:p w:rsidR="00163015" w:rsidRPr="00AE33E1" w:rsidRDefault="00163015" w:rsidP="00AE685C">
      <w:pPr>
        <w:ind w:firstLine="567"/>
        <w:jc w:val="both"/>
        <w:rPr>
          <w:sz w:val="28"/>
          <w:szCs w:val="28"/>
        </w:rPr>
      </w:pPr>
      <w:r w:rsidRPr="00AE33E1">
        <w:rPr>
          <w:sz w:val="28"/>
          <w:szCs w:val="28"/>
        </w:rPr>
        <w:t>ОСК «7А КБ» расположены на правом берегу р. Егос. На ОСК «7А КБ» по схеме канализования принимаются смешанные хозяйственно-бытовые и производственные сточные воды от района Тырган (3-10 микрорайон). Очистные сооружения введены в эксплуатацию в 1982 году.</w:t>
      </w:r>
    </w:p>
    <w:p w:rsidR="00804625" w:rsidRPr="00AE33E1" w:rsidRDefault="00163015" w:rsidP="00AE685C">
      <w:pPr>
        <w:ind w:firstLine="567"/>
        <w:jc w:val="both"/>
        <w:rPr>
          <w:sz w:val="28"/>
          <w:szCs w:val="28"/>
        </w:rPr>
      </w:pPr>
      <w:r w:rsidRPr="00AE33E1">
        <w:rPr>
          <w:sz w:val="28"/>
          <w:szCs w:val="28"/>
        </w:rPr>
        <w:t>Проектная производительность сооружений составляет 40,0 тыс.м</w:t>
      </w:r>
      <w:r w:rsidRPr="00AE33E1">
        <w:rPr>
          <w:sz w:val="28"/>
          <w:szCs w:val="28"/>
          <w:vertAlign w:val="superscript"/>
        </w:rPr>
        <w:t>3</w:t>
      </w:r>
      <w:r w:rsidRPr="00AE33E1">
        <w:rPr>
          <w:sz w:val="28"/>
          <w:szCs w:val="28"/>
        </w:rPr>
        <w:t>/сут., фактическая производительность – 12,7 тыс.м</w:t>
      </w:r>
      <w:r w:rsidRPr="00AE33E1">
        <w:rPr>
          <w:sz w:val="28"/>
          <w:szCs w:val="28"/>
          <w:vertAlign w:val="superscript"/>
        </w:rPr>
        <w:t>3</w:t>
      </w:r>
      <w:r w:rsidR="00804625" w:rsidRPr="00AE33E1">
        <w:rPr>
          <w:sz w:val="28"/>
          <w:szCs w:val="28"/>
        </w:rPr>
        <w:t>/сут. (факт 20</w:t>
      </w:r>
      <w:r w:rsidR="0077389E">
        <w:rPr>
          <w:sz w:val="28"/>
          <w:szCs w:val="28"/>
        </w:rPr>
        <w:t>20</w:t>
      </w:r>
      <w:r w:rsidR="0090729C" w:rsidRPr="00AE33E1">
        <w:rPr>
          <w:sz w:val="28"/>
          <w:szCs w:val="28"/>
        </w:rPr>
        <w:t>года</w:t>
      </w:r>
      <w:r w:rsidR="00804625" w:rsidRPr="00AE33E1">
        <w:rPr>
          <w:sz w:val="28"/>
          <w:szCs w:val="28"/>
        </w:rPr>
        <w:t>)</w:t>
      </w:r>
      <w:r w:rsidR="0090729C" w:rsidRPr="00AE33E1">
        <w:rPr>
          <w:sz w:val="28"/>
          <w:szCs w:val="28"/>
        </w:rPr>
        <w:t>.</w:t>
      </w:r>
    </w:p>
    <w:p w:rsidR="00804625" w:rsidRPr="00AE33E1" w:rsidRDefault="00163015" w:rsidP="00AE685C">
      <w:pPr>
        <w:ind w:firstLine="567"/>
        <w:jc w:val="both"/>
        <w:rPr>
          <w:sz w:val="28"/>
          <w:szCs w:val="28"/>
        </w:rPr>
      </w:pPr>
      <w:r w:rsidRPr="00AE33E1">
        <w:rPr>
          <w:sz w:val="28"/>
          <w:szCs w:val="28"/>
        </w:rPr>
        <w:t>Городские сточные воды проходят три стадии очистки: механическую, биологическую и доочистку на фильтрах, подвергаются химическому методу очистки (коаг</w:t>
      </w:r>
      <w:r w:rsidR="00804625" w:rsidRPr="00AE33E1">
        <w:rPr>
          <w:sz w:val="28"/>
          <w:szCs w:val="28"/>
        </w:rPr>
        <w:t>улированию) и обеззараживанию.</w:t>
      </w:r>
    </w:p>
    <w:p w:rsidR="00804625" w:rsidRPr="00AE33E1" w:rsidRDefault="00804625" w:rsidP="00804625">
      <w:pPr>
        <w:ind w:firstLine="567"/>
        <w:jc w:val="both"/>
        <w:rPr>
          <w:sz w:val="28"/>
          <w:szCs w:val="28"/>
        </w:rPr>
      </w:pPr>
      <w:r w:rsidRPr="00AE33E1">
        <w:rPr>
          <w:sz w:val="28"/>
          <w:szCs w:val="28"/>
        </w:rPr>
        <w:t>Состав сооружений механической очистки: решетка; песколовки горизонтальные с круговым движением воды; первичные радиальные отстойники.</w:t>
      </w:r>
    </w:p>
    <w:p w:rsidR="00804625" w:rsidRPr="00AE33E1" w:rsidRDefault="00804625" w:rsidP="00804625">
      <w:pPr>
        <w:ind w:firstLine="567"/>
        <w:jc w:val="both"/>
        <w:rPr>
          <w:sz w:val="28"/>
          <w:szCs w:val="28"/>
        </w:rPr>
      </w:pPr>
      <w:r w:rsidRPr="00AE33E1">
        <w:rPr>
          <w:sz w:val="28"/>
          <w:szCs w:val="28"/>
        </w:rPr>
        <w:t>Состав сооружений биологической очистки: аэротенки трехкоридорные; вторичные радиальные отстойники; насосно-воздуходувная станция; насосная станция активного ила.</w:t>
      </w:r>
    </w:p>
    <w:p w:rsidR="00804625" w:rsidRPr="00AE33E1" w:rsidRDefault="00804625" w:rsidP="00804625">
      <w:pPr>
        <w:ind w:firstLine="567"/>
        <w:jc w:val="both"/>
        <w:rPr>
          <w:sz w:val="28"/>
          <w:szCs w:val="28"/>
        </w:rPr>
      </w:pPr>
      <w:r w:rsidRPr="00AE33E1">
        <w:rPr>
          <w:sz w:val="28"/>
          <w:szCs w:val="28"/>
        </w:rPr>
        <w:lastRenderedPageBreak/>
        <w:t>Состав сооружений доочистки сточных вод: фильтры доочистки с загрузкой щебнем; насосная станция промывки фильтров.</w:t>
      </w:r>
    </w:p>
    <w:p w:rsidR="00804625" w:rsidRPr="00AE33E1" w:rsidRDefault="00163015" w:rsidP="00AE685C">
      <w:pPr>
        <w:ind w:firstLine="567"/>
        <w:jc w:val="both"/>
        <w:rPr>
          <w:sz w:val="28"/>
          <w:szCs w:val="28"/>
        </w:rPr>
      </w:pPr>
      <w:r w:rsidRPr="00AE33E1">
        <w:rPr>
          <w:sz w:val="28"/>
          <w:szCs w:val="28"/>
        </w:rPr>
        <w:t>Состав сооружений для</w:t>
      </w:r>
      <w:r w:rsidR="00804625" w:rsidRPr="00AE33E1">
        <w:rPr>
          <w:sz w:val="28"/>
          <w:szCs w:val="28"/>
        </w:rPr>
        <w:t xml:space="preserve"> обеззараживания сточных вод: хлораторная; к</w:t>
      </w:r>
      <w:r w:rsidRPr="00AE33E1">
        <w:rPr>
          <w:sz w:val="28"/>
          <w:szCs w:val="28"/>
        </w:rPr>
        <w:t>онт</w:t>
      </w:r>
      <w:r w:rsidR="00804625" w:rsidRPr="00AE33E1">
        <w:rPr>
          <w:sz w:val="28"/>
          <w:szCs w:val="28"/>
        </w:rPr>
        <w:t>актные резервуары; барботер.</w:t>
      </w:r>
    </w:p>
    <w:p w:rsidR="00163015" w:rsidRPr="00AE33E1" w:rsidRDefault="00163015" w:rsidP="00AE685C">
      <w:pPr>
        <w:ind w:firstLine="567"/>
        <w:jc w:val="both"/>
        <w:rPr>
          <w:sz w:val="28"/>
          <w:szCs w:val="28"/>
        </w:rPr>
      </w:pPr>
      <w:r w:rsidRPr="00AE33E1">
        <w:rPr>
          <w:sz w:val="28"/>
          <w:szCs w:val="28"/>
        </w:rPr>
        <w:t>Состав сооруж</w:t>
      </w:r>
      <w:r w:rsidR="00804625" w:rsidRPr="00AE33E1">
        <w:rPr>
          <w:sz w:val="28"/>
          <w:szCs w:val="28"/>
        </w:rPr>
        <w:t xml:space="preserve">ений для обработки осадка: </w:t>
      </w:r>
      <w:r w:rsidRPr="00AE33E1">
        <w:rPr>
          <w:sz w:val="28"/>
          <w:szCs w:val="28"/>
        </w:rPr>
        <w:t>цех механического обезв</w:t>
      </w:r>
      <w:r w:rsidR="00804625" w:rsidRPr="00AE33E1">
        <w:rPr>
          <w:sz w:val="28"/>
          <w:szCs w:val="28"/>
        </w:rPr>
        <w:t xml:space="preserve">оживания сырого осадка (ЦМО); песковые площадки; иловые карты; </w:t>
      </w:r>
      <w:r w:rsidRPr="00AE33E1">
        <w:rPr>
          <w:sz w:val="28"/>
          <w:szCs w:val="28"/>
        </w:rPr>
        <w:t>на</w:t>
      </w:r>
      <w:r w:rsidR="00804625" w:rsidRPr="00AE33E1">
        <w:rPr>
          <w:sz w:val="28"/>
          <w:szCs w:val="28"/>
        </w:rPr>
        <w:t xml:space="preserve">сосная станция сырого осадка; </w:t>
      </w:r>
      <w:r w:rsidRPr="00AE33E1">
        <w:rPr>
          <w:sz w:val="28"/>
          <w:szCs w:val="28"/>
        </w:rPr>
        <w:t>компостные площадки.</w:t>
      </w:r>
    </w:p>
    <w:p w:rsidR="00F960D7" w:rsidRPr="00AE33E1" w:rsidRDefault="00F960D7" w:rsidP="00F960D7">
      <w:pPr>
        <w:ind w:firstLine="567"/>
        <w:jc w:val="both"/>
        <w:rPr>
          <w:sz w:val="28"/>
          <w:szCs w:val="28"/>
        </w:rPr>
      </w:pPr>
      <w:r w:rsidRPr="00AE33E1">
        <w:rPr>
          <w:sz w:val="28"/>
          <w:szCs w:val="28"/>
        </w:rPr>
        <w:t>Сточные воды от объектов жилья и предпри</w:t>
      </w:r>
      <w:r w:rsidR="003068A3" w:rsidRPr="00AE33E1">
        <w:rPr>
          <w:sz w:val="28"/>
          <w:szCs w:val="28"/>
        </w:rPr>
        <w:t>ятий системой самотечных коллек</w:t>
      </w:r>
      <w:r w:rsidRPr="00AE33E1">
        <w:rPr>
          <w:sz w:val="28"/>
          <w:szCs w:val="28"/>
        </w:rPr>
        <w:t>торов п</w:t>
      </w:r>
      <w:r w:rsidR="003068A3" w:rsidRPr="00AE33E1">
        <w:rPr>
          <w:sz w:val="28"/>
          <w:szCs w:val="28"/>
        </w:rPr>
        <w:t>оступают в приемную камеру ОСК «7А КБ», откуда по напорным коллекто</w:t>
      </w:r>
      <w:r w:rsidRPr="00AE33E1">
        <w:rPr>
          <w:sz w:val="28"/>
          <w:szCs w:val="28"/>
        </w:rPr>
        <w:t>рам сточные воды поступают на механическую решетку, где задерживаются грубо-дисперсионные механические примеси.</w:t>
      </w:r>
    </w:p>
    <w:p w:rsidR="002E4975" w:rsidRDefault="002E4975" w:rsidP="00F960D7">
      <w:pPr>
        <w:ind w:firstLine="567"/>
        <w:jc w:val="both"/>
        <w:rPr>
          <w:sz w:val="28"/>
          <w:szCs w:val="28"/>
        </w:rPr>
      </w:pPr>
    </w:p>
    <w:p w:rsidR="00F960D7" w:rsidRPr="00AE33E1" w:rsidRDefault="00F960D7" w:rsidP="00F960D7">
      <w:pPr>
        <w:ind w:firstLine="567"/>
        <w:jc w:val="both"/>
        <w:rPr>
          <w:sz w:val="28"/>
          <w:szCs w:val="28"/>
        </w:rPr>
      </w:pPr>
      <w:r w:rsidRPr="00AE33E1">
        <w:rPr>
          <w:sz w:val="28"/>
          <w:szCs w:val="28"/>
        </w:rPr>
        <w:t>Далее вода поступает в песколовки. Осадок (пульпа) с песколовки сбрасывается на песковую площадку, подсушивается до влажн</w:t>
      </w:r>
      <w:r w:rsidR="00C376DD" w:rsidRPr="00AE33E1">
        <w:rPr>
          <w:sz w:val="28"/>
          <w:szCs w:val="28"/>
        </w:rPr>
        <w:t>ости 75% и удаляется на компост</w:t>
      </w:r>
      <w:r w:rsidRPr="00AE33E1">
        <w:rPr>
          <w:sz w:val="28"/>
          <w:szCs w:val="28"/>
        </w:rPr>
        <w:t>ные площадки. Сточные воды после песколово</w:t>
      </w:r>
      <w:r w:rsidR="00C376DD" w:rsidRPr="00AE33E1">
        <w:rPr>
          <w:sz w:val="28"/>
          <w:szCs w:val="28"/>
        </w:rPr>
        <w:t>к направляются в первичные ради</w:t>
      </w:r>
      <w:r w:rsidRPr="00AE33E1">
        <w:rPr>
          <w:sz w:val="28"/>
          <w:szCs w:val="28"/>
        </w:rPr>
        <w:t>альные отстойники, где происходит механичес</w:t>
      </w:r>
      <w:r w:rsidR="00C376DD" w:rsidRPr="00AE33E1">
        <w:rPr>
          <w:sz w:val="28"/>
          <w:szCs w:val="28"/>
        </w:rPr>
        <w:t>кая очистка. Выпавший на дно от</w:t>
      </w:r>
      <w:r w:rsidRPr="00AE33E1">
        <w:rPr>
          <w:sz w:val="28"/>
          <w:szCs w:val="28"/>
        </w:rPr>
        <w:t>стойника сырой осадок периодически выгружается в емкость сырого осадка. После обработки сырого осадка в центрифугах, обезвоженный осадок транспортируется на компостную асфальтируемую площадку. В случае аварийно</w:t>
      </w:r>
      <w:r w:rsidR="00C376DD" w:rsidRPr="00AE33E1">
        <w:rPr>
          <w:sz w:val="28"/>
          <w:szCs w:val="28"/>
        </w:rPr>
        <w:t>й ситуации сырой оса</w:t>
      </w:r>
      <w:r w:rsidRPr="00AE33E1">
        <w:rPr>
          <w:sz w:val="28"/>
          <w:szCs w:val="28"/>
        </w:rPr>
        <w:t>док из первичных отстойников по напорному труб</w:t>
      </w:r>
      <w:r w:rsidR="00C376DD" w:rsidRPr="00AE33E1">
        <w:rPr>
          <w:sz w:val="28"/>
          <w:szCs w:val="28"/>
        </w:rPr>
        <w:t>опроводу подается на иловые кар</w:t>
      </w:r>
      <w:r w:rsidRPr="00AE33E1">
        <w:rPr>
          <w:sz w:val="28"/>
          <w:szCs w:val="28"/>
        </w:rPr>
        <w:t>ты.</w:t>
      </w:r>
    </w:p>
    <w:p w:rsidR="00F960D7" w:rsidRPr="00AE33E1" w:rsidRDefault="00F960D7" w:rsidP="00F960D7">
      <w:pPr>
        <w:ind w:firstLine="567"/>
        <w:jc w:val="both"/>
        <w:rPr>
          <w:sz w:val="28"/>
          <w:szCs w:val="28"/>
        </w:rPr>
      </w:pPr>
      <w:r w:rsidRPr="00AE33E1">
        <w:rPr>
          <w:sz w:val="28"/>
          <w:szCs w:val="28"/>
        </w:rPr>
        <w:t>Сточные воды с первичных отстойников пост</w:t>
      </w:r>
      <w:r w:rsidR="00C376DD" w:rsidRPr="00AE33E1">
        <w:rPr>
          <w:sz w:val="28"/>
          <w:szCs w:val="28"/>
        </w:rPr>
        <w:t>упают в аэротенки для биологиче</w:t>
      </w:r>
      <w:r w:rsidRPr="00AE33E1">
        <w:rPr>
          <w:sz w:val="28"/>
          <w:szCs w:val="28"/>
        </w:rPr>
        <w:t>ской очистки. В аэротенки воздух подается с нас</w:t>
      </w:r>
      <w:r w:rsidR="00C376DD" w:rsidRPr="00AE33E1">
        <w:rPr>
          <w:sz w:val="28"/>
          <w:szCs w:val="28"/>
        </w:rPr>
        <w:t>осно-воздуходувной станции. Очи</w:t>
      </w:r>
      <w:r w:rsidRPr="00AE33E1">
        <w:rPr>
          <w:sz w:val="28"/>
          <w:szCs w:val="28"/>
        </w:rPr>
        <w:t>щенная вода с аэротенок поступает на вторичные</w:t>
      </w:r>
      <w:r w:rsidR="00C376DD" w:rsidRPr="00AE33E1">
        <w:rPr>
          <w:sz w:val="28"/>
          <w:szCs w:val="28"/>
        </w:rPr>
        <w:t xml:space="preserve"> отстойники для отделения актив</w:t>
      </w:r>
      <w:r w:rsidRPr="00AE33E1">
        <w:rPr>
          <w:sz w:val="28"/>
          <w:szCs w:val="28"/>
        </w:rPr>
        <w:t>ного ила от воды. Активный ил из вторичных отс</w:t>
      </w:r>
      <w:r w:rsidR="00C376DD" w:rsidRPr="00AE33E1">
        <w:rPr>
          <w:sz w:val="28"/>
          <w:szCs w:val="28"/>
        </w:rPr>
        <w:t>тойников возвращается в аэротен</w:t>
      </w:r>
      <w:r w:rsidRPr="00AE33E1">
        <w:rPr>
          <w:sz w:val="28"/>
          <w:szCs w:val="28"/>
        </w:rPr>
        <w:t>ки, а излишки подаются в емкость сырого осадка и избыточного ила. Далее вода из вторичных отстойников поступает на фильтры дооч</w:t>
      </w:r>
      <w:r w:rsidR="00C376DD" w:rsidRPr="00AE33E1">
        <w:rPr>
          <w:sz w:val="28"/>
          <w:szCs w:val="28"/>
        </w:rPr>
        <w:t>истки, а оттуда в контактные ре</w:t>
      </w:r>
      <w:r w:rsidRPr="00AE33E1">
        <w:rPr>
          <w:sz w:val="28"/>
          <w:szCs w:val="28"/>
        </w:rPr>
        <w:t>зервуары, куда подается гипохлорит натрия из хлораторной для обеззараживания. Очищенная вода сбрасывается в р. Егос.</w:t>
      </w:r>
    </w:p>
    <w:p w:rsidR="00F960D7" w:rsidRPr="00AE33E1" w:rsidRDefault="00C376DD" w:rsidP="00F960D7">
      <w:pPr>
        <w:ind w:firstLine="567"/>
        <w:jc w:val="both"/>
        <w:rPr>
          <w:sz w:val="28"/>
          <w:szCs w:val="28"/>
        </w:rPr>
      </w:pPr>
      <w:r w:rsidRPr="00AE33E1">
        <w:rPr>
          <w:sz w:val="28"/>
          <w:szCs w:val="28"/>
        </w:rPr>
        <w:t>На момент актуализации Программы</w:t>
      </w:r>
      <w:r w:rsidR="00F960D7" w:rsidRPr="00AE33E1">
        <w:rPr>
          <w:sz w:val="28"/>
          <w:szCs w:val="28"/>
        </w:rPr>
        <w:t xml:space="preserve"> очищенные стоки соотве</w:t>
      </w:r>
      <w:r w:rsidRPr="00AE33E1">
        <w:rPr>
          <w:sz w:val="28"/>
          <w:szCs w:val="28"/>
        </w:rPr>
        <w:t>тствуют требованиям по норматив</w:t>
      </w:r>
      <w:r w:rsidR="00F960D7" w:rsidRPr="00AE33E1">
        <w:rPr>
          <w:sz w:val="28"/>
          <w:szCs w:val="28"/>
        </w:rPr>
        <w:t>ным показателям сброса очищенных сточных вод в поверхностные водные объекты (НДС).</w:t>
      </w:r>
    </w:p>
    <w:p w:rsidR="00F960D7" w:rsidRPr="00AE33E1" w:rsidRDefault="00F960D7" w:rsidP="00F960D7">
      <w:pPr>
        <w:ind w:firstLine="567"/>
        <w:jc w:val="both"/>
        <w:rPr>
          <w:sz w:val="28"/>
          <w:szCs w:val="28"/>
        </w:rPr>
      </w:pPr>
      <w:r w:rsidRPr="00AE33E1">
        <w:rPr>
          <w:sz w:val="28"/>
          <w:szCs w:val="28"/>
        </w:rPr>
        <w:t xml:space="preserve">Данные о качестве </w:t>
      </w:r>
      <w:r w:rsidR="00A963C9" w:rsidRPr="00AE33E1">
        <w:rPr>
          <w:sz w:val="28"/>
          <w:szCs w:val="28"/>
        </w:rPr>
        <w:t xml:space="preserve">сбрасываемых </w:t>
      </w:r>
      <w:r w:rsidRPr="00AE33E1">
        <w:rPr>
          <w:sz w:val="28"/>
          <w:szCs w:val="28"/>
        </w:rPr>
        <w:t>очищенных сточных вод приведены в таблице 1</w:t>
      </w:r>
      <w:r w:rsidR="00901A1F">
        <w:rPr>
          <w:sz w:val="28"/>
          <w:szCs w:val="28"/>
        </w:rPr>
        <w:t>8</w:t>
      </w:r>
      <w:r w:rsidRPr="00AE33E1">
        <w:rPr>
          <w:sz w:val="28"/>
          <w:szCs w:val="28"/>
        </w:rPr>
        <w:t>.</w:t>
      </w:r>
    </w:p>
    <w:p w:rsidR="00C376DD" w:rsidRPr="00AE33E1" w:rsidRDefault="00C376DD" w:rsidP="00C376DD">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18</w:t>
      </w:r>
      <w:r w:rsidR="00B827D7" w:rsidRPr="00AE33E1">
        <w:rPr>
          <w:i w:val="0"/>
          <w:sz w:val="24"/>
          <w:szCs w:val="24"/>
        </w:rPr>
        <w:fldChar w:fldCharType="end"/>
      </w:r>
    </w:p>
    <w:p w:rsidR="00C376DD" w:rsidRPr="00AE33E1" w:rsidRDefault="00C376DD" w:rsidP="00C376DD">
      <w:pPr>
        <w:pStyle w:val="a5"/>
        <w:keepNext/>
        <w:spacing w:before="0" w:after="0" w:line="276" w:lineRule="auto"/>
        <w:ind w:firstLine="0"/>
        <w:jc w:val="center"/>
        <w:rPr>
          <w:sz w:val="28"/>
          <w:szCs w:val="28"/>
        </w:rPr>
      </w:pPr>
      <w:r w:rsidRPr="00AE33E1">
        <w:rPr>
          <w:b/>
          <w:i w:val="0"/>
          <w:sz w:val="24"/>
          <w:szCs w:val="24"/>
        </w:rPr>
        <w:t>Данные о качестве сбрасываемых очищенных сточных вод по р. Егос (выпуск №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9"/>
        <w:gridCol w:w="3304"/>
        <w:gridCol w:w="1913"/>
        <w:gridCol w:w="1913"/>
        <w:gridCol w:w="1914"/>
      </w:tblGrid>
      <w:tr w:rsidR="00A963C9" w:rsidRPr="00AE33E1" w:rsidTr="00A963C9">
        <w:trPr>
          <w:trHeight w:val="20"/>
        </w:trPr>
        <w:tc>
          <w:tcPr>
            <w:tcW w:w="529" w:type="dxa"/>
            <w:vMerge w:val="restart"/>
            <w:vAlign w:val="center"/>
          </w:tcPr>
          <w:p w:rsidR="00A963C9" w:rsidRPr="00AE33E1" w:rsidRDefault="00A963C9" w:rsidP="00A963C9">
            <w:pPr>
              <w:jc w:val="center"/>
              <w:rPr>
                <w:b/>
                <w:sz w:val="20"/>
                <w:szCs w:val="20"/>
              </w:rPr>
            </w:pPr>
            <w:r w:rsidRPr="00AE33E1">
              <w:rPr>
                <w:b/>
                <w:sz w:val="20"/>
                <w:szCs w:val="20"/>
              </w:rPr>
              <w:t>№ п/п</w:t>
            </w:r>
          </w:p>
        </w:tc>
        <w:tc>
          <w:tcPr>
            <w:tcW w:w="2693" w:type="dxa"/>
            <w:vMerge w:val="restart"/>
            <w:vAlign w:val="center"/>
          </w:tcPr>
          <w:p w:rsidR="00A963C9" w:rsidRPr="00AE33E1" w:rsidRDefault="00A963C9" w:rsidP="00C376DD">
            <w:pPr>
              <w:jc w:val="both"/>
              <w:rPr>
                <w:sz w:val="20"/>
                <w:szCs w:val="20"/>
              </w:rPr>
            </w:pPr>
            <w:r w:rsidRPr="00AE33E1">
              <w:rPr>
                <w:b/>
                <w:bCs/>
                <w:sz w:val="20"/>
                <w:szCs w:val="20"/>
              </w:rPr>
              <w:t>Наименование ингредиента</w:t>
            </w:r>
          </w:p>
        </w:tc>
        <w:tc>
          <w:tcPr>
            <w:tcW w:w="4678" w:type="dxa"/>
            <w:gridSpan w:val="3"/>
            <w:vAlign w:val="center"/>
          </w:tcPr>
          <w:p w:rsidR="00A963C9" w:rsidRPr="00AE33E1" w:rsidRDefault="00A963C9" w:rsidP="00A963C9">
            <w:pPr>
              <w:jc w:val="center"/>
              <w:rPr>
                <w:sz w:val="20"/>
                <w:szCs w:val="20"/>
              </w:rPr>
            </w:pPr>
            <w:r w:rsidRPr="00AE33E1">
              <w:rPr>
                <w:b/>
                <w:bCs/>
                <w:sz w:val="20"/>
                <w:szCs w:val="20"/>
              </w:rPr>
              <w:t>Концентрация, мг/л</w:t>
            </w:r>
          </w:p>
        </w:tc>
      </w:tr>
      <w:tr w:rsidR="00A963C9" w:rsidRPr="00AE33E1" w:rsidTr="00A963C9">
        <w:trPr>
          <w:trHeight w:val="20"/>
        </w:trPr>
        <w:tc>
          <w:tcPr>
            <w:tcW w:w="529" w:type="dxa"/>
            <w:vMerge/>
            <w:vAlign w:val="center"/>
          </w:tcPr>
          <w:p w:rsidR="00A963C9" w:rsidRPr="00AE33E1" w:rsidRDefault="00A963C9" w:rsidP="00A963C9">
            <w:pPr>
              <w:jc w:val="center"/>
              <w:rPr>
                <w:sz w:val="20"/>
                <w:szCs w:val="20"/>
              </w:rPr>
            </w:pPr>
          </w:p>
        </w:tc>
        <w:tc>
          <w:tcPr>
            <w:tcW w:w="2693" w:type="dxa"/>
            <w:vMerge/>
            <w:vAlign w:val="center"/>
          </w:tcPr>
          <w:p w:rsidR="00A963C9" w:rsidRPr="00AE33E1" w:rsidRDefault="00A963C9" w:rsidP="00C376DD">
            <w:pPr>
              <w:jc w:val="both"/>
              <w:rPr>
                <w:sz w:val="20"/>
                <w:szCs w:val="20"/>
              </w:rPr>
            </w:pPr>
          </w:p>
        </w:tc>
        <w:tc>
          <w:tcPr>
            <w:tcW w:w="1559" w:type="dxa"/>
            <w:vAlign w:val="center"/>
          </w:tcPr>
          <w:p w:rsidR="00A963C9" w:rsidRPr="00AE33E1" w:rsidRDefault="00A963C9" w:rsidP="00A963C9">
            <w:pPr>
              <w:jc w:val="center"/>
              <w:rPr>
                <w:sz w:val="20"/>
                <w:szCs w:val="20"/>
              </w:rPr>
            </w:pPr>
            <w:r w:rsidRPr="00AE33E1">
              <w:rPr>
                <w:b/>
                <w:bCs/>
                <w:sz w:val="20"/>
                <w:szCs w:val="20"/>
              </w:rPr>
              <w:t>НДС</w:t>
            </w:r>
          </w:p>
        </w:tc>
        <w:tc>
          <w:tcPr>
            <w:tcW w:w="1559" w:type="dxa"/>
            <w:vAlign w:val="center"/>
          </w:tcPr>
          <w:p w:rsidR="00A963C9" w:rsidRPr="00AE33E1" w:rsidRDefault="00A963C9" w:rsidP="0077389E">
            <w:pPr>
              <w:jc w:val="center"/>
              <w:rPr>
                <w:sz w:val="20"/>
                <w:szCs w:val="20"/>
              </w:rPr>
            </w:pPr>
            <w:r w:rsidRPr="00AE33E1">
              <w:rPr>
                <w:b/>
                <w:bCs/>
                <w:sz w:val="20"/>
                <w:szCs w:val="20"/>
              </w:rPr>
              <w:t>Факт 201</w:t>
            </w:r>
            <w:r w:rsidR="0077389E">
              <w:rPr>
                <w:b/>
                <w:bCs/>
                <w:sz w:val="20"/>
                <w:szCs w:val="20"/>
              </w:rPr>
              <w:t>7</w:t>
            </w:r>
          </w:p>
        </w:tc>
        <w:tc>
          <w:tcPr>
            <w:tcW w:w="1560" w:type="dxa"/>
            <w:vAlign w:val="center"/>
          </w:tcPr>
          <w:p w:rsidR="00A963C9" w:rsidRPr="00AE33E1" w:rsidRDefault="00A963C9" w:rsidP="0077389E">
            <w:pPr>
              <w:jc w:val="center"/>
              <w:rPr>
                <w:sz w:val="20"/>
                <w:szCs w:val="20"/>
              </w:rPr>
            </w:pPr>
            <w:r w:rsidRPr="00AE33E1">
              <w:rPr>
                <w:b/>
                <w:bCs/>
                <w:sz w:val="20"/>
                <w:szCs w:val="20"/>
              </w:rPr>
              <w:t>Факт 20</w:t>
            </w:r>
            <w:r w:rsidR="0077389E">
              <w:rPr>
                <w:b/>
                <w:bCs/>
                <w:sz w:val="20"/>
                <w:szCs w:val="20"/>
              </w:rPr>
              <w:t>20</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1</w:t>
            </w:r>
          </w:p>
        </w:tc>
        <w:tc>
          <w:tcPr>
            <w:tcW w:w="2693" w:type="dxa"/>
            <w:vAlign w:val="center"/>
          </w:tcPr>
          <w:p w:rsidR="00A963C9" w:rsidRPr="00AE33E1" w:rsidRDefault="00A963C9" w:rsidP="00C376DD">
            <w:pPr>
              <w:jc w:val="both"/>
              <w:rPr>
                <w:sz w:val="20"/>
                <w:szCs w:val="20"/>
              </w:rPr>
            </w:pPr>
            <w:r w:rsidRPr="00AE33E1">
              <w:rPr>
                <w:sz w:val="20"/>
                <w:szCs w:val="20"/>
              </w:rPr>
              <w:t xml:space="preserve">Азот аммонийный </w:t>
            </w:r>
          </w:p>
        </w:tc>
        <w:tc>
          <w:tcPr>
            <w:tcW w:w="1559" w:type="dxa"/>
            <w:vAlign w:val="center"/>
          </w:tcPr>
          <w:p w:rsidR="00A963C9" w:rsidRPr="00AE33E1" w:rsidRDefault="00A963C9" w:rsidP="00A963C9">
            <w:pPr>
              <w:jc w:val="center"/>
              <w:rPr>
                <w:sz w:val="20"/>
                <w:szCs w:val="20"/>
              </w:rPr>
            </w:pPr>
            <w:r w:rsidRPr="00AE33E1">
              <w:rPr>
                <w:sz w:val="20"/>
                <w:szCs w:val="20"/>
              </w:rPr>
              <w:t>0,4</w:t>
            </w:r>
          </w:p>
        </w:tc>
        <w:tc>
          <w:tcPr>
            <w:tcW w:w="1559" w:type="dxa"/>
            <w:vAlign w:val="center"/>
          </w:tcPr>
          <w:p w:rsidR="00A963C9" w:rsidRPr="00AE33E1" w:rsidRDefault="00A963C9" w:rsidP="00A963C9">
            <w:pPr>
              <w:jc w:val="center"/>
              <w:rPr>
                <w:sz w:val="20"/>
                <w:szCs w:val="20"/>
              </w:rPr>
            </w:pPr>
            <w:r w:rsidRPr="00AE33E1">
              <w:rPr>
                <w:sz w:val="20"/>
                <w:szCs w:val="20"/>
              </w:rPr>
              <w:t>0,23</w:t>
            </w:r>
          </w:p>
        </w:tc>
        <w:tc>
          <w:tcPr>
            <w:tcW w:w="1560" w:type="dxa"/>
            <w:vAlign w:val="center"/>
          </w:tcPr>
          <w:p w:rsidR="00A963C9" w:rsidRPr="00AE33E1" w:rsidRDefault="00A963C9" w:rsidP="00A963C9">
            <w:pPr>
              <w:jc w:val="center"/>
              <w:rPr>
                <w:sz w:val="20"/>
                <w:szCs w:val="20"/>
              </w:rPr>
            </w:pPr>
            <w:r w:rsidRPr="00AE33E1">
              <w:rPr>
                <w:sz w:val="20"/>
                <w:szCs w:val="20"/>
              </w:rPr>
              <w:t>0,4</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2</w:t>
            </w:r>
          </w:p>
        </w:tc>
        <w:tc>
          <w:tcPr>
            <w:tcW w:w="2693" w:type="dxa"/>
            <w:vAlign w:val="center"/>
          </w:tcPr>
          <w:p w:rsidR="00A963C9" w:rsidRPr="00AE33E1" w:rsidRDefault="00A963C9" w:rsidP="00C376DD">
            <w:pPr>
              <w:jc w:val="both"/>
              <w:rPr>
                <w:sz w:val="20"/>
                <w:szCs w:val="20"/>
              </w:rPr>
            </w:pPr>
            <w:r w:rsidRPr="00AE33E1">
              <w:rPr>
                <w:sz w:val="20"/>
                <w:szCs w:val="20"/>
              </w:rPr>
              <w:t xml:space="preserve">БПК полн. </w:t>
            </w:r>
          </w:p>
        </w:tc>
        <w:tc>
          <w:tcPr>
            <w:tcW w:w="1559" w:type="dxa"/>
            <w:vAlign w:val="center"/>
          </w:tcPr>
          <w:p w:rsidR="00A963C9" w:rsidRPr="00AE33E1" w:rsidRDefault="00A963C9" w:rsidP="00A963C9">
            <w:pPr>
              <w:jc w:val="center"/>
              <w:rPr>
                <w:sz w:val="20"/>
                <w:szCs w:val="20"/>
              </w:rPr>
            </w:pPr>
            <w:r w:rsidRPr="00AE33E1">
              <w:rPr>
                <w:sz w:val="20"/>
                <w:szCs w:val="20"/>
              </w:rPr>
              <w:t>3,0</w:t>
            </w:r>
          </w:p>
        </w:tc>
        <w:tc>
          <w:tcPr>
            <w:tcW w:w="1559" w:type="dxa"/>
            <w:vAlign w:val="center"/>
          </w:tcPr>
          <w:p w:rsidR="00A963C9" w:rsidRPr="00AE33E1" w:rsidRDefault="00A963C9" w:rsidP="00A963C9">
            <w:pPr>
              <w:jc w:val="center"/>
              <w:rPr>
                <w:sz w:val="20"/>
                <w:szCs w:val="20"/>
              </w:rPr>
            </w:pPr>
            <w:r w:rsidRPr="00AE33E1">
              <w:rPr>
                <w:sz w:val="20"/>
                <w:szCs w:val="20"/>
              </w:rPr>
              <w:t>2,85</w:t>
            </w:r>
          </w:p>
        </w:tc>
        <w:tc>
          <w:tcPr>
            <w:tcW w:w="1560" w:type="dxa"/>
            <w:vAlign w:val="center"/>
          </w:tcPr>
          <w:p w:rsidR="00A963C9" w:rsidRPr="00AE33E1" w:rsidRDefault="00A963C9" w:rsidP="00A963C9">
            <w:pPr>
              <w:jc w:val="center"/>
              <w:rPr>
                <w:sz w:val="20"/>
                <w:szCs w:val="20"/>
              </w:rPr>
            </w:pPr>
            <w:r w:rsidRPr="00AE33E1">
              <w:rPr>
                <w:sz w:val="20"/>
                <w:szCs w:val="20"/>
              </w:rPr>
              <w:t>3,0</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3</w:t>
            </w:r>
          </w:p>
        </w:tc>
        <w:tc>
          <w:tcPr>
            <w:tcW w:w="2693" w:type="dxa"/>
            <w:vAlign w:val="center"/>
          </w:tcPr>
          <w:p w:rsidR="00A963C9" w:rsidRPr="00AE33E1" w:rsidRDefault="00A963C9" w:rsidP="00C376DD">
            <w:pPr>
              <w:jc w:val="both"/>
              <w:rPr>
                <w:sz w:val="20"/>
                <w:szCs w:val="20"/>
              </w:rPr>
            </w:pPr>
            <w:r w:rsidRPr="00AE33E1">
              <w:rPr>
                <w:sz w:val="20"/>
                <w:szCs w:val="20"/>
              </w:rPr>
              <w:t xml:space="preserve">Взвешенные вещества </w:t>
            </w:r>
          </w:p>
        </w:tc>
        <w:tc>
          <w:tcPr>
            <w:tcW w:w="1559" w:type="dxa"/>
            <w:vAlign w:val="center"/>
          </w:tcPr>
          <w:p w:rsidR="00A963C9" w:rsidRPr="00AE33E1" w:rsidRDefault="00A963C9" w:rsidP="00A963C9">
            <w:pPr>
              <w:jc w:val="center"/>
              <w:rPr>
                <w:sz w:val="20"/>
                <w:szCs w:val="20"/>
              </w:rPr>
            </w:pPr>
            <w:r w:rsidRPr="00AE33E1">
              <w:rPr>
                <w:sz w:val="20"/>
                <w:szCs w:val="20"/>
              </w:rPr>
              <w:t>15</w:t>
            </w:r>
          </w:p>
        </w:tc>
        <w:tc>
          <w:tcPr>
            <w:tcW w:w="1559" w:type="dxa"/>
            <w:vAlign w:val="center"/>
          </w:tcPr>
          <w:p w:rsidR="00A963C9" w:rsidRPr="00AE33E1" w:rsidRDefault="00A963C9" w:rsidP="00A963C9">
            <w:pPr>
              <w:jc w:val="center"/>
              <w:rPr>
                <w:sz w:val="20"/>
                <w:szCs w:val="20"/>
              </w:rPr>
            </w:pPr>
            <w:r w:rsidRPr="00AE33E1">
              <w:rPr>
                <w:sz w:val="20"/>
                <w:szCs w:val="20"/>
              </w:rPr>
              <w:t>14</w:t>
            </w:r>
          </w:p>
        </w:tc>
        <w:tc>
          <w:tcPr>
            <w:tcW w:w="1560" w:type="dxa"/>
            <w:vAlign w:val="center"/>
          </w:tcPr>
          <w:p w:rsidR="00A963C9" w:rsidRPr="00AE33E1" w:rsidRDefault="00A963C9" w:rsidP="00A963C9">
            <w:pPr>
              <w:jc w:val="center"/>
              <w:rPr>
                <w:sz w:val="20"/>
                <w:szCs w:val="20"/>
              </w:rPr>
            </w:pPr>
            <w:r w:rsidRPr="00AE33E1">
              <w:rPr>
                <w:sz w:val="20"/>
                <w:szCs w:val="20"/>
              </w:rPr>
              <w:t>15</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4</w:t>
            </w:r>
          </w:p>
        </w:tc>
        <w:tc>
          <w:tcPr>
            <w:tcW w:w="2693" w:type="dxa"/>
            <w:vAlign w:val="center"/>
          </w:tcPr>
          <w:p w:rsidR="00A963C9" w:rsidRPr="00AE33E1" w:rsidRDefault="00A963C9" w:rsidP="00C376DD">
            <w:pPr>
              <w:jc w:val="both"/>
              <w:rPr>
                <w:sz w:val="20"/>
                <w:szCs w:val="20"/>
              </w:rPr>
            </w:pPr>
            <w:r w:rsidRPr="00AE33E1">
              <w:rPr>
                <w:sz w:val="20"/>
                <w:szCs w:val="20"/>
              </w:rPr>
              <w:t xml:space="preserve">Сульфаты Хром </w:t>
            </w:r>
          </w:p>
        </w:tc>
        <w:tc>
          <w:tcPr>
            <w:tcW w:w="1559" w:type="dxa"/>
            <w:vAlign w:val="center"/>
          </w:tcPr>
          <w:p w:rsidR="00A963C9" w:rsidRPr="00AE33E1" w:rsidRDefault="00A963C9" w:rsidP="00A963C9">
            <w:pPr>
              <w:jc w:val="center"/>
              <w:rPr>
                <w:sz w:val="20"/>
                <w:szCs w:val="20"/>
              </w:rPr>
            </w:pPr>
            <w:r w:rsidRPr="00AE33E1">
              <w:rPr>
                <w:sz w:val="20"/>
                <w:szCs w:val="20"/>
              </w:rPr>
              <w:t>52</w:t>
            </w:r>
          </w:p>
        </w:tc>
        <w:tc>
          <w:tcPr>
            <w:tcW w:w="1559" w:type="dxa"/>
            <w:vAlign w:val="center"/>
          </w:tcPr>
          <w:p w:rsidR="00A963C9" w:rsidRPr="00AE33E1" w:rsidRDefault="00A963C9" w:rsidP="00A963C9">
            <w:pPr>
              <w:jc w:val="center"/>
              <w:rPr>
                <w:sz w:val="20"/>
                <w:szCs w:val="20"/>
              </w:rPr>
            </w:pPr>
            <w:r w:rsidRPr="00AE33E1">
              <w:rPr>
                <w:sz w:val="20"/>
                <w:szCs w:val="20"/>
              </w:rPr>
              <w:t>44,96</w:t>
            </w:r>
          </w:p>
        </w:tc>
        <w:tc>
          <w:tcPr>
            <w:tcW w:w="1560" w:type="dxa"/>
            <w:vAlign w:val="center"/>
          </w:tcPr>
          <w:p w:rsidR="00A963C9" w:rsidRPr="00AE33E1" w:rsidRDefault="00A963C9" w:rsidP="00A963C9">
            <w:pPr>
              <w:jc w:val="center"/>
              <w:rPr>
                <w:sz w:val="20"/>
                <w:szCs w:val="20"/>
              </w:rPr>
            </w:pPr>
            <w:r w:rsidRPr="00AE33E1">
              <w:rPr>
                <w:sz w:val="20"/>
                <w:szCs w:val="20"/>
              </w:rPr>
              <w:t>51,4</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5</w:t>
            </w:r>
          </w:p>
        </w:tc>
        <w:tc>
          <w:tcPr>
            <w:tcW w:w="2693" w:type="dxa"/>
            <w:vAlign w:val="center"/>
          </w:tcPr>
          <w:p w:rsidR="00A963C9" w:rsidRPr="00AE33E1" w:rsidRDefault="00A963C9" w:rsidP="00C376DD">
            <w:pPr>
              <w:jc w:val="both"/>
              <w:rPr>
                <w:sz w:val="20"/>
                <w:szCs w:val="20"/>
              </w:rPr>
            </w:pPr>
            <w:r w:rsidRPr="00AE33E1">
              <w:rPr>
                <w:sz w:val="20"/>
                <w:szCs w:val="20"/>
              </w:rPr>
              <w:t xml:space="preserve">Хлориды </w:t>
            </w:r>
          </w:p>
        </w:tc>
        <w:tc>
          <w:tcPr>
            <w:tcW w:w="1559" w:type="dxa"/>
            <w:vAlign w:val="center"/>
          </w:tcPr>
          <w:p w:rsidR="00A963C9" w:rsidRPr="00AE33E1" w:rsidRDefault="00A963C9" w:rsidP="00A963C9">
            <w:pPr>
              <w:jc w:val="center"/>
              <w:rPr>
                <w:sz w:val="20"/>
                <w:szCs w:val="20"/>
              </w:rPr>
            </w:pPr>
            <w:r w:rsidRPr="00AE33E1">
              <w:rPr>
                <w:sz w:val="20"/>
                <w:szCs w:val="20"/>
              </w:rPr>
              <w:t>58</w:t>
            </w:r>
          </w:p>
        </w:tc>
        <w:tc>
          <w:tcPr>
            <w:tcW w:w="1559" w:type="dxa"/>
            <w:vAlign w:val="center"/>
          </w:tcPr>
          <w:p w:rsidR="00A963C9" w:rsidRPr="00AE33E1" w:rsidRDefault="00A963C9" w:rsidP="00A963C9">
            <w:pPr>
              <w:jc w:val="center"/>
              <w:rPr>
                <w:sz w:val="20"/>
                <w:szCs w:val="20"/>
              </w:rPr>
            </w:pPr>
            <w:r w:rsidRPr="00AE33E1">
              <w:rPr>
                <w:sz w:val="20"/>
                <w:szCs w:val="20"/>
              </w:rPr>
              <w:t>31,9</w:t>
            </w:r>
          </w:p>
        </w:tc>
        <w:tc>
          <w:tcPr>
            <w:tcW w:w="1560" w:type="dxa"/>
            <w:vAlign w:val="center"/>
          </w:tcPr>
          <w:p w:rsidR="00A963C9" w:rsidRPr="00AE33E1" w:rsidRDefault="00A963C9" w:rsidP="00A963C9">
            <w:pPr>
              <w:jc w:val="center"/>
              <w:rPr>
                <w:sz w:val="20"/>
                <w:szCs w:val="20"/>
              </w:rPr>
            </w:pPr>
            <w:r w:rsidRPr="00AE33E1">
              <w:rPr>
                <w:sz w:val="20"/>
                <w:szCs w:val="20"/>
              </w:rPr>
              <w:t>56,1</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6</w:t>
            </w:r>
          </w:p>
        </w:tc>
        <w:tc>
          <w:tcPr>
            <w:tcW w:w="2693" w:type="dxa"/>
            <w:vAlign w:val="center"/>
          </w:tcPr>
          <w:p w:rsidR="00A963C9" w:rsidRPr="00AE33E1" w:rsidRDefault="00A963C9" w:rsidP="00C376DD">
            <w:pPr>
              <w:jc w:val="both"/>
              <w:rPr>
                <w:sz w:val="20"/>
                <w:szCs w:val="20"/>
              </w:rPr>
            </w:pPr>
            <w:r w:rsidRPr="00AE33E1">
              <w:rPr>
                <w:sz w:val="20"/>
                <w:szCs w:val="20"/>
              </w:rPr>
              <w:t xml:space="preserve">Нитриты </w:t>
            </w:r>
          </w:p>
        </w:tc>
        <w:tc>
          <w:tcPr>
            <w:tcW w:w="1559" w:type="dxa"/>
            <w:vAlign w:val="center"/>
          </w:tcPr>
          <w:p w:rsidR="00A963C9" w:rsidRPr="00AE33E1" w:rsidRDefault="00A963C9" w:rsidP="00A963C9">
            <w:pPr>
              <w:jc w:val="center"/>
              <w:rPr>
                <w:sz w:val="20"/>
                <w:szCs w:val="20"/>
              </w:rPr>
            </w:pPr>
            <w:r w:rsidRPr="00AE33E1">
              <w:rPr>
                <w:sz w:val="20"/>
                <w:szCs w:val="20"/>
              </w:rPr>
              <w:t>0,08</w:t>
            </w:r>
          </w:p>
        </w:tc>
        <w:tc>
          <w:tcPr>
            <w:tcW w:w="1559" w:type="dxa"/>
            <w:vAlign w:val="center"/>
          </w:tcPr>
          <w:p w:rsidR="00A963C9" w:rsidRPr="00AE33E1" w:rsidRDefault="00A963C9" w:rsidP="00A963C9">
            <w:pPr>
              <w:jc w:val="center"/>
              <w:rPr>
                <w:sz w:val="20"/>
                <w:szCs w:val="20"/>
              </w:rPr>
            </w:pPr>
            <w:r w:rsidRPr="00AE33E1">
              <w:rPr>
                <w:sz w:val="20"/>
                <w:szCs w:val="20"/>
              </w:rPr>
              <w:t>0,035</w:t>
            </w:r>
          </w:p>
        </w:tc>
        <w:tc>
          <w:tcPr>
            <w:tcW w:w="1560" w:type="dxa"/>
            <w:vAlign w:val="center"/>
          </w:tcPr>
          <w:p w:rsidR="00A963C9" w:rsidRPr="00AE33E1" w:rsidRDefault="00A963C9" w:rsidP="00A963C9">
            <w:pPr>
              <w:jc w:val="center"/>
              <w:rPr>
                <w:sz w:val="20"/>
                <w:szCs w:val="20"/>
              </w:rPr>
            </w:pPr>
            <w:r w:rsidRPr="00AE33E1">
              <w:rPr>
                <w:sz w:val="20"/>
                <w:szCs w:val="20"/>
              </w:rPr>
              <w:t>0,08</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7</w:t>
            </w:r>
          </w:p>
        </w:tc>
        <w:tc>
          <w:tcPr>
            <w:tcW w:w="2693" w:type="dxa"/>
            <w:vAlign w:val="center"/>
          </w:tcPr>
          <w:p w:rsidR="00A963C9" w:rsidRPr="00AE33E1" w:rsidRDefault="00A963C9" w:rsidP="00C376DD">
            <w:pPr>
              <w:jc w:val="both"/>
              <w:rPr>
                <w:sz w:val="20"/>
                <w:szCs w:val="20"/>
              </w:rPr>
            </w:pPr>
            <w:r w:rsidRPr="00AE33E1">
              <w:rPr>
                <w:sz w:val="20"/>
                <w:szCs w:val="20"/>
              </w:rPr>
              <w:t xml:space="preserve">Нитраты </w:t>
            </w:r>
          </w:p>
        </w:tc>
        <w:tc>
          <w:tcPr>
            <w:tcW w:w="1559" w:type="dxa"/>
            <w:vAlign w:val="center"/>
          </w:tcPr>
          <w:p w:rsidR="00A963C9" w:rsidRPr="00AE33E1" w:rsidRDefault="00A963C9" w:rsidP="00A963C9">
            <w:pPr>
              <w:jc w:val="center"/>
              <w:rPr>
                <w:sz w:val="20"/>
                <w:szCs w:val="20"/>
              </w:rPr>
            </w:pPr>
            <w:r w:rsidRPr="00AE33E1">
              <w:rPr>
                <w:sz w:val="20"/>
                <w:szCs w:val="20"/>
              </w:rPr>
              <w:t>40</w:t>
            </w:r>
          </w:p>
        </w:tc>
        <w:tc>
          <w:tcPr>
            <w:tcW w:w="1559" w:type="dxa"/>
            <w:vAlign w:val="center"/>
          </w:tcPr>
          <w:p w:rsidR="00A963C9" w:rsidRPr="00AE33E1" w:rsidRDefault="00A963C9" w:rsidP="00A963C9">
            <w:pPr>
              <w:jc w:val="center"/>
              <w:rPr>
                <w:sz w:val="20"/>
                <w:szCs w:val="20"/>
              </w:rPr>
            </w:pPr>
            <w:r w:rsidRPr="00AE33E1">
              <w:rPr>
                <w:sz w:val="20"/>
                <w:szCs w:val="20"/>
              </w:rPr>
              <w:t>34,51</w:t>
            </w:r>
          </w:p>
        </w:tc>
        <w:tc>
          <w:tcPr>
            <w:tcW w:w="1560" w:type="dxa"/>
            <w:vAlign w:val="center"/>
          </w:tcPr>
          <w:p w:rsidR="00A963C9" w:rsidRPr="00AE33E1" w:rsidRDefault="00A963C9" w:rsidP="00A963C9">
            <w:pPr>
              <w:jc w:val="center"/>
              <w:rPr>
                <w:sz w:val="20"/>
                <w:szCs w:val="20"/>
              </w:rPr>
            </w:pPr>
            <w:r w:rsidRPr="00AE33E1">
              <w:rPr>
                <w:sz w:val="20"/>
                <w:szCs w:val="20"/>
              </w:rPr>
              <w:t>39,7</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8</w:t>
            </w:r>
          </w:p>
        </w:tc>
        <w:tc>
          <w:tcPr>
            <w:tcW w:w="2693" w:type="dxa"/>
            <w:vAlign w:val="center"/>
          </w:tcPr>
          <w:p w:rsidR="00A963C9" w:rsidRPr="00AE33E1" w:rsidRDefault="00A963C9" w:rsidP="00C376DD">
            <w:pPr>
              <w:jc w:val="both"/>
              <w:rPr>
                <w:sz w:val="20"/>
                <w:szCs w:val="20"/>
              </w:rPr>
            </w:pPr>
            <w:r w:rsidRPr="00AE33E1">
              <w:rPr>
                <w:sz w:val="20"/>
                <w:szCs w:val="20"/>
              </w:rPr>
              <w:t xml:space="preserve">АПАВ </w:t>
            </w:r>
          </w:p>
        </w:tc>
        <w:tc>
          <w:tcPr>
            <w:tcW w:w="1559" w:type="dxa"/>
            <w:vAlign w:val="center"/>
          </w:tcPr>
          <w:p w:rsidR="00A963C9" w:rsidRPr="00AE33E1" w:rsidRDefault="00A963C9" w:rsidP="00A963C9">
            <w:pPr>
              <w:jc w:val="center"/>
              <w:rPr>
                <w:sz w:val="20"/>
                <w:szCs w:val="20"/>
              </w:rPr>
            </w:pPr>
            <w:r w:rsidRPr="00AE33E1">
              <w:rPr>
                <w:sz w:val="20"/>
                <w:szCs w:val="20"/>
              </w:rPr>
              <w:t>0,5</w:t>
            </w:r>
          </w:p>
        </w:tc>
        <w:tc>
          <w:tcPr>
            <w:tcW w:w="1559" w:type="dxa"/>
            <w:vAlign w:val="center"/>
          </w:tcPr>
          <w:p w:rsidR="00A963C9" w:rsidRPr="00AE33E1" w:rsidRDefault="00A963C9" w:rsidP="00A963C9">
            <w:pPr>
              <w:jc w:val="center"/>
              <w:rPr>
                <w:sz w:val="20"/>
                <w:szCs w:val="20"/>
              </w:rPr>
            </w:pPr>
            <w:r w:rsidRPr="00AE33E1">
              <w:rPr>
                <w:sz w:val="20"/>
                <w:szCs w:val="20"/>
              </w:rPr>
              <w:t>0</w:t>
            </w:r>
          </w:p>
        </w:tc>
        <w:tc>
          <w:tcPr>
            <w:tcW w:w="1560" w:type="dxa"/>
            <w:vAlign w:val="center"/>
          </w:tcPr>
          <w:p w:rsidR="00A963C9" w:rsidRPr="00AE33E1" w:rsidRDefault="00A963C9" w:rsidP="00A963C9">
            <w:pPr>
              <w:jc w:val="center"/>
              <w:rPr>
                <w:sz w:val="20"/>
                <w:szCs w:val="20"/>
              </w:rPr>
            </w:pPr>
            <w:r w:rsidRPr="00AE33E1">
              <w:rPr>
                <w:sz w:val="20"/>
                <w:szCs w:val="20"/>
              </w:rPr>
              <w:t>0,48</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9</w:t>
            </w:r>
          </w:p>
        </w:tc>
        <w:tc>
          <w:tcPr>
            <w:tcW w:w="2693" w:type="dxa"/>
            <w:vAlign w:val="center"/>
          </w:tcPr>
          <w:p w:rsidR="00A963C9" w:rsidRPr="00AE33E1" w:rsidRDefault="00A963C9" w:rsidP="00C376DD">
            <w:pPr>
              <w:jc w:val="both"/>
              <w:rPr>
                <w:sz w:val="20"/>
                <w:szCs w:val="20"/>
              </w:rPr>
            </w:pPr>
            <w:r w:rsidRPr="00AE33E1">
              <w:rPr>
                <w:sz w:val="20"/>
                <w:szCs w:val="20"/>
              </w:rPr>
              <w:t xml:space="preserve">Фосфаты по Р </w:t>
            </w:r>
          </w:p>
        </w:tc>
        <w:tc>
          <w:tcPr>
            <w:tcW w:w="1559" w:type="dxa"/>
            <w:vAlign w:val="center"/>
          </w:tcPr>
          <w:p w:rsidR="00A963C9" w:rsidRPr="00AE33E1" w:rsidRDefault="00A963C9" w:rsidP="00A963C9">
            <w:pPr>
              <w:jc w:val="center"/>
              <w:rPr>
                <w:sz w:val="20"/>
                <w:szCs w:val="20"/>
              </w:rPr>
            </w:pPr>
            <w:r w:rsidRPr="00AE33E1">
              <w:rPr>
                <w:sz w:val="20"/>
                <w:szCs w:val="20"/>
              </w:rPr>
              <w:t>0,15</w:t>
            </w:r>
          </w:p>
        </w:tc>
        <w:tc>
          <w:tcPr>
            <w:tcW w:w="1559" w:type="dxa"/>
            <w:vAlign w:val="center"/>
          </w:tcPr>
          <w:p w:rsidR="00A963C9" w:rsidRPr="00AE33E1" w:rsidRDefault="00A963C9" w:rsidP="00A963C9">
            <w:pPr>
              <w:jc w:val="center"/>
              <w:rPr>
                <w:sz w:val="20"/>
                <w:szCs w:val="20"/>
              </w:rPr>
            </w:pPr>
            <w:r w:rsidRPr="00AE33E1">
              <w:rPr>
                <w:sz w:val="20"/>
                <w:szCs w:val="20"/>
              </w:rPr>
              <w:t>0,15</w:t>
            </w:r>
          </w:p>
        </w:tc>
        <w:tc>
          <w:tcPr>
            <w:tcW w:w="1560" w:type="dxa"/>
            <w:vAlign w:val="center"/>
          </w:tcPr>
          <w:p w:rsidR="00A963C9" w:rsidRPr="00AE33E1" w:rsidRDefault="00A963C9" w:rsidP="00A963C9">
            <w:pPr>
              <w:jc w:val="center"/>
              <w:rPr>
                <w:sz w:val="20"/>
                <w:szCs w:val="20"/>
              </w:rPr>
            </w:pPr>
            <w:r w:rsidRPr="00AE33E1">
              <w:rPr>
                <w:sz w:val="20"/>
                <w:szCs w:val="20"/>
              </w:rPr>
              <w:t>0,15</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lastRenderedPageBreak/>
              <w:t>10</w:t>
            </w:r>
          </w:p>
        </w:tc>
        <w:tc>
          <w:tcPr>
            <w:tcW w:w="2693" w:type="dxa"/>
            <w:vAlign w:val="center"/>
          </w:tcPr>
          <w:p w:rsidR="00A963C9" w:rsidRPr="00AE33E1" w:rsidRDefault="00A963C9" w:rsidP="00C376DD">
            <w:pPr>
              <w:jc w:val="both"/>
              <w:rPr>
                <w:sz w:val="20"/>
                <w:szCs w:val="20"/>
              </w:rPr>
            </w:pPr>
            <w:r w:rsidRPr="00AE33E1">
              <w:rPr>
                <w:sz w:val="20"/>
                <w:szCs w:val="20"/>
              </w:rPr>
              <w:t xml:space="preserve">Нефтепродукты </w:t>
            </w:r>
          </w:p>
        </w:tc>
        <w:tc>
          <w:tcPr>
            <w:tcW w:w="1559" w:type="dxa"/>
            <w:vAlign w:val="center"/>
          </w:tcPr>
          <w:p w:rsidR="00A963C9" w:rsidRPr="00AE33E1" w:rsidRDefault="00A963C9" w:rsidP="00A963C9">
            <w:pPr>
              <w:jc w:val="center"/>
              <w:rPr>
                <w:sz w:val="20"/>
                <w:szCs w:val="20"/>
              </w:rPr>
            </w:pPr>
            <w:r w:rsidRPr="00AE33E1">
              <w:rPr>
                <w:sz w:val="20"/>
                <w:szCs w:val="20"/>
              </w:rPr>
              <w:t>0,05</w:t>
            </w:r>
          </w:p>
        </w:tc>
        <w:tc>
          <w:tcPr>
            <w:tcW w:w="1559" w:type="dxa"/>
            <w:vAlign w:val="center"/>
          </w:tcPr>
          <w:p w:rsidR="00A963C9" w:rsidRPr="00AE33E1" w:rsidRDefault="00A963C9" w:rsidP="00A963C9">
            <w:pPr>
              <w:jc w:val="center"/>
              <w:rPr>
                <w:sz w:val="20"/>
                <w:szCs w:val="20"/>
              </w:rPr>
            </w:pPr>
            <w:r w:rsidRPr="00AE33E1">
              <w:rPr>
                <w:sz w:val="20"/>
                <w:szCs w:val="20"/>
              </w:rPr>
              <w:t>0</w:t>
            </w:r>
          </w:p>
        </w:tc>
        <w:tc>
          <w:tcPr>
            <w:tcW w:w="1560" w:type="dxa"/>
            <w:vAlign w:val="center"/>
          </w:tcPr>
          <w:p w:rsidR="00A963C9" w:rsidRPr="00AE33E1" w:rsidRDefault="00A963C9" w:rsidP="00A963C9">
            <w:pPr>
              <w:jc w:val="center"/>
              <w:rPr>
                <w:sz w:val="20"/>
                <w:szCs w:val="20"/>
              </w:rPr>
            </w:pPr>
            <w:r w:rsidRPr="00AE33E1">
              <w:rPr>
                <w:sz w:val="20"/>
                <w:szCs w:val="20"/>
              </w:rPr>
              <w:t>0,05</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11</w:t>
            </w:r>
          </w:p>
        </w:tc>
        <w:tc>
          <w:tcPr>
            <w:tcW w:w="2693" w:type="dxa"/>
            <w:vAlign w:val="center"/>
          </w:tcPr>
          <w:p w:rsidR="00A963C9" w:rsidRPr="00AE33E1" w:rsidRDefault="00A963C9" w:rsidP="00C376DD">
            <w:pPr>
              <w:jc w:val="both"/>
              <w:rPr>
                <w:sz w:val="20"/>
                <w:szCs w:val="20"/>
              </w:rPr>
            </w:pPr>
            <w:r w:rsidRPr="00AE33E1">
              <w:rPr>
                <w:sz w:val="20"/>
                <w:szCs w:val="20"/>
              </w:rPr>
              <w:t xml:space="preserve">Фенолы </w:t>
            </w:r>
          </w:p>
        </w:tc>
        <w:tc>
          <w:tcPr>
            <w:tcW w:w="1559" w:type="dxa"/>
            <w:vAlign w:val="center"/>
          </w:tcPr>
          <w:p w:rsidR="00A963C9" w:rsidRPr="00AE33E1" w:rsidRDefault="00A963C9" w:rsidP="00A963C9">
            <w:pPr>
              <w:jc w:val="center"/>
              <w:rPr>
                <w:sz w:val="20"/>
                <w:szCs w:val="20"/>
              </w:rPr>
            </w:pPr>
            <w:r w:rsidRPr="00AE33E1">
              <w:rPr>
                <w:sz w:val="20"/>
                <w:szCs w:val="20"/>
              </w:rPr>
              <w:t>0,001</w:t>
            </w:r>
          </w:p>
        </w:tc>
        <w:tc>
          <w:tcPr>
            <w:tcW w:w="1559" w:type="dxa"/>
            <w:vAlign w:val="center"/>
          </w:tcPr>
          <w:p w:rsidR="00A963C9" w:rsidRPr="00AE33E1" w:rsidRDefault="00A963C9" w:rsidP="00A963C9">
            <w:pPr>
              <w:jc w:val="center"/>
              <w:rPr>
                <w:sz w:val="20"/>
                <w:szCs w:val="20"/>
              </w:rPr>
            </w:pPr>
            <w:r w:rsidRPr="00AE33E1">
              <w:rPr>
                <w:sz w:val="20"/>
                <w:szCs w:val="20"/>
              </w:rPr>
              <w:t>0,0003</w:t>
            </w:r>
          </w:p>
        </w:tc>
        <w:tc>
          <w:tcPr>
            <w:tcW w:w="1560" w:type="dxa"/>
            <w:vAlign w:val="center"/>
          </w:tcPr>
          <w:p w:rsidR="00A963C9" w:rsidRPr="00AE33E1" w:rsidRDefault="00A963C9" w:rsidP="00A963C9">
            <w:pPr>
              <w:jc w:val="center"/>
              <w:rPr>
                <w:sz w:val="20"/>
                <w:szCs w:val="20"/>
              </w:rPr>
            </w:pPr>
            <w:r w:rsidRPr="00AE33E1">
              <w:rPr>
                <w:sz w:val="20"/>
                <w:szCs w:val="20"/>
              </w:rPr>
              <w:t>0,001</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12</w:t>
            </w:r>
          </w:p>
        </w:tc>
        <w:tc>
          <w:tcPr>
            <w:tcW w:w="2693" w:type="dxa"/>
            <w:vAlign w:val="center"/>
          </w:tcPr>
          <w:p w:rsidR="00A963C9" w:rsidRPr="00AE33E1" w:rsidRDefault="00A963C9" w:rsidP="00C376DD">
            <w:pPr>
              <w:jc w:val="both"/>
              <w:rPr>
                <w:sz w:val="20"/>
                <w:szCs w:val="20"/>
              </w:rPr>
            </w:pPr>
            <w:r w:rsidRPr="00AE33E1">
              <w:rPr>
                <w:sz w:val="20"/>
                <w:szCs w:val="20"/>
              </w:rPr>
              <w:t xml:space="preserve">Железо </w:t>
            </w:r>
          </w:p>
        </w:tc>
        <w:tc>
          <w:tcPr>
            <w:tcW w:w="1559" w:type="dxa"/>
            <w:vAlign w:val="center"/>
          </w:tcPr>
          <w:p w:rsidR="00A963C9" w:rsidRPr="00AE33E1" w:rsidRDefault="00A963C9" w:rsidP="00A963C9">
            <w:pPr>
              <w:jc w:val="center"/>
              <w:rPr>
                <w:sz w:val="20"/>
                <w:szCs w:val="20"/>
              </w:rPr>
            </w:pPr>
            <w:r w:rsidRPr="00AE33E1">
              <w:rPr>
                <w:sz w:val="20"/>
                <w:szCs w:val="20"/>
              </w:rPr>
              <w:t>0,1</w:t>
            </w:r>
          </w:p>
        </w:tc>
        <w:tc>
          <w:tcPr>
            <w:tcW w:w="1559" w:type="dxa"/>
            <w:vAlign w:val="center"/>
          </w:tcPr>
          <w:p w:rsidR="00A963C9" w:rsidRPr="00AE33E1" w:rsidRDefault="00A963C9" w:rsidP="00A963C9">
            <w:pPr>
              <w:jc w:val="center"/>
              <w:rPr>
                <w:sz w:val="20"/>
                <w:szCs w:val="20"/>
              </w:rPr>
            </w:pPr>
            <w:r w:rsidRPr="00AE33E1">
              <w:rPr>
                <w:b/>
                <w:bCs/>
                <w:sz w:val="20"/>
                <w:szCs w:val="20"/>
              </w:rPr>
              <w:t>0,33</w:t>
            </w:r>
          </w:p>
        </w:tc>
        <w:tc>
          <w:tcPr>
            <w:tcW w:w="1560" w:type="dxa"/>
            <w:vAlign w:val="center"/>
          </w:tcPr>
          <w:p w:rsidR="00A963C9" w:rsidRPr="00AE33E1" w:rsidRDefault="00A963C9" w:rsidP="00A963C9">
            <w:pPr>
              <w:jc w:val="center"/>
              <w:rPr>
                <w:sz w:val="20"/>
                <w:szCs w:val="20"/>
              </w:rPr>
            </w:pPr>
            <w:r w:rsidRPr="00AE33E1">
              <w:rPr>
                <w:sz w:val="20"/>
                <w:szCs w:val="20"/>
              </w:rPr>
              <w:t>0,1</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13</w:t>
            </w:r>
          </w:p>
        </w:tc>
        <w:tc>
          <w:tcPr>
            <w:tcW w:w="2693" w:type="dxa"/>
            <w:vAlign w:val="center"/>
          </w:tcPr>
          <w:p w:rsidR="00A963C9" w:rsidRPr="00AE33E1" w:rsidRDefault="00A963C9" w:rsidP="00C376DD">
            <w:pPr>
              <w:jc w:val="both"/>
              <w:rPr>
                <w:sz w:val="20"/>
                <w:szCs w:val="20"/>
              </w:rPr>
            </w:pPr>
            <w:r w:rsidRPr="00AE33E1">
              <w:rPr>
                <w:sz w:val="20"/>
                <w:szCs w:val="20"/>
              </w:rPr>
              <w:t xml:space="preserve">Медь </w:t>
            </w:r>
          </w:p>
        </w:tc>
        <w:tc>
          <w:tcPr>
            <w:tcW w:w="1559" w:type="dxa"/>
            <w:vAlign w:val="center"/>
          </w:tcPr>
          <w:p w:rsidR="00A963C9" w:rsidRPr="00AE33E1" w:rsidRDefault="00A963C9" w:rsidP="00A963C9">
            <w:pPr>
              <w:jc w:val="center"/>
              <w:rPr>
                <w:sz w:val="20"/>
                <w:szCs w:val="20"/>
              </w:rPr>
            </w:pPr>
            <w:r w:rsidRPr="00AE33E1">
              <w:rPr>
                <w:sz w:val="20"/>
                <w:szCs w:val="20"/>
              </w:rPr>
              <w:t>0,001</w:t>
            </w:r>
          </w:p>
        </w:tc>
        <w:tc>
          <w:tcPr>
            <w:tcW w:w="1559" w:type="dxa"/>
            <w:vAlign w:val="center"/>
          </w:tcPr>
          <w:p w:rsidR="00A963C9" w:rsidRPr="00AE33E1" w:rsidRDefault="00A963C9" w:rsidP="00A963C9">
            <w:pPr>
              <w:jc w:val="center"/>
              <w:rPr>
                <w:sz w:val="20"/>
                <w:szCs w:val="20"/>
              </w:rPr>
            </w:pPr>
            <w:r w:rsidRPr="00AE33E1">
              <w:rPr>
                <w:b/>
                <w:bCs/>
                <w:sz w:val="20"/>
                <w:szCs w:val="20"/>
              </w:rPr>
              <w:t>0,0076</w:t>
            </w:r>
          </w:p>
        </w:tc>
        <w:tc>
          <w:tcPr>
            <w:tcW w:w="1560" w:type="dxa"/>
            <w:vAlign w:val="center"/>
          </w:tcPr>
          <w:p w:rsidR="00A963C9" w:rsidRPr="00AE33E1" w:rsidRDefault="00A963C9" w:rsidP="00A963C9">
            <w:pPr>
              <w:jc w:val="center"/>
              <w:rPr>
                <w:sz w:val="20"/>
                <w:szCs w:val="20"/>
              </w:rPr>
            </w:pPr>
            <w:r w:rsidRPr="00AE33E1">
              <w:rPr>
                <w:sz w:val="20"/>
                <w:szCs w:val="20"/>
              </w:rPr>
              <w:t>0,001</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14</w:t>
            </w:r>
          </w:p>
        </w:tc>
        <w:tc>
          <w:tcPr>
            <w:tcW w:w="2693" w:type="dxa"/>
            <w:vAlign w:val="center"/>
          </w:tcPr>
          <w:p w:rsidR="00A963C9" w:rsidRPr="00AE33E1" w:rsidRDefault="00A963C9" w:rsidP="00C376DD">
            <w:pPr>
              <w:jc w:val="both"/>
              <w:rPr>
                <w:sz w:val="20"/>
                <w:szCs w:val="20"/>
              </w:rPr>
            </w:pPr>
            <w:r w:rsidRPr="00AE33E1">
              <w:rPr>
                <w:sz w:val="20"/>
                <w:szCs w:val="20"/>
              </w:rPr>
              <w:t xml:space="preserve">Цинк </w:t>
            </w:r>
          </w:p>
        </w:tc>
        <w:tc>
          <w:tcPr>
            <w:tcW w:w="1559" w:type="dxa"/>
            <w:vAlign w:val="center"/>
          </w:tcPr>
          <w:p w:rsidR="00A963C9" w:rsidRPr="00AE33E1" w:rsidRDefault="00A963C9" w:rsidP="00A963C9">
            <w:pPr>
              <w:jc w:val="center"/>
              <w:rPr>
                <w:sz w:val="20"/>
                <w:szCs w:val="20"/>
              </w:rPr>
            </w:pPr>
            <w:r w:rsidRPr="00AE33E1">
              <w:rPr>
                <w:sz w:val="20"/>
                <w:szCs w:val="20"/>
              </w:rPr>
              <w:t>0,01</w:t>
            </w:r>
          </w:p>
        </w:tc>
        <w:tc>
          <w:tcPr>
            <w:tcW w:w="1559" w:type="dxa"/>
            <w:vAlign w:val="center"/>
          </w:tcPr>
          <w:p w:rsidR="00A963C9" w:rsidRPr="00AE33E1" w:rsidRDefault="00A963C9" w:rsidP="00A963C9">
            <w:pPr>
              <w:jc w:val="center"/>
              <w:rPr>
                <w:sz w:val="20"/>
                <w:szCs w:val="20"/>
              </w:rPr>
            </w:pPr>
            <w:r w:rsidRPr="00AE33E1">
              <w:rPr>
                <w:sz w:val="20"/>
                <w:szCs w:val="20"/>
              </w:rPr>
              <w:t>0,01</w:t>
            </w:r>
          </w:p>
        </w:tc>
        <w:tc>
          <w:tcPr>
            <w:tcW w:w="1560" w:type="dxa"/>
            <w:vAlign w:val="center"/>
          </w:tcPr>
          <w:p w:rsidR="00A963C9" w:rsidRPr="00AE33E1" w:rsidRDefault="00A963C9" w:rsidP="00A963C9">
            <w:pPr>
              <w:jc w:val="center"/>
              <w:rPr>
                <w:sz w:val="20"/>
                <w:szCs w:val="20"/>
              </w:rPr>
            </w:pPr>
            <w:r w:rsidRPr="00AE33E1">
              <w:rPr>
                <w:sz w:val="20"/>
                <w:szCs w:val="20"/>
              </w:rPr>
              <w:t>0,01</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15</w:t>
            </w:r>
          </w:p>
        </w:tc>
        <w:tc>
          <w:tcPr>
            <w:tcW w:w="2693" w:type="dxa"/>
            <w:vAlign w:val="center"/>
          </w:tcPr>
          <w:p w:rsidR="00A963C9" w:rsidRPr="00AE33E1" w:rsidRDefault="00A963C9" w:rsidP="00C376DD">
            <w:pPr>
              <w:jc w:val="both"/>
              <w:rPr>
                <w:sz w:val="20"/>
                <w:szCs w:val="20"/>
              </w:rPr>
            </w:pPr>
            <w:r w:rsidRPr="00AE33E1">
              <w:rPr>
                <w:sz w:val="20"/>
                <w:szCs w:val="20"/>
              </w:rPr>
              <w:t xml:space="preserve">Никель </w:t>
            </w:r>
          </w:p>
        </w:tc>
        <w:tc>
          <w:tcPr>
            <w:tcW w:w="1559" w:type="dxa"/>
            <w:vAlign w:val="center"/>
          </w:tcPr>
          <w:p w:rsidR="00A963C9" w:rsidRPr="00AE33E1" w:rsidRDefault="00A963C9" w:rsidP="00A963C9">
            <w:pPr>
              <w:jc w:val="center"/>
              <w:rPr>
                <w:sz w:val="20"/>
                <w:szCs w:val="20"/>
              </w:rPr>
            </w:pPr>
            <w:r w:rsidRPr="00AE33E1">
              <w:rPr>
                <w:sz w:val="20"/>
                <w:szCs w:val="20"/>
              </w:rPr>
              <w:t>0,01</w:t>
            </w:r>
          </w:p>
        </w:tc>
        <w:tc>
          <w:tcPr>
            <w:tcW w:w="1559" w:type="dxa"/>
            <w:vAlign w:val="center"/>
          </w:tcPr>
          <w:p w:rsidR="00A963C9" w:rsidRPr="00AE33E1" w:rsidRDefault="00A963C9" w:rsidP="00A963C9">
            <w:pPr>
              <w:jc w:val="center"/>
              <w:rPr>
                <w:sz w:val="20"/>
                <w:szCs w:val="20"/>
              </w:rPr>
            </w:pPr>
            <w:r w:rsidRPr="00AE33E1">
              <w:rPr>
                <w:sz w:val="20"/>
                <w:szCs w:val="20"/>
              </w:rPr>
              <w:t>0,0041</w:t>
            </w:r>
          </w:p>
        </w:tc>
        <w:tc>
          <w:tcPr>
            <w:tcW w:w="1560" w:type="dxa"/>
            <w:vAlign w:val="center"/>
          </w:tcPr>
          <w:p w:rsidR="00A963C9" w:rsidRPr="00AE33E1" w:rsidRDefault="00A963C9" w:rsidP="00A963C9">
            <w:pPr>
              <w:jc w:val="center"/>
              <w:rPr>
                <w:sz w:val="20"/>
                <w:szCs w:val="20"/>
              </w:rPr>
            </w:pPr>
            <w:r w:rsidRPr="00AE33E1">
              <w:rPr>
                <w:sz w:val="20"/>
                <w:szCs w:val="20"/>
              </w:rPr>
              <w:t>0,008</w:t>
            </w:r>
          </w:p>
        </w:tc>
      </w:tr>
      <w:tr w:rsidR="00A963C9" w:rsidRPr="00AE33E1" w:rsidTr="00A963C9">
        <w:trPr>
          <w:trHeight w:val="20"/>
        </w:trPr>
        <w:tc>
          <w:tcPr>
            <w:tcW w:w="529" w:type="dxa"/>
            <w:vAlign w:val="center"/>
          </w:tcPr>
          <w:p w:rsidR="00A963C9" w:rsidRPr="00AE33E1" w:rsidRDefault="00A963C9" w:rsidP="00A963C9">
            <w:pPr>
              <w:jc w:val="center"/>
              <w:rPr>
                <w:sz w:val="20"/>
                <w:szCs w:val="20"/>
              </w:rPr>
            </w:pPr>
            <w:r w:rsidRPr="00AE33E1">
              <w:rPr>
                <w:sz w:val="20"/>
                <w:szCs w:val="20"/>
              </w:rPr>
              <w:t>16</w:t>
            </w:r>
          </w:p>
        </w:tc>
        <w:tc>
          <w:tcPr>
            <w:tcW w:w="2693" w:type="dxa"/>
            <w:vAlign w:val="center"/>
          </w:tcPr>
          <w:p w:rsidR="00A963C9" w:rsidRPr="00AE33E1" w:rsidRDefault="00A963C9" w:rsidP="00C376DD">
            <w:pPr>
              <w:jc w:val="both"/>
              <w:rPr>
                <w:sz w:val="20"/>
                <w:szCs w:val="20"/>
              </w:rPr>
            </w:pPr>
            <w:r w:rsidRPr="00AE33E1">
              <w:rPr>
                <w:sz w:val="20"/>
                <w:szCs w:val="20"/>
              </w:rPr>
              <w:t xml:space="preserve">Марганец </w:t>
            </w:r>
          </w:p>
        </w:tc>
        <w:tc>
          <w:tcPr>
            <w:tcW w:w="1559" w:type="dxa"/>
            <w:vAlign w:val="center"/>
          </w:tcPr>
          <w:p w:rsidR="00A963C9" w:rsidRPr="00AE33E1" w:rsidRDefault="00A963C9" w:rsidP="00A963C9">
            <w:pPr>
              <w:jc w:val="center"/>
              <w:rPr>
                <w:sz w:val="20"/>
                <w:szCs w:val="20"/>
              </w:rPr>
            </w:pPr>
            <w:r w:rsidRPr="00AE33E1">
              <w:rPr>
                <w:sz w:val="20"/>
                <w:szCs w:val="20"/>
              </w:rPr>
              <w:t>0,01</w:t>
            </w:r>
          </w:p>
        </w:tc>
        <w:tc>
          <w:tcPr>
            <w:tcW w:w="1559" w:type="dxa"/>
            <w:vAlign w:val="center"/>
          </w:tcPr>
          <w:p w:rsidR="00A963C9" w:rsidRPr="00AE33E1" w:rsidRDefault="00A963C9" w:rsidP="00A963C9">
            <w:pPr>
              <w:jc w:val="center"/>
              <w:rPr>
                <w:sz w:val="20"/>
                <w:szCs w:val="20"/>
              </w:rPr>
            </w:pPr>
            <w:r w:rsidRPr="00AE33E1">
              <w:rPr>
                <w:b/>
                <w:bCs/>
                <w:sz w:val="20"/>
                <w:szCs w:val="20"/>
              </w:rPr>
              <w:t>0,056</w:t>
            </w:r>
          </w:p>
        </w:tc>
        <w:tc>
          <w:tcPr>
            <w:tcW w:w="1560" w:type="dxa"/>
            <w:vAlign w:val="center"/>
          </w:tcPr>
          <w:p w:rsidR="00A963C9" w:rsidRPr="00AE33E1" w:rsidRDefault="00A963C9" w:rsidP="00A963C9">
            <w:pPr>
              <w:jc w:val="center"/>
              <w:rPr>
                <w:sz w:val="20"/>
                <w:szCs w:val="20"/>
              </w:rPr>
            </w:pPr>
            <w:r w:rsidRPr="00AE33E1">
              <w:rPr>
                <w:sz w:val="20"/>
                <w:szCs w:val="20"/>
              </w:rPr>
              <w:t>0,01</w:t>
            </w:r>
          </w:p>
        </w:tc>
      </w:tr>
    </w:tbl>
    <w:p w:rsidR="002E4975" w:rsidRDefault="002E4975" w:rsidP="00164306">
      <w:pPr>
        <w:jc w:val="center"/>
        <w:rPr>
          <w:b/>
          <w:sz w:val="28"/>
          <w:szCs w:val="28"/>
        </w:rPr>
      </w:pPr>
    </w:p>
    <w:p w:rsidR="009A3BEA" w:rsidRPr="002E4975" w:rsidRDefault="009A3BEA" w:rsidP="00164306">
      <w:pPr>
        <w:jc w:val="center"/>
        <w:rPr>
          <w:b/>
          <w:sz w:val="28"/>
          <w:szCs w:val="28"/>
        </w:rPr>
      </w:pPr>
      <w:r w:rsidRPr="002E4975">
        <w:rPr>
          <w:b/>
          <w:sz w:val="28"/>
          <w:szCs w:val="28"/>
        </w:rPr>
        <w:t>Схема поступления сточных вод на Зенковские ОСК «Профилакторий Шахтер»</w:t>
      </w:r>
    </w:p>
    <w:p w:rsidR="00245CA6" w:rsidRPr="00245CA6" w:rsidRDefault="00245CA6" w:rsidP="00164306">
      <w:pPr>
        <w:jc w:val="center"/>
        <w:rPr>
          <w:sz w:val="28"/>
          <w:szCs w:val="28"/>
        </w:rPr>
      </w:pPr>
    </w:p>
    <w:p w:rsidR="00DF3BA2" w:rsidRPr="00AE33E1" w:rsidRDefault="00AE685C" w:rsidP="00AE685C">
      <w:pPr>
        <w:ind w:firstLine="567"/>
        <w:jc w:val="both"/>
        <w:rPr>
          <w:sz w:val="28"/>
          <w:szCs w:val="28"/>
        </w:rPr>
      </w:pPr>
      <w:r w:rsidRPr="00AE33E1">
        <w:rPr>
          <w:sz w:val="28"/>
          <w:szCs w:val="28"/>
        </w:rPr>
        <w:t xml:space="preserve">Сточные воды от жилых домов ул. Парковая, санатория </w:t>
      </w:r>
      <w:r w:rsidR="009A3BEA" w:rsidRPr="00AE33E1">
        <w:rPr>
          <w:sz w:val="28"/>
          <w:szCs w:val="28"/>
        </w:rPr>
        <w:t>«</w:t>
      </w:r>
      <w:r w:rsidRPr="00AE33E1">
        <w:rPr>
          <w:sz w:val="28"/>
          <w:szCs w:val="28"/>
        </w:rPr>
        <w:t>Шахтер</w:t>
      </w:r>
      <w:r w:rsidR="009A3BEA" w:rsidRPr="00AE33E1">
        <w:rPr>
          <w:sz w:val="28"/>
          <w:szCs w:val="28"/>
        </w:rPr>
        <w:t>»</w:t>
      </w:r>
      <w:r w:rsidRPr="00AE33E1">
        <w:rPr>
          <w:sz w:val="28"/>
          <w:szCs w:val="28"/>
        </w:rPr>
        <w:t xml:space="preserve"> и </w:t>
      </w:r>
      <w:r w:rsidR="009A3BEA" w:rsidRPr="00AE33E1">
        <w:rPr>
          <w:sz w:val="28"/>
          <w:szCs w:val="28"/>
        </w:rPr>
        <w:t>«</w:t>
      </w:r>
      <w:r w:rsidRPr="00AE33E1">
        <w:rPr>
          <w:sz w:val="28"/>
          <w:szCs w:val="28"/>
        </w:rPr>
        <w:t>Прокопьевский</w:t>
      </w:r>
      <w:r w:rsidR="009A3BEA" w:rsidRPr="00AE33E1">
        <w:rPr>
          <w:sz w:val="28"/>
          <w:szCs w:val="28"/>
        </w:rPr>
        <w:t xml:space="preserve">» </w:t>
      </w:r>
      <w:r w:rsidRPr="00AE33E1">
        <w:rPr>
          <w:sz w:val="28"/>
          <w:szCs w:val="28"/>
        </w:rPr>
        <w:t>по самотечным коллекторам поступают на Зенко</w:t>
      </w:r>
      <w:r w:rsidR="009A3BEA" w:rsidRPr="00AE33E1">
        <w:rPr>
          <w:sz w:val="28"/>
          <w:szCs w:val="28"/>
        </w:rPr>
        <w:t>вские ОСК «Профилакторий Шахтер»</w:t>
      </w:r>
      <w:r w:rsidR="00DF3BA2" w:rsidRPr="00AE33E1">
        <w:rPr>
          <w:sz w:val="28"/>
          <w:szCs w:val="28"/>
        </w:rPr>
        <w:t>.</w:t>
      </w:r>
    </w:p>
    <w:p w:rsidR="00587C75" w:rsidRPr="00AE33E1" w:rsidRDefault="00587C75" w:rsidP="00AE685C">
      <w:pPr>
        <w:ind w:firstLine="567"/>
        <w:jc w:val="both"/>
        <w:rPr>
          <w:sz w:val="28"/>
          <w:szCs w:val="28"/>
        </w:rPr>
      </w:pPr>
      <w:r w:rsidRPr="00AE33E1">
        <w:rPr>
          <w:sz w:val="28"/>
          <w:szCs w:val="28"/>
        </w:rPr>
        <w:t>На Зенковские ОСК «Профилакторий Шахтер» по схеме канализования принимаются хозяйственно-бытовые сточные воды от жилых домов ул. Парковая, санаториев: «Шахтер» и «Прокопьевский».</w:t>
      </w:r>
    </w:p>
    <w:p w:rsidR="00587C75" w:rsidRPr="00AE33E1" w:rsidRDefault="00587C75" w:rsidP="00AE685C">
      <w:pPr>
        <w:ind w:firstLine="567"/>
        <w:jc w:val="both"/>
        <w:rPr>
          <w:sz w:val="28"/>
          <w:szCs w:val="28"/>
        </w:rPr>
      </w:pPr>
      <w:r w:rsidRPr="00AE33E1">
        <w:rPr>
          <w:sz w:val="28"/>
          <w:szCs w:val="28"/>
        </w:rPr>
        <w:t>Сточные воды проходят 2 стадии очистки механическую и биологическую, подвергаются химическому методу очистки (коагулированию) и обеззараживанию.</w:t>
      </w:r>
    </w:p>
    <w:p w:rsidR="00587C75" w:rsidRPr="00AE33E1" w:rsidRDefault="00587C75" w:rsidP="00AE685C">
      <w:pPr>
        <w:ind w:firstLine="567"/>
        <w:jc w:val="both"/>
        <w:rPr>
          <w:sz w:val="28"/>
          <w:szCs w:val="28"/>
        </w:rPr>
      </w:pPr>
      <w:r w:rsidRPr="00AE33E1">
        <w:rPr>
          <w:sz w:val="28"/>
          <w:szCs w:val="28"/>
        </w:rPr>
        <w:t>Проектная производительность сооружений составляет 1,2 тыс.м</w:t>
      </w:r>
      <w:r w:rsidRPr="00AE33E1">
        <w:rPr>
          <w:sz w:val="28"/>
          <w:szCs w:val="28"/>
          <w:vertAlign w:val="superscript"/>
        </w:rPr>
        <w:t>3</w:t>
      </w:r>
      <w:r w:rsidRPr="00AE33E1">
        <w:rPr>
          <w:sz w:val="28"/>
          <w:szCs w:val="28"/>
        </w:rPr>
        <w:t>/сут. Фактическая производительность – 0,06 тыс.м</w:t>
      </w:r>
      <w:r w:rsidRPr="00AE33E1">
        <w:rPr>
          <w:sz w:val="28"/>
          <w:szCs w:val="28"/>
          <w:vertAlign w:val="superscript"/>
        </w:rPr>
        <w:t>3</w:t>
      </w:r>
      <w:r w:rsidRPr="00AE33E1">
        <w:rPr>
          <w:sz w:val="28"/>
          <w:szCs w:val="28"/>
        </w:rPr>
        <w:t>/сут. (факт 20</w:t>
      </w:r>
      <w:r w:rsidR="0077389E">
        <w:rPr>
          <w:sz w:val="28"/>
          <w:szCs w:val="28"/>
        </w:rPr>
        <w:t>2</w:t>
      </w:r>
      <w:r w:rsidR="00116908">
        <w:rPr>
          <w:sz w:val="28"/>
          <w:szCs w:val="28"/>
        </w:rPr>
        <w:t>1</w:t>
      </w:r>
      <w:r w:rsidRPr="00AE33E1">
        <w:rPr>
          <w:sz w:val="28"/>
          <w:szCs w:val="28"/>
        </w:rPr>
        <w:t>г</w:t>
      </w:r>
      <w:r w:rsidR="0090729C" w:rsidRPr="00AE33E1">
        <w:rPr>
          <w:sz w:val="28"/>
          <w:szCs w:val="28"/>
        </w:rPr>
        <w:t>ода</w:t>
      </w:r>
      <w:r w:rsidRPr="00AE33E1">
        <w:rPr>
          <w:sz w:val="28"/>
          <w:szCs w:val="28"/>
        </w:rPr>
        <w:t>).</w:t>
      </w:r>
    </w:p>
    <w:p w:rsidR="00587C75" w:rsidRPr="00AE33E1" w:rsidRDefault="00587C75" w:rsidP="00AE685C">
      <w:pPr>
        <w:ind w:firstLine="567"/>
        <w:jc w:val="both"/>
        <w:rPr>
          <w:sz w:val="28"/>
          <w:szCs w:val="28"/>
        </w:rPr>
      </w:pPr>
      <w:r w:rsidRPr="00AE33E1">
        <w:rPr>
          <w:sz w:val="28"/>
          <w:szCs w:val="28"/>
        </w:rPr>
        <w:t>Состав сооружений: решетки с механическими граблями; усреднитель; установка биологической очистки «УБОС»; вторичный отстойник; контактные резервуары; иловые карты.</w:t>
      </w:r>
    </w:p>
    <w:p w:rsidR="004D53E3" w:rsidRPr="00AE33E1" w:rsidRDefault="004D53E3" w:rsidP="004D53E3">
      <w:pPr>
        <w:ind w:firstLine="567"/>
        <w:jc w:val="both"/>
        <w:rPr>
          <w:sz w:val="28"/>
          <w:szCs w:val="28"/>
        </w:rPr>
      </w:pPr>
      <w:r w:rsidRPr="00AE33E1">
        <w:rPr>
          <w:sz w:val="28"/>
          <w:szCs w:val="28"/>
        </w:rPr>
        <w:t>Сброс очищенных сточных вод осуществляется в р. Малая Киня (выпуск №5).</w:t>
      </w:r>
    </w:p>
    <w:p w:rsidR="004D53E3" w:rsidRPr="00AE33E1" w:rsidRDefault="004D53E3" w:rsidP="004D53E3">
      <w:pPr>
        <w:ind w:firstLine="567"/>
        <w:jc w:val="both"/>
        <w:rPr>
          <w:sz w:val="28"/>
          <w:szCs w:val="28"/>
        </w:rPr>
      </w:pPr>
      <w:r w:rsidRPr="00AE33E1">
        <w:rPr>
          <w:sz w:val="28"/>
          <w:szCs w:val="28"/>
        </w:rPr>
        <w:t>В настоящее время очищенные стоки соответствуют требованиям по нормативным показателям сброса очищенных сточных вод в реку (НДС).</w:t>
      </w:r>
    </w:p>
    <w:p w:rsidR="004D53E3" w:rsidRPr="00AE33E1" w:rsidRDefault="004D53E3" w:rsidP="004D53E3">
      <w:pPr>
        <w:ind w:firstLine="567"/>
        <w:jc w:val="both"/>
        <w:rPr>
          <w:sz w:val="28"/>
          <w:szCs w:val="28"/>
        </w:rPr>
      </w:pPr>
      <w:r w:rsidRPr="00AE33E1">
        <w:rPr>
          <w:sz w:val="28"/>
          <w:szCs w:val="28"/>
        </w:rPr>
        <w:t xml:space="preserve">Данные о качестве сбрасываемых очищенных сточных вод приведены в таблице </w:t>
      </w:r>
      <w:r w:rsidR="00901A1F">
        <w:rPr>
          <w:sz w:val="28"/>
          <w:szCs w:val="28"/>
        </w:rPr>
        <w:t>19</w:t>
      </w:r>
      <w:r w:rsidRPr="00AE33E1">
        <w:rPr>
          <w:sz w:val="28"/>
          <w:szCs w:val="28"/>
        </w:rPr>
        <w:t>.</w:t>
      </w:r>
    </w:p>
    <w:p w:rsidR="004D53E3" w:rsidRPr="00AE33E1" w:rsidRDefault="004D53E3" w:rsidP="004D53E3">
      <w:pPr>
        <w:keepNext/>
        <w:spacing w:line="276" w:lineRule="auto"/>
        <w:jc w:val="right"/>
        <w:rPr>
          <w:rFonts w:eastAsia="Calibri"/>
        </w:rPr>
      </w:pPr>
      <w:r w:rsidRPr="00AE33E1">
        <w:rPr>
          <w:rFonts w:eastAsia="Calibri"/>
        </w:rPr>
        <w:t xml:space="preserve">Таблица </w:t>
      </w:r>
      <w:r w:rsidR="00B827D7" w:rsidRPr="00AE33E1">
        <w:rPr>
          <w:rFonts w:eastAsia="Calibri"/>
        </w:rPr>
        <w:fldChar w:fldCharType="begin"/>
      </w:r>
      <w:r w:rsidRPr="00AE33E1">
        <w:rPr>
          <w:rFonts w:eastAsia="Calibri"/>
        </w:rPr>
        <w:instrText xml:space="preserve"> SEQ Таблица \* ARABIC </w:instrText>
      </w:r>
      <w:r w:rsidR="00B827D7" w:rsidRPr="00AE33E1">
        <w:rPr>
          <w:rFonts w:eastAsia="Calibri"/>
        </w:rPr>
        <w:fldChar w:fldCharType="separate"/>
      </w:r>
      <w:r w:rsidR="009E1788">
        <w:rPr>
          <w:rFonts w:eastAsia="Calibri"/>
          <w:noProof/>
        </w:rPr>
        <w:t>19</w:t>
      </w:r>
      <w:r w:rsidR="00B827D7" w:rsidRPr="00AE33E1">
        <w:rPr>
          <w:rFonts w:eastAsia="Calibri"/>
        </w:rPr>
        <w:fldChar w:fldCharType="end"/>
      </w:r>
    </w:p>
    <w:p w:rsidR="004D53E3" w:rsidRPr="00AE33E1" w:rsidRDefault="004D53E3" w:rsidP="004D53E3">
      <w:pPr>
        <w:keepNext/>
        <w:spacing w:line="276" w:lineRule="auto"/>
        <w:jc w:val="center"/>
        <w:rPr>
          <w:rFonts w:eastAsia="Calibri"/>
          <w:i/>
          <w:sz w:val="28"/>
          <w:szCs w:val="28"/>
        </w:rPr>
      </w:pPr>
      <w:r w:rsidRPr="00AE33E1">
        <w:rPr>
          <w:rFonts w:eastAsia="Calibri"/>
          <w:b/>
        </w:rPr>
        <w:t>Данные о качестве сбрасываемых очищенных сточных вод по р. Малая Киня (выпуск №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1"/>
        <w:gridCol w:w="3542"/>
        <w:gridCol w:w="1869"/>
        <w:gridCol w:w="1875"/>
        <w:gridCol w:w="1686"/>
      </w:tblGrid>
      <w:tr w:rsidR="004D53E3" w:rsidRPr="00AE33E1" w:rsidTr="004D53E3">
        <w:trPr>
          <w:trHeight w:val="20"/>
        </w:trPr>
        <w:tc>
          <w:tcPr>
            <w:tcW w:w="704" w:type="dxa"/>
            <w:vMerge w:val="restart"/>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 п/п</w:t>
            </w:r>
          </w:p>
        </w:tc>
        <w:tc>
          <w:tcPr>
            <w:tcW w:w="3460" w:type="dxa"/>
            <w:vMerge w:val="restart"/>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Наименование ингредиента</w:t>
            </w:r>
          </w:p>
        </w:tc>
        <w:tc>
          <w:tcPr>
            <w:tcW w:w="5305" w:type="dxa"/>
            <w:gridSpan w:val="3"/>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Концентрация, мг/л</w:t>
            </w:r>
          </w:p>
        </w:tc>
      </w:tr>
      <w:tr w:rsidR="004D53E3" w:rsidRPr="00AE33E1" w:rsidTr="004D53E3">
        <w:trPr>
          <w:trHeight w:val="20"/>
        </w:trPr>
        <w:tc>
          <w:tcPr>
            <w:tcW w:w="704" w:type="dxa"/>
            <w:vMerge/>
            <w:vAlign w:val="center"/>
          </w:tcPr>
          <w:p w:rsidR="004D53E3" w:rsidRPr="00AE33E1" w:rsidRDefault="004D53E3" w:rsidP="004D53E3">
            <w:pPr>
              <w:autoSpaceDE w:val="0"/>
              <w:autoSpaceDN w:val="0"/>
              <w:adjustRightInd w:val="0"/>
              <w:jc w:val="center"/>
              <w:rPr>
                <w:rFonts w:eastAsia="Calibri"/>
                <w:color w:val="000000"/>
                <w:sz w:val="20"/>
                <w:szCs w:val="20"/>
              </w:rPr>
            </w:pPr>
          </w:p>
        </w:tc>
        <w:tc>
          <w:tcPr>
            <w:tcW w:w="3460" w:type="dxa"/>
            <w:vMerge/>
            <w:vAlign w:val="center"/>
          </w:tcPr>
          <w:p w:rsidR="004D53E3" w:rsidRPr="00AE33E1" w:rsidRDefault="004D53E3" w:rsidP="004D53E3">
            <w:pPr>
              <w:autoSpaceDE w:val="0"/>
              <w:autoSpaceDN w:val="0"/>
              <w:adjustRightInd w:val="0"/>
              <w:rPr>
                <w:rFonts w:eastAsia="Calibri"/>
                <w:color w:val="000000"/>
                <w:sz w:val="20"/>
                <w:szCs w:val="20"/>
              </w:rPr>
            </w:pP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НДС</w:t>
            </w:r>
          </w:p>
        </w:tc>
        <w:tc>
          <w:tcPr>
            <w:tcW w:w="1832" w:type="dxa"/>
            <w:vAlign w:val="center"/>
          </w:tcPr>
          <w:p w:rsidR="004D53E3" w:rsidRPr="00AE33E1" w:rsidRDefault="004D53E3" w:rsidP="0077389E">
            <w:pPr>
              <w:autoSpaceDE w:val="0"/>
              <w:autoSpaceDN w:val="0"/>
              <w:adjustRightInd w:val="0"/>
              <w:jc w:val="center"/>
              <w:rPr>
                <w:rFonts w:eastAsia="Calibri"/>
                <w:color w:val="000000"/>
                <w:sz w:val="20"/>
                <w:szCs w:val="20"/>
              </w:rPr>
            </w:pPr>
            <w:r w:rsidRPr="00AE33E1">
              <w:rPr>
                <w:rFonts w:eastAsia="Calibri"/>
                <w:b/>
                <w:bCs/>
                <w:color w:val="000000"/>
                <w:sz w:val="20"/>
                <w:szCs w:val="20"/>
              </w:rPr>
              <w:t>Факт 201</w:t>
            </w:r>
            <w:r w:rsidR="0077389E">
              <w:rPr>
                <w:rFonts w:eastAsia="Calibri"/>
                <w:b/>
                <w:bCs/>
                <w:color w:val="000000"/>
                <w:sz w:val="20"/>
                <w:szCs w:val="20"/>
              </w:rPr>
              <w:t>7</w:t>
            </w:r>
          </w:p>
        </w:tc>
        <w:tc>
          <w:tcPr>
            <w:tcW w:w="1647" w:type="dxa"/>
            <w:vAlign w:val="center"/>
          </w:tcPr>
          <w:p w:rsidR="004D53E3" w:rsidRPr="00AE33E1" w:rsidRDefault="004D53E3" w:rsidP="0077389E">
            <w:pPr>
              <w:autoSpaceDE w:val="0"/>
              <w:autoSpaceDN w:val="0"/>
              <w:adjustRightInd w:val="0"/>
              <w:jc w:val="center"/>
              <w:rPr>
                <w:rFonts w:eastAsia="Calibri"/>
                <w:color w:val="000000"/>
                <w:sz w:val="20"/>
                <w:szCs w:val="20"/>
              </w:rPr>
            </w:pPr>
            <w:r w:rsidRPr="00AE33E1">
              <w:rPr>
                <w:rFonts w:eastAsia="Calibri"/>
                <w:b/>
                <w:bCs/>
                <w:color w:val="000000"/>
                <w:sz w:val="20"/>
                <w:szCs w:val="20"/>
              </w:rPr>
              <w:t>Факт 20</w:t>
            </w:r>
            <w:r w:rsidR="0077389E">
              <w:rPr>
                <w:rFonts w:eastAsia="Calibri"/>
                <w:b/>
                <w:bCs/>
                <w:color w:val="000000"/>
                <w:sz w:val="20"/>
                <w:szCs w:val="20"/>
              </w:rPr>
              <w:t>20</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Азот аммонийный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0,4</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2,47</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0,4</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2</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БПК полн.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3,0</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17,9</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3,0</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Взвешенные вещества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6,6</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6,5</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4</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Сульфаты Хром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51,4</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25,3</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50,9</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5</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Хлориды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99,3</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61,7</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99</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6</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Нитриты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0,08</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0,14</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0,08</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7</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Нитраты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40</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32,86</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38,4</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8</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АПАВ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0,3</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0,088</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0,23</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9</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Фосфаты по Р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0,15</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1,3</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0,15</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10</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Нефтепродукты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0,05</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0,05</w:t>
            </w:r>
          </w:p>
        </w:tc>
      </w:tr>
      <w:tr w:rsidR="004D53E3" w:rsidRPr="00AE33E1" w:rsidTr="004D53E3">
        <w:trPr>
          <w:trHeight w:val="20"/>
        </w:trPr>
        <w:tc>
          <w:tcPr>
            <w:tcW w:w="704"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11</w:t>
            </w:r>
          </w:p>
        </w:tc>
        <w:tc>
          <w:tcPr>
            <w:tcW w:w="346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Железо </w:t>
            </w:r>
          </w:p>
        </w:tc>
        <w:tc>
          <w:tcPr>
            <w:tcW w:w="1826"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w:t>
            </w:r>
          </w:p>
        </w:tc>
        <w:tc>
          <w:tcPr>
            <w:tcW w:w="1832"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0,078</w:t>
            </w:r>
          </w:p>
        </w:tc>
        <w:tc>
          <w:tcPr>
            <w:tcW w:w="1647"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w:t>
            </w:r>
          </w:p>
        </w:tc>
      </w:tr>
    </w:tbl>
    <w:p w:rsidR="004D53E3" w:rsidRPr="00AE33E1" w:rsidRDefault="004D53E3" w:rsidP="00AE685C">
      <w:pPr>
        <w:ind w:firstLine="567"/>
        <w:jc w:val="both"/>
        <w:rPr>
          <w:sz w:val="28"/>
          <w:szCs w:val="28"/>
        </w:rPr>
      </w:pPr>
    </w:p>
    <w:p w:rsidR="00E90F0C" w:rsidRDefault="00E90F0C" w:rsidP="00DF3BA2">
      <w:pPr>
        <w:jc w:val="center"/>
        <w:rPr>
          <w:b/>
          <w:sz w:val="28"/>
          <w:szCs w:val="28"/>
        </w:rPr>
      </w:pPr>
    </w:p>
    <w:p w:rsidR="00E90F0C" w:rsidRDefault="00E90F0C" w:rsidP="00DF3BA2">
      <w:pPr>
        <w:jc w:val="center"/>
        <w:rPr>
          <w:b/>
          <w:sz w:val="28"/>
          <w:szCs w:val="28"/>
        </w:rPr>
      </w:pPr>
    </w:p>
    <w:p w:rsidR="00DF3BA2" w:rsidRPr="002E4975" w:rsidRDefault="00DF3BA2" w:rsidP="00DF3BA2">
      <w:pPr>
        <w:jc w:val="center"/>
        <w:rPr>
          <w:b/>
          <w:sz w:val="28"/>
          <w:szCs w:val="28"/>
        </w:rPr>
      </w:pPr>
      <w:r w:rsidRPr="002E4975">
        <w:rPr>
          <w:b/>
          <w:sz w:val="28"/>
          <w:szCs w:val="28"/>
        </w:rPr>
        <w:lastRenderedPageBreak/>
        <w:t>Схема поступления сточных вод на ОСК «ТАБС 220»</w:t>
      </w:r>
    </w:p>
    <w:p w:rsidR="00245CA6" w:rsidRPr="00245CA6" w:rsidRDefault="00245CA6" w:rsidP="00DF3BA2">
      <w:pPr>
        <w:jc w:val="center"/>
        <w:rPr>
          <w:sz w:val="28"/>
          <w:szCs w:val="28"/>
        </w:rPr>
      </w:pPr>
    </w:p>
    <w:p w:rsidR="00660EF7" w:rsidRPr="00AE33E1" w:rsidRDefault="00DF3BA2" w:rsidP="00AE685C">
      <w:pPr>
        <w:ind w:firstLine="567"/>
        <w:jc w:val="both"/>
        <w:rPr>
          <w:sz w:val="28"/>
          <w:szCs w:val="28"/>
        </w:rPr>
      </w:pPr>
      <w:r w:rsidRPr="00AE33E1">
        <w:rPr>
          <w:sz w:val="28"/>
          <w:szCs w:val="28"/>
        </w:rPr>
        <w:t>С</w:t>
      </w:r>
      <w:r w:rsidR="00AE685C" w:rsidRPr="00AE33E1">
        <w:rPr>
          <w:sz w:val="28"/>
          <w:szCs w:val="28"/>
        </w:rPr>
        <w:t>точные воды от потребителей района Северный Маганак по самотечным трубопроводам посту</w:t>
      </w:r>
      <w:r w:rsidR="00660EF7" w:rsidRPr="00AE33E1">
        <w:rPr>
          <w:sz w:val="28"/>
          <w:szCs w:val="28"/>
        </w:rPr>
        <w:t>пают на ОСК «ТАБС 220».</w:t>
      </w:r>
    </w:p>
    <w:p w:rsidR="00474320" w:rsidRPr="00AE33E1" w:rsidRDefault="00474320" w:rsidP="00AE685C">
      <w:pPr>
        <w:ind w:firstLine="567"/>
        <w:jc w:val="both"/>
        <w:rPr>
          <w:sz w:val="28"/>
          <w:szCs w:val="28"/>
        </w:rPr>
      </w:pPr>
      <w:r w:rsidRPr="00AE33E1">
        <w:rPr>
          <w:sz w:val="28"/>
          <w:szCs w:val="28"/>
        </w:rPr>
        <w:t>ОСК с венгерской установкой «Табани» (ТАБС-220) расположены в районе Северный Маганак («завод ЖБИ»).</w:t>
      </w:r>
    </w:p>
    <w:p w:rsidR="00474320" w:rsidRPr="00AE33E1" w:rsidRDefault="00474320" w:rsidP="00AE685C">
      <w:pPr>
        <w:ind w:firstLine="567"/>
        <w:jc w:val="both"/>
        <w:rPr>
          <w:sz w:val="28"/>
          <w:szCs w:val="28"/>
        </w:rPr>
      </w:pPr>
      <w:r w:rsidRPr="00AE33E1">
        <w:rPr>
          <w:sz w:val="28"/>
          <w:szCs w:val="28"/>
        </w:rPr>
        <w:t>На ОСК «ТАБС 220» по схеме канализования принимаются хозяйственнобытовые сточные воды от жилого района Северный Маганак.</w:t>
      </w:r>
    </w:p>
    <w:p w:rsidR="00BA7CB8" w:rsidRPr="00AE33E1" w:rsidRDefault="00474320" w:rsidP="00AE685C">
      <w:pPr>
        <w:ind w:firstLine="567"/>
        <w:jc w:val="both"/>
        <w:rPr>
          <w:sz w:val="28"/>
          <w:szCs w:val="28"/>
        </w:rPr>
      </w:pPr>
      <w:r w:rsidRPr="00AE33E1">
        <w:rPr>
          <w:sz w:val="28"/>
          <w:szCs w:val="28"/>
        </w:rPr>
        <w:t>Проектная производительность очистных сооружений составляет 2,2 тыс.м</w:t>
      </w:r>
      <w:r w:rsidRPr="00AE33E1">
        <w:rPr>
          <w:sz w:val="28"/>
          <w:szCs w:val="28"/>
          <w:vertAlign w:val="superscript"/>
        </w:rPr>
        <w:t>3</w:t>
      </w:r>
      <w:r w:rsidRPr="00AE33E1">
        <w:rPr>
          <w:sz w:val="28"/>
          <w:szCs w:val="28"/>
        </w:rPr>
        <w:t>/сут. Фактическая производительность – 0,6 тыс.м</w:t>
      </w:r>
      <w:r w:rsidRPr="00AE33E1">
        <w:rPr>
          <w:sz w:val="28"/>
          <w:szCs w:val="28"/>
          <w:vertAlign w:val="superscript"/>
        </w:rPr>
        <w:t>3</w:t>
      </w:r>
      <w:r w:rsidR="00BA7CB8" w:rsidRPr="00AE33E1">
        <w:rPr>
          <w:sz w:val="28"/>
          <w:szCs w:val="28"/>
        </w:rPr>
        <w:t>/сут. (факт 20</w:t>
      </w:r>
      <w:r w:rsidR="0077389E">
        <w:rPr>
          <w:sz w:val="28"/>
          <w:szCs w:val="28"/>
        </w:rPr>
        <w:t>2</w:t>
      </w:r>
      <w:r w:rsidR="00116908">
        <w:rPr>
          <w:sz w:val="28"/>
          <w:szCs w:val="28"/>
        </w:rPr>
        <w:t>1</w:t>
      </w:r>
      <w:r w:rsidR="00BA7CB8" w:rsidRPr="00AE33E1">
        <w:rPr>
          <w:sz w:val="28"/>
          <w:szCs w:val="28"/>
        </w:rPr>
        <w:t xml:space="preserve"> г</w:t>
      </w:r>
      <w:r w:rsidR="0090729C" w:rsidRPr="00AE33E1">
        <w:rPr>
          <w:sz w:val="28"/>
          <w:szCs w:val="28"/>
        </w:rPr>
        <w:t>ода</w:t>
      </w:r>
      <w:r w:rsidR="00BA7CB8" w:rsidRPr="00AE33E1">
        <w:rPr>
          <w:sz w:val="28"/>
          <w:szCs w:val="28"/>
        </w:rPr>
        <w:t>).</w:t>
      </w:r>
    </w:p>
    <w:p w:rsidR="00BA7CB8" w:rsidRPr="00AE33E1" w:rsidRDefault="00474320" w:rsidP="00AE685C">
      <w:pPr>
        <w:ind w:firstLine="567"/>
        <w:jc w:val="both"/>
        <w:rPr>
          <w:sz w:val="28"/>
          <w:szCs w:val="28"/>
        </w:rPr>
      </w:pPr>
      <w:r w:rsidRPr="00AE33E1">
        <w:rPr>
          <w:sz w:val="28"/>
          <w:szCs w:val="28"/>
        </w:rPr>
        <w:t>Сточные воды проходят очистку тотальным окислением бе</w:t>
      </w:r>
      <w:r w:rsidR="00BA7CB8" w:rsidRPr="00AE33E1">
        <w:rPr>
          <w:sz w:val="28"/>
          <w:szCs w:val="28"/>
        </w:rPr>
        <w:t>з предварительного отстаивания.</w:t>
      </w:r>
    </w:p>
    <w:p w:rsidR="00474320" w:rsidRPr="00AE33E1" w:rsidRDefault="00BA7CB8" w:rsidP="00AE685C">
      <w:pPr>
        <w:ind w:firstLine="567"/>
        <w:jc w:val="both"/>
        <w:rPr>
          <w:sz w:val="28"/>
          <w:szCs w:val="28"/>
        </w:rPr>
      </w:pPr>
      <w:r w:rsidRPr="00AE33E1">
        <w:rPr>
          <w:sz w:val="28"/>
          <w:szCs w:val="28"/>
        </w:rPr>
        <w:t xml:space="preserve">Состав сооружений: колодец решетки; колодец перекачки; распределительный бак; аэротенки с аэратором типа «М»; </w:t>
      </w:r>
      <w:r w:rsidR="00474320" w:rsidRPr="00AE33E1">
        <w:rPr>
          <w:sz w:val="28"/>
          <w:szCs w:val="28"/>
        </w:rPr>
        <w:t>вторичный отстойник;</w:t>
      </w:r>
      <w:r w:rsidRPr="00AE33E1">
        <w:rPr>
          <w:sz w:val="28"/>
          <w:szCs w:val="28"/>
        </w:rPr>
        <w:t xml:space="preserve">тенк для хранения ила; </w:t>
      </w:r>
      <w:r w:rsidR="00474320" w:rsidRPr="00AE33E1">
        <w:rPr>
          <w:sz w:val="28"/>
          <w:szCs w:val="28"/>
        </w:rPr>
        <w:t>флокуля</w:t>
      </w:r>
      <w:r w:rsidRPr="00AE33E1">
        <w:rPr>
          <w:sz w:val="28"/>
          <w:szCs w:val="28"/>
        </w:rPr>
        <w:t xml:space="preserve">тор ленточного пресс-фильтра; </w:t>
      </w:r>
      <w:r w:rsidR="00474320" w:rsidRPr="00AE33E1">
        <w:rPr>
          <w:sz w:val="28"/>
          <w:szCs w:val="28"/>
        </w:rPr>
        <w:t>цех механического обезвожива</w:t>
      </w:r>
      <w:r w:rsidRPr="00AE33E1">
        <w:rPr>
          <w:sz w:val="28"/>
          <w:szCs w:val="28"/>
        </w:rPr>
        <w:t xml:space="preserve">ния (ленточный пресс-фильтр); компостная площадка; </w:t>
      </w:r>
      <w:r w:rsidR="00474320" w:rsidRPr="00AE33E1">
        <w:rPr>
          <w:sz w:val="28"/>
          <w:szCs w:val="28"/>
        </w:rPr>
        <w:t>здание хлораторной.</w:t>
      </w:r>
    </w:p>
    <w:p w:rsidR="00A963C9" w:rsidRPr="00AE33E1" w:rsidRDefault="00A963C9" w:rsidP="00A963C9">
      <w:pPr>
        <w:ind w:firstLine="567"/>
        <w:jc w:val="both"/>
        <w:rPr>
          <w:sz w:val="28"/>
          <w:szCs w:val="28"/>
        </w:rPr>
      </w:pPr>
      <w:r w:rsidRPr="00AE33E1">
        <w:rPr>
          <w:sz w:val="28"/>
          <w:szCs w:val="28"/>
        </w:rPr>
        <w:t>Сброс очищенных сточных вод осуществляется в р. Маганак (выпуск № 7).</w:t>
      </w:r>
    </w:p>
    <w:p w:rsidR="00A963C9" w:rsidRPr="00AE33E1" w:rsidRDefault="00A963C9" w:rsidP="00A963C9">
      <w:pPr>
        <w:ind w:firstLine="567"/>
        <w:jc w:val="both"/>
        <w:rPr>
          <w:sz w:val="28"/>
          <w:szCs w:val="28"/>
        </w:rPr>
      </w:pPr>
      <w:r w:rsidRPr="00AE33E1">
        <w:rPr>
          <w:sz w:val="28"/>
          <w:szCs w:val="28"/>
        </w:rPr>
        <w:t>На момент актуализации Программы очищенные стоки не соответствуют требованиям по нормативным показателям сброса очищенных сточных вод в реку. Необходима реконструкция и модернизация ОС для улучшения показателей качества очистки сточных вод при сбросе в водоем.</w:t>
      </w:r>
    </w:p>
    <w:p w:rsidR="00A963C9" w:rsidRPr="00AE33E1" w:rsidRDefault="00A963C9" w:rsidP="00A963C9">
      <w:pPr>
        <w:ind w:firstLine="567"/>
        <w:jc w:val="both"/>
        <w:rPr>
          <w:sz w:val="28"/>
          <w:szCs w:val="28"/>
        </w:rPr>
      </w:pPr>
      <w:r w:rsidRPr="00AE33E1">
        <w:rPr>
          <w:sz w:val="28"/>
          <w:szCs w:val="28"/>
        </w:rPr>
        <w:t xml:space="preserve">Данные о качестве сбрасываемых очищенных сточных вод приведены в таблице </w:t>
      </w:r>
      <w:r w:rsidR="001315BA" w:rsidRPr="00AE33E1">
        <w:rPr>
          <w:sz w:val="28"/>
          <w:szCs w:val="28"/>
        </w:rPr>
        <w:t>2</w:t>
      </w:r>
      <w:r w:rsidR="00901A1F">
        <w:rPr>
          <w:sz w:val="28"/>
          <w:szCs w:val="28"/>
        </w:rPr>
        <w:t>0</w:t>
      </w:r>
      <w:r w:rsidRPr="00AE33E1">
        <w:rPr>
          <w:sz w:val="28"/>
          <w:szCs w:val="28"/>
        </w:rPr>
        <w:t>.</w:t>
      </w:r>
    </w:p>
    <w:p w:rsidR="00A963C9" w:rsidRPr="00AE33E1" w:rsidRDefault="00A963C9" w:rsidP="00A963C9">
      <w:pPr>
        <w:keepNext/>
        <w:spacing w:line="276" w:lineRule="auto"/>
        <w:jc w:val="right"/>
        <w:rPr>
          <w:rFonts w:eastAsia="Calibri"/>
        </w:rPr>
      </w:pPr>
      <w:r w:rsidRPr="00AE33E1">
        <w:rPr>
          <w:rFonts w:eastAsia="Calibri"/>
        </w:rPr>
        <w:t xml:space="preserve">Таблица </w:t>
      </w:r>
      <w:r w:rsidR="00B827D7" w:rsidRPr="00AE33E1">
        <w:rPr>
          <w:rFonts w:eastAsia="Calibri"/>
        </w:rPr>
        <w:fldChar w:fldCharType="begin"/>
      </w:r>
      <w:r w:rsidRPr="00AE33E1">
        <w:rPr>
          <w:rFonts w:eastAsia="Calibri"/>
        </w:rPr>
        <w:instrText xml:space="preserve"> SEQ Таблица \* ARABIC </w:instrText>
      </w:r>
      <w:r w:rsidR="00B827D7" w:rsidRPr="00AE33E1">
        <w:rPr>
          <w:rFonts w:eastAsia="Calibri"/>
        </w:rPr>
        <w:fldChar w:fldCharType="separate"/>
      </w:r>
      <w:r w:rsidR="009E1788">
        <w:rPr>
          <w:rFonts w:eastAsia="Calibri"/>
          <w:noProof/>
        </w:rPr>
        <w:t>20</w:t>
      </w:r>
      <w:r w:rsidR="00B827D7" w:rsidRPr="00AE33E1">
        <w:rPr>
          <w:rFonts w:eastAsia="Calibri"/>
        </w:rPr>
        <w:fldChar w:fldCharType="end"/>
      </w:r>
    </w:p>
    <w:p w:rsidR="00A963C9" w:rsidRPr="00AE33E1" w:rsidRDefault="00A963C9" w:rsidP="00A963C9">
      <w:pPr>
        <w:keepNext/>
        <w:spacing w:line="276" w:lineRule="auto"/>
        <w:jc w:val="center"/>
        <w:rPr>
          <w:rFonts w:eastAsia="Calibri"/>
          <w:i/>
          <w:sz w:val="28"/>
          <w:szCs w:val="28"/>
        </w:rPr>
      </w:pPr>
      <w:r w:rsidRPr="00AE33E1">
        <w:rPr>
          <w:rFonts w:eastAsia="Calibri"/>
          <w:b/>
        </w:rPr>
        <w:t>Данные о качестве сбрасываемых очищенных сточных вод по р. Маганак (выпуск №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7"/>
        <w:gridCol w:w="3830"/>
        <w:gridCol w:w="1755"/>
        <w:gridCol w:w="1756"/>
        <w:gridCol w:w="1755"/>
      </w:tblGrid>
      <w:tr w:rsidR="00A25301" w:rsidRPr="00AE33E1" w:rsidTr="00A25301">
        <w:trPr>
          <w:trHeight w:val="20"/>
          <w:tblHeader/>
        </w:trPr>
        <w:tc>
          <w:tcPr>
            <w:tcW w:w="529" w:type="dxa"/>
            <w:vMerge w:val="restart"/>
            <w:vAlign w:val="center"/>
          </w:tcPr>
          <w:p w:rsidR="00A25301" w:rsidRPr="00AE33E1" w:rsidRDefault="00A25301" w:rsidP="00A25301">
            <w:pPr>
              <w:jc w:val="center"/>
              <w:rPr>
                <w:sz w:val="20"/>
                <w:szCs w:val="20"/>
              </w:rPr>
            </w:pPr>
            <w:r w:rsidRPr="00AE33E1">
              <w:rPr>
                <w:b/>
                <w:bCs/>
                <w:sz w:val="20"/>
                <w:szCs w:val="20"/>
              </w:rPr>
              <w:t>№ п/п</w:t>
            </w:r>
          </w:p>
        </w:tc>
        <w:tc>
          <w:tcPr>
            <w:tcW w:w="3402" w:type="dxa"/>
            <w:vMerge w:val="restart"/>
            <w:vAlign w:val="center"/>
          </w:tcPr>
          <w:p w:rsidR="00A25301" w:rsidRPr="00AE33E1" w:rsidRDefault="00A25301" w:rsidP="00A25301">
            <w:pPr>
              <w:jc w:val="center"/>
              <w:rPr>
                <w:sz w:val="20"/>
                <w:szCs w:val="20"/>
              </w:rPr>
            </w:pPr>
            <w:r w:rsidRPr="00AE33E1">
              <w:rPr>
                <w:b/>
                <w:bCs/>
                <w:sz w:val="20"/>
                <w:szCs w:val="20"/>
              </w:rPr>
              <w:t>Наименование ингредиента</w:t>
            </w:r>
          </w:p>
        </w:tc>
        <w:tc>
          <w:tcPr>
            <w:tcW w:w="4678" w:type="dxa"/>
            <w:gridSpan w:val="3"/>
            <w:vAlign w:val="center"/>
          </w:tcPr>
          <w:p w:rsidR="00A25301" w:rsidRPr="00AE33E1" w:rsidRDefault="00A25301" w:rsidP="00A25301">
            <w:pPr>
              <w:jc w:val="center"/>
              <w:rPr>
                <w:sz w:val="20"/>
                <w:szCs w:val="20"/>
              </w:rPr>
            </w:pPr>
            <w:r w:rsidRPr="00AE33E1">
              <w:rPr>
                <w:b/>
                <w:bCs/>
                <w:sz w:val="20"/>
                <w:szCs w:val="20"/>
              </w:rPr>
              <w:t>Концентрация, мг/л</w:t>
            </w:r>
          </w:p>
        </w:tc>
      </w:tr>
      <w:tr w:rsidR="00A25301" w:rsidRPr="00AE33E1" w:rsidTr="00A25301">
        <w:trPr>
          <w:trHeight w:val="20"/>
          <w:tblHeader/>
        </w:trPr>
        <w:tc>
          <w:tcPr>
            <w:tcW w:w="529" w:type="dxa"/>
            <w:vMerge/>
            <w:vAlign w:val="center"/>
          </w:tcPr>
          <w:p w:rsidR="00A25301" w:rsidRPr="00AE33E1" w:rsidRDefault="00A25301" w:rsidP="00A25301">
            <w:pPr>
              <w:jc w:val="center"/>
              <w:rPr>
                <w:sz w:val="20"/>
                <w:szCs w:val="20"/>
              </w:rPr>
            </w:pPr>
          </w:p>
        </w:tc>
        <w:tc>
          <w:tcPr>
            <w:tcW w:w="3402" w:type="dxa"/>
            <w:vMerge/>
            <w:vAlign w:val="center"/>
          </w:tcPr>
          <w:p w:rsidR="00A25301" w:rsidRPr="00AE33E1" w:rsidRDefault="00A25301" w:rsidP="00A25301">
            <w:pPr>
              <w:jc w:val="center"/>
              <w:rPr>
                <w:sz w:val="20"/>
                <w:szCs w:val="20"/>
              </w:rPr>
            </w:pPr>
          </w:p>
        </w:tc>
        <w:tc>
          <w:tcPr>
            <w:tcW w:w="1559" w:type="dxa"/>
            <w:vAlign w:val="center"/>
          </w:tcPr>
          <w:p w:rsidR="00A25301" w:rsidRPr="00AE33E1" w:rsidRDefault="00A25301" w:rsidP="00A25301">
            <w:pPr>
              <w:jc w:val="center"/>
              <w:rPr>
                <w:sz w:val="20"/>
                <w:szCs w:val="20"/>
              </w:rPr>
            </w:pPr>
            <w:r w:rsidRPr="00AE33E1">
              <w:rPr>
                <w:b/>
                <w:bCs/>
                <w:sz w:val="20"/>
                <w:szCs w:val="20"/>
              </w:rPr>
              <w:t>НДС</w:t>
            </w:r>
          </w:p>
        </w:tc>
        <w:tc>
          <w:tcPr>
            <w:tcW w:w="1560" w:type="dxa"/>
            <w:vAlign w:val="center"/>
          </w:tcPr>
          <w:p w:rsidR="00A25301" w:rsidRPr="00AE33E1" w:rsidRDefault="00A25301" w:rsidP="00116908">
            <w:pPr>
              <w:jc w:val="center"/>
              <w:rPr>
                <w:sz w:val="20"/>
                <w:szCs w:val="20"/>
              </w:rPr>
            </w:pPr>
            <w:r w:rsidRPr="00AE33E1">
              <w:rPr>
                <w:b/>
                <w:bCs/>
                <w:sz w:val="20"/>
                <w:szCs w:val="20"/>
              </w:rPr>
              <w:t>Факт 20</w:t>
            </w:r>
            <w:r w:rsidR="0077389E">
              <w:rPr>
                <w:b/>
                <w:bCs/>
                <w:sz w:val="20"/>
                <w:szCs w:val="20"/>
              </w:rPr>
              <w:t>1</w:t>
            </w:r>
            <w:r w:rsidR="00116908">
              <w:rPr>
                <w:b/>
                <w:bCs/>
                <w:sz w:val="20"/>
                <w:szCs w:val="20"/>
              </w:rPr>
              <w:t>8</w:t>
            </w:r>
          </w:p>
        </w:tc>
        <w:tc>
          <w:tcPr>
            <w:tcW w:w="1559" w:type="dxa"/>
            <w:vAlign w:val="center"/>
          </w:tcPr>
          <w:p w:rsidR="00A25301" w:rsidRPr="00AE33E1" w:rsidRDefault="00A25301" w:rsidP="00116908">
            <w:pPr>
              <w:jc w:val="center"/>
              <w:rPr>
                <w:sz w:val="20"/>
                <w:szCs w:val="20"/>
              </w:rPr>
            </w:pPr>
            <w:r w:rsidRPr="00AE33E1">
              <w:rPr>
                <w:b/>
                <w:bCs/>
                <w:sz w:val="20"/>
                <w:szCs w:val="20"/>
              </w:rPr>
              <w:t>Факт 20</w:t>
            </w:r>
            <w:r w:rsidR="0077389E">
              <w:rPr>
                <w:b/>
                <w:bCs/>
                <w:sz w:val="20"/>
                <w:szCs w:val="20"/>
              </w:rPr>
              <w:t>2</w:t>
            </w:r>
            <w:r w:rsidR="00116908">
              <w:rPr>
                <w:b/>
                <w:bCs/>
                <w:sz w:val="20"/>
                <w:szCs w:val="20"/>
              </w:rPr>
              <w:t>1</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1</w:t>
            </w:r>
          </w:p>
        </w:tc>
        <w:tc>
          <w:tcPr>
            <w:tcW w:w="3402" w:type="dxa"/>
            <w:vAlign w:val="center"/>
          </w:tcPr>
          <w:p w:rsidR="00A25301" w:rsidRPr="00AE33E1" w:rsidRDefault="00A25301" w:rsidP="00A963C9">
            <w:pPr>
              <w:jc w:val="both"/>
              <w:rPr>
                <w:sz w:val="20"/>
                <w:szCs w:val="20"/>
              </w:rPr>
            </w:pPr>
            <w:r w:rsidRPr="00AE33E1">
              <w:rPr>
                <w:sz w:val="20"/>
                <w:szCs w:val="20"/>
              </w:rPr>
              <w:t xml:space="preserve">Азот аммонийный </w:t>
            </w:r>
          </w:p>
        </w:tc>
        <w:tc>
          <w:tcPr>
            <w:tcW w:w="1559" w:type="dxa"/>
            <w:vAlign w:val="center"/>
          </w:tcPr>
          <w:p w:rsidR="00A25301" w:rsidRPr="00AE33E1" w:rsidRDefault="00A25301" w:rsidP="00A25301">
            <w:pPr>
              <w:jc w:val="center"/>
              <w:rPr>
                <w:sz w:val="20"/>
                <w:szCs w:val="20"/>
              </w:rPr>
            </w:pPr>
            <w:r w:rsidRPr="00AE33E1">
              <w:rPr>
                <w:sz w:val="20"/>
                <w:szCs w:val="20"/>
              </w:rPr>
              <w:t>0,36</w:t>
            </w:r>
          </w:p>
        </w:tc>
        <w:tc>
          <w:tcPr>
            <w:tcW w:w="1560" w:type="dxa"/>
            <w:vAlign w:val="center"/>
          </w:tcPr>
          <w:p w:rsidR="00A25301" w:rsidRPr="00AE33E1" w:rsidRDefault="00A25301" w:rsidP="00A25301">
            <w:pPr>
              <w:jc w:val="center"/>
              <w:rPr>
                <w:sz w:val="20"/>
                <w:szCs w:val="20"/>
              </w:rPr>
            </w:pPr>
            <w:r w:rsidRPr="00AE33E1">
              <w:rPr>
                <w:sz w:val="20"/>
                <w:szCs w:val="20"/>
              </w:rPr>
              <w:t>0,32</w:t>
            </w:r>
          </w:p>
        </w:tc>
        <w:tc>
          <w:tcPr>
            <w:tcW w:w="1559" w:type="dxa"/>
            <w:vAlign w:val="center"/>
          </w:tcPr>
          <w:p w:rsidR="00A25301" w:rsidRPr="00AE33E1" w:rsidRDefault="00A25301" w:rsidP="00A25301">
            <w:pPr>
              <w:jc w:val="center"/>
              <w:rPr>
                <w:sz w:val="20"/>
                <w:szCs w:val="20"/>
              </w:rPr>
            </w:pPr>
            <w:r w:rsidRPr="00AE33E1">
              <w:rPr>
                <w:b/>
                <w:bCs/>
                <w:sz w:val="20"/>
                <w:szCs w:val="20"/>
              </w:rPr>
              <w:t>5,8</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2</w:t>
            </w:r>
          </w:p>
        </w:tc>
        <w:tc>
          <w:tcPr>
            <w:tcW w:w="3402" w:type="dxa"/>
            <w:vAlign w:val="center"/>
          </w:tcPr>
          <w:p w:rsidR="00A25301" w:rsidRPr="00AE33E1" w:rsidRDefault="00A25301" w:rsidP="00A963C9">
            <w:pPr>
              <w:jc w:val="both"/>
              <w:rPr>
                <w:sz w:val="20"/>
                <w:szCs w:val="20"/>
              </w:rPr>
            </w:pPr>
            <w:r w:rsidRPr="00AE33E1">
              <w:rPr>
                <w:sz w:val="20"/>
                <w:szCs w:val="20"/>
              </w:rPr>
              <w:t xml:space="preserve">БПК полн. </w:t>
            </w:r>
          </w:p>
        </w:tc>
        <w:tc>
          <w:tcPr>
            <w:tcW w:w="1559" w:type="dxa"/>
            <w:vAlign w:val="center"/>
          </w:tcPr>
          <w:p w:rsidR="00A25301" w:rsidRPr="00AE33E1" w:rsidRDefault="00A25301" w:rsidP="00A25301">
            <w:pPr>
              <w:jc w:val="center"/>
              <w:rPr>
                <w:sz w:val="20"/>
                <w:szCs w:val="20"/>
              </w:rPr>
            </w:pPr>
            <w:r w:rsidRPr="00AE33E1">
              <w:rPr>
                <w:sz w:val="20"/>
                <w:szCs w:val="20"/>
              </w:rPr>
              <w:t>3,0</w:t>
            </w:r>
          </w:p>
        </w:tc>
        <w:tc>
          <w:tcPr>
            <w:tcW w:w="1560" w:type="dxa"/>
            <w:vAlign w:val="center"/>
          </w:tcPr>
          <w:p w:rsidR="00A25301" w:rsidRPr="00AE33E1" w:rsidRDefault="00A25301" w:rsidP="00A25301">
            <w:pPr>
              <w:jc w:val="center"/>
              <w:rPr>
                <w:sz w:val="20"/>
                <w:szCs w:val="20"/>
              </w:rPr>
            </w:pPr>
            <w:r w:rsidRPr="00AE33E1">
              <w:rPr>
                <w:b/>
                <w:bCs/>
                <w:sz w:val="20"/>
                <w:szCs w:val="20"/>
              </w:rPr>
              <w:t>14,7</w:t>
            </w:r>
          </w:p>
        </w:tc>
        <w:tc>
          <w:tcPr>
            <w:tcW w:w="1559" w:type="dxa"/>
            <w:vAlign w:val="center"/>
          </w:tcPr>
          <w:p w:rsidR="00A25301" w:rsidRPr="00AE33E1" w:rsidRDefault="00A25301" w:rsidP="00A25301">
            <w:pPr>
              <w:jc w:val="center"/>
              <w:rPr>
                <w:sz w:val="20"/>
                <w:szCs w:val="20"/>
              </w:rPr>
            </w:pPr>
            <w:r w:rsidRPr="00AE33E1">
              <w:rPr>
                <w:b/>
                <w:bCs/>
                <w:sz w:val="20"/>
                <w:szCs w:val="20"/>
              </w:rPr>
              <w:t>6,1</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3</w:t>
            </w:r>
          </w:p>
        </w:tc>
        <w:tc>
          <w:tcPr>
            <w:tcW w:w="3402" w:type="dxa"/>
            <w:vAlign w:val="center"/>
          </w:tcPr>
          <w:p w:rsidR="00A25301" w:rsidRPr="00AE33E1" w:rsidRDefault="00A25301" w:rsidP="00A963C9">
            <w:pPr>
              <w:jc w:val="both"/>
              <w:rPr>
                <w:sz w:val="20"/>
                <w:szCs w:val="20"/>
              </w:rPr>
            </w:pPr>
            <w:r w:rsidRPr="00AE33E1">
              <w:rPr>
                <w:sz w:val="20"/>
                <w:szCs w:val="20"/>
              </w:rPr>
              <w:t xml:space="preserve">Взвешенные вещества </w:t>
            </w:r>
          </w:p>
        </w:tc>
        <w:tc>
          <w:tcPr>
            <w:tcW w:w="1559" w:type="dxa"/>
            <w:vAlign w:val="center"/>
          </w:tcPr>
          <w:p w:rsidR="00A25301" w:rsidRPr="00AE33E1" w:rsidRDefault="00A25301" w:rsidP="00A25301">
            <w:pPr>
              <w:jc w:val="center"/>
              <w:rPr>
                <w:sz w:val="20"/>
                <w:szCs w:val="20"/>
              </w:rPr>
            </w:pPr>
            <w:r w:rsidRPr="00AE33E1">
              <w:rPr>
                <w:sz w:val="20"/>
                <w:szCs w:val="20"/>
              </w:rPr>
              <w:t>7,5</w:t>
            </w:r>
          </w:p>
        </w:tc>
        <w:tc>
          <w:tcPr>
            <w:tcW w:w="1560" w:type="dxa"/>
            <w:vAlign w:val="center"/>
          </w:tcPr>
          <w:p w:rsidR="00A25301" w:rsidRPr="00AE33E1" w:rsidRDefault="00A25301" w:rsidP="00A25301">
            <w:pPr>
              <w:jc w:val="center"/>
              <w:rPr>
                <w:sz w:val="20"/>
                <w:szCs w:val="20"/>
              </w:rPr>
            </w:pPr>
            <w:r w:rsidRPr="00AE33E1">
              <w:rPr>
                <w:sz w:val="20"/>
                <w:szCs w:val="20"/>
              </w:rPr>
              <w:t>3</w:t>
            </w:r>
          </w:p>
        </w:tc>
        <w:tc>
          <w:tcPr>
            <w:tcW w:w="1559" w:type="dxa"/>
            <w:vAlign w:val="center"/>
          </w:tcPr>
          <w:p w:rsidR="00A25301" w:rsidRPr="00AE33E1" w:rsidRDefault="00A25301" w:rsidP="00A25301">
            <w:pPr>
              <w:jc w:val="center"/>
              <w:rPr>
                <w:sz w:val="20"/>
                <w:szCs w:val="20"/>
              </w:rPr>
            </w:pPr>
            <w:r w:rsidRPr="00AE33E1">
              <w:rPr>
                <w:sz w:val="20"/>
                <w:szCs w:val="20"/>
              </w:rPr>
              <w:t>5,8</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4</w:t>
            </w:r>
          </w:p>
        </w:tc>
        <w:tc>
          <w:tcPr>
            <w:tcW w:w="3402" w:type="dxa"/>
            <w:vAlign w:val="center"/>
          </w:tcPr>
          <w:p w:rsidR="00A25301" w:rsidRPr="00AE33E1" w:rsidRDefault="00A25301" w:rsidP="00A963C9">
            <w:pPr>
              <w:jc w:val="both"/>
              <w:rPr>
                <w:sz w:val="20"/>
                <w:szCs w:val="20"/>
              </w:rPr>
            </w:pPr>
            <w:r w:rsidRPr="00AE33E1">
              <w:rPr>
                <w:sz w:val="20"/>
                <w:szCs w:val="20"/>
              </w:rPr>
              <w:t xml:space="preserve">Сульфаты Хром </w:t>
            </w:r>
          </w:p>
        </w:tc>
        <w:tc>
          <w:tcPr>
            <w:tcW w:w="1559" w:type="dxa"/>
            <w:vAlign w:val="center"/>
          </w:tcPr>
          <w:p w:rsidR="00A25301" w:rsidRPr="00AE33E1" w:rsidRDefault="00A25301" w:rsidP="00A25301">
            <w:pPr>
              <w:jc w:val="center"/>
              <w:rPr>
                <w:sz w:val="20"/>
                <w:szCs w:val="20"/>
              </w:rPr>
            </w:pPr>
            <w:r w:rsidRPr="00AE33E1">
              <w:rPr>
                <w:sz w:val="20"/>
                <w:szCs w:val="20"/>
              </w:rPr>
              <w:t>47,9</w:t>
            </w:r>
          </w:p>
        </w:tc>
        <w:tc>
          <w:tcPr>
            <w:tcW w:w="1560" w:type="dxa"/>
            <w:vAlign w:val="center"/>
          </w:tcPr>
          <w:p w:rsidR="00A25301" w:rsidRPr="00AE33E1" w:rsidRDefault="00A25301" w:rsidP="00A25301">
            <w:pPr>
              <w:jc w:val="center"/>
              <w:rPr>
                <w:sz w:val="20"/>
                <w:szCs w:val="20"/>
              </w:rPr>
            </w:pPr>
            <w:r w:rsidRPr="00AE33E1">
              <w:rPr>
                <w:sz w:val="20"/>
                <w:szCs w:val="20"/>
              </w:rPr>
              <w:t>43,6</w:t>
            </w:r>
          </w:p>
        </w:tc>
        <w:tc>
          <w:tcPr>
            <w:tcW w:w="1559" w:type="dxa"/>
            <w:vAlign w:val="center"/>
          </w:tcPr>
          <w:p w:rsidR="00A25301" w:rsidRPr="00AE33E1" w:rsidRDefault="00A25301" w:rsidP="00A25301">
            <w:pPr>
              <w:jc w:val="center"/>
              <w:rPr>
                <w:sz w:val="20"/>
                <w:szCs w:val="20"/>
              </w:rPr>
            </w:pPr>
            <w:r w:rsidRPr="00AE33E1">
              <w:rPr>
                <w:sz w:val="20"/>
                <w:szCs w:val="20"/>
              </w:rPr>
              <w:t>47,4</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5</w:t>
            </w:r>
          </w:p>
        </w:tc>
        <w:tc>
          <w:tcPr>
            <w:tcW w:w="3402" w:type="dxa"/>
            <w:vAlign w:val="center"/>
          </w:tcPr>
          <w:p w:rsidR="00A25301" w:rsidRPr="00AE33E1" w:rsidRDefault="00A25301" w:rsidP="00A963C9">
            <w:pPr>
              <w:jc w:val="both"/>
              <w:rPr>
                <w:sz w:val="20"/>
                <w:szCs w:val="20"/>
              </w:rPr>
            </w:pPr>
            <w:r w:rsidRPr="00AE33E1">
              <w:rPr>
                <w:sz w:val="20"/>
                <w:szCs w:val="20"/>
              </w:rPr>
              <w:t xml:space="preserve">Хлориды </w:t>
            </w:r>
          </w:p>
        </w:tc>
        <w:tc>
          <w:tcPr>
            <w:tcW w:w="1559" w:type="dxa"/>
            <w:vAlign w:val="center"/>
          </w:tcPr>
          <w:p w:rsidR="00A25301" w:rsidRPr="00AE33E1" w:rsidRDefault="00A25301" w:rsidP="00A25301">
            <w:pPr>
              <w:jc w:val="center"/>
              <w:rPr>
                <w:sz w:val="20"/>
                <w:szCs w:val="20"/>
              </w:rPr>
            </w:pPr>
            <w:r w:rsidRPr="00AE33E1">
              <w:rPr>
                <w:sz w:val="20"/>
                <w:szCs w:val="20"/>
              </w:rPr>
              <w:t>44,72</w:t>
            </w:r>
          </w:p>
        </w:tc>
        <w:tc>
          <w:tcPr>
            <w:tcW w:w="1560" w:type="dxa"/>
            <w:vAlign w:val="center"/>
          </w:tcPr>
          <w:p w:rsidR="00A25301" w:rsidRPr="00AE33E1" w:rsidRDefault="00A25301" w:rsidP="00A25301">
            <w:pPr>
              <w:jc w:val="center"/>
              <w:rPr>
                <w:sz w:val="20"/>
                <w:szCs w:val="20"/>
              </w:rPr>
            </w:pPr>
            <w:r w:rsidRPr="00AE33E1">
              <w:rPr>
                <w:sz w:val="20"/>
                <w:szCs w:val="20"/>
              </w:rPr>
              <w:t>44,2</w:t>
            </w:r>
          </w:p>
        </w:tc>
        <w:tc>
          <w:tcPr>
            <w:tcW w:w="1559" w:type="dxa"/>
            <w:vAlign w:val="center"/>
          </w:tcPr>
          <w:p w:rsidR="00A25301" w:rsidRPr="00AE33E1" w:rsidRDefault="00A25301" w:rsidP="00A25301">
            <w:pPr>
              <w:jc w:val="center"/>
              <w:rPr>
                <w:sz w:val="20"/>
                <w:szCs w:val="20"/>
              </w:rPr>
            </w:pPr>
            <w:r w:rsidRPr="00AE33E1">
              <w:rPr>
                <w:sz w:val="20"/>
                <w:szCs w:val="20"/>
              </w:rPr>
              <w:t>44,1</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6</w:t>
            </w:r>
          </w:p>
        </w:tc>
        <w:tc>
          <w:tcPr>
            <w:tcW w:w="3402" w:type="dxa"/>
            <w:vAlign w:val="center"/>
          </w:tcPr>
          <w:p w:rsidR="00A25301" w:rsidRPr="00AE33E1" w:rsidRDefault="00A25301" w:rsidP="00A963C9">
            <w:pPr>
              <w:jc w:val="both"/>
              <w:rPr>
                <w:sz w:val="20"/>
                <w:szCs w:val="20"/>
              </w:rPr>
            </w:pPr>
            <w:r w:rsidRPr="00AE33E1">
              <w:rPr>
                <w:sz w:val="20"/>
                <w:szCs w:val="20"/>
              </w:rPr>
              <w:t xml:space="preserve">Нитриты </w:t>
            </w:r>
          </w:p>
        </w:tc>
        <w:tc>
          <w:tcPr>
            <w:tcW w:w="1559" w:type="dxa"/>
            <w:vAlign w:val="center"/>
          </w:tcPr>
          <w:p w:rsidR="00A25301" w:rsidRPr="00AE33E1" w:rsidRDefault="00A25301" w:rsidP="00A25301">
            <w:pPr>
              <w:jc w:val="center"/>
              <w:rPr>
                <w:sz w:val="20"/>
                <w:szCs w:val="20"/>
              </w:rPr>
            </w:pPr>
            <w:r w:rsidRPr="00AE33E1">
              <w:rPr>
                <w:sz w:val="20"/>
                <w:szCs w:val="20"/>
              </w:rPr>
              <w:t>0,08</w:t>
            </w:r>
          </w:p>
        </w:tc>
        <w:tc>
          <w:tcPr>
            <w:tcW w:w="1560" w:type="dxa"/>
            <w:vAlign w:val="center"/>
          </w:tcPr>
          <w:p w:rsidR="00A25301" w:rsidRPr="00AE33E1" w:rsidRDefault="00A25301" w:rsidP="00A25301">
            <w:pPr>
              <w:jc w:val="center"/>
              <w:rPr>
                <w:sz w:val="20"/>
                <w:szCs w:val="20"/>
              </w:rPr>
            </w:pPr>
            <w:r w:rsidRPr="00AE33E1">
              <w:rPr>
                <w:sz w:val="20"/>
                <w:szCs w:val="20"/>
              </w:rPr>
              <w:t>0,03</w:t>
            </w:r>
          </w:p>
        </w:tc>
        <w:tc>
          <w:tcPr>
            <w:tcW w:w="1559" w:type="dxa"/>
            <w:vAlign w:val="center"/>
          </w:tcPr>
          <w:p w:rsidR="00A25301" w:rsidRPr="00AE33E1" w:rsidRDefault="00A25301" w:rsidP="00A25301">
            <w:pPr>
              <w:jc w:val="center"/>
              <w:rPr>
                <w:sz w:val="20"/>
                <w:szCs w:val="20"/>
              </w:rPr>
            </w:pPr>
            <w:r w:rsidRPr="00AE33E1">
              <w:rPr>
                <w:sz w:val="20"/>
                <w:szCs w:val="20"/>
              </w:rPr>
              <w:t>0,08</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7</w:t>
            </w:r>
          </w:p>
        </w:tc>
        <w:tc>
          <w:tcPr>
            <w:tcW w:w="3402" w:type="dxa"/>
            <w:vAlign w:val="center"/>
          </w:tcPr>
          <w:p w:rsidR="00A25301" w:rsidRPr="00AE33E1" w:rsidRDefault="00A25301" w:rsidP="00A963C9">
            <w:pPr>
              <w:jc w:val="both"/>
              <w:rPr>
                <w:sz w:val="20"/>
                <w:szCs w:val="20"/>
              </w:rPr>
            </w:pPr>
            <w:r w:rsidRPr="00AE33E1">
              <w:rPr>
                <w:sz w:val="20"/>
                <w:szCs w:val="20"/>
              </w:rPr>
              <w:t xml:space="preserve">Нитраты </w:t>
            </w:r>
          </w:p>
        </w:tc>
        <w:tc>
          <w:tcPr>
            <w:tcW w:w="1559" w:type="dxa"/>
            <w:vAlign w:val="center"/>
          </w:tcPr>
          <w:p w:rsidR="00A25301" w:rsidRPr="00AE33E1" w:rsidRDefault="00A25301" w:rsidP="00A25301">
            <w:pPr>
              <w:jc w:val="center"/>
              <w:rPr>
                <w:sz w:val="20"/>
                <w:szCs w:val="20"/>
              </w:rPr>
            </w:pPr>
            <w:r w:rsidRPr="00AE33E1">
              <w:rPr>
                <w:sz w:val="20"/>
                <w:szCs w:val="20"/>
              </w:rPr>
              <w:t>39,95</w:t>
            </w:r>
          </w:p>
        </w:tc>
        <w:tc>
          <w:tcPr>
            <w:tcW w:w="1560" w:type="dxa"/>
            <w:vAlign w:val="center"/>
          </w:tcPr>
          <w:p w:rsidR="00A25301" w:rsidRPr="00AE33E1" w:rsidRDefault="00A25301" w:rsidP="00A25301">
            <w:pPr>
              <w:jc w:val="center"/>
              <w:rPr>
                <w:sz w:val="20"/>
                <w:szCs w:val="20"/>
              </w:rPr>
            </w:pPr>
            <w:r w:rsidRPr="00AE33E1">
              <w:rPr>
                <w:sz w:val="20"/>
                <w:szCs w:val="20"/>
              </w:rPr>
              <w:t>39,05</w:t>
            </w:r>
          </w:p>
        </w:tc>
        <w:tc>
          <w:tcPr>
            <w:tcW w:w="1559" w:type="dxa"/>
            <w:vAlign w:val="center"/>
          </w:tcPr>
          <w:p w:rsidR="00A25301" w:rsidRPr="00AE33E1" w:rsidRDefault="00A25301" w:rsidP="00A25301">
            <w:pPr>
              <w:jc w:val="center"/>
              <w:rPr>
                <w:sz w:val="20"/>
                <w:szCs w:val="20"/>
              </w:rPr>
            </w:pPr>
            <w:r w:rsidRPr="00AE33E1">
              <w:rPr>
                <w:sz w:val="20"/>
                <w:szCs w:val="20"/>
              </w:rPr>
              <w:t>39,24</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8</w:t>
            </w:r>
          </w:p>
        </w:tc>
        <w:tc>
          <w:tcPr>
            <w:tcW w:w="3402" w:type="dxa"/>
            <w:vAlign w:val="center"/>
          </w:tcPr>
          <w:p w:rsidR="00A25301" w:rsidRPr="00AE33E1" w:rsidRDefault="00A25301" w:rsidP="00A963C9">
            <w:pPr>
              <w:jc w:val="both"/>
              <w:rPr>
                <w:sz w:val="20"/>
                <w:szCs w:val="20"/>
              </w:rPr>
            </w:pPr>
            <w:r w:rsidRPr="00AE33E1">
              <w:rPr>
                <w:sz w:val="20"/>
                <w:szCs w:val="20"/>
              </w:rPr>
              <w:t xml:space="preserve">АПАВ </w:t>
            </w:r>
          </w:p>
        </w:tc>
        <w:tc>
          <w:tcPr>
            <w:tcW w:w="1559" w:type="dxa"/>
            <w:vAlign w:val="center"/>
          </w:tcPr>
          <w:p w:rsidR="00A25301" w:rsidRPr="00AE33E1" w:rsidRDefault="00A25301" w:rsidP="00A25301">
            <w:pPr>
              <w:jc w:val="center"/>
              <w:rPr>
                <w:sz w:val="20"/>
                <w:szCs w:val="20"/>
              </w:rPr>
            </w:pPr>
            <w:r w:rsidRPr="00AE33E1">
              <w:rPr>
                <w:sz w:val="20"/>
                <w:szCs w:val="20"/>
              </w:rPr>
              <w:t>0,48</w:t>
            </w:r>
          </w:p>
        </w:tc>
        <w:tc>
          <w:tcPr>
            <w:tcW w:w="1560" w:type="dxa"/>
            <w:vAlign w:val="center"/>
          </w:tcPr>
          <w:p w:rsidR="00A25301" w:rsidRPr="00AE33E1" w:rsidRDefault="00A25301" w:rsidP="00A25301">
            <w:pPr>
              <w:jc w:val="center"/>
              <w:rPr>
                <w:sz w:val="20"/>
                <w:szCs w:val="20"/>
              </w:rPr>
            </w:pPr>
            <w:r w:rsidRPr="00AE33E1">
              <w:rPr>
                <w:sz w:val="20"/>
                <w:szCs w:val="20"/>
              </w:rPr>
              <w:t>0,021</w:t>
            </w:r>
          </w:p>
        </w:tc>
        <w:tc>
          <w:tcPr>
            <w:tcW w:w="1559" w:type="dxa"/>
            <w:vAlign w:val="center"/>
          </w:tcPr>
          <w:p w:rsidR="00A25301" w:rsidRPr="00AE33E1" w:rsidRDefault="00A25301" w:rsidP="00A25301">
            <w:pPr>
              <w:jc w:val="center"/>
              <w:rPr>
                <w:sz w:val="20"/>
                <w:szCs w:val="20"/>
              </w:rPr>
            </w:pPr>
            <w:r w:rsidRPr="00AE33E1">
              <w:rPr>
                <w:sz w:val="20"/>
                <w:szCs w:val="20"/>
              </w:rPr>
              <w:t>0,09</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9</w:t>
            </w:r>
          </w:p>
        </w:tc>
        <w:tc>
          <w:tcPr>
            <w:tcW w:w="3402" w:type="dxa"/>
            <w:vAlign w:val="center"/>
          </w:tcPr>
          <w:p w:rsidR="00A25301" w:rsidRPr="00AE33E1" w:rsidRDefault="00A25301" w:rsidP="00A963C9">
            <w:pPr>
              <w:jc w:val="both"/>
              <w:rPr>
                <w:sz w:val="20"/>
                <w:szCs w:val="20"/>
              </w:rPr>
            </w:pPr>
            <w:r w:rsidRPr="00AE33E1">
              <w:rPr>
                <w:sz w:val="20"/>
                <w:szCs w:val="20"/>
              </w:rPr>
              <w:t xml:space="preserve">Фосфаты по Р </w:t>
            </w:r>
          </w:p>
        </w:tc>
        <w:tc>
          <w:tcPr>
            <w:tcW w:w="1559" w:type="dxa"/>
            <w:vAlign w:val="center"/>
          </w:tcPr>
          <w:p w:rsidR="00A25301" w:rsidRPr="00AE33E1" w:rsidRDefault="00A25301" w:rsidP="00A25301">
            <w:pPr>
              <w:jc w:val="center"/>
              <w:rPr>
                <w:sz w:val="20"/>
                <w:szCs w:val="20"/>
              </w:rPr>
            </w:pPr>
            <w:r w:rsidRPr="00AE33E1">
              <w:rPr>
                <w:sz w:val="20"/>
                <w:szCs w:val="20"/>
              </w:rPr>
              <w:t>0,15</w:t>
            </w:r>
          </w:p>
        </w:tc>
        <w:tc>
          <w:tcPr>
            <w:tcW w:w="1560" w:type="dxa"/>
            <w:vAlign w:val="center"/>
          </w:tcPr>
          <w:p w:rsidR="00A25301" w:rsidRPr="00AE33E1" w:rsidRDefault="00A25301" w:rsidP="00A25301">
            <w:pPr>
              <w:jc w:val="center"/>
              <w:rPr>
                <w:sz w:val="20"/>
                <w:szCs w:val="20"/>
              </w:rPr>
            </w:pPr>
            <w:r w:rsidRPr="00AE33E1">
              <w:rPr>
                <w:sz w:val="20"/>
                <w:szCs w:val="20"/>
              </w:rPr>
              <w:t>1,6</w:t>
            </w:r>
          </w:p>
        </w:tc>
        <w:tc>
          <w:tcPr>
            <w:tcW w:w="1559" w:type="dxa"/>
            <w:vAlign w:val="center"/>
          </w:tcPr>
          <w:p w:rsidR="00A25301" w:rsidRPr="00AE33E1" w:rsidRDefault="00A25301" w:rsidP="00A25301">
            <w:pPr>
              <w:jc w:val="center"/>
              <w:rPr>
                <w:sz w:val="20"/>
                <w:szCs w:val="20"/>
              </w:rPr>
            </w:pPr>
            <w:r w:rsidRPr="00AE33E1">
              <w:rPr>
                <w:sz w:val="20"/>
                <w:szCs w:val="20"/>
              </w:rPr>
              <w:t>0,15</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10</w:t>
            </w:r>
          </w:p>
        </w:tc>
        <w:tc>
          <w:tcPr>
            <w:tcW w:w="3402" w:type="dxa"/>
            <w:vAlign w:val="center"/>
          </w:tcPr>
          <w:p w:rsidR="00A25301" w:rsidRPr="00AE33E1" w:rsidRDefault="00A25301" w:rsidP="00A963C9">
            <w:pPr>
              <w:jc w:val="both"/>
              <w:rPr>
                <w:sz w:val="20"/>
                <w:szCs w:val="20"/>
              </w:rPr>
            </w:pPr>
            <w:r w:rsidRPr="00AE33E1">
              <w:rPr>
                <w:sz w:val="20"/>
                <w:szCs w:val="20"/>
              </w:rPr>
              <w:t xml:space="preserve">Нефтепродукты </w:t>
            </w:r>
          </w:p>
        </w:tc>
        <w:tc>
          <w:tcPr>
            <w:tcW w:w="1559" w:type="dxa"/>
            <w:vAlign w:val="center"/>
          </w:tcPr>
          <w:p w:rsidR="00A25301" w:rsidRPr="00AE33E1" w:rsidRDefault="00A25301" w:rsidP="00A25301">
            <w:pPr>
              <w:jc w:val="center"/>
              <w:rPr>
                <w:sz w:val="20"/>
                <w:szCs w:val="20"/>
              </w:rPr>
            </w:pPr>
            <w:r w:rsidRPr="00AE33E1">
              <w:rPr>
                <w:sz w:val="20"/>
                <w:szCs w:val="20"/>
              </w:rPr>
              <w:t>0,05</w:t>
            </w:r>
          </w:p>
        </w:tc>
        <w:tc>
          <w:tcPr>
            <w:tcW w:w="1560" w:type="dxa"/>
            <w:vAlign w:val="center"/>
          </w:tcPr>
          <w:p w:rsidR="00A25301" w:rsidRPr="00AE33E1" w:rsidRDefault="00A25301" w:rsidP="00A25301">
            <w:pPr>
              <w:jc w:val="center"/>
              <w:rPr>
                <w:sz w:val="20"/>
                <w:szCs w:val="20"/>
              </w:rPr>
            </w:pPr>
            <w:r w:rsidRPr="00AE33E1">
              <w:rPr>
                <w:sz w:val="20"/>
                <w:szCs w:val="20"/>
              </w:rPr>
              <w:t>0</w:t>
            </w:r>
          </w:p>
        </w:tc>
        <w:tc>
          <w:tcPr>
            <w:tcW w:w="1559" w:type="dxa"/>
            <w:vAlign w:val="center"/>
          </w:tcPr>
          <w:p w:rsidR="00A25301" w:rsidRPr="00AE33E1" w:rsidRDefault="00A25301" w:rsidP="00A25301">
            <w:pPr>
              <w:jc w:val="center"/>
              <w:rPr>
                <w:sz w:val="20"/>
                <w:szCs w:val="20"/>
              </w:rPr>
            </w:pPr>
            <w:r w:rsidRPr="00AE33E1">
              <w:rPr>
                <w:sz w:val="20"/>
                <w:szCs w:val="20"/>
              </w:rPr>
              <w:t>0,05</w:t>
            </w:r>
          </w:p>
        </w:tc>
      </w:tr>
      <w:tr w:rsidR="00A25301" w:rsidRPr="00AE33E1" w:rsidTr="00A25301">
        <w:trPr>
          <w:trHeight w:val="20"/>
        </w:trPr>
        <w:tc>
          <w:tcPr>
            <w:tcW w:w="529" w:type="dxa"/>
            <w:vAlign w:val="center"/>
          </w:tcPr>
          <w:p w:rsidR="00A25301" w:rsidRPr="00AE33E1" w:rsidRDefault="00A25301" w:rsidP="00A25301">
            <w:pPr>
              <w:jc w:val="center"/>
              <w:rPr>
                <w:sz w:val="20"/>
                <w:szCs w:val="20"/>
              </w:rPr>
            </w:pPr>
            <w:r w:rsidRPr="00AE33E1">
              <w:rPr>
                <w:sz w:val="20"/>
                <w:szCs w:val="20"/>
              </w:rPr>
              <w:t>11</w:t>
            </w:r>
          </w:p>
        </w:tc>
        <w:tc>
          <w:tcPr>
            <w:tcW w:w="3402" w:type="dxa"/>
            <w:vAlign w:val="center"/>
          </w:tcPr>
          <w:p w:rsidR="00A25301" w:rsidRPr="00AE33E1" w:rsidRDefault="00A25301" w:rsidP="00A963C9">
            <w:pPr>
              <w:jc w:val="both"/>
              <w:rPr>
                <w:sz w:val="20"/>
                <w:szCs w:val="20"/>
              </w:rPr>
            </w:pPr>
            <w:r w:rsidRPr="00AE33E1">
              <w:rPr>
                <w:sz w:val="20"/>
                <w:szCs w:val="20"/>
              </w:rPr>
              <w:t xml:space="preserve">Железо </w:t>
            </w:r>
          </w:p>
        </w:tc>
        <w:tc>
          <w:tcPr>
            <w:tcW w:w="1559" w:type="dxa"/>
            <w:vAlign w:val="center"/>
          </w:tcPr>
          <w:p w:rsidR="00A25301" w:rsidRPr="00AE33E1" w:rsidRDefault="00A25301" w:rsidP="00A25301">
            <w:pPr>
              <w:jc w:val="center"/>
              <w:rPr>
                <w:sz w:val="20"/>
                <w:szCs w:val="20"/>
              </w:rPr>
            </w:pPr>
            <w:r w:rsidRPr="00AE33E1">
              <w:rPr>
                <w:sz w:val="20"/>
                <w:szCs w:val="20"/>
              </w:rPr>
              <w:t>0,1</w:t>
            </w:r>
          </w:p>
        </w:tc>
        <w:tc>
          <w:tcPr>
            <w:tcW w:w="1560" w:type="dxa"/>
            <w:vAlign w:val="center"/>
          </w:tcPr>
          <w:p w:rsidR="00A25301" w:rsidRPr="00AE33E1" w:rsidRDefault="00A25301" w:rsidP="00A25301">
            <w:pPr>
              <w:jc w:val="center"/>
              <w:rPr>
                <w:sz w:val="20"/>
                <w:szCs w:val="20"/>
              </w:rPr>
            </w:pPr>
            <w:r w:rsidRPr="00AE33E1">
              <w:rPr>
                <w:sz w:val="20"/>
                <w:szCs w:val="20"/>
              </w:rPr>
              <w:t>0,05</w:t>
            </w:r>
          </w:p>
        </w:tc>
        <w:tc>
          <w:tcPr>
            <w:tcW w:w="1559" w:type="dxa"/>
            <w:vAlign w:val="center"/>
          </w:tcPr>
          <w:p w:rsidR="00A25301" w:rsidRPr="00AE33E1" w:rsidRDefault="00A25301" w:rsidP="00A25301">
            <w:pPr>
              <w:jc w:val="center"/>
              <w:rPr>
                <w:sz w:val="20"/>
                <w:szCs w:val="20"/>
              </w:rPr>
            </w:pPr>
            <w:r w:rsidRPr="00AE33E1">
              <w:rPr>
                <w:sz w:val="20"/>
                <w:szCs w:val="20"/>
              </w:rPr>
              <w:t>0,1</w:t>
            </w:r>
          </w:p>
        </w:tc>
      </w:tr>
    </w:tbl>
    <w:p w:rsidR="00A963C9" w:rsidRPr="00AE33E1" w:rsidRDefault="00A963C9" w:rsidP="00AE685C">
      <w:pPr>
        <w:ind w:firstLine="567"/>
        <w:jc w:val="both"/>
        <w:rPr>
          <w:sz w:val="28"/>
          <w:szCs w:val="28"/>
        </w:rPr>
      </w:pPr>
    </w:p>
    <w:p w:rsidR="00660EF7" w:rsidRPr="002E4975" w:rsidRDefault="00660EF7" w:rsidP="00660EF7">
      <w:pPr>
        <w:jc w:val="center"/>
        <w:rPr>
          <w:b/>
          <w:sz w:val="28"/>
          <w:szCs w:val="28"/>
        </w:rPr>
      </w:pPr>
      <w:r w:rsidRPr="002E4975">
        <w:rPr>
          <w:b/>
          <w:sz w:val="28"/>
          <w:szCs w:val="28"/>
        </w:rPr>
        <w:t>Схема поступления сточных вод на ОСК «ТАБС-20»</w:t>
      </w:r>
    </w:p>
    <w:p w:rsidR="00245CA6" w:rsidRPr="00245CA6" w:rsidRDefault="00245CA6" w:rsidP="00660EF7">
      <w:pPr>
        <w:jc w:val="center"/>
        <w:rPr>
          <w:sz w:val="28"/>
          <w:szCs w:val="28"/>
        </w:rPr>
      </w:pPr>
    </w:p>
    <w:p w:rsidR="00660EF7" w:rsidRPr="00AE33E1" w:rsidRDefault="00AE685C" w:rsidP="00AE685C">
      <w:pPr>
        <w:ind w:firstLine="567"/>
        <w:jc w:val="both"/>
        <w:rPr>
          <w:sz w:val="28"/>
          <w:szCs w:val="28"/>
        </w:rPr>
      </w:pPr>
      <w:r w:rsidRPr="00AE33E1">
        <w:rPr>
          <w:sz w:val="28"/>
          <w:szCs w:val="28"/>
        </w:rPr>
        <w:t xml:space="preserve">Сточные воды от потребителей по ул. Главная, ул. Черных от района Красный Углекоп по самотечным трубопроводам поступают на ОСК </w:t>
      </w:r>
      <w:r w:rsidR="00660EF7" w:rsidRPr="00AE33E1">
        <w:rPr>
          <w:sz w:val="28"/>
          <w:szCs w:val="28"/>
        </w:rPr>
        <w:t>«</w:t>
      </w:r>
      <w:r w:rsidRPr="00AE33E1">
        <w:rPr>
          <w:sz w:val="28"/>
          <w:szCs w:val="28"/>
        </w:rPr>
        <w:t>ТАБС 20</w:t>
      </w:r>
      <w:r w:rsidR="00660EF7" w:rsidRPr="00AE33E1">
        <w:rPr>
          <w:sz w:val="28"/>
          <w:szCs w:val="28"/>
        </w:rPr>
        <w:t>».</w:t>
      </w:r>
    </w:p>
    <w:p w:rsidR="00AD2708" w:rsidRPr="00AE33E1" w:rsidRDefault="00AD2708" w:rsidP="00AE685C">
      <w:pPr>
        <w:ind w:firstLine="567"/>
        <w:jc w:val="both"/>
        <w:rPr>
          <w:sz w:val="28"/>
          <w:szCs w:val="28"/>
        </w:rPr>
      </w:pPr>
      <w:r w:rsidRPr="00AE33E1">
        <w:rPr>
          <w:sz w:val="28"/>
          <w:szCs w:val="28"/>
        </w:rPr>
        <w:t xml:space="preserve">ОСК с венгерской установкой «Табани» (ТАБС-20) расположены по ул. Главная в районе пос. Красный </w:t>
      </w:r>
      <w:r w:rsidR="00A25301" w:rsidRPr="00AE33E1">
        <w:rPr>
          <w:sz w:val="28"/>
          <w:szCs w:val="28"/>
        </w:rPr>
        <w:t>У</w:t>
      </w:r>
      <w:r w:rsidRPr="00AE33E1">
        <w:rPr>
          <w:sz w:val="28"/>
          <w:szCs w:val="28"/>
        </w:rPr>
        <w:t>глекоп.</w:t>
      </w:r>
    </w:p>
    <w:p w:rsidR="00AD2708" w:rsidRPr="00AE33E1" w:rsidRDefault="00AD2708" w:rsidP="00AE685C">
      <w:pPr>
        <w:ind w:firstLine="567"/>
        <w:jc w:val="both"/>
        <w:rPr>
          <w:sz w:val="28"/>
          <w:szCs w:val="28"/>
        </w:rPr>
      </w:pPr>
      <w:r w:rsidRPr="00AE33E1">
        <w:rPr>
          <w:sz w:val="28"/>
          <w:szCs w:val="28"/>
        </w:rPr>
        <w:lastRenderedPageBreak/>
        <w:t>На ОСК «ТАБС-20» по схеме канализования принимаются хозяйственнобытовые сточные воды от данного района.</w:t>
      </w:r>
    </w:p>
    <w:p w:rsidR="00AD2708" w:rsidRPr="00AE33E1" w:rsidRDefault="00AD2708" w:rsidP="00AE685C">
      <w:pPr>
        <w:ind w:firstLine="567"/>
        <w:jc w:val="both"/>
        <w:rPr>
          <w:sz w:val="28"/>
          <w:szCs w:val="28"/>
        </w:rPr>
      </w:pPr>
      <w:r w:rsidRPr="00AE33E1">
        <w:rPr>
          <w:sz w:val="28"/>
          <w:szCs w:val="28"/>
        </w:rPr>
        <w:t>Проектная производительность сооружений составляет 0,2 тыс.м</w:t>
      </w:r>
      <w:r w:rsidRPr="00AE33E1">
        <w:rPr>
          <w:sz w:val="28"/>
          <w:szCs w:val="28"/>
          <w:vertAlign w:val="superscript"/>
        </w:rPr>
        <w:t>3</w:t>
      </w:r>
      <w:r w:rsidRPr="00AE33E1">
        <w:rPr>
          <w:sz w:val="28"/>
          <w:szCs w:val="28"/>
        </w:rPr>
        <w:t>/сут. Фактическая производительность – 0,16 тыс.м</w:t>
      </w:r>
      <w:r w:rsidRPr="00AE33E1">
        <w:rPr>
          <w:sz w:val="28"/>
          <w:szCs w:val="28"/>
          <w:vertAlign w:val="superscript"/>
        </w:rPr>
        <w:t>3</w:t>
      </w:r>
      <w:r w:rsidRPr="00AE33E1">
        <w:rPr>
          <w:sz w:val="28"/>
          <w:szCs w:val="28"/>
        </w:rPr>
        <w:t>/сут.</w:t>
      </w:r>
    </w:p>
    <w:p w:rsidR="00660EF7" w:rsidRPr="00AE33E1" w:rsidRDefault="00AD2708" w:rsidP="00AE685C">
      <w:pPr>
        <w:ind w:firstLine="567"/>
        <w:jc w:val="both"/>
        <w:rPr>
          <w:sz w:val="28"/>
          <w:szCs w:val="28"/>
        </w:rPr>
      </w:pPr>
      <w:r w:rsidRPr="00AE33E1">
        <w:rPr>
          <w:sz w:val="28"/>
          <w:szCs w:val="28"/>
        </w:rPr>
        <w:t>Состав сооружений: колодец решетки; аэротенки с аэратором типа «М»; вторичный отстойник; тенк для хранения ила; флокулятор ленточного пресс-фильтра; цех механического обезвоживания (ленточный пресс-фильтр); здание хлораторной (обеззараживание гипохлоритом кальция); компостная площадка.</w:t>
      </w:r>
    </w:p>
    <w:p w:rsidR="00A25301" w:rsidRPr="00AE33E1" w:rsidRDefault="00A25301" w:rsidP="00A25301">
      <w:pPr>
        <w:ind w:firstLine="567"/>
        <w:jc w:val="both"/>
        <w:rPr>
          <w:sz w:val="28"/>
          <w:szCs w:val="28"/>
        </w:rPr>
      </w:pPr>
      <w:r w:rsidRPr="00AE33E1">
        <w:rPr>
          <w:sz w:val="28"/>
          <w:szCs w:val="28"/>
        </w:rPr>
        <w:t>Сброс очищенных сточных вод осуществляется в р. Аба (выпуск № 10).</w:t>
      </w:r>
    </w:p>
    <w:p w:rsidR="00A25301" w:rsidRPr="00AE33E1" w:rsidRDefault="00A25301" w:rsidP="00A25301">
      <w:pPr>
        <w:ind w:firstLine="567"/>
        <w:jc w:val="both"/>
        <w:rPr>
          <w:sz w:val="28"/>
          <w:szCs w:val="28"/>
        </w:rPr>
      </w:pPr>
      <w:r w:rsidRPr="00AE33E1">
        <w:rPr>
          <w:sz w:val="28"/>
          <w:szCs w:val="28"/>
        </w:rPr>
        <w:t>В настоящее время очищенные стоки не соответствуют требованиям по нормативным показателям сброса очищенных сточных вод в реку (НДС). Необходима реконструкция и модернизация ОС для улучшения показателей качества очистки сточных вод при сбросе в водоем.</w:t>
      </w:r>
    </w:p>
    <w:p w:rsidR="00A25301" w:rsidRPr="00AE33E1" w:rsidRDefault="00A25301" w:rsidP="00A25301">
      <w:pPr>
        <w:ind w:firstLine="567"/>
        <w:jc w:val="both"/>
        <w:rPr>
          <w:sz w:val="28"/>
          <w:szCs w:val="28"/>
        </w:rPr>
      </w:pPr>
      <w:r w:rsidRPr="00AE33E1">
        <w:rPr>
          <w:sz w:val="28"/>
          <w:szCs w:val="28"/>
        </w:rPr>
        <w:t xml:space="preserve">Данные о качестве сбрасываемых очищенных сточных вод приведены в таблице </w:t>
      </w:r>
      <w:r w:rsidR="00E25423" w:rsidRPr="00AE33E1">
        <w:rPr>
          <w:sz w:val="28"/>
          <w:szCs w:val="28"/>
        </w:rPr>
        <w:t>2</w:t>
      </w:r>
      <w:r w:rsidR="00901A1F">
        <w:rPr>
          <w:sz w:val="28"/>
          <w:szCs w:val="28"/>
        </w:rPr>
        <w:t>1</w:t>
      </w:r>
      <w:r w:rsidRPr="00AE33E1">
        <w:rPr>
          <w:sz w:val="28"/>
          <w:szCs w:val="28"/>
        </w:rPr>
        <w:t>.</w:t>
      </w:r>
    </w:p>
    <w:p w:rsidR="00A25301" w:rsidRPr="00AE33E1" w:rsidRDefault="00A25301" w:rsidP="00A25301">
      <w:pPr>
        <w:keepNext/>
        <w:spacing w:line="276" w:lineRule="auto"/>
        <w:jc w:val="right"/>
        <w:rPr>
          <w:rFonts w:eastAsia="Calibri"/>
        </w:rPr>
      </w:pPr>
      <w:r w:rsidRPr="00AE33E1">
        <w:rPr>
          <w:rFonts w:eastAsia="Calibri"/>
        </w:rPr>
        <w:t xml:space="preserve">Таблица </w:t>
      </w:r>
      <w:r w:rsidR="00B827D7" w:rsidRPr="00AE33E1">
        <w:rPr>
          <w:rFonts w:eastAsia="Calibri"/>
        </w:rPr>
        <w:fldChar w:fldCharType="begin"/>
      </w:r>
      <w:r w:rsidRPr="00AE33E1">
        <w:rPr>
          <w:rFonts w:eastAsia="Calibri"/>
        </w:rPr>
        <w:instrText xml:space="preserve"> SEQ Таблица \* ARABIC </w:instrText>
      </w:r>
      <w:r w:rsidR="00B827D7" w:rsidRPr="00AE33E1">
        <w:rPr>
          <w:rFonts w:eastAsia="Calibri"/>
        </w:rPr>
        <w:fldChar w:fldCharType="separate"/>
      </w:r>
      <w:r w:rsidR="009E1788">
        <w:rPr>
          <w:rFonts w:eastAsia="Calibri"/>
          <w:noProof/>
        </w:rPr>
        <w:t>21</w:t>
      </w:r>
      <w:r w:rsidR="00B827D7" w:rsidRPr="00AE33E1">
        <w:rPr>
          <w:rFonts w:eastAsia="Calibri"/>
        </w:rPr>
        <w:fldChar w:fldCharType="end"/>
      </w:r>
    </w:p>
    <w:p w:rsidR="00A25301" w:rsidRPr="00AE33E1" w:rsidRDefault="00A25301" w:rsidP="00A25301">
      <w:pPr>
        <w:keepNext/>
        <w:spacing w:line="276" w:lineRule="auto"/>
        <w:jc w:val="center"/>
        <w:rPr>
          <w:rFonts w:eastAsia="Calibri"/>
          <w:i/>
          <w:sz w:val="28"/>
          <w:szCs w:val="28"/>
        </w:rPr>
      </w:pPr>
      <w:r w:rsidRPr="00AE33E1">
        <w:rPr>
          <w:rFonts w:eastAsia="Calibri"/>
          <w:b/>
        </w:rPr>
        <w:t xml:space="preserve">Данные о качестве сбрасываемых очищенных сточных вод по </w:t>
      </w:r>
      <w:r w:rsidR="004D53E3" w:rsidRPr="00AE33E1">
        <w:rPr>
          <w:rFonts w:eastAsia="Calibri"/>
          <w:b/>
        </w:rPr>
        <w:t>р. Аба (выпуск №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7"/>
        <w:gridCol w:w="3011"/>
        <w:gridCol w:w="1948"/>
        <w:gridCol w:w="1949"/>
        <w:gridCol w:w="1948"/>
      </w:tblGrid>
      <w:tr w:rsidR="004D53E3" w:rsidRPr="00AE33E1" w:rsidTr="004D53E3">
        <w:trPr>
          <w:trHeight w:val="20"/>
        </w:trPr>
        <w:tc>
          <w:tcPr>
            <w:tcW w:w="670" w:type="dxa"/>
            <w:vMerge w:val="restart"/>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 п/п</w:t>
            </w:r>
          </w:p>
        </w:tc>
        <w:tc>
          <w:tcPr>
            <w:tcW w:w="2410" w:type="dxa"/>
            <w:vMerge w:val="restart"/>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Наименование ингредиента</w:t>
            </w:r>
          </w:p>
        </w:tc>
        <w:tc>
          <w:tcPr>
            <w:tcW w:w="4678" w:type="dxa"/>
            <w:gridSpan w:val="3"/>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Концентрация, мг/л</w:t>
            </w:r>
          </w:p>
        </w:tc>
      </w:tr>
      <w:tr w:rsidR="004D53E3" w:rsidRPr="00AE33E1" w:rsidTr="004D53E3">
        <w:trPr>
          <w:trHeight w:val="20"/>
        </w:trPr>
        <w:tc>
          <w:tcPr>
            <w:tcW w:w="670" w:type="dxa"/>
            <w:vMerge/>
            <w:vAlign w:val="center"/>
          </w:tcPr>
          <w:p w:rsidR="004D53E3" w:rsidRPr="00AE33E1" w:rsidRDefault="004D53E3" w:rsidP="004D53E3">
            <w:pPr>
              <w:autoSpaceDE w:val="0"/>
              <w:autoSpaceDN w:val="0"/>
              <w:adjustRightInd w:val="0"/>
              <w:jc w:val="center"/>
              <w:rPr>
                <w:rFonts w:eastAsia="Calibri"/>
                <w:color w:val="000000"/>
                <w:sz w:val="20"/>
                <w:szCs w:val="20"/>
              </w:rPr>
            </w:pPr>
          </w:p>
        </w:tc>
        <w:tc>
          <w:tcPr>
            <w:tcW w:w="2410" w:type="dxa"/>
            <w:vMerge/>
            <w:vAlign w:val="center"/>
          </w:tcPr>
          <w:p w:rsidR="004D53E3" w:rsidRPr="00AE33E1" w:rsidRDefault="004D53E3" w:rsidP="004D53E3">
            <w:pPr>
              <w:autoSpaceDE w:val="0"/>
              <w:autoSpaceDN w:val="0"/>
              <w:adjustRightInd w:val="0"/>
              <w:jc w:val="center"/>
              <w:rPr>
                <w:rFonts w:eastAsia="Calibri"/>
                <w:color w:val="000000"/>
                <w:sz w:val="20"/>
                <w:szCs w:val="20"/>
              </w:rPr>
            </w:pP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НДС</w:t>
            </w:r>
          </w:p>
        </w:tc>
        <w:tc>
          <w:tcPr>
            <w:tcW w:w="1560" w:type="dxa"/>
            <w:vAlign w:val="center"/>
          </w:tcPr>
          <w:p w:rsidR="004D53E3" w:rsidRPr="00AE33E1" w:rsidRDefault="004D53E3" w:rsidP="00116908">
            <w:pPr>
              <w:autoSpaceDE w:val="0"/>
              <w:autoSpaceDN w:val="0"/>
              <w:adjustRightInd w:val="0"/>
              <w:jc w:val="center"/>
              <w:rPr>
                <w:rFonts w:eastAsia="Calibri"/>
                <w:color w:val="000000"/>
                <w:sz w:val="20"/>
                <w:szCs w:val="20"/>
              </w:rPr>
            </w:pPr>
            <w:r w:rsidRPr="00AE33E1">
              <w:rPr>
                <w:rFonts w:eastAsia="Calibri"/>
                <w:b/>
                <w:bCs/>
                <w:color w:val="000000"/>
                <w:sz w:val="20"/>
                <w:szCs w:val="20"/>
              </w:rPr>
              <w:t>Факт 201</w:t>
            </w:r>
            <w:r w:rsidR="00116908">
              <w:rPr>
                <w:rFonts w:eastAsia="Calibri"/>
                <w:b/>
                <w:bCs/>
                <w:color w:val="000000"/>
                <w:sz w:val="20"/>
                <w:szCs w:val="20"/>
              </w:rPr>
              <w:t>8</w:t>
            </w:r>
          </w:p>
        </w:tc>
        <w:tc>
          <w:tcPr>
            <w:tcW w:w="1559" w:type="dxa"/>
            <w:vAlign w:val="center"/>
          </w:tcPr>
          <w:p w:rsidR="004D53E3" w:rsidRPr="00AE33E1" w:rsidRDefault="004D53E3" w:rsidP="00116908">
            <w:pPr>
              <w:autoSpaceDE w:val="0"/>
              <w:autoSpaceDN w:val="0"/>
              <w:adjustRightInd w:val="0"/>
              <w:jc w:val="center"/>
              <w:rPr>
                <w:rFonts w:eastAsia="Calibri"/>
                <w:color w:val="000000"/>
                <w:sz w:val="20"/>
                <w:szCs w:val="20"/>
              </w:rPr>
            </w:pPr>
            <w:r w:rsidRPr="00AE33E1">
              <w:rPr>
                <w:rFonts w:eastAsia="Calibri"/>
                <w:b/>
                <w:bCs/>
                <w:color w:val="000000"/>
                <w:sz w:val="20"/>
                <w:szCs w:val="20"/>
              </w:rPr>
              <w:t>Факт 20</w:t>
            </w:r>
            <w:r w:rsidR="00116908">
              <w:rPr>
                <w:rFonts w:eastAsia="Calibri"/>
                <w:b/>
                <w:bCs/>
                <w:color w:val="000000"/>
                <w:sz w:val="20"/>
                <w:szCs w:val="20"/>
              </w:rPr>
              <w:t>21</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Азот аммонийный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0,35</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0,27</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0,35</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2</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БПК полн.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3,0</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16,5</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5,8</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Взвешенные вещества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6,0</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5,9</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4</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Сульфаты Хром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70,9</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24,9</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68,2</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5</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Хлориды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110,7</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44,5</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109</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6</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Нитриты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0,08</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0,055</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0,08</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7</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Нитраты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35,29</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22,22</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34,88</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8</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АПАВ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0,5</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0,02</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0,3</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9</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Фосфаты по Р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0,15</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1,36</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0,15</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10</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Нефтепродукты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0,05</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b/>
                <w:bCs/>
                <w:color w:val="000000"/>
                <w:sz w:val="20"/>
                <w:szCs w:val="20"/>
              </w:rPr>
              <w:t>0,15</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0,05</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11</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Железо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0,05</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0,1</w:t>
            </w:r>
          </w:p>
        </w:tc>
      </w:tr>
      <w:tr w:rsidR="004D53E3" w:rsidRPr="00AE33E1" w:rsidTr="004D53E3">
        <w:trPr>
          <w:trHeight w:val="20"/>
        </w:trPr>
        <w:tc>
          <w:tcPr>
            <w:tcW w:w="67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12</w:t>
            </w:r>
          </w:p>
        </w:tc>
        <w:tc>
          <w:tcPr>
            <w:tcW w:w="2410" w:type="dxa"/>
            <w:vAlign w:val="center"/>
          </w:tcPr>
          <w:p w:rsidR="004D53E3" w:rsidRPr="00AE33E1" w:rsidRDefault="004D53E3" w:rsidP="004D53E3">
            <w:pPr>
              <w:autoSpaceDE w:val="0"/>
              <w:autoSpaceDN w:val="0"/>
              <w:adjustRightInd w:val="0"/>
              <w:rPr>
                <w:rFonts w:eastAsia="Calibri"/>
                <w:color w:val="000000"/>
                <w:sz w:val="20"/>
                <w:szCs w:val="20"/>
              </w:rPr>
            </w:pPr>
            <w:r w:rsidRPr="00AE33E1">
              <w:rPr>
                <w:rFonts w:eastAsia="Calibri"/>
                <w:color w:val="000000"/>
                <w:sz w:val="20"/>
                <w:szCs w:val="20"/>
              </w:rPr>
              <w:t xml:space="preserve">Фенолы </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0,001</w:t>
            </w:r>
          </w:p>
        </w:tc>
        <w:tc>
          <w:tcPr>
            <w:tcW w:w="1560"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0,0012</w:t>
            </w:r>
          </w:p>
        </w:tc>
        <w:tc>
          <w:tcPr>
            <w:tcW w:w="1559" w:type="dxa"/>
            <w:vAlign w:val="center"/>
          </w:tcPr>
          <w:p w:rsidR="004D53E3" w:rsidRPr="00AE33E1" w:rsidRDefault="004D53E3" w:rsidP="004D53E3">
            <w:pPr>
              <w:autoSpaceDE w:val="0"/>
              <w:autoSpaceDN w:val="0"/>
              <w:adjustRightInd w:val="0"/>
              <w:jc w:val="center"/>
              <w:rPr>
                <w:rFonts w:eastAsia="Calibri"/>
                <w:color w:val="000000"/>
                <w:sz w:val="20"/>
                <w:szCs w:val="20"/>
              </w:rPr>
            </w:pPr>
            <w:r w:rsidRPr="00AE33E1">
              <w:rPr>
                <w:rFonts w:eastAsia="Calibri"/>
                <w:color w:val="000000"/>
                <w:sz w:val="20"/>
                <w:szCs w:val="20"/>
              </w:rPr>
              <w:t>0,001</w:t>
            </w:r>
          </w:p>
        </w:tc>
      </w:tr>
    </w:tbl>
    <w:p w:rsidR="00A25301" w:rsidRPr="00AE33E1" w:rsidRDefault="00A25301" w:rsidP="00A25301">
      <w:pPr>
        <w:ind w:firstLine="567"/>
        <w:jc w:val="both"/>
        <w:rPr>
          <w:sz w:val="28"/>
          <w:szCs w:val="28"/>
        </w:rPr>
      </w:pPr>
    </w:p>
    <w:p w:rsidR="00660EF7" w:rsidRPr="002E4975" w:rsidRDefault="00E90F0C" w:rsidP="00E90F0C">
      <w:pPr>
        <w:tabs>
          <w:tab w:val="center" w:pos="4818"/>
          <w:tab w:val="right" w:pos="9637"/>
        </w:tabs>
        <w:rPr>
          <w:b/>
          <w:color w:val="FF0000"/>
          <w:sz w:val="28"/>
          <w:szCs w:val="28"/>
        </w:rPr>
      </w:pPr>
      <w:r w:rsidRPr="00E90F0C">
        <w:rPr>
          <w:b/>
          <w:sz w:val="28"/>
          <w:szCs w:val="28"/>
        </w:rPr>
        <w:tab/>
      </w:r>
      <w:r w:rsidR="00660EF7" w:rsidRPr="00E90F0C">
        <w:rPr>
          <w:b/>
          <w:sz w:val="28"/>
          <w:szCs w:val="28"/>
        </w:rPr>
        <w:t>Схема поступления сточных вод на ОС «Красный Углекоп»</w:t>
      </w:r>
      <w:r w:rsidRPr="00E90F0C">
        <w:rPr>
          <w:b/>
          <w:sz w:val="28"/>
          <w:szCs w:val="28"/>
        </w:rPr>
        <w:tab/>
      </w:r>
    </w:p>
    <w:p w:rsidR="00245CA6" w:rsidRPr="00245CA6" w:rsidRDefault="00245CA6" w:rsidP="00660EF7">
      <w:pPr>
        <w:jc w:val="center"/>
        <w:rPr>
          <w:sz w:val="28"/>
          <w:szCs w:val="28"/>
        </w:rPr>
      </w:pPr>
    </w:p>
    <w:p w:rsidR="00660EF7" w:rsidRPr="00AE33E1" w:rsidRDefault="00660EF7" w:rsidP="00660EF7">
      <w:pPr>
        <w:ind w:firstLine="567"/>
        <w:jc w:val="both"/>
        <w:rPr>
          <w:sz w:val="28"/>
          <w:szCs w:val="28"/>
        </w:rPr>
      </w:pPr>
      <w:r w:rsidRPr="00AE33E1">
        <w:rPr>
          <w:sz w:val="28"/>
          <w:szCs w:val="28"/>
        </w:rPr>
        <w:t>Основная часть стоков от потребителей по ул. Углекопская, ул. Черных в районе Зенково по самотечным трубопроводам поступает на ОС механической очистки «Красный Углекоп».</w:t>
      </w:r>
    </w:p>
    <w:p w:rsidR="008F328B" w:rsidRPr="00AE33E1" w:rsidRDefault="008F328B" w:rsidP="00660EF7">
      <w:pPr>
        <w:ind w:firstLine="567"/>
        <w:jc w:val="both"/>
        <w:rPr>
          <w:sz w:val="28"/>
          <w:szCs w:val="28"/>
        </w:rPr>
      </w:pPr>
      <w:r w:rsidRPr="00AE33E1">
        <w:rPr>
          <w:sz w:val="28"/>
          <w:szCs w:val="28"/>
        </w:rPr>
        <w:t>Очистные сооружения «Красный Углекоп» расположены по адресу ул. Главная, 99А в районе Зенково.</w:t>
      </w:r>
    </w:p>
    <w:p w:rsidR="008F328B" w:rsidRPr="00AE33E1" w:rsidRDefault="008F328B" w:rsidP="00660EF7">
      <w:pPr>
        <w:ind w:firstLine="567"/>
        <w:jc w:val="both"/>
        <w:rPr>
          <w:sz w:val="28"/>
          <w:szCs w:val="28"/>
        </w:rPr>
      </w:pPr>
      <w:r w:rsidRPr="00AE33E1">
        <w:rPr>
          <w:sz w:val="28"/>
          <w:szCs w:val="28"/>
        </w:rPr>
        <w:t>Фактическая производительность сооружений составляет 180 м</w:t>
      </w:r>
      <w:r w:rsidRPr="00AE33E1">
        <w:rPr>
          <w:sz w:val="28"/>
          <w:szCs w:val="28"/>
          <w:vertAlign w:val="superscript"/>
        </w:rPr>
        <w:t>3</w:t>
      </w:r>
      <w:r w:rsidRPr="00AE33E1">
        <w:rPr>
          <w:sz w:val="28"/>
          <w:szCs w:val="28"/>
        </w:rPr>
        <w:t>/сут. Очищенные сточные воды сбрасываются в р. Аба.</w:t>
      </w:r>
    </w:p>
    <w:p w:rsidR="008F328B" w:rsidRPr="00AE33E1" w:rsidRDefault="008F328B" w:rsidP="00660EF7">
      <w:pPr>
        <w:ind w:firstLine="567"/>
        <w:jc w:val="both"/>
        <w:rPr>
          <w:sz w:val="28"/>
          <w:szCs w:val="28"/>
        </w:rPr>
      </w:pPr>
      <w:r w:rsidRPr="00AE33E1">
        <w:rPr>
          <w:sz w:val="28"/>
          <w:szCs w:val="28"/>
        </w:rPr>
        <w:t>Состав сооружений: решетки механические; первичный отстойник эмшерного типа; здание хлораторной; вторичный отстойник эмшерного типа.</w:t>
      </w:r>
    </w:p>
    <w:p w:rsidR="00E25423" w:rsidRPr="00AE33E1" w:rsidRDefault="00E25423" w:rsidP="00660EF7">
      <w:pPr>
        <w:ind w:firstLine="567"/>
        <w:jc w:val="both"/>
        <w:rPr>
          <w:sz w:val="28"/>
          <w:szCs w:val="28"/>
        </w:rPr>
      </w:pPr>
      <w:r w:rsidRPr="00AE33E1">
        <w:rPr>
          <w:sz w:val="28"/>
          <w:szCs w:val="28"/>
        </w:rPr>
        <w:t xml:space="preserve">Предусмотренная технология очистки сточных вод (механическая очистка) в настоящее время не обеспечивает требования по нормативным показателям сброса очищенных сточных вод в поверхностные водные объекты. Данные </w:t>
      </w:r>
      <w:r w:rsidR="00E90F0C">
        <w:rPr>
          <w:sz w:val="28"/>
          <w:szCs w:val="28"/>
        </w:rPr>
        <w:br/>
      </w:r>
      <w:r w:rsidRPr="00AE33E1">
        <w:rPr>
          <w:sz w:val="28"/>
          <w:szCs w:val="28"/>
        </w:rPr>
        <w:t>о качестве очищенных сточных вод отсутствуют.</w:t>
      </w:r>
    </w:p>
    <w:p w:rsidR="00660EF7" w:rsidRPr="00AE33E1" w:rsidRDefault="00660EF7" w:rsidP="00660EF7">
      <w:pPr>
        <w:jc w:val="center"/>
        <w:rPr>
          <w:i/>
          <w:sz w:val="28"/>
          <w:szCs w:val="28"/>
        </w:rPr>
      </w:pPr>
    </w:p>
    <w:p w:rsidR="00660EF7" w:rsidRPr="00E90F0C" w:rsidRDefault="00660EF7" w:rsidP="00660EF7">
      <w:pPr>
        <w:jc w:val="center"/>
        <w:rPr>
          <w:b/>
          <w:sz w:val="28"/>
          <w:szCs w:val="28"/>
        </w:rPr>
      </w:pPr>
      <w:r w:rsidRPr="00E90F0C">
        <w:rPr>
          <w:b/>
          <w:sz w:val="28"/>
          <w:szCs w:val="28"/>
        </w:rPr>
        <w:lastRenderedPageBreak/>
        <w:t>Схема поступления сточных вод на ОС «Маганак»</w:t>
      </w:r>
    </w:p>
    <w:p w:rsidR="00245CA6" w:rsidRPr="00245CA6" w:rsidRDefault="00245CA6" w:rsidP="00660EF7">
      <w:pPr>
        <w:jc w:val="center"/>
        <w:rPr>
          <w:sz w:val="28"/>
          <w:szCs w:val="28"/>
        </w:rPr>
      </w:pPr>
    </w:p>
    <w:p w:rsidR="00660EF7" w:rsidRPr="00AE33E1" w:rsidRDefault="00660EF7" w:rsidP="00660EF7">
      <w:pPr>
        <w:ind w:firstLine="567"/>
        <w:jc w:val="both"/>
        <w:rPr>
          <w:sz w:val="28"/>
          <w:szCs w:val="28"/>
        </w:rPr>
      </w:pPr>
      <w:r w:rsidRPr="00AE33E1">
        <w:rPr>
          <w:sz w:val="28"/>
          <w:szCs w:val="28"/>
        </w:rPr>
        <w:t>Стоки от потребителей поселка Маганак по самотечным трубопроводам поступают на ОС механической очистки «Маганак».</w:t>
      </w:r>
    </w:p>
    <w:p w:rsidR="001335A9" w:rsidRPr="00AE33E1" w:rsidRDefault="001335A9" w:rsidP="00660EF7">
      <w:pPr>
        <w:ind w:firstLine="567"/>
        <w:jc w:val="both"/>
        <w:rPr>
          <w:sz w:val="28"/>
          <w:szCs w:val="28"/>
        </w:rPr>
      </w:pPr>
      <w:r w:rsidRPr="00AE33E1">
        <w:rPr>
          <w:sz w:val="28"/>
          <w:szCs w:val="28"/>
        </w:rPr>
        <w:t>Очистные сооружения «Маганак» расположены по адресу ул. Пионерская, 70 в районе Маганак.</w:t>
      </w:r>
    </w:p>
    <w:p w:rsidR="001335A9" w:rsidRPr="00AE33E1" w:rsidRDefault="001335A9" w:rsidP="00660EF7">
      <w:pPr>
        <w:ind w:firstLine="567"/>
        <w:jc w:val="both"/>
        <w:rPr>
          <w:sz w:val="28"/>
          <w:szCs w:val="28"/>
        </w:rPr>
      </w:pPr>
      <w:r w:rsidRPr="00AE33E1">
        <w:rPr>
          <w:sz w:val="28"/>
          <w:szCs w:val="28"/>
        </w:rPr>
        <w:t>Фактическая производительность 580 м</w:t>
      </w:r>
      <w:r w:rsidRPr="00AE33E1">
        <w:rPr>
          <w:sz w:val="28"/>
          <w:szCs w:val="28"/>
          <w:vertAlign w:val="superscript"/>
        </w:rPr>
        <w:t>3</w:t>
      </w:r>
      <w:r w:rsidRPr="00AE33E1">
        <w:rPr>
          <w:sz w:val="28"/>
          <w:szCs w:val="28"/>
        </w:rPr>
        <w:t>/сут.</w:t>
      </w:r>
    </w:p>
    <w:p w:rsidR="001335A9" w:rsidRPr="00AE33E1" w:rsidRDefault="001335A9" w:rsidP="00660EF7">
      <w:pPr>
        <w:ind w:firstLine="567"/>
        <w:jc w:val="both"/>
        <w:rPr>
          <w:sz w:val="28"/>
          <w:szCs w:val="28"/>
        </w:rPr>
      </w:pPr>
      <w:r w:rsidRPr="00AE33E1">
        <w:rPr>
          <w:sz w:val="28"/>
          <w:szCs w:val="28"/>
        </w:rPr>
        <w:t>Состав сооружений: решетки механические; первичный отстойник эмшерного типа; здание хлораторной; вторичный отстойник эмшерного типа.</w:t>
      </w:r>
    </w:p>
    <w:p w:rsidR="00E25423" w:rsidRPr="00AE33E1" w:rsidRDefault="00E25423" w:rsidP="00660EF7">
      <w:pPr>
        <w:ind w:firstLine="567"/>
        <w:jc w:val="both"/>
        <w:rPr>
          <w:sz w:val="28"/>
          <w:szCs w:val="28"/>
        </w:rPr>
      </w:pPr>
      <w:r w:rsidRPr="00AE33E1">
        <w:rPr>
          <w:sz w:val="28"/>
          <w:szCs w:val="28"/>
        </w:rPr>
        <w:t>Предусмотренная технология очистки сточных вод (механическая очистка) в настоящее время не обеспечивает требования по нормативным показателям сброса очищенных сточных вод в поверхностные водные объекты. Данные о качестве очищенных сточных вод отсутствуют.</w:t>
      </w:r>
    </w:p>
    <w:p w:rsidR="00660EF7" w:rsidRPr="00AE33E1" w:rsidRDefault="00660EF7" w:rsidP="00660EF7">
      <w:pPr>
        <w:jc w:val="center"/>
        <w:rPr>
          <w:i/>
          <w:sz w:val="28"/>
          <w:szCs w:val="28"/>
        </w:rPr>
      </w:pPr>
    </w:p>
    <w:p w:rsidR="00660EF7" w:rsidRPr="00E90F0C" w:rsidRDefault="00660EF7" w:rsidP="0090729C">
      <w:pPr>
        <w:keepNext/>
        <w:keepLines/>
        <w:jc w:val="center"/>
        <w:rPr>
          <w:b/>
          <w:sz w:val="28"/>
          <w:szCs w:val="28"/>
        </w:rPr>
      </w:pPr>
      <w:r w:rsidRPr="00E90F0C">
        <w:rPr>
          <w:b/>
          <w:sz w:val="28"/>
          <w:szCs w:val="28"/>
        </w:rPr>
        <w:t xml:space="preserve">Схема поступления сточных вод на </w:t>
      </w:r>
      <w:r w:rsidR="00CA12BE" w:rsidRPr="00E90F0C">
        <w:rPr>
          <w:b/>
          <w:sz w:val="28"/>
          <w:szCs w:val="28"/>
        </w:rPr>
        <w:t>ОС «Ясная поляна»</w:t>
      </w:r>
    </w:p>
    <w:p w:rsidR="00245CA6" w:rsidRPr="00245CA6" w:rsidRDefault="00245CA6" w:rsidP="0090729C">
      <w:pPr>
        <w:keepNext/>
        <w:keepLines/>
        <w:jc w:val="center"/>
        <w:rPr>
          <w:sz w:val="28"/>
          <w:szCs w:val="28"/>
        </w:rPr>
      </w:pPr>
    </w:p>
    <w:p w:rsidR="00DE08F0" w:rsidRPr="00AE33E1" w:rsidRDefault="00AE685C" w:rsidP="00904BC9">
      <w:pPr>
        <w:ind w:firstLine="567"/>
        <w:jc w:val="both"/>
        <w:rPr>
          <w:sz w:val="28"/>
          <w:szCs w:val="28"/>
        </w:rPr>
      </w:pPr>
      <w:r w:rsidRPr="00AE33E1">
        <w:rPr>
          <w:sz w:val="28"/>
          <w:szCs w:val="28"/>
        </w:rPr>
        <w:t xml:space="preserve">Сточные воды от потребителей по ул. Космическая, ул. Стартовая в районе Ясная поляна по самотечным трубопроводам поступают на </w:t>
      </w:r>
      <w:r w:rsidR="00CA12BE" w:rsidRPr="00AE33E1">
        <w:rPr>
          <w:sz w:val="28"/>
          <w:szCs w:val="28"/>
        </w:rPr>
        <w:t>ОС «Ясная поляна».</w:t>
      </w:r>
    </w:p>
    <w:p w:rsidR="004F6FDE" w:rsidRPr="00AE33E1" w:rsidRDefault="004F6FDE" w:rsidP="00904BC9">
      <w:pPr>
        <w:ind w:firstLine="567"/>
        <w:jc w:val="both"/>
        <w:rPr>
          <w:sz w:val="28"/>
          <w:szCs w:val="28"/>
        </w:rPr>
      </w:pPr>
      <w:r w:rsidRPr="00AE33E1">
        <w:rPr>
          <w:sz w:val="28"/>
          <w:szCs w:val="28"/>
        </w:rPr>
        <w:t>Очистные сооружения «Ясная поляна» расположены по адресу ул. Космическая, 24 в районе Ясная Поляна.</w:t>
      </w:r>
    </w:p>
    <w:p w:rsidR="004F6FDE" w:rsidRPr="00AE33E1" w:rsidRDefault="004F6FDE" w:rsidP="00904BC9">
      <w:pPr>
        <w:ind w:firstLine="567"/>
        <w:jc w:val="both"/>
        <w:rPr>
          <w:sz w:val="28"/>
          <w:szCs w:val="28"/>
        </w:rPr>
      </w:pPr>
      <w:r w:rsidRPr="00AE33E1">
        <w:rPr>
          <w:sz w:val="28"/>
          <w:szCs w:val="28"/>
        </w:rPr>
        <w:t>Фактическая производительность очистных сооружений составляется 125 м</w:t>
      </w:r>
      <w:r w:rsidRPr="00AE33E1">
        <w:rPr>
          <w:sz w:val="28"/>
          <w:szCs w:val="28"/>
          <w:vertAlign w:val="superscript"/>
        </w:rPr>
        <w:t>3</w:t>
      </w:r>
      <w:r w:rsidRPr="00AE33E1">
        <w:rPr>
          <w:sz w:val="28"/>
          <w:szCs w:val="28"/>
        </w:rPr>
        <w:t>/сут.</w:t>
      </w:r>
    </w:p>
    <w:p w:rsidR="00DE08F0" w:rsidRPr="00AE33E1" w:rsidRDefault="004F6FDE" w:rsidP="00904BC9">
      <w:pPr>
        <w:ind w:firstLine="567"/>
        <w:jc w:val="both"/>
        <w:rPr>
          <w:sz w:val="28"/>
          <w:szCs w:val="28"/>
        </w:rPr>
      </w:pPr>
      <w:r w:rsidRPr="00AE33E1">
        <w:rPr>
          <w:sz w:val="28"/>
          <w:szCs w:val="28"/>
        </w:rPr>
        <w:t>Состав сооружений: решетки механические; первичный отстойник эмшерного типа; здание хлораторной; вторичный отстойник эмшерного типа.</w:t>
      </w:r>
    </w:p>
    <w:p w:rsidR="00E25423" w:rsidRPr="00AE33E1" w:rsidRDefault="00E25423" w:rsidP="00904BC9">
      <w:pPr>
        <w:ind w:firstLine="567"/>
        <w:jc w:val="both"/>
        <w:rPr>
          <w:sz w:val="28"/>
          <w:szCs w:val="28"/>
        </w:rPr>
      </w:pPr>
      <w:r w:rsidRPr="00AE33E1">
        <w:rPr>
          <w:sz w:val="28"/>
          <w:szCs w:val="28"/>
        </w:rPr>
        <w:t>Предусмотренная технология очистки сточных вод (механическая очистка) в настоящее время не обеспечивает требования по нормативным показателям сброса очищенных сточных вод в поверхностные водные объекты. Данные о качестве очищенных сточных вод отсутствуют.</w:t>
      </w:r>
    </w:p>
    <w:p w:rsidR="0081602C" w:rsidRPr="00AE33E1" w:rsidRDefault="0081602C" w:rsidP="0081602C">
      <w:pPr>
        <w:ind w:firstLine="567"/>
        <w:jc w:val="both"/>
        <w:rPr>
          <w:sz w:val="28"/>
          <w:szCs w:val="28"/>
        </w:rPr>
      </w:pPr>
      <w:r w:rsidRPr="00AE33E1">
        <w:rPr>
          <w:sz w:val="28"/>
          <w:szCs w:val="28"/>
        </w:rPr>
        <w:t>В домах частного сектора имеются надворные уборные. Выгребные ямы небетонированные. Все хозяйственно-бытовые стоки из выгребных ям вывозятся на городские очистные сооружения.</w:t>
      </w:r>
    </w:p>
    <w:p w:rsidR="00DE08F0" w:rsidRPr="00AE33E1" w:rsidRDefault="0081602C" w:rsidP="0081602C">
      <w:pPr>
        <w:ind w:firstLine="567"/>
        <w:jc w:val="both"/>
        <w:rPr>
          <w:sz w:val="28"/>
          <w:szCs w:val="28"/>
        </w:rPr>
      </w:pPr>
      <w:r w:rsidRPr="00AE33E1">
        <w:rPr>
          <w:sz w:val="28"/>
          <w:szCs w:val="28"/>
        </w:rPr>
        <w:t>Информация по промышленным предприятиям, имеющим собственные очистные сооружения, отсутствует.</w:t>
      </w:r>
    </w:p>
    <w:p w:rsidR="00CF43F3" w:rsidRPr="00AE33E1" w:rsidRDefault="00CF43F3" w:rsidP="00CF43F3">
      <w:pPr>
        <w:ind w:firstLine="567"/>
        <w:jc w:val="both"/>
        <w:rPr>
          <w:sz w:val="28"/>
          <w:szCs w:val="28"/>
        </w:rPr>
      </w:pPr>
      <w:r w:rsidRPr="00AE33E1">
        <w:rPr>
          <w:sz w:val="28"/>
          <w:szCs w:val="28"/>
        </w:rPr>
        <w:t>В процессе эксплуатации сооружений для очистки сточных вод выделяется следующие виды осадков: отбросы с решеток; песок из песколовок; осадок из отстойников; избыточный активный ил из аэротенков.</w:t>
      </w:r>
    </w:p>
    <w:p w:rsidR="00CF43F3" w:rsidRPr="00AE33E1" w:rsidRDefault="00CF43F3" w:rsidP="00CF43F3">
      <w:pPr>
        <w:ind w:firstLine="567"/>
        <w:jc w:val="both"/>
        <w:rPr>
          <w:sz w:val="28"/>
          <w:szCs w:val="28"/>
        </w:rPr>
      </w:pPr>
      <w:r w:rsidRPr="00AE33E1">
        <w:rPr>
          <w:sz w:val="28"/>
          <w:szCs w:val="28"/>
        </w:rPr>
        <w:t>Отбросы с решеток сбрасываются в специальные емкости-контейнер</w:t>
      </w:r>
      <w:r w:rsidR="001315BA" w:rsidRPr="00AE33E1">
        <w:rPr>
          <w:sz w:val="28"/>
          <w:szCs w:val="28"/>
        </w:rPr>
        <w:t>ы</w:t>
      </w:r>
      <w:r w:rsidRPr="00AE33E1">
        <w:rPr>
          <w:sz w:val="28"/>
          <w:szCs w:val="28"/>
        </w:rPr>
        <w:t>, которые по мере наполнения вывозятся на полигон ТКО по договору со специализированной организацией.</w:t>
      </w:r>
    </w:p>
    <w:p w:rsidR="00CF43F3" w:rsidRPr="00AE33E1" w:rsidRDefault="00CF43F3" w:rsidP="00CF43F3">
      <w:pPr>
        <w:ind w:firstLine="567"/>
        <w:jc w:val="both"/>
        <w:rPr>
          <w:sz w:val="28"/>
          <w:szCs w:val="28"/>
        </w:rPr>
      </w:pPr>
      <w:r w:rsidRPr="00AE33E1">
        <w:rPr>
          <w:sz w:val="28"/>
          <w:szCs w:val="28"/>
        </w:rPr>
        <w:t>Песок из песколовок обезвоживается на песковых площадках.</w:t>
      </w:r>
    </w:p>
    <w:p w:rsidR="00DE08F0" w:rsidRPr="00AE33E1" w:rsidRDefault="00CF43F3" w:rsidP="00CF43F3">
      <w:pPr>
        <w:ind w:firstLine="567"/>
        <w:jc w:val="both"/>
        <w:rPr>
          <w:sz w:val="28"/>
          <w:szCs w:val="28"/>
        </w:rPr>
      </w:pPr>
      <w:r w:rsidRPr="00AE33E1">
        <w:rPr>
          <w:sz w:val="28"/>
          <w:szCs w:val="28"/>
        </w:rPr>
        <w:t>Осадок из отстойников совместно с избыточным активным илом (отмершей биопленкой) подлежит обезвоживанию на иловых площадках либо в цехе механического обезвоживания осадков (ОСК «5КБ», ОСК «7А КБ»).</w:t>
      </w:r>
    </w:p>
    <w:p w:rsidR="00B54A29" w:rsidRPr="00AE33E1" w:rsidRDefault="00B54A29" w:rsidP="00B54A29">
      <w:pPr>
        <w:ind w:firstLine="567"/>
        <w:jc w:val="both"/>
        <w:rPr>
          <w:sz w:val="28"/>
          <w:szCs w:val="28"/>
        </w:rPr>
      </w:pPr>
      <w:r w:rsidRPr="00AE33E1">
        <w:rPr>
          <w:sz w:val="28"/>
          <w:szCs w:val="28"/>
        </w:rPr>
        <w:t xml:space="preserve">Общая протяженность канализационных сетей по Прокопьевскому городскому округу составляет около 257,19 км, из них в эксплуатации АО ПО </w:t>
      </w:r>
      <w:r w:rsidRPr="00AE33E1">
        <w:rPr>
          <w:sz w:val="28"/>
          <w:szCs w:val="28"/>
        </w:rPr>
        <w:lastRenderedPageBreak/>
        <w:t>«Водоканал» находится 244,782 км. В эксплуатации управляющих компаний 12,408 км.</w:t>
      </w:r>
    </w:p>
    <w:p w:rsidR="00B54A29" w:rsidRPr="00AE33E1" w:rsidRDefault="00B54A29" w:rsidP="00B54A29">
      <w:pPr>
        <w:ind w:firstLine="567"/>
        <w:jc w:val="both"/>
        <w:rPr>
          <w:sz w:val="28"/>
          <w:szCs w:val="28"/>
        </w:rPr>
      </w:pPr>
      <w:r w:rsidRPr="00AE33E1">
        <w:rPr>
          <w:sz w:val="28"/>
          <w:szCs w:val="28"/>
        </w:rPr>
        <w:t>Диаметры трубопроводов сетей водоотведения составляют от 100 мм (на выпусках) до 1000 мм (главный канализационный коллектор до ОСК «7А КБ»).</w:t>
      </w:r>
    </w:p>
    <w:p w:rsidR="00B54A29" w:rsidRPr="00AE33E1" w:rsidRDefault="00B54A29" w:rsidP="00B54A29">
      <w:pPr>
        <w:ind w:firstLine="567"/>
        <w:jc w:val="both"/>
        <w:rPr>
          <w:sz w:val="28"/>
          <w:szCs w:val="28"/>
        </w:rPr>
      </w:pPr>
      <w:r w:rsidRPr="00AE33E1">
        <w:rPr>
          <w:sz w:val="28"/>
          <w:szCs w:val="28"/>
        </w:rPr>
        <w:t xml:space="preserve">Территория Прокопьевского городского округа расположена в местности со сложным рельефом земной поверхности – имеют место значительные перепады высотных отметок, в связи с этим в системах канализации действует большое количество канализационных насосных станций. Все данные о КНС сведены в таблицу </w:t>
      </w:r>
      <w:r w:rsidR="001315BA" w:rsidRPr="00AE33E1">
        <w:rPr>
          <w:sz w:val="28"/>
          <w:szCs w:val="28"/>
        </w:rPr>
        <w:t>2</w:t>
      </w:r>
      <w:r w:rsidR="00901A1F">
        <w:rPr>
          <w:sz w:val="28"/>
          <w:szCs w:val="28"/>
        </w:rPr>
        <w:t>2</w:t>
      </w:r>
      <w:r w:rsidRPr="00AE33E1">
        <w:rPr>
          <w:sz w:val="28"/>
          <w:szCs w:val="28"/>
        </w:rPr>
        <w:t>.</w:t>
      </w:r>
    </w:p>
    <w:p w:rsidR="00B54A29" w:rsidRPr="00AE33E1" w:rsidRDefault="00B54A29" w:rsidP="00B54A29">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22</w:t>
      </w:r>
      <w:r w:rsidR="00B827D7" w:rsidRPr="00AE33E1">
        <w:rPr>
          <w:i w:val="0"/>
          <w:sz w:val="24"/>
          <w:szCs w:val="24"/>
        </w:rPr>
        <w:fldChar w:fldCharType="end"/>
      </w:r>
    </w:p>
    <w:p w:rsidR="00B54A29" w:rsidRPr="00AE33E1" w:rsidRDefault="00B54A29" w:rsidP="00B54A29">
      <w:pPr>
        <w:jc w:val="center"/>
        <w:rPr>
          <w:sz w:val="28"/>
          <w:szCs w:val="28"/>
        </w:rPr>
      </w:pPr>
      <w:r w:rsidRPr="00AE33E1">
        <w:rPr>
          <w:rFonts w:eastAsia="Calibri"/>
          <w:b/>
        </w:rPr>
        <w:t xml:space="preserve">Основные технические характеристики </w:t>
      </w:r>
      <w:r w:rsidR="00894B58" w:rsidRPr="00AE33E1">
        <w:rPr>
          <w:rFonts w:eastAsia="Calibri"/>
          <w:b/>
        </w:rPr>
        <w:t>канализационных насосных станций</w:t>
      </w:r>
    </w:p>
    <w:tbl>
      <w:tblPr>
        <w:tblStyle w:val="af1"/>
        <w:tblW w:w="5000" w:type="pct"/>
        <w:tblCellMar>
          <w:left w:w="28" w:type="dxa"/>
          <w:right w:w="28" w:type="dxa"/>
        </w:tblCellMar>
        <w:tblLook w:val="04A0" w:firstRow="1" w:lastRow="0" w:firstColumn="1" w:lastColumn="0" w:noHBand="0" w:noVBand="1"/>
      </w:tblPr>
      <w:tblGrid>
        <w:gridCol w:w="1486"/>
        <w:gridCol w:w="1264"/>
        <w:gridCol w:w="1375"/>
        <w:gridCol w:w="1882"/>
        <w:gridCol w:w="659"/>
        <w:gridCol w:w="1231"/>
        <w:gridCol w:w="1796"/>
      </w:tblGrid>
      <w:tr w:rsidR="00010063" w:rsidRPr="00AE33E1" w:rsidTr="0090729C">
        <w:trPr>
          <w:trHeight w:val="20"/>
          <w:tblHeader/>
        </w:trPr>
        <w:tc>
          <w:tcPr>
            <w:tcW w:w="661" w:type="pct"/>
            <w:vAlign w:val="center"/>
          </w:tcPr>
          <w:p w:rsidR="00010063" w:rsidRPr="00AE33E1" w:rsidRDefault="00010063" w:rsidP="00010063">
            <w:pPr>
              <w:contextualSpacing/>
              <w:jc w:val="center"/>
              <w:rPr>
                <w:sz w:val="20"/>
                <w:szCs w:val="20"/>
              </w:rPr>
            </w:pPr>
            <w:r w:rsidRPr="00AE33E1">
              <w:rPr>
                <w:sz w:val="20"/>
                <w:szCs w:val="20"/>
              </w:rPr>
              <w:t>Наименование КНС</w:t>
            </w:r>
          </w:p>
        </w:tc>
        <w:tc>
          <w:tcPr>
            <w:tcW w:w="441" w:type="pct"/>
            <w:vAlign w:val="center"/>
          </w:tcPr>
          <w:p w:rsidR="00010063" w:rsidRPr="00AE33E1" w:rsidRDefault="00010063" w:rsidP="00010063">
            <w:pPr>
              <w:contextualSpacing/>
              <w:jc w:val="center"/>
              <w:rPr>
                <w:sz w:val="20"/>
                <w:szCs w:val="20"/>
              </w:rPr>
            </w:pPr>
            <w:r w:rsidRPr="00AE33E1">
              <w:rPr>
                <w:sz w:val="20"/>
                <w:szCs w:val="20"/>
              </w:rPr>
              <w:t>Год ввода в эксплуатацию</w:t>
            </w:r>
          </w:p>
        </w:tc>
        <w:tc>
          <w:tcPr>
            <w:tcW w:w="884" w:type="pct"/>
            <w:vAlign w:val="center"/>
          </w:tcPr>
          <w:p w:rsidR="00010063" w:rsidRPr="00AE33E1" w:rsidRDefault="00010063" w:rsidP="00010063">
            <w:pPr>
              <w:contextualSpacing/>
              <w:jc w:val="center"/>
              <w:rPr>
                <w:sz w:val="20"/>
                <w:szCs w:val="20"/>
              </w:rPr>
            </w:pPr>
            <w:r w:rsidRPr="00AE33E1">
              <w:rPr>
                <w:sz w:val="20"/>
                <w:szCs w:val="20"/>
              </w:rPr>
              <w:t>Марка насоса (год ввода в экспл</w:t>
            </w:r>
            <w:r w:rsidR="0090729C" w:rsidRPr="00AE33E1">
              <w:rPr>
                <w:sz w:val="20"/>
                <w:szCs w:val="20"/>
              </w:rPr>
              <w:t>.</w:t>
            </w:r>
            <w:r w:rsidRPr="00AE33E1">
              <w:rPr>
                <w:sz w:val="20"/>
                <w:szCs w:val="20"/>
              </w:rPr>
              <w:t>)</w:t>
            </w:r>
          </w:p>
        </w:tc>
        <w:tc>
          <w:tcPr>
            <w:tcW w:w="588" w:type="pct"/>
            <w:vAlign w:val="center"/>
          </w:tcPr>
          <w:p w:rsidR="00010063" w:rsidRPr="00AE33E1" w:rsidRDefault="00010063" w:rsidP="00010063">
            <w:pPr>
              <w:contextualSpacing/>
              <w:jc w:val="center"/>
              <w:rPr>
                <w:sz w:val="20"/>
                <w:szCs w:val="20"/>
              </w:rPr>
            </w:pPr>
            <w:r w:rsidRPr="00AE33E1">
              <w:rPr>
                <w:sz w:val="20"/>
                <w:szCs w:val="20"/>
              </w:rPr>
              <w:t>Производительность, м</w:t>
            </w:r>
            <w:r w:rsidRPr="00AE33E1">
              <w:rPr>
                <w:sz w:val="20"/>
                <w:szCs w:val="20"/>
                <w:vertAlign w:val="superscript"/>
              </w:rPr>
              <w:t>3</w:t>
            </w:r>
            <w:r w:rsidRPr="00AE33E1">
              <w:rPr>
                <w:sz w:val="20"/>
                <w:szCs w:val="20"/>
              </w:rPr>
              <w:t>/ч</w:t>
            </w:r>
          </w:p>
        </w:tc>
        <w:tc>
          <w:tcPr>
            <w:tcW w:w="515" w:type="pct"/>
            <w:vAlign w:val="center"/>
          </w:tcPr>
          <w:p w:rsidR="00010063" w:rsidRPr="00AE33E1" w:rsidRDefault="00010063" w:rsidP="00010063">
            <w:pPr>
              <w:contextualSpacing/>
              <w:jc w:val="center"/>
              <w:rPr>
                <w:sz w:val="20"/>
                <w:szCs w:val="20"/>
              </w:rPr>
            </w:pPr>
            <w:r w:rsidRPr="00AE33E1">
              <w:rPr>
                <w:sz w:val="20"/>
                <w:szCs w:val="20"/>
              </w:rPr>
              <w:t>Напор, м</w:t>
            </w:r>
          </w:p>
        </w:tc>
        <w:tc>
          <w:tcPr>
            <w:tcW w:w="810" w:type="pct"/>
            <w:vAlign w:val="center"/>
          </w:tcPr>
          <w:p w:rsidR="00010063" w:rsidRPr="00AE33E1" w:rsidRDefault="00010063" w:rsidP="00010063">
            <w:pPr>
              <w:contextualSpacing/>
              <w:jc w:val="center"/>
              <w:rPr>
                <w:sz w:val="20"/>
                <w:szCs w:val="20"/>
              </w:rPr>
            </w:pPr>
            <w:r w:rsidRPr="00AE33E1">
              <w:rPr>
                <w:sz w:val="20"/>
                <w:szCs w:val="20"/>
              </w:rPr>
              <w:t>Мощность двигателя, кВт</w:t>
            </w:r>
          </w:p>
        </w:tc>
        <w:tc>
          <w:tcPr>
            <w:tcW w:w="1101" w:type="pct"/>
            <w:vAlign w:val="center"/>
          </w:tcPr>
          <w:p w:rsidR="00010063" w:rsidRPr="00AE33E1" w:rsidRDefault="00010063" w:rsidP="0077389E">
            <w:pPr>
              <w:contextualSpacing/>
              <w:jc w:val="center"/>
              <w:rPr>
                <w:sz w:val="20"/>
                <w:szCs w:val="20"/>
              </w:rPr>
            </w:pPr>
            <w:r w:rsidRPr="00AE33E1">
              <w:rPr>
                <w:sz w:val="20"/>
                <w:szCs w:val="20"/>
              </w:rPr>
              <w:t>Фактический расход электроэнергии в 20</w:t>
            </w:r>
            <w:r w:rsidR="0077389E">
              <w:rPr>
                <w:sz w:val="20"/>
                <w:szCs w:val="20"/>
              </w:rPr>
              <w:t>20</w:t>
            </w:r>
            <w:r w:rsidRPr="00AE33E1">
              <w:rPr>
                <w:sz w:val="20"/>
                <w:szCs w:val="20"/>
              </w:rPr>
              <w:t xml:space="preserve"> г. тыс. кВт</w:t>
            </w:r>
            <w:r w:rsidR="0090729C" w:rsidRPr="00AE33E1">
              <w:rPr>
                <w:sz w:val="20"/>
                <w:szCs w:val="20"/>
              </w:rPr>
              <w:t>×</w:t>
            </w:r>
            <w:r w:rsidRPr="00AE33E1">
              <w:rPr>
                <w:sz w:val="20"/>
                <w:szCs w:val="20"/>
              </w:rPr>
              <w:t>ч</w:t>
            </w:r>
          </w:p>
        </w:tc>
      </w:tr>
      <w:tr w:rsidR="001F615B" w:rsidRPr="00AE33E1" w:rsidTr="0090729C">
        <w:trPr>
          <w:trHeight w:val="20"/>
        </w:trPr>
        <w:tc>
          <w:tcPr>
            <w:tcW w:w="661" w:type="pct"/>
            <w:vMerge w:val="restart"/>
            <w:vAlign w:val="center"/>
          </w:tcPr>
          <w:p w:rsidR="001F615B" w:rsidRPr="00AE33E1" w:rsidRDefault="001F615B" w:rsidP="00010063">
            <w:pPr>
              <w:contextualSpacing/>
              <w:jc w:val="center"/>
              <w:rPr>
                <w:sz w:val="20"/>
                <w:szCs w:val="20"/>
              </w:rPr>
            </w:pPr>
            <w:r w:rsidRPr="00AE33E1">
              <w:rPr>
                <w:sz w:val="20"/>
                <w:szCs w:val="20"/>
              </w:rPr>
              <w:t>КНС №1 (ул. Мельничная)</w:t>
            </w:r>
          </w:p>
        </w:tc>
        <w:tc>
          <w:tcPr>
            <w:tcW w:w="441" w:type="pct"/>
            <w:vMerge w:val="restart"/>
            <w:vAlign w:val="center"/>
          </w:tcPr>
          <w:p w:rsidR="001F615B" w:rsidRPr="00AE33E1" w:rsidRDefault="003A62B4" w:rsidP="00010063">
            <w:pPr>
              <w:contextualSpacing/>
              <w:jc w:val="center"/>
              <w:rPr>
                <w:sz w:val="20"/>
                <w:szCs w:val="20"/>
              </w:rPr>
            </w:pPr>
            <w:r w:rsidRPr="00AE33E1">
              <w:rPr>
                <w:sz w:val="20"/>
                <w:szCs w:val="20"/>
              </w:rPr>
              <w:t>1966</w:t>
            </w:r>
          </w:p>
        </w:tc>
        <w:tc>
          <w:tcPr>
            <w:tcW w:w="884" w:type="pct"/>
            <w:vAlign w:val="center"/>
          </w:tcPr>
          <w:p w:rsidR="001F615B" w:rsidRPr="00AE33E1" w:rsidRDefault="001F615B" w:rsidP="00010063">
            <w:pPr>
              <w:contextualSpacing/>
              <w:jc w:val="center"/>
              <w:rPr>
                <w:sz w:val="20"/>
                <w:szCs w:val="20"/>
              </w:rPr>
            </w:pPr>
            <w:r w:rsidRPr="00AE33E1">
              <w:rPr>
                <w:sz w:val="20"/>
                <w:szCs w:val="20"/>
              </w:rPr>
              <w:t>2 СМ 250-200 (2004)</w:t>
            </w:r>
          </w:p>
        </w:tc>
        <w:tc>
          <w:tcPr>
            <w:tcW w:w="588" w:type="pct"/>
            <w:vAlign w:val="center"/>
          </w:tcPr>
          <w:p w:rsidR="001F615B" w:rsidRPr="00AE33E1" w:rsidRDefault="001F615B" w:rsidP="00010063">
            <w:pPr>
              <w:contextualSpacing/>
              <w:jc w:val="center"/>
              <w:rPr>
                <w:sz w:val="20"/>
                <w:szCs w:val="20"/>
              </w:rPr>
            </w:pPr>
            <w:r w:rsidRPr="00AE33E1">
              <w:rPr>
                <w:sz w:val="20"/>
                <w:szCs w:val="20"/>
              </w:rPr>
              <w:t>530</w:t>
            </w:r>
          </w:p>
        </w:tc>
        <w:tc>
          <w:tcPr>
            <w:tcW w:w="515" w:type="pct"/>
            <w:vAlign w:val="center"/>
          </w:tcPr>
          <w:p w:rsidR="001F615B" w:rsidRPr="00AE33E1" w:rsidRDefault="001F615B" w:rsidP="00010063">
            <w:pPr>
              <w:contextualSpacing/>
              <w:jc w:val="center"/>
              <w:rPr>
                <w:sz w:val="20"/>
                <w:szCs w:val="20"/>
              </w:rPr>
            </w:pPr>
            <w:r w:rsidRPr="00AE33E1">
              <w:rPr>
                <w:sz w:val="20"/>
                <w:szCs w:val="20"/>
              </w:rPr>
              <w:t>22</w:t>
            </w:r>
          </w:p>
        </w:tc>
        <w:tc>
          <w:tcPr>
            <w:tcW w:w="810" w:type="pct"/>
            <w:vAlign w:val="center"/>
          </w:tcPr>
          <w:p w:rsidR="001F615B" w:rsidRPr="00AE33E1" w:rsidRDefault="001F615B" w:rsidP="00010063">
            <w:pPr>
              <w:contextualSpacing/>
              <w:jc w:val="center"/>
              <w:rPr>
                <w:sz w:val="20"/>
                <w:szCs w:val="20"/>
              </w:rPr>
            </w:pPr>
            <w:r w:rsidRPr="00AE33E1">
              <w:rPr>
                <w:sz w:val="20"/>
                <w:szCs w:val="20"/>
              </w:rPr>
              <w:t>55</w:t>
            </w:r>
          </w:p>
        </w:tc>
        <w:tc>
          <w:tcPr>
            <w:tcW w:w="1101" w:type="pct"/>
            <w:vMerge w:val="restart"/>
            <w:vAlign w:val="center"/>
          </w:tcPr>
          <w:p w:rsidR="001F615B" w:rsidRPr="00AE33E1" w:rsidRDefault="001F615B" w:rsidP="00010063">
            <w:pPr>
              <w:contextualSpacing/>
              <w:jc w:val="center"/>
              <w:rPr>
                <w:sz w:val="20"/>
                <w:szCs w:val="20"/>
              </w:rPr>
            </w:pPr>
            <w:r w:rsidRPr="00AE33E1">
              <w:rPr>
                <w:sz w:val="20"/>
                <w:szCs w:val="20"/>
              </w:rPr>
              <w:t>220,343</w:t>
            </w:r>
          </w:p>
        </w:tc>
      </w:tr>
      <w:tr w:rsidR="001F615B" w:rsidRPr="00AE33E1" w:rsidTr="0090729C">
        <w:trPr>
          <w:trHeight w:val="20"/>
        </w:trPr>
        <w:tc>
          <w:tcPr>
            <w:tcW w:w="661" w:type="pct"/>
            <w:vMerge/>
            <w:vAlign w:val="center"/>
          </w:tcPr>
          <w:p w:rsidR="001F615B" w:rsidRPr="00AE33E1" w:rsidRDefault="001F615B" w:rsidP="00010063">
            <w:pPr>
              <w:contextualSpacing/>
              <w:jc w:val="center"/>
              <w:rPr>
                <w:sz w:val="20"/>
                <w:szCs w:val="20"/>
              </w:rPr>
            </w:pPr>
          </w:p>
        </w:tc>
        <w:tc>
          <w:tcPr>
            <w:tcW w:w="441" w:type="pct"/>
            <w:vMerge/>
            <w:vAlign w:val="center"/>
          </w:tcPr>
          <w:p w:rsidR="001F615B" w:rsidRPr="00AE33E1" w:rsidRDefault="001F615B" w:rsidP="00010063">
            <w:pPr>
              <w:contextualSpacing/>
              <w:jc w:val="center"/>
              <w:rPr>
                <w:sz w:val="20"/>
                <w:szCs w:val="20"/>
              </w:rPr>
            </w:pPr>
          </w:p>
        </w:tc>
        <w:tc>
          <w:tcPr>
            <w:tcW w:w="884" w:type="pct"/>
            <w:vAlign w:val="center"/>
          </w:tcPr>
          <w:p w:rsidR="001F615B" w:rsidRPr="00AE33E1" w:rsidRDefault="001F615B" w:rsidP="00010063">
            <w:pPr>
              <w:contextualSpacing/>
              <w:jc w:val="center"/>
              <w:rPr>
                <w:sz w:val="20"/>
                <w:szCs w:val="20"/>
              </w:rPr>
            </w:pPr>
            <w:r w:rsidRPr="00AE33E1">
              <w:rPr>
                <w:sz w:val="20"/>
                <w:szCs w:val="20"/>
              </w:rPr>
              <w:t>2 СМ 250-200 (2011)</w:t>
            </w:r>
          </w:p>
        </w:tc>
        <w:tc>
          <w:tcPr>
            <w:tcW w:w="588" w:type="pct"/>
            <w:vAlign w:val="center"/>
          </w:tcPr>
          <w:p w:rsidR="001F615B" w:rsidRPr="00AE33E1" w:rsidRDefault="001F615B" w:rsidP="00010063">
            <w:pPr>
              <w:contextualSpacing/>
              <w:jc w:val="center"/>
              <w:rPr>
                <w:sz w:val="20"/>
                <w:szCs w:val="20"/>
              </w:rPr>
            </w:pPr>
            <w:r w:rsidRPr="00AE33E1">
              <w:rPr>
                <w:sz w:val="20"/>
                <w:szCs w:val="20"/>
              </w:rPr>
              <w:t>530</w:t>
            </w:r>
          </w:p>
        </w:tc>
        <w:tc>
          <w:tcPr>
            <w:tcW w:w="515" w:type="pct"/>
            <w:vAlign w:val="center"/>
          </w:tcPr>
          <w:p w:rsidR="001F615B" w:rsidRPr="00AE33E1" w:rsidRDefault="001F615B" w:rsidP="00010063">
            <w:pPr>
              <w:contextualSpacing/>
              <w:jc w:val="center"/>
              <w:rPr>
                <w:sz w:val="20"/>
                <w:szCs w:val="20"/>
              </w:rPr>
            </w:pPr>
            <w:r w:rsidRPr="00AE33E1">
              <w:rPr>
                <w:sz w:val="20"/>
                <w:szCs w:val="20"/>
              </w:rPr>
              <w:t>22</w:t>
            </w:r>
          </w:p>
        </w:tc>
        <w:tc>
          <w:tcPr>
            <w:tcW w:w="810" w:type="pct"/>
            <w:vAlign w:val="center"/>
          </w:tcPr>
          <w:p w:rsidR="001F615B" w:rsidRPr="00AE33E1" w:rsidRDefault="001F615B" w:rsidP="00010063">
            <w:pPr>
              <w:contextualSpacing/>
              <w:jc w:val="center"/>
              <w:rPr>
                <w:sz w:val="20"/>
                <w:szCs w:val="20"/>
              </w:rPr>
            </w:pPr>
            <w:r w:rsidRPr="00AE33E1">
              <w:rPr>
                <w:sz w:val="20"/>
                <w:szCs w:val="20"/>
              </w:rPr>
              <w:t>55</w:t>
            </w:r>
          </w:p>
        </w:tc>
        <w:tc>
          <w:tcPr>
            <w:tcW w:w="1101" w:type="pct"/>
            <w:vMerge/>
            <w:vAlign w:val="center"/>
          </w:tcPr>
          <w:p w:rsidR="001F615B" w:rsidRPr="00AE33E1" w:rsidRDefault="001F615B" w:rsidP="00010063">
            <w:pPr>
              <w:contextualSpacing/>
              <w:jc w:val="center"/>
              <w:rPr>
                <w:sz w:val="20"/>
                <w:szCs w:val="20"/>
              </w:rPr>
            </w:pPr>
          </w:p>
        </w:tc>
      </w:tr>
      <w:tr w:rsidR="001F615B" w:rsidRPr="00AE33E1" w:rsidTr="0090729C">
        <w:trPr>
          <w:trHeight w:val="20"/>
        </w:trPr>
        <w:tc>
          <w:tcPr>
            <w:tcW w:w="661" w:type="pct"/>
            <w:vMerge/>
            <w:vAlign w:val="center"/>
          </w:tcPr>
          <w:p w:rsidR="001F615B" w:rsidRPr="00AE33E1" w:rsidRDefault="001F615B" w:rsidP="00010063">
            <w:pPr>
              <w:contextualSpacing/>
              <w:jc w:val="center"/>
              <w:rPr>
                <w:sz w:val="20"/>
                <w:szCs w:val="20"/>
              </w:rPr>
            </w:pPr>
          </w:p>
        </w:tc>
        <w:tc>
          <w:tcPr>
            <w:tcW w:w="441" w:type="pct"/>
            <w:vMerge/>
            <w:vAlign w:val="center"/>
          </w:tcPr>
          <w:p w:rsidR="001F615B" w:rsidRPr="00AE33E1" w:rsidRDefault="001F615B" w:rsidP="00010063">
            <w:pPr>
              <w:contextualSpacing/>
              <w:jc w:val="center"/>
              <w:rPr>
                <w:sz w:val="20"/>
                <w:szCs w:val="20"/>
              </w:rPr>
            </w:pPr>
          </w:p>
        </w:tc>
        <w:tc>
          <w:tcPr>
            <w:tcW w:w="884" w:type="pct"/>
            <w:vAlign w:val="center"/>
          </w:tcPr>
          <w:p w:rsidR="001F615B" w:rsidRPr="00AE33E1" w:rsidRDefault="001F615B" w:rsidP="00010063">
            <w:pPr>
              <w:contextualSpacing/>
              <w:jc w:val="center"/>
              <w:rPr>
                <w:sz w:val="20"/>
                <w:szCs w:val="20"/>
              </w:rPr>
            </w:pPr>
            <w:r w:rsidRPr="00AE33E1">
              <w:rPr>
                <w:sz w:val="20"/>
                <w:szCs w:val="20"/>
              </w:rPr>
              <w:t>СД 450/22,5 (1996)</w:t>
            </w:r>
          </w:p>
        </w:tc>
        <w:tc>
          <w:tcPr>
            <w:tcW w:w="588" w:type="pct"/>
            <w:vAlign w:val="center"/>
          </w:tcPr>
          <w:p w:rsidR="001F615B" w:rsidRPr="00AE33E1" w:rsidRDefault="001F615B" w:rsidP="00010063">
            <w:pPr>
              <w:contextualSpacing/>
              <w:jc w:val="center"/>
              <w:rPr>
                <w:sz w:val="20"/>
                <w:szCs w:val="20"/>
              </w:rPr>
            </w:pPr>
            <w:r w:rsidRPr="00AE33E1">
              <w:rPr>
                <w:sz w:val="20"/>
                <w:szCs w:val="20"/>
              </w:rPr>
              <w:t>450</w:t>
            </w:r>
          </w:p>
        </w:tc>
        <w:tc>
          <w:tcPr>
            <w:tcW w:w="515" w:type="pct"/>
            <w:vAlign w:val="center"/>
          </w:tcPr>
          <w:p w:rsidR="001F615B" w:rsidRPr="00AE33E1" w:rsidRDefault="001F615B" w:rsidP="00010063">
            <w:pPr>
              <w:contextualSpacing/>
              <w:jc w:val="center"/>
              <w:rPr>
                <w:sz w:val="20"/>
                <w:szCs w:val="20"/>
              </w:rPr>
            </w:pPr>
            <w:r w:rsidRPr="00AE33E1">
              <w:rPr>
                <w:sz w:val="20"/>
                <w:szCs w:val="20"/>
              </w:rPr>
              <w:t>22,5</w:t>
            </w:r>
          </w:p>
        </w:tc>
        <w:tc>
          <w:tcPr>
            <w:tcW w:w="810" w:type="pct"/>
            <w:vAlign w:val="center"/>
          </w:tcPr>
          <w:p w:rsidR="001F615B" w:rsidRPr="00AE33E1" w:rsidRDefault="001F615B" w:rsidP="00010063">
            <w:pPr>
              <w:contextualSpacing/>
              <w:jc w:val="center"/>
              <w:rPr>
                <w:sz w:val="20"/>
                <w:szCs w:val="20"/>
              </w:rPr>
            </w:pPr>
            <w:r w:rsidRPr="00AE33E1">
              <w:rPr>
                <w:sz w:val="20"/>
                <w:szCs w:val="20"/>
              </w:rPr>
              <w:t>40</w:t>
            </w:r>
          </w:p>
        </w:tc>
        <w:tc>
          <w:tcPr>
            <w:tcW w:w="1101" w:type="pct"/>
            <w:vMerge/>
            <w:vAlign w:val="center"/>
          </w:tcPr>
          <w:p w:rsidR="001F615B" w:rsidRPr="00AE33E1" w:rsidRDefault="001F615B" w:rsidP="00010063">
            <w:pPr>
              <w:contextualSpacing/>
              <w:jc w:val="center"/>
              <w:rPr>
                <w:sz w:val="20"/>
                <w:szCs w:val="20"/>
              </w:rPr>
            </w:pPr>
          </w:p>
        </w:tc>
      </w:tr>
      <w:tr w:rsidR="00610FA3" w:rsidRPr="00AE33E1" w:rsidTr="0090729C">
        <w:trPr>
          <w:trHeight w:val="20"/>
        </w:trPr>
        <w:tc>
          <w:tcPr>
            <w:tcW w:w="661" w:type="pct"/>
            <w:vMerge w:val="restart"/>
            <w:vAlign w:val="center"/>
          </w:tcPr>
          <w:p w:rsidR="00610FA3" w:rsidRPr="00AE33E1" w:rsidRDefault="00610FA3" w:rsidP="00F37A41">
            <w:pPr>
              <w:contextualSpacing/>
              <w:jc w:val="center"/>
              <w:rPr>
                <w:sz w:val="20"/>
                <w:szCs w:val="20"/>
              </w:rPr>
            </w:pPr>
            <w:r w:rsidRPr="00AE33E1">
              <w:rPr>
                <w:sz w:val="20"/>
                <w:szCs w:val="20"/>
              </w:rPr>
              <w:t>КНС №</w:t>
            </w:r>
            <w:r w:rsidR="00F37A41" w:rsidRPr="00AE33E1">
              <w:rPr>
                <w:sz w:val="20"/>
                <w:szCs w:val="20"/>
              </w:rPr>
              <w:t>2</w:t>
            </w:r>
            <w:r w:rsidRPr="00AE33E1">
              <w:rPr>
                <w:sz w:val="20"/>
                <w:szCs w:val="20"/>
              </w:rPr>
              <w:t xml:space="preserve"> (ул. Транспортная)</w:t>
            </w:r>
          </w:p>
        </w:tc>
        <w:tc>
          <w:tcPr>
            <w:tcW w:w="441" w:type="pct"/>
            <w:vMerge w:val="restart"/>
            <w:vAlign w:val="center"/>
          </w:tcPr>
          <w:p w:rsidR="00610FA3" w:rsidRPr="00AE33E1" w:rsidRDefault="00610FA3" w:rsidP="00010063">
            <w:pPr>
              <w:contextualSpacing/>
              <w:jc w:val="center"/>
              <w:rPr>
                <w:sz w:val="20"/>
                <w:szCs w:val="20"/>
              </w:rPr>
            </w:pPr>
            <w:r w:rsidRPr="00AE33E1">
              <w:rPr>
                <w:sz w:val="20"/>
                <w:szCs w:val="20"/>
              </w:rPr>
              <w:t>1</w:t>
            </w:r>
            <w:r w:rsidR="003A62B4" w:rsidRPr="00AE33E1">
              <w:rPr>
                <w:sz w:val="20"/>
                <w:szCs w:val="20"/>
              </w:rPr>
              <w:t>966</w:t>
            </w:r>
          </w:p>
        </w:tc>
        <w:tc>
          <w:tcPr>
            <w:tcW w:w="884" w:type="pct"/>
            <w:vAlign w:val="center"/>
          </w:tcPr>
          <w:p w:rsidR="00610FA3" w:rsidRPr="00AE33E1" w:rsidRDefault="00610FA3" w:rsidP="00010063">
            <w:pPr>
              <w:contextualSpacing/>
              <w:jc w:val="center"/>
              <w:rPr>
                <w:sz w:val="20"/>
                <w:szCs w:val="20"/>
              </w:rPr>
            </w:pPr>
            <w:r w:rsidRPr="00AE33E1">
              <w:rPr>
                <w:sz w:val="20"/>
                <w:szCs w:val="20"/>
              </w:rPr>
              <w:t>СД 450/22,5 (2010)</w:t>
            </w:r>
          </w:p>
        </w:tc>
        <w:tc>
          <w:tcPr>
            <w:tcW w:w="588" w:type="pct"/>
            <w:vAlign w:val="center"/>
          </w:tcPr>
          <w:p w:rsidR="00610FA3" w:rsidRPr="00AE33E1" w:rsidRDefault="00610FA3" w:rsidP="00010063">
            <w:pPr>
              <w:contextualSpacing/>
              <w:jc w:val="center"/>
              <w:rPr>
                <w:sz w:val="20"/>
                <w:szCs w:val="20"/>
              </w:rPr>
            </w:pPr>
            <w:r w:rsidRPr="00AE33E1">
              <w:rPr>
                <w:sz w:val="20"/>
                <w:szCs w:val="20"/>
              </w:rPr>
              <w:t>450</w:t>
            </w:r>
          </w:p>
        </w:tc>
        <w:tc>
          <w:tcPr>
            <w:tcW w:w="515" w:type="pct"/>
            <w:vAlign w:val="center"/>
          </w:tcPr>
          <w:p w:rsidR="00610FA3" w:rsidRPr="00AE33E1" w:rsidRDefault="00610FA3" w:rsidP="00010063">
            <w:pPr>
              <w:contextualSpacing/>
              <w:jc w:val="center"/>
              <w:rPr>
                <w:sz w:val="20"/>
                <w:szCs w:val="20"/>
              </w:rPr>
            </w:pPr>
            <w:r w:rsidRPr="00AE33E1">
              <w:rPr>
                <w:sz w:val="20"/>
                <w:szCs w:val="20"/>
              </w:rPr>
              <w:t>22,5</w:t>
            </w:r>
          </w:p>
        </w:tc>
        <w:tc>
          <w:tcPr>
            <w:tcW w:w="810" w:type="pct"/>
            <w:vAlign w:val="center"/>
          </w:tcPr>
          <w:p w:rsidR="00610FA3" w:rsidRPr="00AE33E1" w:rsidRDefault="00610FA3" w:rsidP="00010063">
            <w:pPr>
              <w:contextualSpacing/>
              <w:jc w:val="center"/>
              <w:rPr>
                <w:sz w:val="20"/>
                <w:szCs w:val="20"/>
              </w:rPr>
            </w:pPr>
            <w:r w:rsidRPr="00AE33E1">
              <w:rPr>
                <w:sz w:val="20"/>
                <w:szCs w:val="20"/>
              </w:rPr>
              <w:t>40</w:t>
            </w:r>
          </w:p>
        </w:tc>
        <w:tc>
          <w:tcPr>
            <w:tcW w:w="1101" w:type="pct"/>
            <w:vMerge w:val="restart"/>
            <w:vAlign w:val="center"/>
          </w:tcPr>
          <w:p w:rsidR="00610FA3" w:rsidRPr="00AE33E1" w:rsidRDefault="00610FA3" w:rsidP="00010063">
            <w:pPr>
              <w:contextualSpacing/>
              <w:jc w:val="center"/>
              <w:rPr>
                <w:sz w:val="20"/>
                <w:szCs w:val="20"/>
              </w:rPr>
            </w:pPr>
            <w:r w:rsidRPr="00AE33E1">
              <w:rPr>
                <w:sz w:val="20"/>
                <w:szCs w:val="20"/>
              </w:rPr>
              <w:t>163762</w:t>
            </w:r>
          </w:p>
        </w:tc>
      </w:tr>
      <w:tr w:rsidR="00610FA3" w:rsidRPr="00AE33E1" w:rsidTr="0090729C">
        <w:trPr>
          <w:trHeight w:val="20"/>
        </w:trPr>
        <w:tc>
          <w:tcPr>
            <w:tcW w:w="661" w:type="pct"/>
            <w:vMerge/>
            <w:vAlign w:val="center"/>
          </w:tcPr>
          <w:p w:rsidR="00610FA3" w:rsidRPr="00AE33E1" w:rsidRDefault="00610FA3" w:rsidP="00010063">
            <w:pPr>
              <w:contextualSpacing/>
              <w:jc w:val="center"/>
              <w:rPr>
                <w:sz w:val="20"/>
                <w:szCs w:val="20"/>
              </w:rPr>
            </w:pPr>
          </w:p>
        </w:tc>
        <w:tc>
          <w:tcPr>
            <w:tcW w:w="441" w:type="pct"/>
            <w:vMerge/>
            <w:vAlign w:val="center"/>
          </w:tcPr>
          <w:p w:rsidR="00610FA3" w:rsidRPr="00AE33E1" w:rsidRDefault="00610FA3" w:rsidP="00010063">
            <w:pPr>
              <w:contextualSpacing/>
              <w:jc w:val="center"/>
              <w:rPr>
                <w:sz w:val="20"/>
                <w:szCs w:val="20"/>
              </w:rPr>
            </w:pPr>
          </w:p>
        </w:tc>
        <w:tc>
          <w:tcPr>
            <w:tcW w:w="884" w:type="pct"/>
            <w:vAlign w:val="center"/>
          </w:tcPr>
          <w:p w:rsidR="00610FA3" w:rsidRPr="00AE33E1" w:rsidRDefault="003A7B6E" w:rsidP="003A7B6E">
            <w:pPr>
              <w:contextualSpacing/>
              <w:jc w:val="center"/>
              <w:rPr>
                <w:sz w:val="20"/>
                <w:szCs w:val="20"/>
              </w:rPr>
            </w:pPr>
            <w:r w:rsidRPr="00AE33E1">
              <w:rPr>
                <w:sz w:val="20"/>
                <w:szCs w:val="20"/>
              </w:rPr>
              <w:t>2 СМ 250 -200 (2001)</w:t>
            </w:r>
          </w:p>
        </w:tc>
        <w:tc>
          <w:tcPr>
            <w:tcW w:w="588" w:type="pct"/>
            <w:vAlign w:val="center"/>
          </w:tcPr>
          <w:p w:rsidR="00610FA3" w:rsidRPr="00AE33E1" w:rsidRDefault="00610FA3" w:rsidP="00010063">
            <w:pPr>
              <w:contextualSpacing/>
              <w:jc w:val="center"/>
              <w:rPr>
                <w:sz w:val="20"/>
                <w:szCs w:val="20"/>
              </w:rPr>
            </w:pPr>
            <w:r w:rsidRPr="00AE33E1">
              <w:rPr>
                <w:sz w:val="20"/>
                <w:szCs w:val="20"/>
              </w:rPr>
              <w:t>530</w:t>
            </w:r>
          </w:p>
        </w:tc>
        <w:tc>
          <w:tcPr>
            <w:tcW w:w="515" w:type="pct"/>
            <w:vAlign w:val="center"/>
          </w:tcPr>
          <w:p w:rsidR="00610FA3" w:rsidRPr="00AE33E1" w:rsidRDefault="00610FA3" w:rsidP="00010063">
            <w:pPr>
              <w:contextualSpacing/>
              <w:jc w:val="center"/>
              <w:rPr>
                <w:sz w:val="20"/>
                <w:szCs w:val="20"/>
              </w:rPr>
            </w:pPr>
            <w:r w:rsidRPr="00AE33E1">
              <w:rPr>
                <w:sz w:val="20"/>
                <w:szCs w:val="20"/>
              </w:rPr>
              <w:t>22</w:t>
            </w:r>
          </w:p>
        </w:tc>
        <w:tc>
          <w:tcPr>
            <w:tcW w:w="810" w:type="pct"/>
            <w:vAlign w:val="center"/>
          </w:tcPr>
          <w:p w:rsidR="00610FA3" w:rsidRPr="00AE33E1" w:rsidRDefault="00610FA3" w:rsidP="00010063">
            <w:pPr>
              <w:contextualSpacing/>
              <w:jc w:val="center"/>
              <w:rPr>
                <w:sz w:val="20"/>
                <w:szCs w:val="20"/>
              </w:rPr>
            </w:pPr>
            <w:r w:rsidRPr="00AE33E1">
              <w:rPr>
                <w:sz w:val="20"/>
                <w:szCs w:val="20"/>
              </w:rPr>
              <w:t>55</w:t>
            </w:r>
          </w:p>
        </w:tc>
        <w:tc>
          <w:tcPr>
            <w:tcW w:w="1101" w:type="pct"/>
            <w:vMerge/>
            <w:vAlign w:val="center"/>
          </w:tcPr>
          <w:p w:rsidR="00610FA3" w:rsidRPr="00AE33E1" w:rsidRDefault="00610FA3" w:rsidP="00010063">
            <w:pPr>
              <w:contextualSpacing/>
              <w:jc w:val="center"/>
              <w:rPr>
                <w:sz w:val="20"/>
                <w:szCs w:val="20"/>
              </w:rPr>
            </w:pPr>
          </w:p>
        </w:tc>
      </w:tr>
      <w:tr w:rsidR="00610FA3" w:rsidRPr="00AE33E1" w:rsidTr="0090729C">
        <w:trPr>
          <w:trHeight w:val="20"/>
        </w:trPr>
        <w:tc>
          <w:tcPr>
            <w:tcW w:w="661" w:type="pct"/>
            <w:vMerge/>
            <w:vAlign w:val="center"/>
          </w:tcPr>
          <w:p w:rsidR="00610FA3" w:rsidRPr="00AE33E1" w:rsidRDefault="00610FA3" w:rsidP="00010063">
            <w:pPr>
              <w:contextualSpacing/>
              <w:jc w:val="center"/>
              <w:rPr>
                <w:sz w:val="20"/>
                <w:szCs w:val="20"/>
              </w:rPr>
            </w:pPr>
          </w:p>
        </w:tc>
        <w:tc>
          <w:tcPr>
            <w:tcW w:w="441" w:type="pct"/>
            <w:vMerge/>
            <w:vAlign w:val="center"/>
          </w:tcPr>
          <w:p w:rsidR="00610FA3" w:rsidRPr="00AE33E1" w:rsidRDefault="00610FA3" w:rsidP="00010063">
            <w:pPr>
              <w:contextualSpacing/>
              <w:jc w:val="center"/>
              <w:rPr>
                <w:sz w:val="20"/>
                <w:szCs w:val="20"/>
              </w:rPr>
            </w:pPr>
          </w:p>
        </w:tc>
        <w:tc>
          <w:tcPr>
            <w:tcW w:w="884" w:type="pct"/>
            <w:vAlign w:val="center"/>
          </w:tcPr>
          <w:p w:rsidR="00610FA3" w:rsidRPr="00AE33E1" w:rsidRDefault="003A7B6E" w:rsidP="00010063">
            <w:pPr>
              <w:contextualSpacing/>
              <w:jc w:val="center"/>
              <w:rPr>
                <w:sz w:val="20"/>
                <w:szCs w:val="20"/>
              </w:rPr>
            </w:pPr>
            <w:r w:rsidRPr="00AE33E1">
              <w:rPr>
                <w:sz w:val="20"/>
                <w:szCs w:val="20"/>
              </w:rPr>
              <w:t>СД 450/22,5 (2008)</w:t>
            </w:r>
          </w:p>
        </w:tc>
        <w:tc>
          <w:tcPr>
            <w:tcW w:w="588" w:type="pct"/>
            <w:vAlign w:val="center"/>
          </w:tcPr>
          <w:p w:rsidR="00610FA3" w:rsidRPr="00AE33E1" w:rsidRDefault="003A7B6E" w:rsidP="00010063">
            <w:pPr>
              <w:contextualSpacing/>
              <w:jc w:val="center"/>
              <w:rPr>
                <w:sz w:val="20"/>
                <w:szCs w:val="20"/>
              </w:rPr>
            </w:pPr>
            <w:r w:rsidRPr="00AE33E1">
              <w:rPr>
                <w:sz w:val="20"/>
                <w:szCs w:val="20"/>
              </w:rPr>
              <w:t>450</w:t>
            </w:r>
          </w:p>
        </w:tc>
        <w:tc>
          <w:tcPr>
            <w:tcW w:w="515" w:type="pct"/>
            <w:vAlign w:val="center"/>
          </w:tcPr>
          <w:p w:rsidR="00610FA3" w:rsidRPr="00AE33E1" w:rsidRDefault="003A7B6E" w:rsidP="00010063">
            <w:pPr>
              <w:contextualSpacing/>
              <w:jc w:val="center"/>
              <w:rPr>
                <w:sz w:val="20"/>
                <w:szCs w:val="20"/>
              </w:rPr>
            </w:pPr>
            <w:r w:rsidRPr="00AE33E1">
              <w:rPr>
                <w:sz w:val="20"/>
                <w:szCs w:val="20"/>
              </w:rPr>
              <w:t>22,5</w:t>
            </w:r>
          </w:p>
        </w:tc>
        <w:tc>
          <w:tcPr>
            <w:tcW w:w="810" w:type="pct"/>
            <w:vAlign w:val="center"/>
          </w:tcPr>
          <w:p w:rsidR="00610FA3" w:rsidRPr="00AE33E1" w:rsidRDefault="00610FA3" w:rsidP="00010063">
            <w:pPr>
              <w:contextualSpacing/>
              <w:jc w:val="center"/>
              <w:rPr>
                <w:sz w:val="20"/>
                <w:szCs w:val="20"/>
              </w:rPr>
            </w:pPr>
            <w:r w:rsidRPr="00AE33E1">
              <w:rPr>
                <w:sz w:val="20"/>
                <w:szCs w:val="20"/>
              </w:rPr>
              <w:t>40</w:t>
            </w:r>
          </w:p>
        </w:tc>
        <w:tc>
          <w:tcPr>
            <w:tcW w:w="1101" w:type="pct"/>
            <w:vMerge/>
            <w:vAlign w:val="center"/>
          </w:tcPr>
          <w:p w:rsidR="00610FA3" w:rsidRPr="00AE33E1" w:rsidRDefault="00610FA3" w:rsidP="00010063">
            <w:pPr>
              <w:contextualSpacing/>
              <w:jc w:val="center"/>
              <w:rPr>
                <w:sz w:val="20"/>
                <w:szCs w:val="20"/>
              </w:rPr>
            </w:pPr>
          </w:p>
        </w:tc>
      </w:tr>
      <w:tr w:rsidR="00B7147A" w:rsidRPr="00AE33E1" w:rsidTr="0090729C">
        <w:trPr>
          <w:trHeight w:val="20"/>
        </w:trPr>
        <w:tc>
          <w:tcPr>
            <w:tcW w:w="661" w:type="pct"/>
            <w:vMerge w:val="restart"/>
            <w:vAlign w:val="center"/>
          </w:tcPr>
          <w:p w:rsidR="00B7147A" w:rsidRPr="00AE33E1" w:rsidRDefault="00B7147A" w:rsidP="00B7147A">
            <w:pPr>
              <w:contextualSpacing/>
              <w:jc w:val="center"/>
              <w:rPr>
                <w:sz w:val="20"/>
                <w:szCs w:val="20"/>
              </w:rPr>
            </w:pPr>
            <w:r w:rsidRPr="00AE33E1">
              <w:rPr>
                <w:sz w:val="20"/>
                <w:szCs w:val="20"/>
              </w:rPr>
              <w:t>КНС №3 (ул. Вокзальная)</w:t>
            </w:r>
          </w:p>
        </w:tc>
        <w:tc>
          <w:tcPr>
            <w:tcW w:w="441" w:type="pct"/>
            <w:vMerge w:val="restart"/>
            <w:vAlign w:val="center"/>
          </w:tcPr>
          <w:p w:rsidR="00B7147A" w:rsidRPr="00AE33E1" w:rsidRDefault="003A62B4" w:rsidP="00B7147A">
            <w:pPr>
              <w:contextualSpacing/>
              <w:jc w:val="center"/>
              <w:rPr>
                <w:sz w:val="20"/>
                <w:szCs w:val="20"/>
              </w:rPr>
            </w:pPr>
            <w:r w:rsidRPr="00AE33E1">
              <w:rPr>
                <w:sz w:val="20"/>
                <w:szCs w:val="20"/>
              </w:rPr>
              <w:t>1966</w:t>
            </w:r>
          </w:p>
        </w:tc>
        <w:tc>
          <w:tcPr>
            <w:tcW w:w="884" w:type="pct"/>
            <w:vAlign w:val="center"/>
          </w:tcPr>
          <w:p w:rsidR="00B7147A" w:rsidRPr="00AE33E1" w:rsidRDefault="00B7147A" w:rsidP="00B7147A">
            <w:pPr>
              <w:contextualSpacing/>
              <w:jc w:val="center"/>
              <w:rPr>
                <w:sz w:val="20"/>
                <w:szCs w:val="20"/>
              </w:rPr>
            </w:pPr>
            <w:r w:rsidRPr="00AE33E1">
              <w:rPr>
                <w:sz w:val="20"/>
                <w:szCs w:val="20"/>
              </w:rPr>
              <w:t>СД 450/22,5 (1998)</w:t>
            </w:r>
          </w:p>
        </w:tc>
        <w:tc>
          <w:tcPr>
            <w:tcW w:w="588" w:type="pct"/>
            <w:vAlign w:val="center"/>
          </w:tcPr>
          <w:p w:rsidR="00B7147A" w:rsidRPr="00AE33E1" w:rsidRDefault="00B7147A" w:rsidP="00B7147A">
            <w:pPr>
              <w:contextualSpacing/>
              <w:jc w:val="center"/>
              <w:rPr>
                <w:sz w:val="20"/>
                <w:szCs w:val="20"/>
              </w:rPr>
            </w:pPr>
            <w:r w:rsidRPr="00AE33E1">
              <w:rPr>
                <w:sz w:val="20"/>
                <w:szCs w:val="20"/>
              </w:rPr>
              <w:t>450</w:t>
            </w:r>
          </w:p>
        </w:tc>
        <w:tc>
          <w:tcPr>
            <w:tcW w:w="515" w:type="pct"/>
            <w:vAlign w:val="center"/>
          </w:tcPr>
          <w:p w:rsidR="00B7147A" w:rsidRPr="00AE33E1" w:rsidRDefault="00B7147A" w:rsidP="00B7147A">
            <w:pPr>
              <w:contextualSpacing/>
              <w:jc w:val="center"/>
              <w:rPr>
                <w:sz w:val="20"/>
                <w:szCs w:val="20"/>
              </w:rPr>
            </w:pPr>
            <w:r w:rsidRPr="00AE33E1">
              <w:rPr>
                <w:sz w:val="20"/>
                <w:szCs w:val="20"/>
              </w:rPr>
              <w:t>22,5</w:t>
            </w:r>
          </w:p>
        </w:tc>
        <w:tc>
          <w:tcPr>
            <w:tcW w:w="810" w:type="pct"/>
            <w:vAlign w:val="center"/>
          </w:tcPr>
          <w:p w:rsidR="00B7147A" w:rsidRPr="00AE33E1" w:rsidRDefault="00B7147A" w:rsidP="00B7147A">
            <w:pPr>
              <w:contextualSpacing/>
              <w:jc w:val="center"/>
              <w:rPr>
                <w:sz w:val="20"/>
                <w:szCs w:val="20"/>
              </w:rPr>
            </w:pPr>
            <w:r w:rsidRPr="00AE33E1">
              <w:rPr>
                <w:sz w:val="20"/>
                <w:szCs w:val="20"/>
              </w:rPr>
              <w:t>40</w:t>
            </w:r>
          </w:p>
        </w:tc>
        <w:tc>
          <w:tcPr>
            <w:tcW w:w="1101" w:type="pct"/>
            <w:vMerge w:val="restart"/>
            <w:vAlign w:val="center"/>
          </w:tcPr>
          <w:p w:rsidR="00B7147A" w:rsidRPr="00AE33E1" w:rsidRDefault="00B7147A" w:rsidP="00B7147A">
            <w:pPr>
              <w:contextualSpacing/>
              <w:jc w:val="center"/>
              <w:rPr>
                <w:sz w:val="20"/>
                <w:szCs w:val="20"/>
              </w:rPr>
            </w:pPr>
            <w:r w:rsidRPr="00AE33E1">
              <w:rPr>
                <w:sz w:val="20"/>
                <w:szCs w:val="20"/>
              </w:rPr>
              <w:t>252,082</w:t>
            </w:r>
          </w:p>
        </w:tc>
      </w:tr>
      <w:tr w:rsidR="00B7147A" w:rsidRPr="00AE33E1" w:rsidTr="0090729C">
        <w:trPr>
          <w:trHeight w:val="20"/>
        </w:trPr>
        <w:tc>
          <w:tcPr>
            <w:tcW w:w="661" w:type="pct"/>
            <w:vMerge/>
            <w:vAlign w:val="center"/>
          </w:tcPr>
          <w:p w:rsidR="00B7147A" w:rsidRPr="00AE33E1" w:rsidRDefault="00B7147A" w:rsidP="00B7147A">
            <w:pPr>
              <w:contextualSpacing/>
              <w:jc w:val="center"/>
              <w:rPr>
                <w:sz w:val="20"/>
                <w:szCs w:val="20"/>
              </w:rPr>
            </w:pPr>
          </w:p>
        </w:tc>
        <w:tc>
          <w:tcPr>
            <w:tcW w:w="441" w:type="pct"/>
            <w:vMerge/>
            <w:vAlign w:val="center"/>
          </w:tcPr>
          <w:p w:rsidR="00B7147A" w:rsidRPr="00AE33E1" w:rsidRDefault="00B7147A" w:rsidP="00B7147A">
            <w:pPr>
              <w:contextualSpacing/>
              <w:jc w:val="center"/>
              <w:rPr>
                <w:sz w:val="20"/>
                <w:szCs w:val="20"/>
              </w:rPr>
            </w:pPr>
          </w:p>
        </w:tc>
        <w:tc>
          <w:tcPr>
            <w:tcW w:w="884" w:type="pct"/>
            <w:vAlign w:val="center"/>
          </w:tcPr>
          <w:p w:rsidR="00B7147A" w:rsidRPr="00AE33E1" w:rsidRDefault="00B7147A" w:rsidP="00B7147A">
            <w:pPr>
              <w:contextualSpacing/>
              <w:jc w:val="center"/>
              <w:rPr>
                <w:sz w:val="20"/>
                <w:szCs w:val="20"/>
              </w:rPr>
            </w:pPr>
            <w:r w:rsidRPr="00AE33E1">
              <w:rPr>
                <w:sz w:val="20"/>
                <w:szCs w:val="20"/>
              </w:rPr>
              <w:t>СД 450/22,5 (2008)</w:t>
            </w:r>
          </w:p>
        </w:tc>
        <w:tc>
          <w:tcPr>
            <w:tcW w:w="588" w:type="pct"/>
            <w:vAlign w:val="center"/>
          </w:tcPr>
          <w:p w:rsidR="00B7147A" w:rsidRPr="00AE33E1" w:rsidRDefault="00B7147A" w:rsidP="00B7147A">
            <w:pPr>
              <w:contextualSpacing/>
              <w:jc w:val="center"/>
              <w:rPr>
                <w:sz w:val="20"/>
                <w:szCs w:val="20"/>
              </w:rPr>
            </w:pPr>
            <w:r w:rsidRPr="00AE33E1">
              <w:rPr>
                <w:sz w:val="20"/>
                <w:szCs w:val="20"/>
              </w:rPr>
              <w:t>450</w:t>
            </w:r>
          </w:p>
        </w:tc>
        <w:tc>
          <w:tcPr>
            <w:tcW w:w="515" w:type="pct"/>
            <w:vAlign w:val="center"/>
          </w:tcPr>
          <w:p w:rsidR="00B7147A" w:rsidRPr="00AE33E1" w:rsidRDefault="00B7147A" w:rsidP="00B7147A">
            <w:pPr>
              <w:contextualSpacing/>
              <w:jc w:val="center"/>
              <w:rPr>
                <w:sz w:val="20"/>
                <w:szCs w:val="20"/>
              </w:rPr>
            </w:pPr>
            <w:r w:rsidRPr="00AE33E1">
              <w:rPr>
                <w:sz w:val="20"/>
                <w:szCs w:val="20"/>
              </w:rPr>
              <w:t>22,5</w:t>
            </w:r>
          </w:p>
        </w:tc>
        <w:tc>
          <w:tcPr>
            <w:tcW w:w="810" w:type="pct"/>
            <w:vAlign w:val="center"/>
          </w:tcPr>
          <w:p w:rsidR="00B7147A" w:rsidRPr="00AE33E1" w:rsidRDefault="00B7147A" w:rsidP="00B7147A">
            <w:pPr>
              <w:contextualSpacing/>
              <w:jc w:val="center"/>
              <w:rPr>
                <w:sz w:val="20"/>
                <w:szCs w:val="20"/>
              </w:rPr>
            </w:pPr>
            <w:r w:rsidRPr="00AE33E1">
              <w:rPr>
                <w:sz w:val="20"/>
                <w:szCs w:val="20"/>
              </w:rPr>
              <w:t>40</w:t>
            </w:r>
          </w:p>
        </w:tc>
        <w:tc>
          <w:tcPr>
            <w:tcW w:w="1101" w:type="pct"/>
            <w:vMerge/>
            <w:vAlign w:val="center"/>
          </w:tcPr>
          <w:p w:rsidR="00B7147A" w:rsidRPr="00AE33E1" w:rsidRDefault="00B7147A" w:rsidP="00B7147A">
            <w:pPr>
              <w:contextualSpacing/>
              <w:jc w:val="center"/>
              <w:rPr>
                <w:sz w:val="20"/>
                <w:szCs w:val="20"/>
              </w:rPr>
            </w:pPr>
          </w:p>
        </w:tc>
      </w:tr>
      <w:tr w:rsidR="00B7147A" w:rsidRPr="00AE33E1" w:rsidTr="0090729C">
        <w:trPr>
          <w:trHeight w:val="20"/>
        </w:trPr>
        <w:tc>
          <w:tcPr>
            <w:tcW w:w="661" w:type="pct"/>
            <w:vMerge/>
            <w:vAlign w:val="center"/>
          </w:tcPr>
          <w:p w:rsidR="00B7147A" w:rsidRPr="00AE33E1" w:rsidRDefault="00B7147A" w:rsidP="00B7147A">
            <w:pPr>
              <w:contextualSpacing/>
              <w:jc w:val="center"/>
              <w:rPr>
                <w:sz w:val="20"/>
                <w:szCs w:val="20"/>
              </w:rPr>
            </w:pPr>
          </w:p>
        </w:tc>
        <w:tc>
          <w:tcPr>
            <w:tcW w:w="441" w:type="pct"/>
            <w:vMerge/>
            <w:vAlign w:val="center"/>
          </w:tcPr>
          <w:p w:rsidR="00B7147A" w:rsidRPr="00AE33E1" w:rsidRDefault="00B7147A" w:rsidP="00B7147A">
            <w:pPr>
              <w:contextualSpacing/>
              <w:jc w:val="center"/>
              <w:rPr>
                <w:sz w:val="20"/>
                <w:szCs w:val="20"/>
              </w:rPr>
            </w:pPr>
          </w:p>
        </w:tc>
        <w:tc>
          <w:tcPr>
            <w:tcW w:w="884" w:type="pct"/>
            <w:vAlign w:val="center"/>
          </w:tcPr>
          <w:p w:rsidR="00B7147A" w:rsidRPr="00AE33E1" w:rsidRDefault="00B7147A" w:rsidP="00B7147A">
            <w:pPr>
              <w:contextualSpacing/>
              <w:jc w:val="center"/>
              <w:rPr>
                <w:sz w:val="20"/>
                <w:szCs w:val="20"/>
              </w:rPr>
            </w:pPr>
            <w:r w:rsidRPr="00AE33E1">
              <w:rPr>
                <w:sz w:val="20"/>
                <w:szCs w:val="20"/>
              </w:rPr>
              <w:t>ФГ 450/22,5 (2014)</w:t>
            </w:r>
          </w:p>
        </w:tc>
        <w:tc>
          <w:tcPr>
            <w:tcW w:w="588" w:type="pct"/>
            <w:vAlign w:val="center"/>
          </w:tcPr>
          <w:p w:rsidR="00B7147A" w:rsidRPr="00AE33E1" w:rsidRDefault="00B7147A" w:rsidP="00B7147A">
            <w:pPr>
              <w:contextualSpacing/>
              <w:jc w:val="center"/>
              <w:rPr>
                <w:sz w:val="20"/>
                <w:szCs w:val="20"/>
              </w:rPr>
            </w:pPr>
            <w:r w:rsidRPr="00AE33E1">
              <w:rPr>
                <w:sz w:val="20"/>
                <w:szCs w:val="20"/>
              </w:rPr>
              <w:t>450</w:t>
            </w:r>
          </w:p>
        </w:tc>
        <w:tc>
          <w:tcPr>
            <w:tcW w:w="515" w:type="pct"/>
            <w:vAlign w:val="center"/>
          </w:tcPr>
          <w:p w:rsidR="00B7147A" w:rsidRPr="00AE33E1" w:rsidRDefault="00B7147A" w:rsidP="00B7147A">
            <w:pPr>
              <w:contextualSpacing/>
              <w:jc w:val="center"/>
              <w:rPr>
                <w:sz w:val="20"/>
                <w:szCs w:val="20"/>
              </w:rPr>
            </w:pPr>
            <w:r w:rsidRPr="00AE33E1">
              <w:rPr>
                <w:sz w:val="20"/>
                <w:szCs w:val="20"/>
              </w:rPr>
              <w:t>22,5</w:t>
            </w:r>
          </w:p>
        </w:tc>
        <w:tc>
          <w:tcPr>
            <w:tcW w:w="810" w:type="pct"/>
            <w:vAlign w:val="center"/>
          </w:tcPr>
          <w:p w:rsidR="00B7147A" w:rsidRPr="00AE33E1" w:rsidRDefault="00B7147A" w:rsidP="00B7147A">
            <w:pPr>
              <w:contextualSpacing/>
              <w:jc w:val="center"/>
              <w:rPr>
                <w:sz w:val="20"/>
                <w:szCs w:val="20"/>
              </w:rPr>
            </w:pPr>
            <w:r w:rsidRPr="00AE33E1">
              <w:rPr>
                <w:sz w:val="20"/>
                <w:szCs w:val="20"/>
              </w:rPr>
              <w:t>40</w:t>
            </w:r>
          </w:p>
        </w:tc>
        <w:tc>
          <w:tcPr>
            <w:tcW w:w="1101" w:type="pct"/>
            <w:vMerge/>
            <w:vAlign w:val="center"/>
          </w:tcPr>
          <w:p w:rsidR="00B7147A" w:rsidRPr="00AE33E1" w:rsidRDefault="00B7147A" w:rsidP="00B7147A">
            <w:pPr>
              <w:contextualSpacing/>
              <w:jc w:val="center"/>
              <w:rPr>
                <w:sz w:val="20"/>
                <w:szCs w:val="20"/>
              </w:rPr>
            </w:pPr>
          </w:p>
        </w:tc>
      </w:tr>
      <w:tr w:rsidR="000356A5" w:rsidRPr="00AE33E1" w:rsidTr="0090729C">
        <w:trPr>
          <w:trHeight w:val="20"/>
        </w:trPr>
        <w:tc>
          <w:tcPr>
            <w:tcW w:w="661" w:type="pct"/>
            <w:vMerge w:val="restart"/>
            <w:vAlign w:val="center"/>
          </w:tcPr>
          <w:p w:rsidR="000356A5" w:rsidRPr="00AE33E1" w:rsidRDefault="000356A5" w:rsidP="000356A5">
            <w:pPr>
              <w:contextualSpacing/>
              <w:jc w:val="center"/>
              <w:rPr>
                <w:sz w:val="20"/>
                <w:szCs w:val="20"/>
              </w:rPr>
            </w:pPr>
            <w:r w:rsidRPr="00AE33E1">
              <w:rPr>
                <w:sz w:val="20"/>
                <w:szCs w:val="20"/>
              </w:rPr>
              <w:t>КНС №4-4а (ул. Городская)</w:t>
            </w:r>
          </w:p>
        </w:tc>
        <w:tc>
          <w:tcPr>
            <w:tcW w:w="441" w:type="pct"/>
            <w:vMerge w:val="restart"/>
            <w:vAlign w:val="center"/>
          </w:tcPr>
          <w:p w:rsidR="000356A5" w:rsidRPr="00AE33E1" w:rsidRDefault="000356A5" w:rsidP="000356A5">
            <w:pPr>
              <w:contextualSpacing/>
              <w:jc w:val="center"/>
              <w:rPr>
                <w:sz w:val="20"/>
                <w:szCs w:val="20"/>
              </w:rPr>
            </w:pPr>
            <w:r w:rsidRPr="00AE33E1">
              <w:rPr>
                <w:sz w:val="20"/>
                <w:szCs w:val="20"/>
              </w:rPr>
              <w:t>1966</w:t>
            </w:r>
          </w:p>
        </w:tc>
        <w:tc>
          <w:tcPr>
            <w:tcW w:w="884" w:type="pct"/>
            <w:vAlign w:val="center"/>
          </w:tcPr>
          <w:p w:rsidR="000356A5" w:rsidRPr="00AE33E1" w:rsidRDefault="000356A5" w:rsidP="000356A5">
            <w:pPr>
              <w:contextualSpacing/>
              <w:jc w:val="center"/>
              <w:rPr>
                <w:sz w:val="20"/>
                <w:szCs w:val="20"/>
              </w:rPr>
            </w:pPr>
            <w:r w:rsidRPr="00AE33E1">
              <w:rPr>
                <w:sz w:val="20"/>
                <w:szCs w:val="20"/>
              </w:rPr>
              <w:t>СД 450/22,5 (1998)</w:t>
            </w:r>
          </w:p>
        </w:tc>
        <w:tc>
          <w:tcPr>
            <w:tcW w:w="588" w:type="pct"/>
            <w:vAlign w:val="center"/>
          </w:tcPr>
          <w:p w:rsidR="000356A5" w:rsidRPr="00AE33E1" w:rsidRDefault="000356A5" w:rsidP="000356A5">
            <w:pPr>
              <w:contextualSpacing/>
              <w:jc w:val="center"/>
              <w:rPr>
                <w:sz w:val="20"/>
                <w:szCs w:val="20"/>
              </w:rPr>
            </w:pPr>
            <w:r w:rsidRPr="00AE33E1">
              <w:rPr>
                <w:sz w:val="20"/>
                <w:szCs w:val="20"/>
              </w:rPr>
              <w:t>450</w:t>
            </w:r>
          </w:p>
        </w:tc>
        <w:tc>
          <w:tcPr>
            <w:tcW w:w="515" w:type="pct"/>
            <w:vAlign w:val="center"/>
          </w:tcPr>
          <w:p w:rsidR="000356A5" w:rsidRPr="00AE33E1" w:rsidRDefault="000356A5" w:rsidP="000356A5">
            <w:pPr>
              <w:contextualSpacing/>
              <w:jc w:val="center"/>
              <w:rPr>
                <w:sz w:val="20"/>
                <w:szCs w:val="20"/>
              </w:rPr>
            </w:pPr>
            <w:r w:rsidRPr="00AE33E1">
              <w:rPr>
                <w:sz w:val="20"/>
                <w:szCs w:val="20"/>
              </w:rPr>
              <w:t>22,5</w:t>
            </w:r>
          </w:p>
        </w:tc>
        <w:tc>
          <w:tcPr>
            <w:tcW w:w="810" w:type="pct"/>
            <w:vAlign w:val="center"/>
          </w:tcPr>
          <w:p w:rsidR="000356A5" w:rsidRPr="00AE33E1" w:rsidRDefault="000356A5" w:rsidP="000356A5">
            <w:pPr>
              <w:contextualSpacing/>
              <w:jc w:val="center"/>
              <w:rPr>
                <w:sz w:val="20"/>
                <w:szCs w:val="20"/>
              </w:rPr>
            </w:pPr>
            <w:r w:rsidRPr="00AE33E1">
              <w:rPr>
                <w:sz w:val="20"/>
                <w:szCs w:val="20"/>
              </w:rPr>
              <w:t>40</w:t>
            </w:r>
          </w:p>
        </w:tc>
        <w:tc>
          <w:tcPr>
            <w:tcW w:w="1101" w:type="pct"/>
            <w:vMerge w:val="restart"/>
            <w:vAlign w:val="center"/>
          </w:tcPr>
          <w:p w:rsidR="000356A5" w:rsidRPr="00AE33E1" w:rsidRDefault="000356A5" w:rsidP="000356A5">
            <w:pPr>
              <w:contextualSpacing/>
              <w:jc w:val="center"/>
              <w:rPr>
                <w:sz w:val="20"/>
                <w:szCs w:val="20"/>
              </w:rPr>
            </w:pPr>
            <w:r w:rsidRPr="00AE33E1">
              <w:rPr>
                <w:sz w:val="20"/>
                <w:szCs w:val="20"/>
              </w:rPr>
              <w:t>138,433</w:t>
            </w:r>
          </w:p>
        </w:tc>
      </w:tr>
      <w:tr w:rsidR="000356A5" w:rsidRPr="00AE33E1" w:rsidTr="0090729C">
        <w:trPr>
          <w:trHeight w:val="20"/>
        </w:trPr>
        <w:tc>
          <w:tcPr>
            <w:tcW w:w="661" w:type="pct"/>
            <w:vMerge/>
            <w:vAlign w:val="center"/>
          </w:tcPr>
          <w:p w:rsidR="000356A5" w:rsidRPr="00AE33E1" w:rsidRDefault="000356A5" w:rsidP="000356A5">
            <w:pPr>
              <w:contextualSpacing/>
              <w:jc w:val="center"/>
              <w:rPr>
                <w:sz w:val="20"/>
                <w:szCs w:val="20"/>
              </w:rPr>
            </w:pPr>
          </w:p>
        </w:tc>
        <w:tc>
          <w:tcPr>
            <w:tcW w:w="441" w:type="pct"/>
            <w:vMerge/>
            <w:vAlign w:val="center"/>
          </w:tcPr>
          <w:p w:rsidR="000356A5" w:rsidRPr="00AE33E1" w:rsidRDefault="000356A5" w:rsidP="000356A5">
            <w:pPr>
              <w:contextualSpacing/>
              <w:jc w:val="center"/>
              <w:rPr>
                <w:sz w:val="20"/>
                <w:szCs w:val="20"/>
              </w:rPr>
            </w:pPr>
          </w:p>
        </w:tc>
        <w:tc>
          <w:tcPr>
            <w:tcW w:w="884" w:type="pct"/>
            <w:vAlign w:val="center"/>
          </w:tcPr>
          <w:p w:rsidR="000356A5" w:rsidRPr="00AE33E1" w:rsidRDefault="000356A5" w:rsidP="000356A5">
            <w:pPr>
              <w:contextualSpacing/>
              <w:jc w:val="center"/>
              <w:rPr>
                <w:sz w:val="20"/>
                <w:szCs w:val="20"/>
              </w:rPr>
            </w:pPr>
            <w:r w:rsidRPr="00AE33E1">
              <w:rPr>
                <w:sz w:val="20"/>
                <w:szCs w:val="20"/>
              </w:rPr>
              <w:t>СД 450/22,5 (2004)</w:t>
            </w:r>
          </w:p>
        </w:tc>
        <w:tc>
          <w:tcPr>
            <w:tcW w:w="588" w:type="pct"/>
            <w:vAlign w:val="center"/>
          </w:tcPr>
          <w:p w:rsidR="000356A5" w:rsidRPr="00AE33E1" w:rsidRDefault="000356A5" w:rsidP="000356A5">
            <w:pPr>
              <w:contextualSpacing/>
              <w:jc w:val="center"/>
              <w:rPr>
                <w:sz w:val="20"/>
                <w:szCs w:val="20"/>
              </w:rPr>
            </w:pPr>
            <w:r w:rsidRPr="00AE33E1">
              <w:rPr>
                <w:sz w:val="20"/>
                <w:szCs w:val="20"/>
              </w:rPr>
              <w:t>450</w:t>
            </w:r>
          </w:p>
        </w:tc>
        <w:tc>
          <w:tcPr>
            <w:tcW w:w="515" w:type="pct"/>
            <w:vAlign w:val="center"/>
          </w:tcPr>
          <w:p w:rsidR="000356A5" w:rsidRPr="00AE33E1" w:rsidRDefault="000356A5" w:rsidP="000356A5">
            <w:pPr>
              <w:contextualSpacing/>
              <w:jc w:val="center"/>
              <w:rPr>
                <w:sz w:val="20"/>
                <w:szCs w:val="20"/>
              </w:rPr>
            </w:pPr>
            <w:r w:rsidRPr="00AE33E1">
              <w:rPr>
                <w:sz w:val="20"/>
                <w:szCs w:val="20"/>
              </w:rPr>
              <w:t>22,5</w:t>
            </w:r>
          </w:p>
        </w:tc>
        <w:tc>
          <w:tcPr>
            <w:tcW w:w="810" w:type="pct"/>
            <w:vAlign w:val="center"/>
          </w:tcPr>
          <w:p w:rsidR="000356A5" w:rsidRPr="00AE33E1" w:rsidRDefault="000356A5" w:rsidP="000356A5">
            <w:pPr>
              <w:contextualSpacing/>
              <w:jc w:val="center"/>
              <w:rPr>
                <w:sz w:val="20"/>
                <w:szCs w:val="20"/>
              </w:rPr>
            </w:pPr>
            <w:r w:rsidRPr="00AE33E1">
              <w:rPr>
                <w:sz w:val="20"/>
                <w:szCs w:val="20"/>
              </w:rPr>
              <w:t>40</w:t>
            </w:r>
          </w:p>
        </w:tc>
        <w:tc>
          <w:tcPr>
            <w:tcW w:w="1101" w:type="pct"/>
            <w:vMerge/>
            <w:vAlign w:val="center"/>
          </w:tcPr>
          <w:p w:rsidR="000356A5" w:rsidRPr="00AE33E1" w:rsidRDefault="000356A5" w:rsidP="000356A5">
            <w:pPr>
              <w:contextualSpacing/>
              <w:jc w:val="center"/>
              <w:rPr>
                <w:sz w:val="20"/>
                <w:szCs w:val="20"/>
              </w:rPr>
            </w:pPr>
          </w:p>
        </w:tc>
      </w:tr>
      <w:tr w:rsidR="000356A5" w:rsidRPr="00AE33E1" w:rsidTr="0090729C">
        <w:trPr>
          <w:trHeight w:val="20"/>
        </w:trPr>
        <w:tc>
          <w:tcPr>
            <w:tcW w:w="661" w:type="pct"/>
            <w:vMerge/>
            <w:vAlign w:val="center"/>
          </w:tcPr>
          <w:p w:rsidR="000356A5" w:rsidRPr="00AE33E1" w:rsidRDefault="000356A5" w:rsidP="000356A5">
            <w:pPr>
              <w:contextualSpacing/>
              <w:jc w:val="center"/>
              <w:rPr>
                <w:sz w:val="20"/>
                <w:szCs w:val="20"/>
              </w:rPr>
            </w:pPr>
          </w:p>
        </w:tc>
        <w:tc>
          <w:tcPr>
            <w:tcW w:w="441" w:type="pct"/>
            <w:vMerge/>
            <w:vAlign w:val="center"/>
          </w:tcPr>
          <w:p w:rsidR="000356A5" w:rsidRPr="00AE33E1" w:rsidRDefault="000356A5" w:rsidP="000356A5">
            <w:pPr>
              <w:contextualSpacing/>
              <w:jc w:val="center"/>
              <w:rPr>
                <w:sz w:val="20"/>
                <w:szCs w:val="20"/>
              </w:rPr>
            </w:pPr>
          </w:p>
        </w:tc>
        <w:tc>
          <w:tcPr>
            <w:tcW w:w="884" w:type="pct"/>
            <w:vAlign w:val="center"/>
          </w:tcPr>
          <w:p w:rsidR="000356A5" w:rsidRPr="00AE33E1" w:rsidRDefault="000356A5" w:rsidP="000356A5">
            <w:pPr>
              <w:contextualSpacing/>
              <w:jc w:val="center"/>
              <w:rPr>
                <w:sz w:val="20"/>
                <w:szCs w:val="20"/>
              </w:rPr>
            </w:pPr>
            <w:r w:rsidRPr="00AE33E1">
              <w:rPr>
                <w:sz w:val="20"/>
                <w:szCs w:val="20"/>
              </w:rPr>
              <w:t>СД 450/22,5 (2008)</w:t>
            </w:r>
          </w:p>
        </w:tc>
        <w:tc>
          <w:tcPr>
            <w:tcW w:w="588" w:type="pct"/>
            <w:vAlign w:val="center"/>
          </w:tcPr>
          <w:p w:rsidR="000356A5" w:rsidRPr="00AE33E1" w:rsidRDefault="000356A5" w:rsidP="000356A5">
            <w:pPr>
              <w:contextualSpacing/>
              <w:jc w:val="center"/>
              <w:rPr>
                <w:sz w:val="20"/>
                <w:szCs w:val="20"/>
              </w:rPr>
            </w:pPr>
            <w:r w:rsidRPr="00AE33E1">
              <w:rPr>
                <w:sz w:val="20"/>
                <w:szCs w:val="20"/>
              </w:rPr>
              <w:t>450</w:t>
            </w:r>
          </w:p>
        </w:tc>
        <w:tc>
          <w:tcPr>
            <w:tcW w:w="515" w:type="pct"/>
            <w:vAlign w:val="center"/>
          </w:tcPr>
          <w:p w:rsidR="000356A5" w:rsidRPr="00AE33E1" w:rsidRDefault="000356A5" w:rsidP="000356A5">
            <w:pPr>
              <w:contextualSpacing/>
              <w:jc w:val="center"/>
              <w:rPr>
                <w:sz w:val="20"/>
                <w:szCs w:val="20"/>
              </w:rPr>
            </w:pPr>
            <w:r w:rsidRPr="00AE33E1">
              <w:rPr>
                <w:sz w:val="20"/>
                <w:szCs w:val="20"/>
              </w:rPr>
              <w:t>22,5</w:t>
            </w:r>
          </w:p>
        </w:tc>
        <w:tc>
          <w:tcPr>
            <w:tcW w:w="810" w:type="pct"/>
            <w:vAlign w:val="center"/>
          </w:tcPr>
          <w:p w:rsidR="000356A5" w:rsidRPr="00AE33E1" w:rsidRDefault="000356A5" w:rsidP="000356A5">
            <w:pPr>
              <w:contextualSpacing/>
              <w:jc w:val="center"/>
              <w:rPr>
                <w:sz w:val="20"/>
                <w:szCs w:val="20"/>
              </w:rPr>
            </w:pPr>
            <w:r w:rsidRPr="00AE33E1">
              <w:rPr>
                <w:sz w:val="20"/>
                <w:szCs w:val="20"/>
              </w:rPr>
              <w:t>40</w:t>
            </w:r>
          </w:p>
        </w:tc>
        <w:tc>
          <w:tcPr>
            <w:tcW w:w="1101" w:type="pct"/>
            <w:vMerge/>
            <w:vAlign w:val="center"/>
          </w:tcPr>
          <w:p w:rsidR="000356A5" w:rsidRPr="00AE33E1" w:rsidRDefault="000356A5" w:rsidP="000356A5">
            <w:pPr>
              <w:contextualSpacing/>
              <w:jc w:val="center"/>
              <w:rPr>
                <w:sz w:val="20"/>
                <w:szCs w:val="20"/>
              </w:rPr>
            </w:pPr>
          </w:p>
        </w:tc>
      </w:tr>
      <w:tr w:rsidR="00F12107" w:rsidRPr="00AE33E1" w:rsidTr="0090729C">
        <w:trPr>
          <w:trHeight w:val="20"/>
        </w:trPr>
        <w:tc>
          <w:tcPr>
            <w:tcW w:w="661" w:type="pct"/>
            <w:vMerge w:val="restart"/>
            <w:vAlign w:val="center"/>
          </w:tcPr>
          <w:p w:rsidR="00F12107" w:rsidRPr="00AE33E1" w:rsidRDefault="00F12107" w:rsidP="000356A5">
            <w:pPr>
              <w:contextualSpacing/>
              <w:jc w:val="center"/>
              <w:rPr>
                <w:sz w:val="20"/>
                <w:szCs w:val="20"/>
              </w:rPr>
            </w:pPr>
            <w:r w:rsidRPr="00AE33E1">
              <w:rPr>
                <w:sz w:val="20"/>
                <w:szCs w:val="20"/>
              </w:rPr>
              <w:t>КНС №5 (пл. Мясокомбината)</w:t>
            </w:r>
          </w:p>
        </w:tc>
        <w:tc>
          <w:tcPr>
            <w:tcW w:w="441" w:type="pct"/>
            <w:vMerge w:val="restart"/>
            <w:vAlign w:val="center"/>
          </w:tcPr>
          <w:p w:rsidR="00F12107" w:rsidRPr="00AE33E1" w:rsidRDefault="00F12107" w:rsidP="000356A5">
            <w:pPr>
              <w:contextualSpacing/>
              <w:jc w:val="center"/>
              <w:rPr>
                <w:sz w:val="20"/>
                <w:szCs w:val="20"/>
              </w:rPr>
            </w:pPr>
            <w:r w:rsidRPr="00AE33E1">
              <w:rPr>
                <w:sz w:val="20"/>
                <w:szCs w:val="20"/>
              </w:rPr>
              <w:t>1966</w:t>
            </w:r>
          </w:p>
        </w:tc>
        <w:tc>
          <w:tcPr>
            <w:tcW w:w="884" w:type="pct"/>
            <w:vAlign w:val="center"/>
          </w:tcPr>
          <w:p w:rsidR="00F12107" w:rsidRPr="00AE33E1" w:rsidRDefault="00F12107" w:rsidP="000356A5">
            <w:pPr>
              <w:contextualSpacing/>
              <w:jc w:val="center"/>
              <w:rPr>
                <w:sz w:val="20"/>
                <w:szCs w:val="20"/>
              </w:rPr>
            </w:pPr>
            <w:r w:rsidRPr="00AE33E1">
              <w:rPr>
                <w:sz w:val="20"/>
                <w:szCs w:val="20"/>
              </w:rPr>
              <w:t>FLUGT (2006)</w:t>
            </w:r>
          </w:p>
        </w:tc>
        <w:tc>
          <w:tcPr>
            <w:tcW w:w="588" w:type="pct"/>
            <w:vAlign w:val="center"/>
          </w:tcPr>
          <w:p w:rsidR="00F12107" w:rsidRPr="00AE33E1" w:rsidRDefault="00F12107" w:rsidP="000356A5">
            <w:pPr>
              <w:contextualSpacing/>
              <w:jc w:val="center"/>
              <w:rPr>
                <w:sz w:val="20"/>
                <w:szCs w:val="20"/>
              </w:rPr>
            </w:pPr>
            <w:r w:rsidRPr="00AE33E1">
              <w:rPr>
                <w:sz w:val="20"/>
                <w:szCs w:val="20"/>
              </w:rPr>
              <w:t>214</w:t>
            </w:r>
          </w:p>
        </w:tc>
        <w:tc>
          <w:tcPr>
            <w:tcW w:w="515" w:type="pct"/>
            <w:vAlign w:val="center"/>
          </w:tcPr>
          <w:p w:rsidR="00F12107" w:rsidRPr="00AE33E1" w:rsidRDefault="00F12107" w:rsidP="000356A5">
            <w:pPr>
              <w:contextualSpacing/>
              <w:jc w:val="center"/>
              <w:rPr>
                <w:sz w:val="20"/>
                <w:szCs w:val="20"/>
              </w:rPr>
            </w:pPr>
            <w:r w:rsidRPr="00AE33E1">
              <w:rPr>
                <w:sz w:val="20"/>
                <w:szCs w:val="20"/>
              </w:rPr>
              <w:t>20</w:t>
            </w:r>
          </w:p>
        </w:tc>
        <w:tc>
          <w:tcPr>
            <w:tcW w:w="810" w:type="pct"/>
            <w:vAlign w:val="center"/>
          </w:tcPr>
          <w:p w:rsidR="00F12107" w:rsidRPr="00AE33E1" w:rsidRDefault="00F12107" w:rsidP="000356A5">
            <w:pPr>
              <w:contextualSpacing/>
              <w:jc w:val="center"/>
              <w:rPr>
                <w:sz w:val="20"/>
                <w:szCs w:val="20"/>
              </w:rPr>
            </w:pPr>
            <w:r w:rsidRPr="00AE33E1">
              <w:rPr>
                <w:sz w:val="20"/>
                <w:szCs w:val="20"/>
              </w:rPr>
              <w:t>40</w:t>
            </w:r>
          </w:p>
        </w:tc>
        <w:tc>
          <w:tcPr>
            <w:tcW w:w="1101" w:type="pct"/>
            <w:vMerge w:val="restart"/>
            <w:vAlign w:val="center"/>
          </w:tcPr>
          <w:p w:rsidR="00F12107" w:rsidRPr="00AE33E1" w:rsidRDefault="00F12107" w:rsidP="000356A5">
            <w:pPr>
              <w:contextualSpacing/>
              <w:jc w:val="center"/>
              <w:rPr>
                <w:sz w:val="20"/>
                <w:szCs w:val="20"/>
              </w:rPr>
            </w:pPr>
            <w:r w:rsidRPr="00AE33E1">
              <w:rPr>
                <w:sz w:val="20"/>
                <w:szCs w:val="20"/>
              </w:rPr>
              <w:t>68,640</w:t>
            </w:r>
          </w:p>
        </w:tc>
      </w:tr>
      <w:tr w:rsidR="00F12107" w:rsidRPr="00AE33E1" w:rsidTr="0090729C">
        <w:trPr>
          <w:trHeight w:val="20"/>
        </w:trPr>
        <w:tc>
          <w:tcPr>
            <w:tcW w:w="661" w:type="pct"/>
            <w:vMerge/>
            <w:vAlign w:val="center"/>
          </w:tcPr>
          <w:p w:rsidR="00F12107" w:rsidRPr="00AE33E1" w:rsidRDefault="00F12107" w:rsidP="000356A5">
            <w:pPr>
              <w:contextualSpacing/>
              <w:jc w:val="center"/>
              <w:rPr>
                <w:sz w:val="20"/>
                <w:szCs w:val="20"/>
              </w:rPr>
            </w:pPr>
          </w:p>
        </w:tc>
        <w:tc>
          <w:tcPr>
            <w:tcW w:w="441" w:type="pct"/>
            <w:vMerge/>
            <w:vAlign w:val="center"/>
          </w:tcPr>
          <w:p w:rsidR="00F12107" w:rsidRPr="00AE33E1" w:rsidRDefault="00F12107" w:rsidP="000356A5">
            <w:pPr>
              <w:contextualSpacing/>
              <w:jc w:val="center"/>
              <w:rPr>
                <w:sz w:val="20"/>
                <w:szCs w:val="20"/>
              </w:rPr>
            </w:pPr>
          </w:p>
        </w:tc>
        <w:tc>
          <w:tcPr>
            <w:tcW w:w="884" w:type="pct"/>
            <w:vAlign w:val="center"/>
          </w:tcPr>
          <w:p w:rsidR="00F12107" w:rsidRPr="00AE33E1" w:rsidRDefault="00F12107" w:rsidP="000356A5">
            <w:pPr>
              <w:contextualSpacing/>
              <w:jc w:val="center"/>
              <w:rPr>
                <w:sz w:val="20"/>
                <w:szCs w:val="20"/>
              </w:rPr>
            </w:pPr>
            <w:r w:rsidRPr="00AE33E1">
              <w:rPr>
                <w:sz w:val="20"/>
                <w:szCs w:val="20"/>
              </w:rPr>
              <w:t>NSL1.80.100 (2012)</w:t>
            </w:r>
          </w:p>
        </w:tc>
        <w:tc>
          <w:tcPr>
            <w:tcW w:w="588" w:type="pct"/>
            <w:vAlign w:val="center"/>
          </w:tcPr>
          <w:p w:rsidR="00F12107" w:rsidRPr="00AE33E1" w:rsidRDefault="00F12107" w:rsidP="000356A5">
            <w:pPr>
              <w:contextualSpacing/>
              <w:jc w:val="center"/>
              <w:rPr>
                <w:sz w:val="20"/>
                <w:szCs w:val="20"/>
              </w:rPr>
            </w:pPr>
            <w:r w:rsidRPr="00AE33E1">
              <w:rPr>
                <w:sz w:val="20"/>
                <w:szCs w:val="20"/>
              </w:rPr>
              <w:t>214</w:t>
            </w:r>
          </w:p>
        </w:tc>
        <w:tc>
          <w:tcPr>
            <w:tcW w:w="515" w:type="pct"/>
            <w:vAlign w:val="center"/>
          </w:tcPr>
          <w:p w:rsidR="00F12107" w:rsidRPr="00AE33E1" w:rsidRDefault="00F12107" w:rsidP="000356A5">
            <w:pPr>
              <w:contextualSpacing/>
              <w:jc w:val="center"/>
              <w:rPr>
                <w:sz w:val="20"/>
                <w:szCs w:val="20"/>
              </w:rPr>
            </w:pPr>
            <w:r w:rsidRPr="00AE33E1">
              <w:rPr>
                <w:sz w:val="20"/>
                <w:szCs w:val="20"/>
              </w:rPr>
              <w:t>20</w:t>
            </w:r>
          </w:p>
        </w:tc>
        <w:tc>
          <w:tcPr>
            <w:tcW w:w="810" w:type="pct"/>
            <w:vAlign w:val="center"/>
          </w:tcPr>
          <w:p w:rsidR="00F12107" w:rsidRPr="00AE33E1" w:rsidRDefault="00F12107" w:rsidP="000356A5">
            <w:pPr>
              <w:contextualSpacing/>
              <w:jc w:val="center"/>
              <w:rPr>
                <w:sz w:val="20"/>
                <w:szCs w:val="20"/>
              </w:rPr>
            </w:pPr>
            <w:r w:rsidRPr="00AE33E1">
              <w:rPr>
                <w:sz w:val="20"/>
                <w:szCs w:val="20"/>
              </w:rPr>
              <w:t>40</w:t>
            </w:r>
          </w:p>
        </w:tc>
        <w:tc>
          <w:tcPr>
            <w:tcW w:w="1101" w:type="pct"/>
            <w:vMerge/>
            <w:vAlign w:val="center"/>
          </w:tcPr>
          <w:p w:rsidR="00F12107" w:rsidRPr="00AE33E1" w:rsidRDefault="00F12107" w:rsidP="000356A5">
            <w:pPr>
              <w:contextualSpacing/>
              <w:jc w:val="center"/>
              <w:rPr>
                <w:sz w:val="20"/>
                <w:szCs w:val="20"/>
              </w:rPr>
            </w:pPr>
          </w:p>
        </w:tc>
      </w:tr>
      <w:tr w:rsidR="00AF7405" w:rsidRPr="00AE33E1" w:rsidTr="0090729C">
        <w:trPr>
          <w:trHeight w:val="20"/>
        </w:trPr>
        <w:tc>
          <w:tcPr>
            <w:tcW w:w="661" w:type="pct"/>
            <w:vMerge w:val="restart"/>
            <w:vAlign w:val="center"/>
          </w:tcPr>
          <w:p w:rsidR="00AF7405" w:rsidRPr="00AE33E1" w:rsidRDefault="00AF7405" w:rsidP="000356A5">
            <w:pPr>
              <w:contextualSpacing/>
              <w:jc w:val="center"/>
              <w:rPr>
                <w:sz w:val="20"/>
                <w:szCs w:val="20"/>
              </w:rPr>
            </w:pPr>
            <w:r w:rsidRPr="00AE33E1">
              <w:rPr>
                <w:sz w:val="20"/>
                <w:szCs w:val="20"/>
              </w:rPr>
              <w:t>КНС №6 (ул. Звенигородская)</w:t>
            </w:r>
          </w:p>
        </w:tc>
        <w:tc>
          <w:tcPr>
            <w:tcW w:w="441" w:type="pct"/>
            <w:vMerge w:val="restart"/>
            <w:vAlign w:val="center"/>
          </w:tcPr>
          <w:p w:rsidR="00AF7405" w:rsidRPr="00AE33E1" w:rsidRDefault="00AF7405" w:rsidP="000356A5">
            <w:pPr>
              <w:contextualSpacing/>
              <w:jc w:val="center"/>
              <w:rPr>
                <w:sz w:val="20"/>
                <w:szCs w:val="20"/>
              </w:rPr>
            </w:pPr>
            <w:r w:rsidRPr="00AE33E1">
              <w:rPr>
                <w:sz w:val="20"/>
                <w:szCs w:val="20"/>
              </w:rPr>
              <w:t>1979</w:t>
            </w:r>
          </w:p>
        </w:tc>
        <w:tc>
          <w:tcPr>
            <w:tcW w:w="884" w:type="pct"/>
            <w:vAlign w:val="center"/>
          </w:tcPr>
          <w:p w:rsidR="00AF7405" w:rsidRPr="00AE33E1" w:rsidRDefault="00AF7405" w:rsidP="008E224E">
            <w:pPr>
              <w:contextualSpacing/>
              <w:jc w:val="center"/>
              <w:rPr>
                <w:sz w:val="20"/>
                <w:szCs w:val="20"/>
              </w:rPr>
            </w:pPr>
            <w:r w:rsidRPr="00AE33E1">
              <w:rPr>
                <w:sz w:val="20"/>
                <w:szCs w:val="20"/>
              </w:rPr>
              <w:t>GRUNDFOS (2013)</w:t>
            </w:r>
          </w:p>
        </w:tc>
        <w:tc>
          <w:tcPr>
            <w:tcW w:w="588" w:type="pct"/>
            <w:vAlign w:val="center"/>
          </w:tcPr>
          <w:p w:rsidR="00AF7405" w:rsidRPr="00AE33E1" w:rsidRDefault="00AF7405" w:rsidP="000356A5">
            <w:pPr>
              <w:contextualSpacing/>
              <w:jc w:val="center"/>
              <w:rPr>
                <w:sz w:val="20"/>
                <w:szCs w:val="20"/>
              </w:rPr>
            </w:pPr>
            <w:r w:rsidRPr="00AE33E1">
              <w:rPr>
                <w:sz w:val="20"/>
                <w:szCs w:val="20"/>
              </w:rPr>
              <w:t>100</w:t>
            </w:r>
          </w:p>
        </w:tc>
        <w:tc>
          <w:tcPr>
            <w:tcW w:w="515" w:type="pct"/>
            <w:vAlign w:val="center"/>
          </w:tcPr>
          <w:p w:rsidR="00AF7405" w:rsidRPr="00AE33E1" w:rsidRDefault="00AF7405" w:rsidP="000356A5">
            <w:pPr>
              <w:contextualSpacing/>
              <w:jc w:val="center"/>
              <w:rPr>
                <w:sz w:val="20"/>
                <w:szCs w:val="20"/>
              </w:rPr>
            </w:pPr>
            <w:r w:rsidRPr="00AE33E1">
              <w:rPr>
                <w:sz w:val="20"/>
                <w:szCs w:val="20"/>
              </w:rPr>
              <w:t>28</w:t>
            </w:r>
          </w:p>
        </w:tc>
        <w:tc>
          <w:tcPr>
            <w:tcW w:w="810" w:type="pct"/>
            <w:vAlign w:val="center"/>
          </w:tcPr>
          <w:p w:rsidR="00AF7405" w:rsidRPr="00AE33E1" w:rsidRDefault="00AF7405" w:rsidP="000356A5">
            <w:pPr>
              <w:contextualSpacing/>
              <w:jc w:val="center"/>
              <w:rPr>
                <w:sz w:val="20"/>
                <w:szCs w:val="20"/>
              </w:rPr>
            </w:pPr>
            <w:r w:rsidRPr="00AE33E1">
              <w:rPr>
                <w:sz w:val="20"/>
                <w:szCs w:val="20"/>
              </w:rPr>
              <w:t>12,5</w:t>
            </w:r>
          </w:p>
        </w:tc>
        <w:tc>
          <w:tcPr>
            <w:tcW w:w="1101" w:type="pct"/>
            <w:vMerge w:val="restart"/>
            <w:vAlign w:val="center"/>
          </w:tcPr>
          <w:p w:rsidR="00AF7405" w:rsidRPr="00AE33E1" w:rsidRDefault="00AF7405" w:rsidP="000356A5">
            <w:pPr>
              <w:contextualSpacing/>
              <w:jc w:val="center"/>
              <w:rPr>
                <w:sz w:val="20"/>
                <w:szCs w:val="20"/>
              </w:rPr>
            </w:pPr>
            <w:r w:rsidRPr="00AE33E1">
              <w:rPr>
                <w:sz w:val="20"/>
                <w:szCs w:val="20"/>
              </w:rPr>
              <w:t>79,068</w:t>
            </w:r>
          </w:p>
        </w:tc>
      </w:tr>
      <w:tr w:rsidR="00AF7405" w:rsidRPr="00AE33E1" w:rsidTr="0090729C">
        <w:trPr>
          <w:trHeight w:val="20"/>
        </w:trPr>
        <w:tc>
          <w:tcPr>
            <w:tcW w:w="661" w:type="pct"/>
            <w:vMerge/>
            <w:vAlign w:val="center"/>
          </w:tcPr>
          <w:p w:rsidR="00AF7405" w:rsidRPr="00AE33E1" w:rsidRDefault="00AF7405" w:rsidP="000356A5">
            <w:pPr>
              <w:contextualSpacing/>
              <w:jc w:val="center"/>
              <w:rPr>
                <w:sz w:val="20"/>
                <w:szCs w:val="20"/>
              </w:rPr>
            </w:pPr>
          </w:p>
        </w:tc>
        <w:tc>
          <w:tcPr>
            <w:tcW w:w="441" w:type="pct"/>
            <w:vMerge/>
            <w:vAlign w:val="center"/>
          </w:tcPr>
          <w:p w:rsidR="00AF7405" w:rsidRPr="00AE33E1" w:rsidRDefault="00AF7405" w:rsidP="000356A5">
            <w:pPr>
              <w:contextualSpacing/>
              <w:jc w:val="center"/>
              <w:rPr>
                <w:sz w:val="20"/>
                <w:szCs w:val="20"/>
              </w:rPr>
            </w:pPr>
          </w:p>
        </w:tc>
        <w:tc>
          <w:tcPr>
            <w:tcW w:w="884" w:type="pct"/>
            <w:vAlign w:val="center"/>
          </w:tcPr>
          <w:p w:rsidR="00AF7405" w:rsidRPr="00AE33E1" w:rsidRDefault="00AF7405" w:rsidP="000356A5">
            <w:pPr>
              <w:contextualSpacing/>
              <w:jc w:val="center"/>
              <w:rPr>
                <w:sz w:val="20"/>
                <w:szCs w:val="20"/>
              </w:rPr>
            </w:pPr>
            <w:r w:rsidRPr="00AE33E1">
              <w:rPr>
                <w:sz w:val="20"/>
                <w:szCs w:val="20"/>
              </w:rPr>
              <w:t>GRUNDFOS (2013)</w:t>
            </w:r>
          </w:p>
        </w:tc>
        <w:tc>
          <w:tcPr>
            <w:tcW w:w="588" w:type="pct"/>
            <w:vAlign w:val="center"/>
          </w:tcPr>
          <w:p w:rsidR="00AF7405" w:rsidRPr="00AE33E1" w:rsidRDefault="00AF7405" w:rsidP="000356A5">
            <w:pPr>
              <w:contextualSpacing/>
              <w:jc w:val="center"/>
              <w:rPr>
                <w:sz w:val="20"/>
                <w:szCs w:val="20"/>
              </w:rPr>
            </w:pPr>
            <w:r w:rsidRPr="00AE33E1">
              <w:rPr>
                <w:sz w:val="20"/>
                <w:szCs w:val="20"/>
              </w:rPr>
              <w:t>100</w:t>
            </w:r>
          </w:p>
        </w:tc>
        <w:tc>
          <w:tcPr>
            <w:tcW w:w="515" w:type="pct"/>
            <w:vAlign w:val="center"/>
          </w:tcPr>
          <w:p w:rsidR="00AF7405" w:rsidRPr="00AE33E1" w:rsidRDefault="00AF7405" w:rsidP="000356A5">
            <w:pPr>
              <w:contextualSpacing/>
              <w:jc w:val="center"/>
              <w:rPr>
                <w:sz w:val="20"/>
                <w:szCs w:val="20"/>
              </w:rPr>
            </w:pPr>
            <w:r w:rsidRPr="00AE33E1">
              <w:rPr>
                <w:sz w:val="20"/>
                <w:szCs w:val="20"/>
              </w:rPr>
              <w:t>8</w:t>
            </w:r>
          </w:p>
        </w:tc>
        <w:tc>
          <w:tcPr>
            <w:tcW w:w="810" w:type="pct"/>
            <w:vAlign w:val="center"/>
          </w:tcPr>
          <w:p w:rsidR="00AF7405" w:rsidRPr="00AE33E1" w:rsidRDefault="00AF7405" w:rsidP="000356A5">
            <w:pPr>
              <w:contextualSpacing/>
              <w:jc w:val="center"/>
              <w:rPr>
                <w:sz w:val="20"/>
                <w:szCs w:val="20"/>
              </w:rPr>
            </w:pPr>
            <w:r w:rsidRPr="00AE33E1">
              <w:rPr>
                <w:sz w:val="20"/>
                <w:szCs w:val="20"/>
              </w:rPr>
              <w:t>12,5</w:t>
            </w:r>
          </w:p>
        </w:tc>
        <w:tc>
          <w:tcPr>
            <w:tcW w:w="1101" w:type="pct"/>
            <w:vMerge/>
            <w:vAlign w:val="center"/>
          </w:tcPr>
          <w:p w:rsidR="00AF7405" w:rsidRPr="00AE33E1" w:rsidRDefault="00AF7405" w:rsidP="000356A5">
            <w:pPr>
              <w:contextualSpacing/>
              <w:jc w:val="center"/>
              <w:rPr>
                <w:sz w:val="20"/>
                <w:szCs w:val="20"/>
              </w:rPr>
            </w:pPr>
          </w:p>
        </w:tc>
      </w:tr>
      <w:tr w:rsidR="00BA7C6C" w:rsidRPr="00AE33E1" w:rsidTr="0090729C">
        <w:trPr>
          <w:trHeight w:val="20"/>
        </w:trPr>
        <w:tc>
          <w:tcPr>
            <w:tcW w:w="661" w:type="pct"/>
            <w:vMerge w:val="restart"/>
            <w:vAlign w:val="center"/>
          </w:tcPr>
          <w:p w:rsidR="00BA7C6C" w:rsidRPr="00AE33E1" w:rsidRDefault="00BA7C6C" w:rsidP="00BA7C6C">
            <w:pPr>
              <w:contextualSpacing/>
              <w:jc w:val="center"/>
              <w:rPr>
                <w:sz w:val="20"/>
                <w:szCs w:val="20"/>
              </w:rPr>
            </w:pPr>
            <w:r w:rsidRPr="00AE33E1">
              <w:rPr>
                <w:sz w:val="20"/>
                <w:szCs w:val="20"/>
              </w:rPr>
              <w:t>КНС №9 (ул. 2-Керченская)</w:t>
            </w:r>
          </w:p>
        </w:tc>
        <w:tc>
          <w:tcPr>
            <w:tcW w:w="441" w:type="pct"/>
            <w:vMerge w:val="restart"/>
            <w:vAlign w:val="center"/>
          </w:tcPr>
          <w:p w:rsidR="00BA7C6C" w:rsidRPr="00AE33E1" w:rsidRDefault="00BA7C6C" w:rsidP="00BA7C6C">
            <w:pPr>
              <w:contextualSpacing/>
              <w:jc w:val="center"/>
              <w:rPr>
                <w:sz w:val="20"/>
                <w:szCs w:val="20"/>
              </w:rPr>
            </w:pPr>
            <w:r w:rsidRPr="00AE33E1">
              <w:rPr>
                <w:sz w:val="20"/>
                <w:szCs w:val="20"/>
              </w:rPr>
              <w:t>1967</w:t>
            </w:r>
          </w:p>
        </w:tc>
        <w:tc>
          <w:tcPr>
            <w:tcW w:w="884" w:type="pct"/>
            <w:vAlign w:val="center"/>
          </w:tcPr>
          <w:p w:rsidR="00BA7C6C" w:rsidRPr="00AE33E1" w:rsidRDefault="00BA7C6C" w:rsidP="00BA7C6C">
            <w:pPr>
              <w:contextualSpacing/>
              <w:jc w:val="center"/>
              <w:rPr>
                <w:sz w:val="20"/>
                <w:szCs w:val="20"/>
              </w:rPr>
            </w:pPr>
            <w:r w:rsidRPr="00AE33E1">
              <w:rPr>
                <w:sz w:val="20"/>
                <w:szCs w:val="20"/>
              </w:rPr>
              <w:t>СД 450/56 (2009)</w:t>
            </w:r>
          </w:p>
        </w:tc>
        <w:tc>
          <w:tcPr>
            <w:tcW w:w="588" w:type="pct"/>
            <w:vAlign w:val="center"/>
          </w:tcPr>
          <w:p w:rsidR="00BA7C6C" w:rsidRPr="00AE33E1" w:rsidRDefault="00BA7C6C" w:rsidP="00BA7C6C">
            <w:pPr>
              <w:contextualSpacing/>
              <w:jc w:val="center"/>
              <w:rPr>
                <w:sz w:val="20"/>
                <w:szCs w:val="20"/>
              </w:rPr>
            </w:pPr>
            <w:r w:rsidRPr="00AE33E1">
              <w:rPr>
                <w:sz w:val="20"/>
                <w:szCs w:val="20"/>
              </w:rPr>
              <w:t>450</w:t>
            </w:r>
          </w:p>
        </w:tc>
        <w:tc>
          <w:tcPr>
            <w:tcW w:w="515" w:type="pct"/>
            <w:vAlign w:val="center"/>
          </w:tcPr>
          <w:p w:rsidR="00BA7C6C" w:rsidRPr="00AE33E1" w:rsidRDefault="00BA7C6C" w:rsidP="00BA7C6C">
            <w:pPr>
              <w:contextualSpacing/>
              <w:jc w:val="center"/>
              <w:rPr>
                <w:sz w:val="20"/>
                <w:szCs w:val="20"/>
              </w:rPr>
            </w:pPr>
            <w:r w:rsidRPr="00AE33E1">
              <w:rPr>
                <w:sz w:val="20"/>
                <w:szCs w:val="20"/>
              </w:rPr>
              <w:t>56</w:t>
            </w:r>
          </w:p>
        </w:tc>
        <w:tc>
          <w:tcPr>
            <w:tcW w:w="810" w:type="pct"/>
            <w:vAlign w:val="center"/>
          </w:tcPr>
          <w:p w:rsidR="00BA7C6C" w:rsidRPr="00AE33E1" w:rsidRDefault="00BA7C6C" w:rsidP="00BA7C6C">
            <w:pPr>
              <w:contextualSpacing/>
              <w:jc w:val="center"/>
              <w:rPr>
                <w:sz w:val="20"/>
                <w:szCs w:val="20"/>
              </w:rPr>
            </w:pPr>
            <w:r w:rsidRPr="00AE33E1">
              <w:rPr>
                <w:sz w:val="20"/>
                <w:szCs w:val="20"/>
              </w:rPr>
              <w:t>125</w:t>
            </w:r>
          </w:p>
        </w:tc>
        <w:tc>
          <w:tcPr>
            <w:tcW w:w="1101" w:type="pct"/>
            <w:vMerge w:val="restart"/>
            <w:vAlign w:val="center"/>
          </w:tcPr>
          <w:p w:rsidR="00BA7C6C" w:rsidRPr="00AE33E1" w:rsidRDefault="00BA7C6C" w:rsidP="00BA7C6C">
            <w:pPr>
              <w:contextualSpacing/>
              <w:jc w:val="center"/>
              <w:rPr>
                <w:sz w:val="20"/>
                <w:szCs w:val="20"/>
              </w:rPr>
            </w:pPr>
            <w:r w:rsidRPr="00AE33E1">
              <w:rPr>
                <w:sz w:val="20"/>
                <w:szCs w:val="20"/>
              </w:rPr>
              <w:t>264,279</w:t>
            </w:r>
          </w:p>
        </w:tc>
      </w:tr>
      <w:tr w:rsidR="00BA7C6C" w:rsidRPr="00AE33E1" w:rsidTr="0090729C">
        <w:trPr>
          <w:trHeight w:val="20"/>
        </w:trPr>
        <w:tc>
          <w:tcPr>
            <w:tcW w:w="661" w:type="pct"/>
            <w:vMerge/>
            <w:vAlign w:val="center"/>
          </w:tcPr>
          <w:p w:rsidR="00BA7C6C" w:rsidRPr="00AE33E1" w:rsidRDefault="00BA7C6C" w:rsidP="00BA7C6C">
            <w:pPr>
              <w:contextualSpacing/>
              <w:jc w:val="center"/>
              <w:rPr>
                <w:sz w:val="20"/>
                <w:szCs w:val="20"/>
              </w:rPr>
            </w:pPr>
          </w:p>
        </w:tc>
        <w:tc>
          <w:tcPr>
            <w:tcW w:w="441" w:type="pct"/>
            <w:vMerge/>
            <w:vAlign w:val="center"/>
          </w:tcPr>
          <w:p w:rsidR="00BA7C6C" w:rsidRPr="00AE33E1" w:rsidRDefault="00BA7C6C" w:rsidP="00BA7C6C">
            <w:pPr>
              <w:contextualSpacing/>
              <w:jc w:val="center"/>
              <w:rPr>
                <w:sz w:val="20"/>
                <w:szCs w:val="20"/>
              </w:rPr>
            </w:pPr>
          </w:p>
        </w:tc>
        <w:tc>
          <w:tcPr>
            <w:tcW w:w="884" w:type="pct"/>
            <w:vAlign w:val="center"/>
          </w:tcPr>
          <w:p w:rsidR="00BA7C6C" w:rsidRPr="00AE33E1" w:rsidRDefault="00BA7C6C" w:rsidP="00BA7C6C">
            <w:pPr>
              <w:contextualSpacing/>
              <w:jc w:val="center"/>
              <w:rPr>
                <w:sz w:val="20"/>
                <w:szCs w:val="20"/>
              </w:rPr>
            </w:pPr>
            <w:r w:rsidRPr="00AE33E1">
              <w:rPr>
                <w:sz w:val="20"/>
                <w:szCs w:val="20"/>
              </w:rPr>
              <w:t>СД 450/56 (2010)</w:t>
            </w:r>
          </w:p>
        </w:tc>
        <w:tc>
          <w:tcPr>
            <w:tcW w:w="588" w:type="pct"/>
            <w:vAlign w:val="center"/>
          </w:tcPr>
          <w:p w:rsidR="00BA7C6C" w:rsidRPr="00AE33E1" w:rsidRDefault="00BA7C6C" w:rsidP="00BA7C6C">
            <w:pPr>
              <w:contextualSpacing/>
              <w:jc w:val="center"/>
              <w:rPr>
                <w:sz w:val="20"/>
                <w:szCs w:val="20"/>
              </w:rPr>
            </w:pPr>
            <w:r w:rsidRPr="00AE33E1">
              <w:rPr>
                <w:sz w:val="20"/>
                <w:szCs w:val="20"/>
              </w:rPr>
              <w:t>450</w:t>
            </w:r>
          </w:p>
        </w:tc>
        <w:tc>
          <w:tcPr>
            <w:tcW w:w="515" w:type="pct"/>
            <w:vAlign w:val="center"/>
          </w:tcPr>
          <w:p w:rsidR="00BA7C6C" w:rsidRPr="00AE33E1" w:rsidRDefault="00BA7C6C" w:rsidP="00BA7C6C">
            <w:pPr>
              <w:contextualSpacing/>
              <w:jc w:val="center"/>
              <w:rPr>
                <w:sz w:val="20"/>
                <w:szCs w:val="20"/>
              </w:rPr>
            </w:pPr>
            <w:r w:rsidRPr="00AE33E1">
              <w:rPr>
                <w:sz w:val="20"/>
                <w:szCs w:val="20"/>
              </w:rPr>
              <w:t>56</w:t>
            </w:r>
          </w:p>
        </w:tc>
        <w:tc>
          <w:tcPr>
            <w:tcW w:w="810" w:type="pct"/>
            <w:vAlign w:val="center"/>
          </w:tcPr>
          <w:p w:rsidR="00BA7C6C" w:rsidRPr="00AE33E1" w:rsidRDefault="00BA7C6C" w:rsidP="00BA7C6C">
            <w:pPr>
              <w:contextualSpacing/>
              <w:jc w:val="center"/>
              <w:rPr>
                <w:sz w:val="20"/>
                <w:szCs w:val="20"/>
              </w:rPr>
            </w:pPr>
            <w:r w:rsidRPr="00AE33E1">
              <w:rPr>
                <w:sz w:val="20"/>
                <w:szCs w:val="20"/>
              </w:rPr>
              <w:t>125</w:t>
            </w:r>
          </w:p>
        </w:tc>
        <w:tc>
          <w:tcPr>
            <w:tcW w:w="1101" w:type="pct"/>
            <w:vMerge/>
            <w:vAlign w:val="center"/>
          </w:tcPr>
          <w:p w:rsidR="00BA7C6C" w:rsidRPr="00AE33E1" w:rsidRDefault="00BA7C6C" w:rsidP="00BA7C6C">
            <w:pPr>
              <w:contextualSpacing/>
              <w:jc w:val="center"/>
              <w:rPr>
                <w:sz w:val="20"/>
                <w:szCs w:val="20"/>
              </w:rPr>
            </w:pPr>
          </w:p>
        </w:tc>
      </w:tr>
      <w:tr w:rsidR="00BA7C6C" w:rsidRPr="00AE33E1" w:rsidTr="0090729C">
        <w:trPr>
          <w:trHeight w:val="20"/>
        </w:trPr>
        <w:tc>
          <w:tcPr>
            <w:tcW w:w="661" w:type="pct"/>
            <w:vMerge/>
            <w:vAlign w:val="center"/>
          </w:tcPr>
          <w:p w:rsidR="00BA7C6C" w:rsidRPr="00AE33E1" w:rsidRDefault="00BA7C6C" w:rsidP="00BA7C6C">
            <w:pPr>
              <w:contextualSpacing/>
              <w:jc w:val="center"/>
              <w:rPr>
                <w:sz w:val="20"/>
                <w:szCs w:val="20"/>
              </w:rPr>
            </w:pPr>
          </w:p>
        </w:tc>
        <w:tc>
          <w:tcPr>
            <w:tcW w:w="441" w:type="pct"/>
            <w:vMerge/>
            <w:vAlign w:val="center"/>
          </w:tcPr>
          <w:p w:rsidR="00BA7C6C" w:rsidRPr="00AE33E1" w:rsidRDefault="00BA7C6C" w:rsidP="00BA7C6C">
            <w:pPr>
              <w:contextualSpacing/>
              <w:jc w:val="center"/>
              <w:rPr>
                <w:sz w:val="20"/>
                <w:szCs w:val="20"/>
              </w:rPr>
            </w:pPr>
          </w:p>
        </w:tc>
        <w:tc>
          <w:tcPr>
            <w:tcW w:w="884" w:type="pct"/>
            <w:vAlign w:val="center"/>
          </w:tcPr>
          <w:p w:rsidR="00BA7C6C" w:rsidRPr="00AE33E1" w:rsidRDefault="00BA7C6C" w:rsidP="00BA7C6C">
            <w:pPr>
              <w:contextualSpacing/>
              <w:jc w:val="center"/>
              <w:rPr>
                <w:sz w:val="20"/>
                <w:szCs w:val="20"/>
              </w:rPr>
            </w:pPr>
            <w:r w:rsidRPr="00AE33E1">
              <w:rPr>
                <w:sz w:val="20"/>
                <w:szCs w:val="20"/>
              </w:rPr>
              <w:t>СД 450/56 (2007)</w:t>
            </w:r>
          </w:p>
        </w:tc>
        <w:tc>
          <w:tcPr>
            <w:tcW w:w="588" w:type="pct"/>
            <w:vAlign w:val="center"/>
          </w:tcPr>
          <w:p w:rsidR="00BA7C6C" w:rsidRPr="00AE33E1" w:rsidRDefault="00BA7C6C" w:rsidP="00BA7C6C">
            <w:pPr>
              <w:contextualSpacing/>
              <w:jc w:val="center"/>
              <w:rPr>
                <w:sz w:val="20"/>
                <w:szCs w:val="20"/>
              </w:rPr>
            </w:pPr>
            <w:r w:rsidRPr="00AE33E1">
              <w:rPr>
                <w:sz w:val="20"/>
                <w:szCs w:val="20"/>
              </w:rPr>
              <w:t>450</w:t>
            </w:r>
          </w:p>
        </w:tc>
        <w:tc>
          <w:tcPr>
            <w:tcW w:w="515" w:type="pct"/>
            <w:vAlign w:val="center"/>
          </w:tcPr>
          <w:p w:rsidR="00BA7C6C" w:rsidRPr="00AE33E1" w:rsidRDefault="00BA7C6C" w:rsidP="00BA7C6C">
            <w:pPr>
              <w:contextualSpacing/>
              <w:jc w:val="center"/>
              <w:rPr>
                <w:sz w:val="20"/>
                <w:szCs w:val="20"/>
              </w:rPr>
            </w:pPr>
            <w:r w:rsidRPr="00AE33E1">
              <w:rPr>
                <w:sz w:val="20"/>
                <w:szCs w:val="20"/>
              </w:rPr>
              <w:t>56</w:t>
            </w:r>
          </w:p>
        </w:tc>
        <w:tc>
          <w:tcPr>
            <w:tcW w:w="810" w:type="pct"/>
            <w:vAlign w:val="center"/>
          </w:tcPr>
          <w:p w:rsidR="00BA7C6C" w:rsidRPr="00AE33E1" w:rsidRDefault="00BA7C6C" w:rsidP="00BA7C6C">
            <w:pPr>
              <w:contextualSpacing/>
              <w:jc w:val="center"/>
              <w:rPr>
                <w:sz w:val="20"/>
                <w:szCs w:val="20"/>
              </w:rPr>
            </w:pPr>
            <w:r w:rsidRPr="00AE33E1">
              <w:rPr>
                <w:sz w:val="20"/>
                <w:szCs w:val="20"/>
              </w:rPr>
              <w:t>125</w:t>
            </w:r>
          </w:p>
        </w:tc>
        <w:tc>
          <w:tcPr>
            <w:tcW w:w="1101" w:type="pct"/>
            <w:vMerge/>
            <w:vAlign w:val="center"/>
          </w:tcPr>
          <w:p w:rsidR="00BA7C6C" w:rsidRPr="00AE33E1" w:rsidRDefault="00BA7C6C" w:rsidP="00BA7C6C">
            <w:pPr>
              <w:contextualSpacing/>
              <w:jc w:val="center"/>
              <w:rPr>
                <w:sz w:val="20"/>
                <w:szCs w:val="20"/>
              </w:rPr>
            </w:pPr>
          </w:p>
        </w:tc>
      </w:tr>
      <w:tr w:rsidR="00BA7C6C" w:rsidRPr="00AE33E1" w:rsidTr="0090729C">
        <w:trPr>
          <w:trHeight w:val="20"/>
        </w:trPr>
        <w:tc>
          <w:tcPr>
            <w:tcW w:w="661" w:type="pct"/>
            <w:vAlign w:val="center"/>
          </w:tcPr>
          <w:p w:rsidR="00BA7C6C" w:rsidRPr="00AE33E1" w:rsidRDefault="00442BC3" w:rsidP="00442BC3">
            <w:pPr>
              <w:contextualSpacing/>
              <w:jc w:val="center"/>
              <w:rPr>
                <w:sz w:val="20"/>
                <w:szCs w:val="20"/>
              </w:rPr>
            </w:pPr>
            <w:r w:rsidRPr="00AE33E1">
              <w:rPr>
                <w:sz w:val="20"/>
                <w:szCs w:val="20"/>
              </w:rPr>
              <w:t>Перекачка «Гагарина</w:t>
            </w:r>
            <w:r w:rsidR="0090729C" w:rsidRPr="00AE33E1">
              <w:rPr>
                <w:sz w:val="20"/>
                <w:szCs w:val="20"/>
              </w:rPr>
              <w:t>,</w:t>
            </w:r>
            <w:r w:rsidRPr="00AE33E1">
              <w:rPr>
                <w:sz w:val="20"/>
                <w:szCs w:val="20"/>
              </w:rPr>
              <w:t xml:space="preserve"> 4»</w:t>
            </w:r>
          </w:p>
        </w:tc>
        <w:tc>
          <w:tcPr>
            <w:tcW w:w="441" w:type="pct"/>
            <w:vAlign w:val="center"/>
          </w:tcPr>
          <w:p w:rsidR="00BA7C6C" w:rsidRPr="00AE33E1" w:rsidRDefault="00442BC3" w:rsidP="00BA7C6C">
            <w:pPr>
              <w:contextualSpacing/>
              <w:jc w:val="center"/>
              <w:rPr>
                <w:sz w:val="20"/>
                <w:szCs w:val="20"/>
              </w:rPr>
            </w:pPr>
            <w:r w:rsidRPr="00AE33E1">
              <w:rPr>
                <w:sz w:val="20"/>
                <w:szCs w:val="20"/>
              </w:rPr>
              <w:t>2002</w:t>
            </w:r>
          </w:p>
        </w:tc>
        <w:tc>
          <w:tcPr>
            <w:tcW w:w="884" w:type="pct"/>
            <w:vAlign w:val="center"/>
          </w:tcPr>
          <w:p w:rsidR="00BA7C6C" w:rsidRPr="00AE33E1" w:rsidRDefault="00E4715B" w:rsidP="00E4715B">
            <w:pPr>
              <w:contextualSpacing/>
              <w:jc w:val="center"/>
              <w:rPr>
                <w:sz w:val="20"/>
                <w:szCs w:val="20"/>
              </w:rPr>
            </w:pPr>
            <w:r w:rsidRPr="00AE33E1">
              <w:rPr>
                <w:sz w:val="20"/>
                <w:szCs w:val="20"/>
              </w:rPr>
              <w:t>GRUNDFOS (2012)</w:t>
            </w:r>
          </w:p>
        </w:tc>
        <w:tc>
          <w:tcPr>
            <w:tcW w:w="588" w:type="pct"/>
            <w:vAlign w:val="center"/>
          </w:tcPr>
          <w:p w:rsidR="00BA7C6C" w:rsidRPr="00AE33E1" w:rsidRDefault="00E4715B" w:rsidP="00BA7C6C">
            <w:pPr>
              <w:contextualSpacing/>
              <w:jc w:val="center"/>
              <w:rPr>
                <w:sz w:val="20"/>
                <w:szCs w:val="20"/>
              </w:rPr>
            </w:pPr>
            <w:r w:rsidRPr="00AE33E1">
              <w:rPr>
                <w:sz w:val="20"/>
                <w:szCs w:val="20"/>
              </w:rPr>
              <w:t>280</w:t>
            </w:r>
          </w:p>
        </w:tc>
        <w:tc>
          <w:tcPr>
            <w:tcW w:w="515" w:type="pct"/>
            <w:vAlign w:val="center"/>
          </w:tcPr>
          <w:p w:rsidR="00BA7C6C" w:rsidRPr="00AE33E1" w:rsidRDefault="00E4715B" w:rsidP="00BA7C6C">
            <w:pPr>
              <w:contextualSpacing/>
              <w:jc w:val="center"/>
              <w:rPr>
                <w:sz w:val="20"/>
                <w:szCs w:val="20"/>
              </w:rPr>
            </w:pPr>
            <w:r w:rsidRPr="00AE33E1">
              <w:rPr>
                <w:sz w:val="20"/>
                <w:szCs w:val="20"/>
              </w:rPr>
              <w:t>16,1-22</w:t>
            </w:r>
          </w:p>
        </w:tc>
        <w:tc>
          <w:tcPr>
            <w:tcW w:w="810" w:type="pct"/>
            <w:vAlign w:val="center"/>
          </w:tcPr>
          <w:p w:rsidR="00BA7C6C" w:rsidRPr="00AE33E1" w:rsidRDefault="00E4715B" w:rsidP="00BA7C6C">
            <w:pPr>
              <w:contextualSpacing/>
              <w:jc w:val="center"/>
              <w:rPr>
                <w:sz w:val="20"/>
                <w:szCs w:val="20"/>
              </w:rPr>
            </w:pPr>
            <w:r w:rsidRPr="00AE33E1">
              <w:rPr>
                <w:sz w:val="20"/>
                <w:szCs w:val="20"/>
              </w:rPr>
              <w:t>5,5</w:t>
            </w:r>
          </w:p>
        </w:tc>
        <w:tc>
          <w:tcPr>
            <w:tcW w:w="1101" w:type="pct"/>
            <w:vAlign w:val="center"/>
          </w:tcPr>
          <w:p w:rsidR="00BA7C6C" w:rsidRPr="00AE33E1" w:rsidRDefault="00E4715B" w:rsidP="00BA7C6C">
            <w:pPr>
              <w:contextualSpacing/>
              <w:jc w:val="center"/>
              <w:rPr>
                <w:sz w:val="20"/>
                <w:szCs w:val="20"/>
              </w:rPr>
            </w:pPr>
            <w:r w:rsidRPr="00AE33E1">
              <w:rPr>
                <w:sz w:val="20"/>
                <w:szCs w:val="20"/>
              </w:rPr>
              <w:t>24,504</w:t>
            </w:r>
          </w:p>
        </w:tc>
      </w:tr>
      <w:tr w:rsidR="00BA7C6C" w:rsidRPr="00AE33E1" w:rsidTr="0090729C">
        <w:trPr>
          <w:trHeight w:val="20"/>
        </w:trPr>
        <w:tc>
          <w:tcPr>
            <w:tcW w:w="661" w:type="pct"/>
            <w:vAlign w:val="center"/>
          </w:tcPr>
          <w:p w:rsidR="00BA7C6C" w:rsidRPr="00AE33E1" w:rsidRDefault="00752379" w:rsidP="00BA7C6C">
            <w:pPr>
              <w:contextualSpacing/>
              <w:jc w:val="center"/>
              <w:rPr>
                <w:sz w:val="20"/>
                <w:szCs w:val="20"/>
              </w:rPr>
            </w:pPr>
            <w:r w:rsidRPr="00AE33E1">
              <w:rPr>
                <w:sz w:val="20"/>
                <w:szCs w:val="20"/>
              </w:rPr>
              <w:t>Перекачка «ГПТУ 16»</w:t>
            </w:r>
            <w:r w:rsidR="00E91D41" w:rsidRPr="00AE33E1">
              <w:rPr>
                <w:sz w:val="20"/>
                <w:szCs w:val="20"/>
              </w:rPr>
              <w:t xml:space="preserve"> (ул. Крупенникова)</w:t>
            </w:r>
          </w:p>
        </w:tc>
        <w:tc>
          <w:tcPr>
            <w:tcW w:w="441" w:type="pct"/>
            <w:vAlign w:val="center"/>
          </w:tcPr>
          <w:p w:rsidR="00BA7C6C" w:rsidRPr="00AE33E1" w:rsidRDefault="00752379" w:rsidP="00BA7C6C">
            <w:pPr>
              <w:contextualSpacing/>
              <w:jc w:val="center"/>
              <w:rPr>
                <w:sz w:val="20"/>
                <w:szCs w:val="20"/>
              </w:rPr>
            </w:pPr>
            <w:r w:rsidRPr="00AE33E1">
              <w:rPr>
                <w:sz w:val="20"/>
                <w:szCs w:val="20"/>
              </w:rPr>
              <w:t>1983</w:t>
            </w:r>
          </w:p>
        </w:tc>
        <w:tc>
          <w:tcPr>
            <w:tcW w:w="884" w:type="pct"/>
            <w:vAlign w:val="center"/>
          </w:tcPr>
          <w:p w:rsidR="00BA7C6C" w:rsidRPr="00AE33E1" w:rsidRDefault="00E91D41" w:rsidP="00BA7C6C">
            <w:pPr>
              <w:contextualSpacing/>
              <w:jc w:val="center"/>
              <w:rPr>
                <w:sz w:val="20"/>
                <w:szCs w:val="20"/>
              </w:rPr>
            </w:pPr>
            <w:r w:rsidRPr="00AE33E1">
              <w:rPr>
                <w:sz w:val="20"/>
                <w:szCs w:val="20"/>
              </w:rPr>
              <w:t>ФГ 450/22,5 (2010)</w:t>
            </w:r>
          </w:p>
        </w:tc>
        <w:tc>
          <w:tcPr>
            <w:tcW w:w="588" w:type="pct"/>
            <w:vAlign w:val="center"/>
          </w:tcPr>
          <w:p w:rsidR="00BA7C6C" w:rsidRPr="00AE33E1" w:rsidRDefault="00E91D41" w:rsidP="00BA7C6C">
            <w:pPr>
              <w:contextualSpacing/>
              <w:jc w:val="center"/>
              <w:rPr>
                <w:sz w:val="20"/>
                <w:szCs w:val="20"/>
              </w:rPr>
            </w:pPr>
            <w:r w:rsidRPr="00AE33E1">
              <w:rPr>
                <w:sz w:val="20"/>
                <w:szCs w:val="20"/>
              </w:rPr>
              <w:t>450</w:t>
            </w:r>
          </w:p>
        </w:tc>
        <w:tc>
          <w:tcPr>
            <w:tcW w:w="515" w:type="pct"/>
            <w:vAlign w:val="center"/>
          </w:tcPr>
          <w:p w:rsidR="00BA7C6C" w:rsidRPr="00AE33E1" w:rsidRDefault="00E91D41" w:rsidP="00BA7C6C">
            <w:pPr>
              <w:contextualSpacing/>
              <w:jc w:val="center"/>
              <w:rPr>
                <w:sz w:val="20"/>
                <w:szCs w:val="20"/>
              </w:rPr>
            </w:pPr>
            <w:r w:rsidRPr="00AE33E1">
              <w:rPr>
                <w:sz w:val="20"/>
                <w:szCs w:val="20"/>
              </w:rPr>
              <w:t>22,5</w:t>
            </w:r>
          </w:p>
        </w:tc>
        <w:tc>
          <w:tcPr>
            <w:tcW w:w="810" w:type="pct"/>
            <w:vAlign w:val="center"/>
          </w:tcPr>
          <w:p w:rsidR="00BA7C6C" w:rsidRPr="00AE33E1" w:rsidRDefault="00E91D41" w:rsidP="00BA7C6C">
            <w:pPr>
              <w:contextualSpacing/>
              <w:jc w:val="center"/>
              <w:rPr>
                <w:sz w:val="20"/>
                <w:szCs w:val="20"/>
              </w:rPr>
            </w:pPr>
            <w:r w:rsidRPr="00AE33E1">
              <w:rPr>
                <w:sz w:val="20"/>
                <w:szCs w:val="20"/>
              </w:rPr>
              <w:t>55</w:t>
            </w:r>
          </w:p>
        </w:tc>
        <w:tc>
          <w:tcPr>
            <w:tcW w:w="1101" w:type="pct"/>
            <w:vAlign w:val="center"/>
          </w:tcPr>
          <w:p w:rsidR="00BA7C6C" w:rsidRPr="00AE33E1" w:rsidRDefault="00E91D41" w:rsidP="00BA7C6C">
            <w:pPr>
              <w:contextualSpacing/>
              <w:jc w:val="center"/>
              <w:rPr>
                <w:sz w:val="20"/>
                <w:szCs w:val="20"/>
              </w:rPr>
            </w:pPr>
            <w:r w:rsidRPr="00AE33E1">
              <w:rPr>
                <w:sz w:val="20"/>
                <w:szCs w:val="20"/>
              </w:rPr>
              <w:t>69,225</w:t>
            </w:r>
          </w:p>
        </w:tc>
      </w:tr>
      <w:tr w:rsidR="00E91D41" w:rsidRPr="00AE33E1" w:rsidTr="0090729C">
        <w:trPr>
          <w:trHeight w:val="20"/>
        </w:trPr>
        <w:tc>
          <w:tcPr>
            <w:tcW w:w="661" w:type="pct"/>
            <w:vMerge w:val="restart"/>
            <w:vAlign w:val="center"/>
          </w:tcPr>
          <w:p w:rsidR="00E91D41" w:rsidRPr="00AE33E1" w:rsidRDefault="00E91D41" w:rsidP="00BA7C6C">
            <w:pPr>
              <w:contextualSpacing/>
              <w:jc w:val="center"/>
              <w:rPr>
                <w:sz w:val="20"/>
                <w:szCs w:val="20"/>
              </w:rPr>
            </w:pPr>
            <w:r w:rsidRPr="00AE33E1">
              <w:rPr>
                <w:sz w:val="20"/>
                <w:szCs w:val="20"/>
              </w:rPr>
              <w:t xml:space="preserve">КНС №10 (ул. </w:t>
            </w:r>
            <w:r w:rsidRPr="00AE33E1">
              <w:rPr>
                <w:sz w:val="20"/>
                <w:szCs w:val="20"/>
              </w:rPr>
              <w:lastRenderedPageBreak/>
              <w:t>Проектная)</w:t>
            </w:r>
          </w:p>
        </w:tc>
        <w:tc>
          <w:tcPr>
            <w:tcW w:w="441" w:type="pct"/>
            <w:vMerge w:val="restart"/>
            <w:vAlign w:val="center"/>
          </w:tcPr>
          <w:p w:rsidR="00E91D41" w:rsidRPr="00AE33E1" w:rsidRDefault="00E91D41" w:rsidP="00BA7C6C">
            <w:pPr>
              <w:contextualSpacing/>
              <w:jc w:val="center"/>
              <w:rPr>
                <w:sz w:val="20"/>
                <w:szCs w:val="20"/>
              </w:rPr>
            </w:pPr>
            <w:r w:rsidRPr="00AE33E1">
              <w:rPr>
                <w:sz w:val="20"/>
                <w:szCs w:val="20"/>
              </w:rPr>
              <w:lastRenderedPageBreak/>
              <w:t>1996</w:t>
            </w:r>
          </w:p>
        </w:tc>
        <w:tc>
          <w:tcPr>
            <w:tcW w:w="884" w:type="pct"/>
            <w:vAlign w:val="center"/>
          </w:tcPr>
          <w:p w:rsidR="00E91D41" w:rsidRPr="00AE33E1" w:rsidRDefault="00E91D41" w:rsidP="00BA7C6C">
            <w:pPr>
              <w:contextualSpacing/>
              <w:jc w:val="center"/>
              <w:rPr>
                <w:sz w:val="20"/>
                <w:szCs w:val="20"/>
              </w:rPr>
            </w:pPr>
            <w:r w:rsidRPr="00AE33E1">
              <w:rPr>
                <w:sz w:val="20"/>
                <w:szCs w:val="20"/>
              </w:rPr>
              <w:t>СМ 150/125-</w:t>
            </w:r>
            <w:r w:rsidRPr="00AE33E1">
              <w:rPr>
                <w:sz w:val="20"/>
                <w:szCs w:val="20"/>
              </w:rPr>
              <w:lastRenderedPageBreak/>
              <w:t>315/4 (1996)</w:t>
            </w:r>
          </w:p>
        </w:tc>
        <w:tc>
          <w:tcPr>
            <w:tcW w:w="588" w:type="pct"/>
            <w:vAlign w:val="center"/>
          </w:tcPr>
          <w:p w:rsidR="00E91D41" w:rsidRPr="00AE33E1" w:rsidRDefault="00E91D41" w:rsidP="00BA7C6C">
            <w:pPr>
              <w:contextualSpacing/>
              <w:jc w:val="center"/>
              <w:rPr>
                <w:sz w:val="20"/>
                <w:szCs w:val="20"/>
              </w:rPr>
            </w:pPr>
            <w:r w:rsidRPr="00AE33E1">
              <w:rPr>
                <w:sz w:val="20"/>
                <w:szCs w:val="20"/>
              </w:rPr>
              <w:lastRenderedPageBreak/>
              <w:t>180-200</w:t>
            </w:r>
          </w:p>
        </w:tc>
        <w:tc>
          <w:tcPr>
            <w:tcW w:w="515" w:type="pct"/>
            <w:vAlign w:val="center"/>
          </w:tcPr>
          <w:p w:rsidR="00E91D41" w:rsidRPr="00AE33E1" w:rsidRDefault="00E91D41" w:rsidP="00BA7C6C">
            <w:pPr>
              <w:contextualSpacing/>
              <w:jc w:val="center"/>
              <w:rPr>
                <w:sz w:val="20"/>
                <w:szCs w:val="20"/>
              </w:rPr>
            </w:pPr>
            <w:r w:rsidRPr="00AE33E1">
              <w:rPr>
                <w:sz w:val="20"/>
                <w:szCs w:val="20"/>
              </w:rPr>
              <w:t>27-32</w:t>
            </w:r>
          </w:p>
        </w:tc>
        <w:tc>
          <w:tcPr>
            <w:tcW w:w="810" w:type="pct"/>
            <w:vAlign w:val="center"/>
          </w:tcPr>
          <w:p w:rsidR="00E91D41" w:rsidRPr="00AE33E1" w:rsidRDefault="00E91D41" w:rsidP="00BA7C6C">
            <w:pPr>
              <w:contextualSpacing/>
              <w:jc w:val="center"/>
              <w:rPr>
                <w:sz w:val="20"/>
                <w:szCs w:val="20"/>
              </w:rPr>
            </w:pPr>
            <w:r w:rsidRPr="00AE33E1">
              <w:rPr>
                <w:sz w:val="20"/>
                <w:szCs w:val="20"/>
              </w:rPr>
              <w:t>30</w:t>
            </w:r>
          </w:p>
        </w:tc>
        <w:tc>
          <w:tcPr>
            <w:tcW w:w="1101" w:type="pct"/>
            <w:vMerge w:val="restart"/>
            <w:vAlign w:val="center"/>
          </w:tcPr>
          <w:p w:rsidR="00E91D41" w:rsidRPr="00AE33E1" w:rsidRDefault="00E91D41" w:rsidP="00BA7C6C">
            <w:pPr>
              <w:contextualSpacing/>
              <w:jc w:val="center"/>
              <w:rPr>
                <w:sz w:val="20"/>
                <w:szCs w:val="20"/>
              </w:rPr>
            </w:pPr>
            <w:r w:rsidRPr="00AE33E1">
              <w:rPr>
                <w:sz w:val="20"/>
                <w:szCs w:val="20"/>
              </w:rPr>
              <w:t>н/д</w:t>
            </w:r>
          </w:p>
        </w:tc>
      </w:tr>
      <w:tr w:rsidR="00E91D41" w:rsidRPr="00AE33E1" w:rsidTr="0090729C">
        <w:trPr>
          <w:trHeight w:val="20"/>
        </w:trPr>
        <w:tc>
          <w:tcPr>
            <w:tcW w:w="661" w:type="pct"/>
            <w:vMerge/>
            <w:vAlign w:val="center"/>
          </w:tcPr>
          <w:p w:rsidR="00E91D41" w:rsidRPr="00AE33E1" w:rsidRDefault="00E91D41" w:rsidP="00BA7C6C">
            <w:pPr>
              <w:contextualSpacing/>
              <w:jc w:val="center"/>
              <w:rPr>
                <w:sz w:val="20"/>
                <w:szCs w:val="20"/>
              </w:rPr>
            </w:pPr>
          </w:p>
        </w:tc>
        <w:tc>
          <w:tcPr>
            <w:tcW w:w="441" w:type="pct"/>
            <w:vMerge/>
            <w:vAlign w:val="center"/>
          </w:tcPr>
          <w:p w:rsidR="00E91D41" w:rsidRPr="00AE33E1" w:rsidRDefault="00E91D41" w:rsidP="00BA7C6C">
            <w:pPr>
              <w:contextualSpacing/>
              <w:jc w:val="center"/>
              <w:rPr>
                <w:sz w:val="20"/>
                <w:szCs w:val="20"/>
              </w:rPr>
            </w:pPr>
          </w:p>
        </w:tc>
        <w:tc>
          <w:tcPr>
            <w:tcW w:w="884" w:type="pct"/>
            <w:vAlign w:val="center"/>
          </w:tcPr>
          <w:p w:rsidR="00E91D41" w:rsidRPr="00AE33E1" w:rsidRDefault="00E91D41" w:rsidP="00BA7C6C">
            <w:pPr>
              <w:contextualSpacing/>
              <w:jc w:val="center"/>
              <w:rPr>
                <w:sz w:val="20"/>
                <w:szCs w:val="20"/>
              </w:rPr>
            </w:pPr>
            <w:r w:rsidRPr="00AE33E1">
              <w:rPr>
                <w:sz w:val="20"/>
                <w:szCs w:val="20"/>
              </w:rPr>
              <w:t>СМ 150/125-315/4 (1996)</w:t>
            </w:r>
          </w:p>
        </w:tc>
        <w:tc>
          <w:tcPr>
            <w:tcW w:w="588" w:type="pct"/>
            <w:vAlign w:val="center"/>
          </w:tcPr>
          <w:p w:rsidR="00E91D41" w:rsidRPr="00AE33E1" w:rsidRDefault="00E91D41" w:rsidP="00BA7C6C">
            <w:pPr>
              <w:contextualSpacing/>
              <w:jc w:val="center"/>
              <w:rPr>
                <w:sz w:val="20"/>
                <w:szCs w:val="20"/>
              </w:rPr>
            </w:pPr>
            <w:r w:rsidRPr="00AE33E1">
              <w:rPr>
                <w:sz w:val="20"/>
                <w:szCs w:val="20"/>
              </w:rPr>
              <w:t>180-200</w:t>
            </w:r>
          </w:p>
        </w:tc>
        <w:tc>
          <w:tcPr>
            <w:tcW w:w="515" w:type="pct"/>
            <w:vAlign w:val="center"/>
          </w:tcPr>
          <w:p w:rsidR="00E91D41" w:rsidRPr="00AE33E1" w:rsidRDefault="00E91D41" w:rsidP="00BA7C6C">
            <w:pPr>
              <w:contextualSpacing/>
              <w:jc w:val="center"/>
              <w:rPr>
                <w:sz w:val="20"/>
                <w:szCs w:val="20"/>
              </w:rPr>
            </w:pPr>
            <w:r w:rsidRPr="00AE33E1">
              <w:rPr>
                <w:sz w:val="20"/>
                <w:szCs w:val="20"/>
              </w:rPr>
              <w:t>27-32</w:t>
            </w:r>
          </w:p>
        </w:tc>
        <w:tc>
          <w:tcPr>
            <w:tcW w:w="810" w:type="pct"/>
            <w:vAlign w:val="center"/>
          </w:tcPr>
          <w:p w:rsidR="00E91D41" w:rsidRPr="00AE33E1" w:rsidRDefault="00E91D41" w:rsidP="00BA7C6C">
            <w:pPr>
              <w:contextualSpacing/>
              <w:jc w:val="center"/>
              <w:rPr>
                <w:sz w:val="20"/>
                <w:szCs w:val="20"/>
              </w:rPr>
            </w:pPr>
            <w:r w:rsidRPr="00AE33E1">
              <w:rPr>
                <w:sz w:val="20"/>
                <w:szCs w:val="20"/>
              </w:rPr>
              <w:t>30</w:t>
            </w:r>
          </w:p>
        </w:tc>
        <w:tc>
          <w:tcPr>
            <w:tcW w:w="1101" w:type="pct"/>
            <w:vMerge/>
            <w:vAlign w:val="center"/>
          </w:tcPr>
          <w:p w:rsidR="00E91D41" w:rsidRPr="00AE33E1" w:rsidRDefault="00E91D41" w:rsidP="00BA7C6C">
            <w:pPr>
              <w:contextualSpacing/>
              <w:jc w:val="center"/>
              <w:rPr>
                <w:sz w:val="20"/>
                <w:szCs w:val="20"/>
              </w:rPr>
            </w:pPr>
          </w:p>
        </w:tc>
      </w:tr>
      <w:tr w:rsidR="00E91D41" w:rsidRPr="00AE33E1" w:rsidTr="0090729C">
        <w:trPr>
          <w:trHeight w:val="20"/>
        </w:trPr>
        <w:tc>
          <w:tcPr>
            <w:tcW w:w="661" w:type="pct"/>
            <w:vMerge/>
            <w:vAlign w:val="center"/>
          </w:tcPr>
          <w:p w:rsidR="00E91D41" w:rsidRPr="00AE33E1" w:rsidRDefault="00E91D41" w:rsidP="00BA7C6C">
            <w:pPr>
              <w:contextualSpacing/>
              <w:jc w:val="center"/>
              <w:rPr>
                <w:sz w:val="20"/>
                <w:szCs w:val="20"/>
              </w:rPr>
            </w:pPr>
          </w:p>
        </w:tc>
        <w:tc>
          <w:tcPr>
            <w:tcW w:w="441" w:type="pct"/>
            <w:vMerge/>
            <w:vAlign w:val="center"/>
          </w:tcPr>
          <w:p w:rsidR="00E91D41" w:rsidRPr="00AE33E1" w:rsidRDefault="00E91D41" w:rsidP="00BA7C6C">
            <w:pPr>
              <w:contextualSpacing/>
              <w:jc w:val="center"/>
              <w:rPr>
                <w:sz w:val="20"/>
                <w:szCs w:val="20"/>
              </w:rPr>
            </w:pPr>
          </w:p>
        </w:tc>
        <w:tc>
          <w:tcPr>
            <w:tcW w:w="884" w:type="pct"/>
            <w:vAlign w:val="center"/>
          </w:tcPr>
          <w:p w:rsidR="00E91D41" w:rsidRPr="00AE33E1" w:rsidRDefault="00E91D41" w:rsidP="00E91D41">
            <w:pPr>
              <w:contextualSpacing/>
              <w:jc w:val="center"/>
              <w:rPr>
                <w:sz w:val="20"/>
                <w:szCs w:val="20"/>
              </w:rPr>
            </w:pPr>
            <w:r w:rsidRPr="00AE33E1">
              <w:rPr>
                <w:sz w:val="20"/>
                <w:szCs w:val="20"/>
              </w:rPr>
              <w:t>СМ 150/125-315/4 (2007)</w:t>
            </w:r>
          </w:p>
        </w:tc>
        <w:tc>
          <w:tcPr>
            <w:tcW w:w="588" w:type="pct"/>
            <w:vAlign w:val="center"/>
          </w:tcPr>
          <w:p w:rsidR="00E91D41" w:rsidRPr="00AE33E1" w:rsidRDefault="00E91D41" w:rsidP="00BA7C6C">
            <w:pPr>
              <w:contextualSpacing/>
              <w:jc w:val="center"/>
              <w:rPr>
                <w:sz w:val="20"/>
                <w:szCs w:val="20"/>
              </w:rPr>
            </w:pPr>
            <w:r w:rsidRPr="00AE33E1">
              <w:rPr>
                <w:sz w:val="20"/>
                <w:szCs w:val="20"/>
              </w:rPr>
              <w:t>180-200</w:t>
            </w:r>
          </w:p>
        </w:tc>
        <w:tc>
          <w:tcPr>
            <w:tcW w:w="515" w:type="pct"/>
            <w:vAlign w:val="center"/>
          </w:tcPr>
          <w:p w:rsidR="00E91D41" w:rsidRPr="00AE33E1" w:rsidRDefault="00E91D41" w:rsidP="00BA7C6C">
            <w:pPr>
              <w:contextualSpacing/>
              <w:jc w:val="center"/>
              <w:rPr>
                <w:sz w:val="20"/>
                <w:szCs w:val="20"/>
              </w:rPr>
            </w:pPr>
            <w:r w:rsidRPr="00AE33E1">
              <w:rPr>
                <w:sz w:val="20"/>
                <w:szCs w:val="20"/>
              </w:rPr>
              <w:t>27-32</w:t>
            </w:r>
          </w:p>
        </w:tc>
        <w:tc>
          <w:tcPr>
            <w:tcW w:w="810" w:type="pct"/>
            <w:vAlign w:val="center"/>
          </w:tcPr>
          <w:p w:rsidR="00E91D41" w:rsidRPr="00AE33E1" w:rsidRDefault="00E91D41" w:rsidP="00BA7C6C">
            <w:pPr>
              <w:contextualSpacing/>
              <w:jc w:val="center"/>
              <w:rPr>
                <w:sz w:val="20"/>
                <w:szCs w:val="20"/>
              </w:rPr>
            </w:pPr>
            <w:r w:rsidRPr="00AE33E1">
              <w:rPr>
                <w:sz w:val="20"/>
                <w:szCs w:val="20"/>
              </w:rPr>
              <w:t>30</w:t>
            </w:r>
          </w:p>
        </w:tc>
        <w:tc>
          <w:tcPr>
            <w:tcW w:w="1101" w:type="pct"/>
            <w:vMerge/>
            <w:vAlign w:val="center"/>
          </w:tcPr>
          <w:p w:rsidR="00E91D41" w:rsidRPr="00AE33E1" w:rsidRDefault="00E91D41" w:rsidP="00BA7C6C">
            <w:pPr>
              <w:contextualSpacing/>
              <w:jc w:val="center"/>
              <w:rPr>
                <w:sz w:val="20"/>
                <w:szCs w:val="20"/>
              </w:rPr>
            </w:pPr>
          </w:p>
        </w:tc>
      </w:tr>
    </w:tbl>
    <w:p w:rsidR="00DE08F0" w:rsidRPr="00AE33E1" w:rsidRDefault="00DE08F0" w:rsidP="0081602C">
      <w:pPr>
        <w:ind w:firstLine="567"/>
        <w:jc w:val="both"/>
        <w:rPr>
          <w:sz w:val="28"/>
          <w:szCs w:val="28"/>
        </w:rPr>
      </w:pPr>
    </w:p>
    <w:p w:rsidR="001315BA" w:rsidRPr="00AE33E1" w:rsidRDefault="001315BA" w:rsidP="0081602C">
      <w:pPr>
        <w:ind w:firstLine="567"/>
        <w:jc w:val="both"/>
        <w:rPr>
          <w:sz w:val="28"/>
          <w:szCs w:val="28"/>
        </w:rPr>
      </w:pPr>
      <w:r w:rsidRPr="00AE33E1">
        <w:rPr>
          <w:sz w:val="28"/>
          <w:szCs w:val="28"/>
        </w:rPr>
        <w:t>В таблице 2</w:t>
      </w:r>
      <w:r w:rsidR="00901A1F">
        <w:rPr>
          <w:sz w:val="28"/>
          <w:szCs w:val="28"/>
        </w:rPr>
        <w:t>3</w:t>
      </w:r>
      <w:r w:rsidRPr="00AE33E1">
        <w:rPr>
          <w:sz w:val="28"/>
          <w:szCs w:val="28"/>
        </w:rPr>
        <w:t xml:space="preserve"> представлены характеристики ливневой канализации по районам.</w:t>
      </w:r>
    </w:p>
    <w:p w:rsidR="00A23539" w:rsidRPr="00AE33E1" w:rsidRDefault="00A23539" w:rsidP="00A23539">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23</w:t>
      </w:r>
      <w:r w:rsidR="00B827D7" w:rsidRPr="00AE33E1">
        <w:rPr>
          <w:i w:val="0"/>
          <w:sz w:val="24"/>
          <w:szCs w:val="24"/>
        </w:rPr>
        <w:fldChar w:fldCharType="end"/>
      </w:r>
    </w:p>
    <w:p w:rsidR="00A23539" w:rsidRPr="00AE33E1" w:rsidRDefault="00A23539" w:rsidP="00A23539">
      <w:pPr>
        <w:ind w:firstLine="567"/>
        <w:jc w:val="center"/>
        <w:rPr>
          <w:sz w:val="28"/>
          <w:szCs w:val="28"/>
        </w:rPr>
      </w:pPr>
      <w:r w:rsidRPr="00AE33E1">
        <w:rPr>
          <w:rFonts w:eastAsia="Calibri"/>
          <w:b/>
        </w:rPr>
        <w:t>Характеристики ливневой канализации по районам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92"/>
        <w:gridCol w:w="1855"/>
        <w:gridCol w:w="2846"/>
      </w:tblGrid>
      <w:tr w:rsidR="00A23539" w:rsidRPr="00AE33E1" w:rsidTr="0090729C">
        <w:trPr>
          <w:trHeight w:val="20"/>
          <w:tblHeader/>
        </w:trPr>
        <w:tc>
          <w:tcPr>
            <w:tcW w:w="2575" w:type="pct"/>
            <w:shd w:val="clear" w:color="auto" w:fill="auto"/>
            <w:vAlign w:val="center"/>
            <w:hideMark/>
          </w:tcPr>
          <w:p w:rsidR="00A23539" w:rsidRPr="00AE33E1" w:rsidRDefault="0090729C" w:rsidP="00A23539">
            <w:pPr>
              <w:contextualSpacing/>
              <w:jc w:val="center"/>
              <w:rPr>
                <w:color w:val="000000"/>
                <w:sz w:val="20"/>
                <w:szCs w:val="20"/>
              </w:rPr>
            </w:pPr>
            <w:r w:rsidRPr="00AE33E1">
              <w:rPr>
                <w:color w:val="000000"/>
                <w:sz w:val="20"/>
                <w:szCs w:val="20"/>
              </w:rPr>
              <w:t>Адрес объекта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Ед. измерения</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Описание</w:t>
            </w:r>
          </w:p>
        </w:tc>
      </w:tr>
      <w:tr w:rsidR="0090729C" w:rsidRPr="00AE33E1" w:rsidTr="0090729C">
        <w:trPr>
          <w:trHeight w:val="20"/>
        </w:trPr>
        <w:tc>
          <w:tcPr>
            <w:tcW w:w="5000" w:type="pct"/>
            <w:gridSpan w:val="3"/>
            <w:shd w:val="clear" w:color="auto" w:fill="auto"/>
            <w:vAlign w:val="center"/>
          </w:tcPr>
          <w:p w:rsidR="0090729C" w:rsidRPr="00AE33E1" w:rsidRDefault="0090729C" w:rsidP="00A23539">
            <w:pPr>
              <w:contextualSpacing/>
              <w:jc w:val="center"/>
              <w:rPr>
                <w:color w:val="000000"/>
                <w:sz w:val="20"/>
                <w:szCs w:val="20"/>
              </w:rPr>
            </w:pPr>
            <w:r w:rsidRPr="00AE33E1">
              <w:rPr>
                <w:b/>
                <w:i/>
                <w:color w:val="000000"/>
                <w:sz w:val="20"/>
                <w:szCs w:val="20"/>
              </w:rPr>
              <w:t>Зенковский район</w:t>
            </w:r>
          </w:p>
        </w:tc>
      </w:tr>
      <w:tr w:rsidR="00A23539" w:rsidRPr="00AE33E1" w:rsidTr="0090729C">
        <w:trPr>
          <w:trHeight w:val="20"/>
        </w:trPr>
        <w:tc>
          <w:tcPr>
            <w:tcW w:w="5000" w:type="pct"/>
            <w:gridSpan w:val="3"/>
            <w:shd w:val="clear" w:color="auto" w:fill="auto"/>
            <w:vAlign w:val="center"/>
          </w:tcPr>
          <w:p w:rsidR="00A23539" w:rsidRPr="00AE33E1" w:rsidRDefault="00A23539" w:rsidP="00A23539">
            <w:pPr>
              <w:contextualSpacing/>
              <w:jc w:val="center"/>
              <w:rPr>
                <w:color w:val="000000"/>
                <w:sz w:val="20"/>
                <w:szCs w:val="20"/>
              </w:rPr>
            </w:pPr>
            <w:r w:rsidRPr="00AE33E1">
              <w:rPr>
                <w:color w:val="000000"/>
                <w:sz w:val="20"/>
                <w:szCs w:val="20"/>
              </w:rPr>
              <w:t>Водопропускные трубы</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за городом (за Шашлычкой на повороте в аэропорт)</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2 трубы d=1,5м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Главная №24</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d=1,5м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Главная №72</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d=1,5м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Главная №111</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d=1,5м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Главная №122</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d=0,8м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Главная №128</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d=0,8м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круговое Зенково (район АЗС Лукойл)</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колодец + труба d=1м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Калачёвская (внизу спуска с Чёрной горы)</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d=0,8м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Черных</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Черных №3 (школа)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колодец + труба диам d=1м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Черных №10</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d=0,8м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Черных №22</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d=0,8м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ул. Главная №137</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d=1м</w:t>
            </w:r>
          </w:p>
        </w:tc>
      </w:tr>
      <w:tr w:rsidR="00A23539" w:rsidRPr="00AE33E1" w:rsidTr="0090729C">
        <w:trPr>
          <w:trHeight w:val="20"/>
        </w:trPr>
        <w:tc>
          <w:tcPr>
            <w:tcW w:w="2575" w:type="pct"/>
            <w:shd w:val="clear" w:color="auto" w:fill="auto"/>
            <w:vAlign w:val="center"/>
            <w:hideMark/>
          </w:tcPr>
          <w:p w:rsidR="00A23539" w:rsidRPr="00AE33E1" w:rsidRDefault="00A23539" w:rsidP="00A23539">
            <w:pPr>
              <w:contextualSpacing/>
              <w:rPr>
                <w:color w:val="000000"/>
                <w:sz w:val="20"/>
                <w:szCs w:val="20"/>
              </w:rPr>
            </w:pPr>
            <w:r w:rsidRPr="00AE33E1">
              <w:rPr>
                <w:color w:val="000000"/>
                <w:sz w:val="20"/>
                <w:szCs w:val="20"/>
              </w:rPr>
              <w:t>вдоль железнодорожного переезда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d=0,5м</w:t>
            </w:r>
          </w:p>
        </w:tc>
      </w:tr>
      <w:tr w:rsidR="00C666A9" w:rsidRPr="00AE33E1" w:rsidTr="0090729C">
        <w:trPr>
          <w:trHeight w:val="20"/>
        </w:trPr>
        <w:tc>
          <w:tcPr>
            <w:tcW w:w="5000" w:type="pct"/>
            <w:gridSpan w:val="3"/>
            <w:shd w:val="clear" w:color="auto" w:fill="auto"/>
            <w:vAlign w:val="center"/>
            <w:hideMark/>
          </w:tcPr>
          <w:p w:rsidR="00C666A9" w:rsidRPr="00AE33E1" w:rsidRDefault="00C666A9" w:rsidP="00A23539">
            <w:pPr>
              <w:contextualSpacing/>
              <w:jc w:val="center"/>
              <w:rPr>
                <w:color w:val="000000"/>
                <w:sz w:val="20"/>
                <w:szCs w:val="20"/>
              </w:rPr>
            </w:pPr>
            <w:r w:rsidRPr="00AE33E1">
              <w:rPr>
                <w:color w:val="000000"/>
                <w:sz w:val="20"/>
                <w:szCs w:val="20"/>
              </w:rPr>
              <w:t>Водопропускные лотки</w:t>
            </w:r>
          </w:p>
        </w:tc>
      </w:tr>
      <w:tr w:rsidR="00A23539" w:rsidRPr="00AE33E1" w:rsidTr="0090729C">
        <w:trPr>
          <w:trHeight w:val="20"/>
        </w:trPr>
        <w:tc>
          <w:tcPr>
            <w:tcW w:w="2575" w:type="pct"/>
            <w:shd w:val="clear" w:color="auto" w:fill="auto"/>
            <w:vAlign w:val="center"/>
            <w:hideMark/>
          </w:tcPr>
          <w:p w:rsidR="00A23539" w:rsidRPr="00AE33E1" w:rsidRDefault="00A23539" w:rsidP="00F15D00">
            <w:pPr>
              <w:contextualSpacing/>
              <w:rPr>
                <w:color w:val="000000"/>
                <w:sz w:val="20"/>
                <w:szCs w:val="20"/>
              </w:rPr>
            </w:pPr>
            <w:r w:rsidRPr="00AE33E1">
              <w:rPr>
                <w:color w:val="000000"/>
                <w:sz w:val="20"/>
                <w:szCs w:val="20"/>
              </w:rPr>
              <w:t>ул. Черных</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200</w:t>
            </w:r>
          </w:p>
        </w:tc>
      </w:tr>
      <w:tr w:rsidR="00A23539" w:rsidRPr="00AE33E1" w:rsidTr="0090729C">
        <w:trPr>
          <w:trHeight w:val="20"/>
        </w:trPr>
        <w:tc>
          <w:tcPr>
            <w:tcW w:w="2575" w:type="pct"/>
            <w:shd w:val="clear" w:color="auto" w:fill="auto"/>
            <w:vAlign w:val="center"/>
            <w:hideMark/>
          </w:tcPr>
          <w:p w:rsidR="00A23539" w:rsidRPr="00AE33E1" w:rsidRDefault="00A23539" w:rsidP="00F15D00">
            <w:pPr>
              <w:contextualSpacing/>
              <w:rPr>
                <w:color w:val="000000"/>
                <w:sz w:val="20"/>
                <w:szCs w:val="20"/>
              </w:rPr>
            </w:pPr>
            <w:r w:rsidRPr="00AE33E1">
              <w:rPr>
                <w:color w:val="000000"/>
                <w:sz w:val="20"/>
                <w:szCs w:val="20"/>
              </w:rPr>
              <w:t>ул. Проектная</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600</w:t>
            </w:r>
          </w:p>
        </w:tc>
      </w:tr>
      <w:tr w:rsidR="00F15D00" w:rsidRPr="00AE33E1" w:rsidTr="0090729C">
        <w:trPr>
          <w:trHeight w:val="20"/>
        </w:trPr>
        <w:tc>
          <w:tcPr>
            <w:tcW w:w="5000" w:type="pct"/>
            <w:gridSpan w:val="3"/>
            <w:shd w:val="clear" w:color="auto" w:fill="auto"/>
            <w:vAlign w:val="center"/>
            <w:hideMark/>
          </w:tcPr>
          <w:p w:rsidR="00F15D00" w:rsidRPr="00AE33E1" w:rsidRDefault="00F15D00" w:rsidP="00A23539">
            <w:pPr>
              <w:contextualSpacing/>
              <w:jc w:val="center"/>
              <w:rPr>
                <w:b/>
                <w:i/>
                <w:sz w:val="20"/>
                <w:szCs w:val="20"/>
              </w:rPr>
            </w:pPr>
            <w:r w:rsidRPr="00AE33E1">
              <w:rPr>
                <w:b/>
                <w:i/>
                <w:color w:val="000000"/>
                <w:sz w:val="20"/>
                <w:szCs w:val="20"/>
              </w:rPr>
              <w:t>Рудничный район</w:t>
            </w:r>
          </w:p>
        </w:tc>
      </w:tr>
      <w:tr w:rsidR="00F15D00" w:rsidRPr="00AE33E1" w:rsidTr="0090729C">
        <w:trPr>
          <w:trHeight w:val="20"/>
        </w:trPr>
        <w:tc>
          <w:tcPr>
            <w:tcW w:w="5000" w:type="pct"/>
            <w:gridSpan w:val="3"/>
            <w:shd w:val="clear" w:color="auto" w:fill="auto"/>
            <w:vAlign w:val="center"/>
            <w:hideMark/>
          </w:tcPr>
          <w:p w:rsidR="00F15D00" w:rsidRPr="00AE33E1" w:rsidRDefault="00F15D00" w:rsidP="00A23539">
            <w:pPr>
              <w:contextualSpacing/>
              <w:jc w:val="center"/>
              <w:rPr>
                <w:color w:val="000000"/>
                <w:sz w:val="20"/>
                <w:szCs w:val="20"/>
              </w:rPr>
            </w:pPr>
            <w:r w:rsidRPr="00AE33E1">
              <w:rPr>
                <w:color w:val="000000"/>
                <w:sz w:val="20"/>
                <w:szCs w:val="20"/>
              </w:rPr>
              <w:t>Водопропускные трубы</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Тимирязева №10</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d=0,65м</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Тимирязева №50</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d=0,5м</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в районе дома 69</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d=0,5м</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вдоль трамвайного переезда на остановке 12 школа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d=0,8м</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под дорогой в районе дома по ул. Проспектной 93</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d=0,5м</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торец дома №12 по пр. Гагарина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2 колодца + труба d=1м</w:t>
            </w:r>
          </w:p>
        </w:tc>
      </w:tr>
      <w:tr w:rsidR="00A12855" w:rsidRPr="00AE33E1" w:rsidTr="0090729C">
        <w:trPr>
          <w:trHeight w:val="20"/>
        </w:trPr>
        <w:tc>
          <w:tcPr>
            <w:tcW w:w="2575" w:type="pct"/>
            <w:shd w:val="clear" w:color="auto" w:fill="auto"/>
            <w:vAlign w:val="center"/>
          </w:tcPr>
          <w:p w:rsidR="00A12855" w:rsidRPr="00AE33E1" w:rsidRDefault="00A12855" w:rsidP="002C7897">
            <w:pPr>
              <w:contextualSpacing/>
              <w:rPr>
                <w:color w:val="000000"/>
                <w:sz w:val="20"/>
                <w:szCs w:val="20"/>
              </w:rPr>
            </w:pPr>
            <w:r w:rsidRPr="00AE33E1">
              <w:rPr>
                <w:color w:val="000000"/>
                <w:sz w:val="20"/>
                <w:szCs w:val="20"/>
              </w:rPr>
              <w:t>ул. Верхоянская</w:t>
            </w:r>
          </w:p>
        </w:tc>
        <w:tc>
          <w:tcPr>
            <w:tcW w:w="957" w:type="pct"/>
            <w:shd w:val="clear" w:color="auto" w:fill="auto"/>
            <w:vAlign w:val="center"/>
          </w:tcPr>
          <w:p w:rsidR="00A12855" w:rsidRPr="00AE33E1" w:rsidRDefault="00A12855"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tcPr>
          <w:p w:rsidR="00A12855" w:rsidRPr="00AE33E1" w:rsidRDefault="00A12855" w:rsidP="00A23539">
            <w:pPr>
              <w:contextualSpacing/>
              <w:jc w:val="center"/>
              <w:rPr>
                <w:color w:val="000000"/>
                <w:sz w:val="20"/>
                <w:szCs w:val="20"/>
              </w:rPr>
            </w:pPr>
            <w:r w:rsidRPr="00AE33E1">
              <w:rPr>
                <w:color w:val="000000"/>
                <w:sz w:val="20"/>
                <w:szCs w:val="20"/>
              </w:rPr>
              <w:t>3 трубы</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5 маршрут трамвая (спуск от ЦГБ, район Дома Молитвы)</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выход трубы d=1,5м</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Советов, 5</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2 колодца + труба d=0,219м</w:t>
            </w:r>
          </w:p>
        </w:tc>
      </w:tr>
      <w:tr w:rsidR="002C7897" w:rsidRPr="00AE33E1" w:rsidTr="0090729C">
        <w:trPr>
          <w:trHeight w:val="20"/>
        </w:trPr>
        <w:tc>
          <w:tcPr>
            <w:tcW w:w="5000" w:type="pct"/>
            <w:gridSpan w:val="3"/>
            <w:shd w:val="clear" w:color="auto" w:fill="auto"/>
            <w:vAlign w:val="center"/>
            <w:hideMark/>
          </w:tcPr>
          <w:p w:rsidR="002C7897" w:rsidRPr="00AE33E1" w:rsidRDefault="002C7897" w:rsidP="00A23539">
            <w:pPr>
              <w:contextualSpacing/>
              <w:jc w:val="center"/>
              <w:rPr>
                <w:color w:val="000000"/>
                <w:sz w:val="20"/>
                <w:szCs w:val="20"/>
              </w:rPr>
            </w:pPr>
            <w:r w:rsidRPr="00AE33E1">
              <w:rPr>
                <w:color w:val="000000"/>
                <w:sz w:val="20"/>
                <w:szCs w:val="20"/>
              </w:rPr>
              <w:t>Водопропускные лотки</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пр. Гагарина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80</w:t>
            </w:r>
          </w:p>
        </w:tc>
      </w:tr>
      <w:tr w:rsidR="00A23539" w:rsidRPr="00AE33E1" w:rsidTr="0090729C">
        <w:trPr>
          <w:trHeight w:val="20"/>
        </w:trPr>
        <w:tc>
          <w:tcPr>
            <w:tcW w:w="2575" w:type="pct"/>
            <w:shd w:val="clear" w:color="auto" w:fill="auto"/>
            <w:vAlign w:val="center"/>
            <w:hideMark/>
          </w:tcPr>
          <w:p w:rsidR="00A23539" w:rsidRPr="00AE33E1" w:rsidRDefault="00401A5A" w:rsidP="002C7897">
            <w:pPr>
              <w:contextualSpacing/>
              <w:rPr>
                <w:color w:val="000000"/>
                <w:sz w:val="20"/>
                <w:szCs w:val="20"/>
              </w:rPr>
            </w:pPr>
            <w:r w:rsidRPr="00AE33E1">
              <w:rPr>
                <w:color w:val="000000"/>
                <w:sz w:val="20"/>
                <w:szCs w:val="20"/>
              </w:rPr>
              <w:t>автодорога вдоль магазина «Лента»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350</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проезд между 4 и 6 микрорайонами (пр. Строителей, 45, вдоль дороги)</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156</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Есенина</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1960</w:t>
            </w:r>
          </w:p>
        </w:tc>
      </w:tr>
      <w:tr w:rsidR="002C7897" w:rsidRPr="00AE33E1" w:rsidTr="0090729C">
        <w:trPr>
          <w:trHeight w:val="20"/>
        </w:trPr>
        <w:tc>
          <w:tcPr>
            <w:tcW w:w="5000" w:type="pct"/>
            <w:gridSpan w:val="3"/>
            <w:shd w:val="clear" w:color="auto" w:fill="auto"/>
            <w:vAlign w:val="center"/>
            <w:hideMark/>
          </w:tcPr>
          <w:p w:rsidR="002C7897" w:rsidRPr="00AE33E1" w:rsidRDefault="002C7897" w:rsidP="00A23539">
            <w:pPr>
              <w:contextualSpacing/>
              <w:jc w:val="center"/>
              <w:rPr>
                <w:b/>
                <w:i/>
                <w:sz w:val="20"/>
                <w:szCs w:val="20"/>
              </w:rPr>
            </w:pPr>
            <w:r w:rsidRPr="00AE33E1">
              <w:rPr>
                <w:b/>
                <w:i/>
                <w:color w:val="000000"/>
                <w:sz w:val="20"/>
                <w:szCs w:val="20"/>
              </w:rPr>
              <w:t>Центральный район</w:t>
            </w:r>
          </w:p>
        </w:tc>
      </w:tr>
      <w:tr w:rsidR="002C7897" w:rsidRPr="00AE33E1" w:rsidTr="0090729C">
        <w:trPr>
          <w:trHeight w:val="20"/>
        </w:trPr>
        <w:tc>
          <w:tcPr>
            <w:tcW w:w="5000" w:type="pct"/>
            <w:gridSpan w:val="3"/>
            <w:shd w:val="clear" w:color="auto" w:fill="auto"/>
            <w:vAlign w:val="center"/>
            <w:hideMark/>
          </w:tcPr>
          <w:p w:rsidR="002C7897" w:rsidRPr="00AE33E1" w:rsidRDefault="002C7897" w:rsidP="00A23539">
            <w:pPr>
              <w:contextualSpacing/>
              <w:jc w:val="center"/>
              <w:rPr>
                <w:color w:val="000000"/>
                <w:sz w:val="20"/>
                <w:szCs w:val="20"/>
              </w:rPr>
            </w:pPr>
            <w:r w:rsidRPr="00AE33E1">
              <w:rPr>
                <w:color w:val="000000"/>
                <w:sz w:val="20"/>
                <w:szCs w:val="20"/>
              </w:rPr>
              <w:t>Водопропускные трубы</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Минусинская</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3 трубы d=0,5м</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З. Космодемьянской</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шт</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труба d=0,5м</w:t>
            </w:r>
          </w:p>
        </w:tc>
      </w:tr>
      <w:tr w:rsidR="002C7897" w:rsidRPr="00AE33E1" w:rsidTr="0090729C">
        <w:trPr>
          <w:trHeight w:val="20"/>
        </w:trPr>
        <w:tc>
          <w:tcPr>
            <w:tcW w:w="5000" w:type="pct"/>
            <w:gridSpan w:val="3"/>
            <w:shd w:val="clear" w:color="auto" w:fill="auto"/>
            <w:vAlign w:val="center"/>
            <w:hideMark/>
          </w:tcPr>
          <w:p w:rsidR="002C7897" w:rsidRPr="00AE33E1" w:rsidRDefault="002C7897" w:rsidP="00A23539">
            <w:pPr>
              <w:contextualSpacing/>
              <w:jc w:val="center"/>
              <w:rPr>
                <w:color w:val="000000"/>
                <w:sz w:val="20"/>
                <w:szCs w:val="20"/>
              </w:rPr>
            </w:pPr>
            <w:r w:rsidRPr="00AE33E1">
              <w:rPr>
                <w:color w:val="000000"/>
                <w:sz w:val="20"/>
                <w:szCs w:val="20"/>
              </w:rPr>
              <w:t>Водопропускные лотки</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пл. Фрунзе</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627</w:t>
            </w:r>
          </w:p>
        </w:tc>
      </w:tr>
      <w:tr w:rsidR="00A23539" w:rsidRPr="00AE33E1" w:rsidTr="0090729C">
        <w:trPr>
          <w:trHeight w:val="20"/>
        </w:trPr>
        <w:tc>
          <w:tcPr>
            <w:tcW w:w="2575" w:type="pct"/>
            <w:shd w:val="clear" w:color="auto" w:fill="auto"/>
            <w:vAlign w:val="center"/>
            <w:hideMark/>
          </w:tcPr>
          <w:p w:rsidR="00A23539" w:rsidRPr="00AE33E1" w:rsidRDefault="00A23539" w:rsidP="002C7897">
            <w:pPr>
              <w:contextualSpacing/>
              <w:rPr>
                <w:color w:val="000000"/>
                <w:sz w:val="20"/>
                <w:szCs w:val="20"/>
              </w:rPr>
            </w:pPr>
            <w:r w:rsidRPr="00AE33E1">
              <w:rPr>
                <w:color w:val="000000"/>
                <w:sz w:val="20"/>
                <w:szCs w:val="20"/>
              </w:rPr>
              <w:t>ул. Российская</w:t>
            </w:r>
          </w:p>
        </w:tc>
        <w:tc>
          <w:tcPr>
            <w:tcW w:w="957"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п.м</w:t>
            </w:r>
          </w:p>
        </w:tc>
        <w:tc>
          <w:tcPr>
            <w:tcW w:w="1468" w:type="pct"/>
            <w:shd w:val="clear" w:color="auto" w:fill="auto"/>
            <w:vAlign w:val="center"/>
            <w:hideMark/>
          </w:tcPr>
          <w:p w:rsidR="00A23539" w:rsidRPr="00AE33E1" w:rsidRDefault="00A23539" w:rsidP="00A23539">
            <w:pPr>
              <w:contextualSpacing/>
              <w:jc w:val="center"/>
              <w:rPr>
                <w:color w:val="000000"/>
                <w:sz w:val="20"/>
                <w:szCs w:val="20"/>
              </w:rPr>
            </w:pPr>
            <w:r w:rsidRPr="00AE33E1">
              <w:rPr>
                <w:color w:val="000000"/>
                <w:sz w:val="20"/>
                <w:szCs w:val="20"/>
              </w:rPr>
              <w:t>80</w:t>
            </w:r>
          </w:p>
        </w:tc>
      </w:tr>
    </w:tbl>
    <w:p w:rsidR="00A23539" w:rsidRPr="00AE33E1" w:rsidRDefault="00A23539" w:rsidP="0081602C">
      <w:pPr>
        <w:ind w:firstLine="567"/>
        <w:jc w:val="both"/>
        <w:rPr>
          <w:sz w:val="28"/>
          <w:szCs w:val="28"/>
        </w:rPr>
      </w:pPr>
    </w:p>
    <w:p w:rsidR="00DE08F0" w:rsidRDefault="008F441A" w:rsidP="0081602C">
      <w:pPr>
        <w:ind w:firstLine="567"/>
        <w:jc w:val="both"/>
        <w:rPr>
          <w:sz w:val="28"/>
          <w:szCs w:val="28"/>
        </w:rPr>
      </w:pPr>
      <w:r w:rsidRPr="00AE33E1">
        <w:rPr>
          <w:sz w:val="28"/>
          <w:szCs w:val="28"/>
        </w:rPr>
        <w:lastRenderedPageBreak/>
        <w:t>Фактическое поступление сто</w:t>
      </w:r>
      <w:r w:rsidR="00474798" w:rsidRPr="00AE33E1">
        <w:rPr>
          <w:sz w:val="28"/>
          <w:szCs w:val="28"/>
        </w:rPr>
        <w:t>чных вод</w:t>
      </w:r>
      <w:r w:rsidRPr="00AE33E1">
        <w:rPr>
          <w:sz w:val="28"/>
          <w:szCs w:val="28"/>
        </w:rPr>
        <w:t xml:space="preserve"> в централизованную систему водоотведения Прокопьевского городского округа за </w:t>
      </w:r>
      <w:r w:rsidR="00511BD0" w:rsidRPr="00AE33E1">
        <w:rPr>
          <w:sz w:val="28"/>
          <w:szCs w:val="28"/>
        </w:rPr>
        <w:t>несколько лет</w:t>
      </w:r>
      <w:r w:rsidRPr="00AE33E1">
        <w:rPr>
          <w:sz w:val="28"/>
          <w:szCs w:val="28"/>
        </w:rPr>
        <w:t xml:space="preserve"> представлено в таблице </w:t>
      </w:r>
      <w:r w:rsidR="001315BA" w:rsidRPr="00AE33E1">
        <w:rPr>
          <w:sz w:val="28"/>
          <w:szCs w:val="28"/>
        </w:rPr>
        <w:t>2</w:t>
      </w:r>
      <w:r w:rsidR="00901A1F">
        <w:rPr>
          <w:sz w:val="28"/>
          <w:szCs w:val="28"/>
        </w:rPr>
        <w:t>4</w:t>
      </w:r>
      <w:r w:rsidRPr="00AE33E1">
        <w:rPr>
          <w:sz w:val="28"/>
          <w:szCs w:val="28"/>
        </w:rPr>
        <w:t>.</w:t>
      </w:r>
    </w:p>
    <w:p w:rsidR="00E90F0C" w:rsidRPr="00AE33E1" w:rsidRDefault="00E90F0C" w:rsidP="0081602C">
      <w:pPr>
        <w:ind w:firstLine="567"/>
        <w:jc w:val="both"/>
        <w:rPr>
          <w:sz w:val="28"/>
          <w:szCs w:val="28"/>
        </w:rPr>
      </w:pPr>
    </w:p>
    <w:p w:rsidR="008F441A" w:rsidRPr="00AE33E1" w:rsidRDefault="008F441A" w:rsidP="008F441A">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24</w:t>
      </w:r>
      <w:r w:rsidR="00B827D7" w:rsidRPr="00AE33E1">
        <w:rPr>
          <w:i w:val="0"/>
          <w:sz w:val="24"/>
          <w:szCs w:val="24"/>
        </w:rPr>
        <w:fldChar w:fldCharType="end"/>
      </w:r>
    </w:p>
    <w:p w:rsidR="00565DD4" w:rsidRPr="00AE33E1" w:rsidRDefault="00565DD4" w:rsidP="00565DD4">
      <w:pPr>
        <w:ind w:firstLine="567"/>
        <w:jc w:val="both"/>
        <w:rPr>
          <w:sz w:val="28"/>
          <w:szCs w:val="28"/>
        </w:rPr>
      </w:pPr>
      <w:r w:rsidRPr="00AE33E1">
        <w:rPr>
          <w:rFonts w:eastAsia="Calibri"/>
          <w:b/>
        </w:rPr>
        <w:t>Объёмы поступления сточных вод в централизованную систему водоотведения</w:t>
      </w:r>
    </w:p>
    <w:tbl>
      <w:tblPr>
        <w:tblStyle w:val="af1"/>
        <w:tblW w:w="5000" w:type="pct"/>
        <w:tblCellMar>
          <w:left w:w="28" w:type="dxa"/>
          <w:right w:w="28" w:type="dxa"/>
        </w:tblCellMar>
        <w:tblLook w:val="04A0" w:firstRow="1" w:lastRow="0" w:firstColumn="1" w:lastColumn="0" w:noHBand="0" w:noVBand="1"/>
      </w:tblPr>
      <w:tblGrid>
        <w:gridCol w:w="4277"/>
        <w:gridCol w:w="1285"/>
        <w:gridCol w:w="1283"/>
        <w:gridCol w:w="1429"/>
        <w:gridCol w:w="1419"/>
      </w:tblGrid>
      <w:tr w:rsidR="00565DD4" w:rsidRPr="00AE33E1" w:rsidTr="00474798">
        <w:trPr>
          <w:trHeight w:val="20"/>
          <w:tblHeader/>
        </w:trPr>
        <w:tc>
          <w:tcPr>
            <w:tcW w:w="2206" w:type="pct"/>
            <w:vAlign w:val="center"/>
          </w:tcPr>
          <w:p w:rsidR="00565DD4" w:rsidRPr="00AE33E1" w:rsidRDefault="00565DD4" w:rsidP="00565DD4">
            <w:pPr>
              <w:jc w:val="center"/>
              <w:rPr>
                <w:sz w:val="20"/>
                <w:szCs w:val="20"/>
              </w:rPr>
            </w:pPr>
            <w:r w:rsidRPr="00AE33E1">
              <w:rPr>
                <w:sz w:val="20"/>
                <w:szCs w:val="20"/>
              </w:rPr>
              <w:t>Показатель</w:t>
            </w:r>
          </w:p>
        </w:tc>
        <w:tc>
          <w:tcPr>
            <w:tcW w:w="663" w:type="pct"/>
            <w:vAlign w:val="center"/>
          </w:tcPr>
          <w:p w:rsidR="00565DD4" w:rsidRPr="00AE33E1" w:rsidRDefault="00565DD4" w:rsidP="00565DD4">
            <w:pPr>
              <w:jc w:val="center"/>
              <w:rPr>
                <w:sz w:val="20"/>
                <w:szCs w:val="20"/>
              </w:rPr>
            </w:pPr>
            <w:r w:rsidRPr="00AE33E1">
              <w:rPr>
                <w:sz w:val="20"/>
                <w:szCs w:val="20"/>
              </w:rPr>
              <w:t>Значения за 201</w:t>
            </w:r>
            <w:r w:rsidR="00116908">
              <w:rPr>
                <w:sz w:val="20"/>
                <w:szCs w:val="20"/>
              </w:rPr>
              <w:t>8</w:t>
            </w:r>
            <w:r w:rsidRPr="00AE33E1">
              <w:rPr>
                <w:sz w:val="20"/>
                <w:szCs w:val="20"/>
              </w:rPr>
              <w:t xml:space="preserve"> год,</w:t>
            </w:r>
          </w:p>
          <w:p w:rsidR="00565DD4" w:rsidRPr="00AE33E1" w:rsidRDefault="00565DD4" w:rsidP="00565DD4">
            <w:pPr>
              <w:jc w:val="center"/>
              <w:rPr>
                <w:sz w:val="20"/>
                <w:szCs w:val="20"/>
              </w:rPr>
            </w:pPr>
            <w:r w:rsidRPr="00AE33E1">
              <w:rPr>
                <w:sz w:val="20"/>
                <w:szCs w:val="20"/>
              </w:rPr>
              <w:t>тыс. м</w:t>
            </w:r>
            <w:r w:rsidRPr="00AE33E1">
              <w:rPr>
                <w:sz w:val="20"/>
                <w:szCs w:val="20"/>
                <w:vertAlign w:val="superscript"/>
              </w:rPr>
              <w:t>3</w:t>
            </w:r>
          </w:p>
        </w:tc>
        <w:tc>
          <w:tcPr>
            <w:tcW w:w="662" w:type="pct"/>
            <w:vAlign w:val="center"/>
          </w:tcPr>
          <w:p w:rsidR="00565DD4" w:rsidRPr="00AE33E1" w:rsidRDefault="00565DD4" w:rsidP="00565DD4">
            <w:pPr>
              <w:jc w:val="center"/>
              <w:rPr>
                <w:sz w:val="20"/>
                <w:szCs w:val="20"/>
              </w:rPr>
            </w:pPr>
            <w:r w:rsidRPr="00AE33E1">
              <w:rPr>
                <w:sz w:val="20"/>
                <w:szCs w:val="20"/>
              </w:rPr>
              <w:t>Значения за 201</w:t>
            </w:r>
            <w:r w:rsidR="00116908">
              <w:rPr>
                <w:sz w:val="20"/>
                <w:szCs w:val="20"/>
              </w:rPr>
              <w:t>9</w:t>
            </w:r>
            <w:r w:rsidRPr="00AE33E1">
              <w:rPr>
                <w:sz w:val="20"/>
                <w:szCs w:val="20"/>
              </w:rPr>
              <w:t xml:space="preserve"> год,</w:t>
            </w:r>
          </w:p>
          <w:p w:rsidR="00565DD4" w:rsidRPr="00AE33E1" w:rsidRDefault="00565DD4" w:rsidP="00565DD4">
            <w:pPr>
              <w:jc w:val="center"/>
              <w:rPr>
                <w:sz w:val="20"/>
                <w:szCs w:val="20"/>
              </w:rPr>
            </w:pPr>
            <w:r w:rsidRPr="00AE33E1">
              <w:rPr>
                <w:sz w:val="20"/>
                <w:szCs w:val="20"/>
              </w:rPr>
              <w:t>тыс. м</w:t>
            </w:r>
            <w:r w:rsidRPr="00AE33E1">
              <w:rPr>
                <w:sz w:val="20"/>
                <w:szCs w:val="20"/>
                <w:vertAlign w:val="superscript"/>
              </w:rPr>
              <w:t>3</w:t>
            </w:r>
          </w:p>
        </w:tc>
        <w:tc>
          <w:tcPr>
            <w:tcW w:w="737" w:type="pct"/>
            <w:vAlign w:val="center"/>
          </w:tcPr>
          <w:p w:rsidR="00565DD4" w:rsidRPr="00AE33E1" w:rsidRDefault="00116908" w:rsidP="00565DD4">
            <w:pPr>
              <w:jc w:val="center"/>
              <w:rPr>
                <w:sz w:val="20"/>
                <w:szCs w:val="20"/>
              </w:rPr>
            </w:pPr>
            <w:r>
              <w:rPr>
                <w:sz w:val="20"/>
                <w:szCs w:val="20"/>
              </w:rPr>
              <w:t>Значения за 2020</w:t>
            </w:r>
            <w:r w:rsidR="00565DD4" w:rsidRPr="00AE33E1">
              <w:rPr>
                <w:sz w:val="20"/>
                <w:szCs w:val="20"/>
              </w:rPr>
              <w:t xml:space="preserve"> год,</w:t>
            </w:r>
          </w:p>
          <w:p w:rsidR="00565DD4" w:rsidRPr="00AE33E1" w:rsidRDefault="00565DD4" w:rsidP="00565DD4">
            <w:pPr>
              <w:jc w:val="center"/>
              <w:rPr>
                <w:sz w:val="20"/>
                <w:szCs w:val="20"/>
              </w:rPr>
            </w:pPr>
            <w:r w:rsidRPr="00AE33E1">
              <w:rPr>
                <w:sz w:val="20"/>
                <w:szCs w:val="20"/>
              </w:rPr>
              <w:t>тыс. м</w:t>
            </w:r>
            <w:r w:rsidRPr="00AE33E1">
              <w:rPr>
                <w:sz w:val="20"/>
                <w:szCs w:val="20"/>
                <w:vertAlign w:val="superscript"/>
              </w:rPr>
              <w:t>3</w:t>
            </w:r>
          </w:p>
        </w:tc>
        <w:tc>
          <w:tcPr>
            <w:tcW w:w="732" w:type="pct"/>
            <w:vAlign w:val="center"/>
          </w:tcPr>
          <w:p w:rsidR="00565DD4" w:rsidRPr="00AE33E1" w:rsidRDefault="00565DD4" w:rsidP="00565DD4">
            <w:pPr>
              <w:jc w:val="center"/>
              <w:rPr>
                <w:sz w:val="20"/>
                <w:szCs w:val="20"/>
              </w:rPr>
            </w:pPr>
            <w:r w:rsidRPr="00AE33E1">
              <w:rPr>
                <w:sz w:val="20"/>
                <w:szCs w:val="20"/>
              </w:rPr>
              <w:t>Значения за 20</w:t>
            </w:r>
            <w:r w:rsidR="003B2146">
              <w:rPr>
                <w:sz w:val="20"/>
                <w:szCs w:val="20"/>
              </w:rPr>
              <w:t>2</w:t>
            </w:r>
            <w:r w:rsidR="00116908">
              <w:rPr>
                <w:sz w:val="20"/>
                <w:szCs w:val="20"/>
              </w:rPr>
              <w:t>1</w:t>
            </w:r>
            <w:r w:rsidRPr="00AE33E1">
              <w:rPr>
                <w:sz w:val="20"/>
                <w:szCs w:val="20"/>
              </w:rPr>
              <w:t xml:space="preserve"> год,</w:t>
            </w:r>
          </w:p>
          <w:p w:rsidR="00565DD4" w:rsidRPr="00AE33E1" w:rsidRDefault="00565DD4" w:rsidP="00565DD4">
            <w:pPr>
              <w:jc w:val="center"/>
              <w:rPr>
                <w:sz w:val="20"/>
                <w:szCs w:val="20"/>
              </w:rPr>
            </w:pPr>
            <w:r w:rsidRPr="00AE33E1">
              <w:rPr>
                <w:sz w:val="20"/>
                <w:szCs w:val="20"/>
              </w:rPr>
              <w:t>тыс. м</w:t>
            </w:r>
            <w:r w:rsidRPr="00AE33E1">
              <w:rPr>
                <w:sz w:val="20"/>
                <w:szCs w:val="20"/>
                <w:vertAlign w:val="superscript"/>
              </w:rPr>
              <w:t>3</w:t>
            </w:r>
          </w:p>
        </w:tc>
      </w:tr>
      <w:tr w:rsidR="00565DD4" w:rsidRPr="00AE33E1" w:rsidTr="00474798">
        <w:trPr>
          <w:trHeight w:val="20"/>
        </w:trPr>
        <w:tc>
          <w:tcPr>
            <w:tcW w:w="5000" w:type="pct"/>
            <w:gridSpan w:val="5"/>
            <w:vAlign w:val="center"/>
          </w:tcPr>
          <w:p w:rsidR="00565DD4" w:rsidRPr="00AE33E1" w:rsidRDefault="003D74E8" w:rsidP="00565DD4">
            <w:pPr>
              <w:jc w:val="center"/>
              <w:rPr>
                <w:sz w:val="20"/>
                <w:szCs w:val="20"/>
              </w:rPr>
            </w:pPr>
            <w:r w:rsidRPr="00AE33E1">
              <w:rPr>
                <w:sz w:val="20"/>
                <w:szCs w:val="20"/>
              </w:rPr>
              <w:t>АО ПО «Водоканал»</w:t>
            </w:r>
          </w:p>
        </w:tc>
      </w:tr>
      <w:tr w:rsidR="00565DD4" w:rsidRPr="00AE33E1" w:rsidTr="00474798">
        <w:trPr>
          <w:trHeight w:val="20"/>
        </w:trPr>
        <w:tc>
          <w:tcPr>
            <w:tcW w:w="2206" w:type="pct"/>
            <w:vAlign w:val="center"/>
          </w:tcPr>
          <w:p w:rsidR="00565DD4" w:rsidRPr="00AE33E1" w:rsidRDefault="003D74E8" w:rsidP="00565DD4">
            <w:pPr>
              <w:rPr>
                <w:sz w:val="20"/>
                <w:szCs w:val="20"/>
              </w:rPr>
            </w:pPr>
            <w:r w:rsidRPr="00AE33E1">
              <w:rPr>
                <w:sz w:val="20"/>
                <w:szCs w:val="20"/>
              </w:rPr>
              <w:t>Канализационный бассейн 7</w:t>
            </w:r>
          </w:p>
        </w:tc>
        <w:tc>
          <w:tcPr>
            <w:tcW w:w="663" w:type="pct"/>
            <w:vAlign w:val="center"/>
          </w:tcPr>
          <w:p w:rsidR="00565DD4" w:rsidRPr="00AE33E1" w:rsidRDefault="008124BA" w:rsidP="00565DD4">
            <w:pPr>
              <w:jc w:val="center"/>
              <w:rPr>
                <w:sz w:val="20"/>
                <w:szCs w:val="20"/>
              </w:rPr>
            </w:pPr>
            <w:r w:rsidRPr="00AE33E1">
              <w:rPr>
                <w:sz w:val="20"/>
                <w:szCs w:val="20"/>
              </w:rPr>
              <w:t>2903,5</w:t>
            </w:r>
          </w:p>
        </w:tc>
        <w:tc>
          <w:tcPr>
            <w:tcW w:w="662" w:type="pct"/>
            <w:vAlign w:val="center"/>
          </w:tcPr>
          <w:p w:rsidR="00565DD4" w:rsidRPr="00AE33E1" w:rsidRDefault="008124BA" w:rsidP="00565DD4">
            <w:pPr>
              <w:jc w:val="center"/>
              <w:rPr>
                <w:sz w:val="20"/>
                <w:szCs w:val="20"/>
              </w:rPr>
            </w:pPr>
            <w:r w:rsidRPr="00AE33E1">
              <w:rPr>
                <w:sz w:val="20"/>
                <w:szCs w:val="20"/>
              </w:rPr>
              <w:t>2727,9</w:t>
            </w:r>
          </w:p>
        </w:tc>
        <w:tc>
          <w:tcPr>
            <w:tcW w:w="737" w:type="pct"/>
            <w:vAlign w:val="center"/>
          </w:tcPr>
          <w:p w:rsidR="00565DD4" w:rsidRPr="00AE33E1" w:rsidRDefault="008124BA" w:rsidP="00565DD4">
            <w:pPr>
              <w:jc w:val="center"/>
              <w:rPr>
                <w:sz w:val="20"/>
                <w:szCs w:val="20"/>
              </w:rPr>
            </w:pPr>
            <w:r w:rsidRPr="00AE33E1">
              <w:rPr>
                <w:sz w:val="20"/>
                <w:szCs w:val="20"/>
              </w:rPr>
              <w:t>2703,9</w:t>
            </w:r>
          </w:p>
        </w:tc>
        <w:tc>
          <w:tcPr>
            <w:tcW w:w="732" w:type="pct"/>
            <w:vAlign w:val="center"/>
          </w:tcPr>
          <w:p w:rsidR="00565DD4" w:rsidRPr="00AE33E1" w:rsidRDefault="008124BA" w:rsidP="00565DD4">
            <w:pPr>
              <w:jc w:val="center"/>
              <w:rPr>
                <w:sz w:val="20"/>
                <w:szCs w:val="20"/>
              </w:rPr>
            </w:pPr>
            <w:r w:rsidRPr="00AE33E1">
              <w:rPr>
                <w:sz w:val="20"/>
                <w:szCs w:val="20"/>
              </w:rPr>
              <w:t>2330,6</w:t>
            </w:r>
          </w:p>
        </w:tc>
      </w:tr>
      <w:tr w:rsidR="00565DD4" w:rsidRPr="00AE33E1" w:rsidTr="00474798">
        <w:trPr>
          <w:trHeight w:val="20"/>
        </w:trPr>
        <w:tc>
          <w:tcPr>
            <w:tcW w:w="2206" w:type="pct"/>
            <w:vAlign w:val="center"/>
          </w:tcPr>
          <w:p w:rsidR="00565DD4" w:rsidRPr="00AE33E1" w:rsidRDefault="003D74E8" w:rsidP="00565DD4">
            <w:pPr>
              <w:rPr>
                <w:sz w:val="20"/>
                <w:szCs w:val="20"/>
              </w:rPr>
            </w:pPr>
            <w:r w:rsidRPr="00AE33E1">
              <w:rPr>
                <w:sz w:val="20"/>
                <w:szCs w:val="20"/>
              </w:rPr>
              <w:t>Канализационный бассейн 7А</w:t>
            </w:r>
          </w:p>
        </w:tc>
        <w:tc>
          <w:tcPr>
            <w:tcW w:w="663" w:type="pct"/>
            <w:vAlign w:val="center"/>
          </w:tcPr>
          <w:p w:rsidR="00565DD4" w:rsidRPr="00AE33E1" w:rsidRDefault="008124BA" w:rsidP="00565DD4">
            <w:pPr>
              <w:jc w:val="center"/>
              <w:rPr>
                <w:sz w:val="20"/>
                <w:szCs w:val="20"/>
              </w:rPr>
            </w:pPr>
            <w:r w:rsidRPr="00AE33E1">
              <w:rPr>
                <w:sz w:val="20"/>
                <w:szCs w:val="20"/>
              </w:rPr>
              <w:t>5092,3</w:t>
            </w:r>
          </w:p>
        </w:tc>
        <w:tc>
          <w:tcPr>
            <w:tcW w:w="662" w:type="pct"/>
            <w:vAlign w:val="center"/>
          </w:tcPr>
          <w:p w:rsidR="00565DD4" w:rsidRPr="00AE33E1" w:rsidRDefault="008124BA" w:rsidP="00565DD4">
            <w:pPr>
              <w:jc w:val="center"/>
              <w:rPr>
                <w:sz w:val="20"/>
                <w:szCs w:val="20"/>
              </w:rPr>
            </w:pPr>
            <w:r w:rsidRPr="00AE33E1">
              <w:rPr>
                <w:sz w:val="20"/>
                <w:szCs w:val="20"/>
              </w:rPr>
              <w:t>5106,3</w:t>
            </w:r>
          </w:p>
        </w:tc>
        <w:tc>
          <w:tcPr>
            <w:tcW w:w="737" w:type="pct"/>
            <w:vAlign w:val="center"/>
          </w:tcPr>
          <w:p w:rsidR="00565DD4" w:rsidRPr="00AE33E1" w:rsidRDefault="008124BA" w:rsidP="00565DD4">
            <w:pPr>
              <w:jc w:val="center"/>
              <w:rPr>
                <w:sz w:val="20"/>
                <w:szCs w:val="20"/>
              </w:rPr>
            </w:pPr>
            <w:r w:rsidRPr="00AE33E1">
              <w:rPr>
                <w:sz w:val="20"/>
                <w:szCs w:val="20"/>
              </w:rPr>
              <w:t>5092,4</w:t>
            </w:r>
          </w:p>
        </w:tc>
        <w:tc>
          <w:tcPr>
            <w:tcW w:w="732" w:type="pct"/>
            <w:vAlign w:val="center"/>
          </w:tcPr>
          <w:p w:rsidR="00565DD4" w:rsidRPr="00AE33E1" w:rsidRDefault="008124BA" w:rsidP="00565DD4">
            <w:pPr>
              <w:jc w:val="center"/>
              <w:rPr>
                <w:sz w:val="20"/>
                <w:szCs w:val="20"/>
              </w:rPr>
            </w:pPr>
            <w:r w:rsidRPr="00AE33E1">
              <w:rPr>
                <w:sz w:val="20"/>
                <w:szCs w:val="20"/>
              </w:rPr>
              <w:t>4039,8</w:t>
            </w:r>
          </w:p>
        </w:tc>
      </w:tr>
      <w:tr w:rsidR="00565DD4" w:rsidRPr="00AE33E1" w:rsidTr="00474798">
        <w:trPr>
          <w:trHeight w:val="20"/>
        </w:trPr>
        <w:tc>
          <w:tcPr>
            <w:tcW w:w="2206" w:type="pct"/>
            <w:vAlign w:val="center"/>
          </w:tcPr>
          <w:p w:rsidR="00565DD4" w:rsidRPr="00AE33E1" w:rsidRDefault="003D74E8" w:rsidP="00565DD4">
            <w:pPr>
              <w:rPr>
                <w:sz w:val="20"/>
                <w:szCs w:val="20"/>
              </w:rPr>
            </w:pPr>
            <w:r w:rsidRPr="00AE33E1">
              <w:rPr>
                <w:sz w:val="20"/>
                <w:szCs w:val="20"/>
              </w:rPr>
              <w:t>Канализационный бассейн 5</w:t>
            </w:r>
          </w:p>
        </w:tc>
        <w:tc>
          <w:tcPr>
            <w:tcW w:w="663" w:type="pct"/>
            <w:vAlign w:val="center"/>
          </w:tcPr>
          <w:p w:rsidR="00565DD4" w:rsidRPr="00AE33E1" w:rsidRDefault="008124BA" w:rsidP="00565DD4">
            <w:pPr>
              <w:jc w:val="center"/>
              <w:rPr>
                <w:sz w:val="20"/>
                <w:szCs w:val="20"/>
              </w:rPr>
            </w:pPr>
            <w:r w:rsidRPr="00AE33E1">
              <w:rPr>
                <w:sz w:val="20"/>
                <w:szCs w:val="20"/>
              </w:rPr>
              <w:t>3802,2</w:t>
            </w:r>
          </w:p>
        </w:tc>
        <w:tc>
          <w:tcPr>
            <w:tcW w:w="662" w:type="pct"/>
            <w:vAlign w:val="center"/>
          </w:tcPr>
          <w:p w:rsidR="00565DD4" w:rsidRPr="00AE33E1" w:rsidRDefault="008124BA" w:rsidP="00565DD4">
            <w:pPr>
              <w:jc w:val="center"/>
              <w:rPr>
                <w:sz w:val="20"/>
                <w:szCs w:val="20"/>
              </w:rPr>
            </w:pPr>
            <w:r w:rsidRPr="00AE33E1">
              <w:rPr>
                <w:sz w:val="20"/>
                <w:szCs w:val="20"/>
              </w:rPr>
              <w:t>3279,4</w:t>
            </w:r>
          </w:p>
        </w:tc>
        <w:tc>
          <w:tcPr>
            <w:tcW w:w="737" w:type="pct"/>
            <w:vAlign w:val="center"/>
          </w:tcPr>
          <w:p w:rsidR="00565DD4" w:rsidRPr="00AE33E1" w:rsidRDefault="008124BA" w:rsidP="00565DD4">
            <w:pPr>
              <w:jc w:val="center"/>
              <w:rPr>
                <w:sz w:val="20"/>
                <w:szCs w:val="20"/>
              </w:rPr>
            </w:pPr>
            <w:r w:rsidRPr="00AE33E1">
              <w:rPr>
                <w:sz w:val="20"/>
                <w:szCs w:val="20"/>
              </w:rPr>
              <w:t>3086,5</w:t>
            </w:r>
          </w:p>
        </w:tc>
        <w:tc>
          <w:tcPr>
            <w:tcW w:w="732" w:type="pct"/>
            <w:vAlign w:val="center"/>
          </w:tcPr>
          <w:p w:rsidR="00565DD4" w:rsidRPr="00AE33E1" w:rsidRDefault="008124BA" w:rsidP="00565DD4">
            <w:pPr>
              <w:jc w:val="center"/>
              <w:rPr>
                <w:sz w:val="20"/>
                <w:szCs w:val="20"/>
              </w:rPr>
            </w:pPr>
            <w:r w:rsidRPr="00AE33E1">
              <w:rPr>
                <w:sz w:val="20"/>
                <w:szCs w:val="20"/>
              </w:rPr>
              <w:t>2658,4</w:t>
            </w:r>
          </w:p>
        </w:tc>
      </w:tr>
      <w:tr w:rsidR="00565DD4" w:rsidRPr="00AE33E1" w:rsidTr="00474798">
        <w:trPr>
          <w:trHeight w:val="20"/>
        </w:trPr>
        <w:tc>
          <w:tcPr>
            <w:tcW w:w="2206" w:type="pct"/>
            <w:vAlign w:val="center"/>
          </w:tcPr>
          <w:p w:rsidR="00565DD4" w:rsidRPr="00AE33E1" w:rsidRDefault="003D74E8" w:rsidP="00565DD4">
            <w:pPr>
              <w:rPr>
                <w:sz w:val="20"/>
                <w:szCs w:val="20"/>
              </w:rPr>
            </w:pPr>
            <w:r w:rsidRPr="00AE33E1">
              <w:rPr>
                <w:sz w:val="20"/>
                <w:szCs w:val="20"/>
              </w:rPr>
              <w:t>ОСК «Шахтёр»</w:t>
            </w:r>
          </w:p>
        </w:tc>
        <w:tc>
          <w:tcPr>
            <w:tcW w:w="663" w:type="pct"/>
            <w:vAlign w:val="center"/>
          </w:tcPr>
          <w:p w:rsidR="00565DD4" w:rsidRPr="00AE33E1" w:rsidRDefault="008124BA" w:rsidP="00565DD4">
            <w:pPr>
              <w:jc w:val="center"/>
              <w:rPr>
                <w:sz w:val="20"/>
                <w:szCs w:val="20"/>
              </w:rPr>
            </w:pPr>
            <w:r w:rsidRPr="00AE33E1">
              <w:rPr>
                <w:sz w:val="20"/>
                <w:szCs w:val="20"/>
              </w:rPr>
              <w:t>63,4</w:t>
            </w:r>
          </w:p>
        </w:tc>
        <w:tc>
          <w:tcPr>
            <w:tcW w:w="662" w:type="pct"/>
            <w:vAlign w:val="center"/>
          </w:tcPr>
          <w:p w:rsidR="00565DD4" w:rsidRPr="00AE33E1" w:rsidRDefault="008124BA" w:rsidP="00565DD4">
            <w:pPr>
              <w:jc w:val="center"/>
              <w:rPr>
                <w:sz w:val="20"/>
                <w:szCs w:val="20"/>
              </w:rPr>
            </w:pPr>
            <w:r w:rsidRPr="00AE33E1">
              <w:rPr>
                <w:sz w:val="20"/>
                <w:szCs w:val="20"/>
              </w:rPr>
              <w:t>63,6</w:t>
            </w:r>
          </w:p>
        </w:tc>
        <w:tc>
          <w:tcPr>
            <w:tcW w:w="737" w:type="pct"/>
            <w:vAlign w:val="center"/>
          </w:tcPr>
          <w:p w:rsidR="00565DD4" w:rsidRPr="00AE33E1" w:rsidRDefault="008124BA" w:rsidP="00565DD4">
            <w:pPr>
              <w:jc w:val="center"/>
              <w:rPr>
                <w:sz w:val="20"/>
                <w:szCs w:val="20"/>
              </w:rPr>
            </w:pPr>
            <w:r w:rsidRPr="00AE33E1">
              <w:rPr>
                <w:sz w:val="20"/>
                <w:szCs w:val="20"/>
              </w:rPr>
              <w:t>60,8</w:t>
            </w:r>
          </w:p>
        </w:tc>
        <w:tc>
          <w:tcPr>
            <w:tcW w:w="732" w:type="pct"/>
            <w:vAlign w:val="center"/>
          </w:tcPr>
          <w:p w:rsidR="00565DD4" w:rsidRPr="00AE33E1" w:rsidRDefault="008124BA" w:rsidP="00565DD4">
            <w:pPr>
              <w:jc w:val="center"/>
              <w:rPr>
                <w:sz w:val="20"/>
                <w:szCs w:val="20"/>
              </w:rPr>
            </w:pPr>
            <w:r w:rsidRPr="00AE33E1">
              <w:rPr>
                <w:sz w:val="20"/>
                <w:szCs w:val="20"/>
              </w:rPr>
              <w:t>19,1</w:t>
            </w:r>
          </w:p>
        </w:tc>
      </w:tr>
      <w:tr w:rsidR="00565DD4" w:rsidRPr="00AE33E1" w:rsidTr="00474798">
        <w:trPr>
          <w:trHeight w:val="20"/>
        </w:trPr>
        <w:tc>
          <w:tcPr>
            <w:tcW w:w="2206" w:type="pct"/>
            <w:vAlign w:val="center"/>
          </w:tcPr>
          <w:p w:rsidR="00565DD4" w:rsidRPr="00AE33E1" w:rsidRDefault="003D74E8" w:rsidP="00565DD4">
            <w:pPr>
              <w:rPr>
                <w:sz w:val="20"/>
                <w:szCs w:val="20"/>
              </w:rPr>
            </w:pPr>
            <w:r w:rsidRPr="00AE33E1">
              <w:rPr>
                <w:sz w:val="20"/>
                <w:szCs w:val="20"/>
              </w:rPr>
              <w:t>ТАБС 220</w:t>
            </w:r>
          </w:p>
        </w:tc>
        <w:tc>
          <w:tcPr>
            <w:tcW w:w="663" w:type="pct"/>
            <w:vAlign w:val="center"/>
          </w:tcPr>
          <w:p w:rsidR="00565DD4" w:rsidRPr="00AE33E1" w:rsidRDefault="008124BA" w:rsidP="00565DD4">
            <w:pPr>
              <w:jc w:val="center"/>
              <w:rPr>
                <w:sz w:val="20"/>
                <w:szCs w:val="20"/>
              </w:rPr>
            </w:pPr>
            <w:r w:rsidRPr="00AE33E1">
              <w:rPr>
                <w:sz w:val="20"/>
                <w:szCs w:val="20"/>
              </w:rPr>
              <w:t>192,7</w:t>
            </w:r>
          </w:p>
        </w:tc>
        <w:tc>
          <w:tcPr>
            <w:tcW w:w="662" w:type="pct"/>
            <w:vAlign w:val="center"/>
          </w:tcPr>
          <w:p w:rsidR="00565DD4" w:rsidRPr="00AE33E1" w:rsidRDefault="008124BA" w:rsidP="00565DD4">
            <w:pPr>
              <w:jc w:val="center"/>
              <w:rPr>
                <w:sz w:val="20"/>
                <w:szCs w:val="20"/>
              </w:rPr>
            </w:pPr>
            <w:r w:rsidRPr="00AE33E1">
              <w:rPr>
                <w:sz w:val="20"/>
                <w:szCs w:val="20"/>
              </w:rPr>
              <w:t>188,8</w:t>
            </w:r>
          </w:p>
        </w:tc>
        <w:tc>
          <w:tcPr>
            <w:tcW w:w="737" w:type="pct"/>
            <w:vAlign w:val="center"/>
          </w:tcPr>
          <w:p w:rsidR="00565DD4" w:rsidRPr="00AE33E1" w:rsidRDefault="008124BA" w:rsidP="00565DD4">
            <w:pPr>
              <w:jc w:val="center"/>
              <w:rPr>
                <w:sz w:val="20"/>
                <w:szCs w:val="20"/>
              </w:rPr>
            </w:pPr>
            <w:r w:rsidRPr="00AE33E1">
              <w:rPr>
                <w:sz w:val="20"/>
                <w:szCs w:val="20"/>
              </w:rPr>
              <w:t>186,9</w:t>
            </w:r>
          </w:p>
        </w:tc>
        <w:tc>
          <w:tcPr>
            <w:tcW w:w="732" w:type="pct"/>
            <w:vAlign w:val="center"/>
          </w:tcPr>
          <w:p w:rsidR="00565DD4" w:rsidRPr="00AE33E1" w:rsidRDefault="008124BA" w:rsidP="00565DD4">
            <w:pPr>
              <w:jc w:val="center"/>
              <w:rPr>
                <w:sz w:val="20"/>
                <w:szCs w:val="20"/>
              </w:rPr>
            </w:pPr>
            <w:r w:rsidRPr="00AE33E1">
              <w:rPr>
                <w:sz w:val="20"/>
                <w:szCs w:val="20"/>
              </w:rPr>
              <w:t>191,1</w:t>
            </w:r>
          </w:p>
        </w:tc>
      </w:tr>
      <w:tr w:rsidR="003D74E8" w:rsidRPr="00AE33E1" w:rsidTr="00474798">
        <w:trPr>
          <w:trHeight w:val="20"/>
        </w:trPr>
        <w:tc>
          <w:tcPr>
            <w:tcW w:w="2206" w:type="pct"/>
            <w:vAlign w:val="center"/>
          </w:tcPr>
          <w:p w:rsidR="003D74E8" w:rsidRPr="00AE33E1" w:rsidRDefault="003D74E8" w:rsidP="003D74E8">
            <w:pPr>
              <w:rPr>
                <w:sz w:val="20"/>
                <w:szCs w:val="20"/>
              </w:rPr>
            </w:pPr>
            <w:r w:rsidRPr="00AE33E1">
              <w:rPr>
                <w:sz w:val="20"/>
                <w:szCs w:val="20"/>
              </w:rPr>
              <w:t>ТАБС 20</w:t>
            </w:r>
          </w:p>
        </w:tc>
        <w:tc>
          <w:tcPr>
            <w:tcW w:w="663" w:type="pct"/>
            <w:vAlign w:val="center"/>
          </w:tcPr>
          <w:p w:rsidR="003D74E8" w:rsidRPr="00AE33E1" w:rsidRDefault="008124BA" w:rsidP="00565DD4">
            <w:pPr>
              <w:jc w:val="center"/>
              <w:rPr>
                <w:sz w:val="20"/>
                <w:szCs w:val="20"/>
              </w:rPr>
            </w:pPr>
            <w:r w:rsidRPr="00AE33E1">
              <w:rPr>
                <w:sz w:val="20"/>
                <w:szCs w:val="20"/>
              </w:rPr>
              <w:t>52,4</w:t>
            </w:r>
          </w:p>
        </w:tc>
        <w:tc>
          <w:tcPr>
            <w:tcW w:w="662" w:type="pct"/>
            <w:vAlign w:val="center"/>
          </w:tcPr>
          <w:p w:rsidR="003D74E8" w:rsidRPr="00AE33E1" w:rsidRDefault="008124BA" w:rsidP="00565DD4">
            <w:pPr>
              <w:jc w:val="center"/>
              <w:rPr>
                <w:sz w:val="20"/>
                <w:szCs w:val="20"/>
              </w:rPr>
            </w:pPr>
            <w:r w:rsidRPr="00AE33E1">
              <w:rPr>
                <w:sz w:val="20"/>
                <w:szCs w:val="20"/>
              </w:rPr>
              <w:t>52,6</w:t>
            </w:r>
          </w:p>
        </w:tc>
        <w:tc>
          <w:tcPr>
            <w:tcW w:w="737" w:type="pct"/>
            <w:vAlign w:val="center"/>
          </w:tcPr>
          <w:p w:rsidR="003D74E8" w:rsidRPr="00AE33E1" w:rsidRDefault="008124BA" w:rsidP="00565DD4">
            <w:pPr>
              <w:jc w:val="center"/>
              <w:rPr>
                <w:sz w:val="20"/>
                <w:szCs w:val="20"/>
              </w:rPr>
            </w:pPr>
            <w:r w:rsidRPr="00AE33E1">
              <w:rPr>
                <w:sz w:val="20"/>
                <w:szCs w:val="20"/>
              </w:rPr>
              <w:t>52,3</w:t>
            </w:r>
          </w:p>
        </w:tc>
        <w:tc>
          <w:tcPr>
            <w:tcW w:w="732" w:type="pct"/>
            <w:vAlign w:val="center"/>
          </w:tcPr>
          <w:p w:rsidR="003D74E8" w:rsidRPr="00AE33E1" w:rsidRDefault="008124BA" w:rsidP="00565DD4">
            <w:pPr>
              <w:jc w:val="center"/>
              <w:rPr>
                <w:sz w:val="20"/>
                <w:szCs w:val="20"/>
              </w:rPr>
            </w:pPr>
            <w:r w:rsidRPr="00AE33E1">
              <w:rPr>
                <w:sz w:val="20"/>
                <w:szCs w:val="20"/>
              </w:rPr>
              <w:t>51,8</w:t>
            </w:r>
          </w:p>
        </w:tc>
      </w:tr>
      <w:tr w:rsidR="003D74E8" w:rsidRPr="00AE33E1" w:rsidTr="00474798">
        <w:trPr>
          <w:trHeight w:val="20"/>
        </w:trPr>
        <w:tc>
          <w:tcPr>
            <w:tcW w:w="5000" w:type="pct"/>
            <w:gridSpan w:val="5"/>
            <w:vAlign w:val="center"/>
          </w:tcPr>
          <w:p w:rsidR="003D74E8" w:rsidRPr="00AE33E1" w:rsidRDefault="003D74E8" w:rsidP="00963119">
            <w:pPr>
              <w:jc w:val="center"/>
              <w:rPr>
                <w:sz w:val="20"/>
                <w:szCs w:val="20"/>
              </w:rPr>
            </w:pPr>
            <w:r w:rsidRPr="00AE33E1">
              <w:rPr>
                <w:sz w:val="20"/>
                <w:szCs w:val="20"/>
              </w:rPr>
              <w:t xml:space="preserve">Управление жилищно-коммунальным хозяйством администрации </w:t>
            </w:r>
            <w:r w:rsidR="00C57733" w:rsidRPr="00C57733">
              <w:rPr>
                <w:sz w:val="20"/>
                <w:szCs w:val="20"/>
              </w:rPr>
              <w:t>Прокопьевск</w:t>
            </w:r>
            <w:r w:rsidR="00C57733">
              <w:rPr>
                <w:sz w:val="20"/>
                <w:szCs w:val="20"/>
              </w:rPr>
              <w:t>ого</w:t>
            </w:r>
            <w:r w:rsidR="00C57733" w:rsidRPr="00C57733">
              <w:rPr>
                <w:sz w:val="20"/>
                <w:szCs w:val="20"/>
              </w:rPr>
              <w:t xml:space="preserve"> городско</w:t>
            </w:r>
            <w:r w:rsidR="00C57733">
              <w:rPr>
                <w:sz w:val="20"/>
                <w:szCs w:val="20"/>
              </w:rPr>
              <w:t>го</w:t>
            </w:r>
            <w:r w:rsidR="00C57733" w:rsidRPr="00C57733">
              <w:rPr>
                <w:sz w:val="20"/>
                <w:szCs w:val="20"/>
              </w:rPr>
              <w:t xml:space="preserve"> округ</w:t>
            </w:r>
            <w:r w:rsidR="00C57733">
              <w:rPr>
                <w:sz w:val="20"/>
                <w:szCs w:val="20"/>
              </w:rPr>
              <w:t>а</w:t>
            </w:r>
          </w:p>
        </w:tc>
      </w:tr>
      <w:tr w:rsidR="008124BA" w:rsidRPr="00AE33E1" w:rsidTr="00474798">
        <w:trPr>
          <w:trHeight w:val="20"/>
        </w:trPr>
        <w:tc>
          <w:tcPr>
            <w:tcW w:w="2206" w:type="pct"/>
            <w:vAlign w:val="center"/>
          </w:tcPr>
          <w:p w:rsidR="008124BA" w:rsidRPr="00AE33E1" w:rsidRDefault="008124BA" w:rsidP="008124BA">
            <w:pPr>
              <w:rPr>
                <w:sz w:val="20"/>
                <w:szCs w:val="20"/>
              </w:rPr>
            </w:pPr>
            <w:r w:rsidRPr="00AE33E1">
              <w:rPr>
                <w:sz w:val="20"/>
                <w:szCs w:val="20"/>
              </w:rPr>
              <w:t>Выпуск 1 п. Красный Углекоп</w:t>
            </w:r>
          </w:p>
        </w:tc>
        <w:tc>
          <w:tcPr>
            <w:tcW w:w="663" w:type="pct"/>
            <w:vAlign w:val="center"/>
          </w:tcPr>
          <w:p w:rsidR="008124BA" w:rsidRPr="00AE33E1" w:rsidRDefault="008124BA" w:rsidP="008124BA">
            <w:pPr>
              <w:jc w:val="center"/>
              <w:rPr>
                <w:sz w:val="20"/>
                <w:szCs w:val="20"/>
              </w:rPr>
            </w:pPr>
            <w:r w:rsidRPr="00AE33E1">
              <w:rPr>
                <w:sz w:val="20"/>
                <w:szCs w:val="20"/>
              </w:rPr>
              <w:t>78,6</w:t>
            </w:r>
          </w:p>
        </w:tc>
        <w:tc>
          <w:tcPr>
            <w:tcW w:w="662" w:type="pct"/>
            <w:vAlign w:val="center"/>
          </w:tcPr>
          <w:p w:rsidR="008124BA" w:rsidRPr="00AE33E1" w:rsidRDefault="008124BA" w:rsidP="008124BA">
            <w:pPr>
              <w:jc w:val="center"/>
              <w:rPr>
                <w:sz w:val="20"/>
                <w:szCs w:val="20"/>
              </w:rPr>
            </w:pPr>
            <w:r w:rsidRPr="00AE33E1">
              <w:rPr>
                <w:sz w:val="20"/>
                <w:szCs w:val="20"/>
              </w:rPr>
              <w:t>78,6</w:t>
            </w:r>
          </w:p>
        </w:tc>
        <w:tc>
          <w:tcPr>
            <w:tcW w:w="737" w:type="pct"/>
            <w:vAlign w:val="center"/>
          </w:tcPr>
          <w:p w:rsidR="008124BA" w:rsidRPr="00AE33E1" w:rsidRDefault="008124BA" w:rsidP="008124BA">
            <w:pPr>
              <w:jc w:val="center"/>
              <w:rPr>
                <w:sz w:val="20"/>
                <w:szCs w:val="20"/>
              </w:rPr>
            </w:pPr>
            <w:r w:rsidRPr="00AE33E1">
              <w:rPr>
                <w:sz w:val="20"/>
                <w:szCs w:val="20"/>
              </w:rPr>
              <w:t>78,6</w:t>
            </w:r>
          </w:p>
        </w:tc>
        <w:tc>
          <w:tcPr>
            <w:tcW w:w="732" w:type="pct"/>
            <w:vAlign w:val="center"/>
          </w:tcPr>
          <w:p w:rsidR="008124BA" w:rsidRPr="00AE33E1" w:rsidRDefault="008124BA" w:rsidP="008124BA">
            <w:pPr>
              <w:jc w:val="center"/>
              <w:rPr>
                <w:sz w:val="20"/>
                <w:szCs w:val="20"/>
              </w:rPr>
            </w:pPr>
            <w:r w:rsidRPr="00AE33E1">
              <w:rPr>
                <w:sz w:val="20"/>
                <w:szCs w:val="20"/>
              </w:rPr>
              <w:t>78,6</w:t>
            </w:r>
          </w:p>
        </w:tc>
      </w:tr>
      <w:tr w:rsidR="008124BA" w:rsidRPr="00AE33E1" w:rsidTr="00474798">
        <w:trPr>
          <w:trHeight w:val="20"/>
        </w:trPr>
        <w:tc>
          <w:tcPr>
            <w:tcW w:w="2206" w:type="pct"/>
            <w:vAlign w:val="center"/>
          </w:tcPr>
          <w:p w:rsidR="008124BA" w:rsidRPr="00AE33E1" w:rsidRDefault="008124BA" w:rsidP="008124BA">
            <w:pPr>
              <w:rPr>
                <w:sz w:val="20"/>
                <w:szCs w:val="20"/>
              </w:rPr>
            </w:pPr>
            <w:r w:rsidRPr="00AE33E1">
              <w:rPr>
                <w:sz w:val="20"/>
                <w:szCs w:val="20"/>
              </w:rPr>
              <w:t>Выпуск 2 п. Ясная Поляна</w:t>
            </w:r>
          </w:p>
        </w:tc>
        <w:tc>
          <w:tcPr>
            <w:tcW w:w="663" w:type="pct"/>
            <w:vAlign w:val="center"/>
          </w:tcPr>
          <w:p w:rsidR="008124BA" w:rsidRPr="00AE33E1" w:rsidRDefault="008124BA" w:rsidP="008124BA">
            <w:pPr>
              <w:jc w:val="center"/>
              <w:rPr>
                <w:sz w:val="20"/>
                <w:szCs w:val="20"/>
              </w:rPr>
            </w:pPr>
            <w:r w:rsidRPr="00AE33E1">
              <w:rPr>
                <w:sz w:val="20"/>
                <w:szCs w:val="20"/>
              </w:rPr>
              <w:t>45,9</w:t>
            </w:r>
          </w:p>
        </w:tc>
        <w:tc>
          <w:tcPr>
            <w:tcW w:w="662" w:type="pct"/>
            <w:vAlign w:val="center"/>
          </w:tcPr>
          <w:p w:rsidR="008124BA" w:rsidRPr="00AE33E1" w:rsidRDefault="008124BA" w:rsidP="008124BA">
            <w:pPr>
              <w:jc w:val="center"/>
              <w:rPr>
                <w:sz w:val="20"/>
                <w:szCs w:val="20"/>
              </w:rPr>
            </w:pPr>
            <w:r w:rsidRPr="00AE33E1">
              <w:rPr>
                <w:sz w:val="20"/>
                <w:szCs w:val="20"/>
              </w:rPr>
              <w:t>45,9</w:t>
            </w:r>
          </w:p>
        </w:tc>
        <w:tc>
          <w:tcPr>
            <w:tcW w:w="737" w:type="pct"/>
            <w:vAlign w:val="center"/>
          </w:tcPr>
          <w:p w:rsidR="008124BA" w:rsidRPr="00AE33E1" w:rsidRDefault="008124BA" w:rsidP="008124BA">
            <w:pPr>
              <w:jc w:val="center"/>
              <w:rPr>
                <w:sz w:val="20"/>
                <w:szCs w:val="20"/>
              </w:rPr>
            </w:pPr>
            <w:r w:rsidRPr="00AE33E1">
              <w:rPr>
                <w:sz w:val="20"/>
                <w:szCs w:val="20"/>
              </w:rPr>
              <w:t>45,9</w:t>
            </w:r>
          </w:p>
        </w:tc>
        <w:tc>
          <w:tcPr>
            <w:tcW w:w="732" w:type="pct"/>
            <w:vAlign w:val="center"/>
          </w:tcPr>
          <w:p w:rsidR="008124BA" w:rsidRPr="00AE33E1" w:rsidRDefault="008124BA" w:rsidP="008124BA">
            <w:pPr>
              <w:jc w:val="center"/>
              <w:rPr>
                <w:sz w:val="20"/>
                <w:szCs w:val="20"/>
              </w:rPr>
            </w:pPr>
            <w:r w:rsidRPr="00AE33E1">
              <w:rPr>
                <w:sz w:val="20"/>
                <w:szCs w:val="20"/>
              </w:rPr>
              <w:t>45,9</w:t>
            </w:r>
          </w:p>
        </w:tc>
      </w:tr>
      <w:tr w:rsidR="008124BA" w:rsidRPr="00AE33E1" w:rsidTr="00474798">
        <w:trPr>
          <w:trHeight w:val="20"/>
        </w:trPr>
        <w:tc>
          <w:tcPr>
            <w:tcW w:w="2206" w:type="pct"/>
            <w:vAlign w:val="center"/>
          </w:tcPr>
          <w:p w:rsidR="008124BA" w:rsidRPr="00AE33E1" w:rsidRDefault="008124BA" w:rsidP="008124BA">
            <w:pPr>
              <w:rPr>
                <w:sz w:val="20"/>
                <w:szCs w:val="20"/>
              </w:rPr>
            </w:pPr>
            <w:r w:rsidRPr="00AE33E1">
              <w:rPr>
                <w:sz w:val="20"/>
                <w:szCs w:val="20"/>
              </w:rPr>
              <w:t>Выпуск 3 п. Зенковские Уклоны</w:t>
            </w:r>
          </w:p>
        </w:tc>
        <w:tc>
          <w:tcPr>
            <w:tcW w:w="663" w:type="pct"/>
            <w:vAlign w:val="center"/>
          </w:tcPr>
          <w:p w:rsidR="008124BA" w:rsidRPr="00AE33E1" w:rsidRDefault="008124BA" w:rsidP="008124BA">
            <w:pPr>
              <w:jc w:val="center"/>
              <w:rPr>
                <w:sz w:val="20"/>
                <w:szCs w:val="20"/>
              </w:rPr>
            </w:pPr>
            <w:r w:rsidRPr="00AE33E1">
              <w:rPr>
                <w:sz w:val="20"/>
                <w:szCs w:val="20"/>
              </w:rPr>
              <w:t>149,3</w:t>
            </w:r>
          </w:p>
        </w:tc>
        <w:tc>
          <w:tcPr>
            <w:tcW w:w="662" w:type="pct"/>
            <w:vAlign w:val="center"/>
          </w:tcPr>
          <w:p w:rsidR="008124BA" w:rsidRPr="00AE33E1" w:rsidRDefault="008124BA" w:rsidP="008124BA">
            <w:pPr>
              <w:jc w:val="center"/>
              <w:rPr>
                <w:sz w:val="20"/>
                <w:szCs w:val="20"/>
              </w:rPr>
            </w:pPr>
            <w:r w:rsidRPr="00AE33E1">
              <w:rPr>
                <w:sz w:val="20"/>
                <w:szCs w:val="20"/>
              </w:rPr>
              <w:t>149,3</w:t>
            </w:r>
          </w:p>
        </w:tc>
        <w:tc>
          <w:tcPr>
            <w:tcW w:w="737" w:type="pct"/>
            <w:vAlign w:val="center"/>
          </w:tcPr>
          <w:p w:rsidR="008124BA" w:rsidRPr="00AE33E1" w:rsidRDefault="008124BA" w:rsidP="008124BA">
            <w:pPr>
              <w:jc w:val="center"/>
              <w:rPr>
                <w:sz w:val="20"/>
                <w:szCs w:val="20"/>
              </w:rPr>
            </w:pPr>
            <w:r w:rsidRPr="00AE33E1">
              <w:rPr>
                <w:sz w:val="20"/>
                <w:szCs w:val="20"/>
              </w:rPr>
              <w:t>149,3</w:t>
            </w:r>
          </w:p>
        </w:tc>
        <w:tc>
          <w:tcPr>
            <w:tcW w:w="732" w:type="pct"/>
            <w:vAlign w:val="center"/>
          </w:tcPr>
          <w:p w:rsidR="008124BA" w:rsidRPr="00AE33E1" w:rsidRDefault="008124BA" w:rsidP="008124BA">
            <w:pPr>
              <w:jc w:val="center"/>
              <w:rPr>
                <w:sz w:val="20"/>
                <w:szCs w:val="20"/>
              </w:rPr>
            </w:pPr>
            <w:r w:rsidRPr="00AE33E1">
              <w:rPr>
                <w:sz w:val="20"/>
                <w:szCs w:val="20"/>
              </w:rPr>
              <w:t>0</w:t>
            </w:r>
          </w:p>
        </w:tc>
      </w:tr>
      <w:tr w:rsidR="008124BA" w:rsidRPr="00AE33E1" w:rsidTr="00474798">
        <w:trPr>
          <w:trHeight w:val="20"/>
        </w:trPr>
        <w:tc>
          <w:tcPr>
            <w:tcW w:w="2206" w:type="pct"/>
            <w:vAlign w:val="center"/>
          </w:tcPr>
          <w:p w:rsidR="008124BA" w:rsidRPr="00AE33E1" w:rsidRDefault="008124BA" w:rsidP="008124BA">
            <w:pPr>
              <w:rPr>
                <w:sz w:val="20"/>
                <w:szCs w:val="20"/>
              </w:rPr>
            </w:pPr>
            <w:r w:rsidRPr="00AE33E1">
              <w:rPr>
                <w:sz w:val="20"/>
                <w:szCs w:val="20"/>
              </w:rPr>
              <w:t>Выпуск 4 п. Маганак</w:t>
            </w:r>
          </w:p>
        </w:tc>
        <w:tc>
          <w:tcPr>
            <w:tcW w:w="663" w:type="pct"/>
            <w:vAlign w:val="center"/>
          </w:tcPr>
          <w:p w:rsidR="008124BA" w:rsidRPr="00AE33E1" w:rsidRDefault="008124BA" w:rsidP="008124BA">
            <w:pPr>
              <w:jc w:val="center"/>
              <w:rPr>
                <w:sz w:val="20"/>
                <w:szCs w:val="20"/>
              </w:rPr>
            </w:pPr>
            <w:r w:rsidRPr="00AE33E1">
              <w:rPr>
                <w:sz w:val="20"/>
                <w:szCs w:val="20"/>
              </w:rPr>
              <w:t>249,1</w:t>
            </w:r>
          </w:p>
        </w:tc>
        <w:tc>
          <w:tcPr>
            <w:tcW w:w="662" w:type="pct"/>
            <w:vAlign w:val="center"/>
          </w:tcPr>
          <w:p w:rsidR="008124BA" w:rsidRPr="00AE33E1" w:rsidRDefault="008124BA" w:rsidP="008124BA">
            <w:pPr>
              <w:jc w:val="center"/>
              <w:rPr>
                <w:sz w:val="20"/>
                <w:szCs w:val="20"/>
              </w:rPr>
            </w:pPr>
            <w:r w:rsidRPr="00AE33E1">
              <w:rPr>
                <w:sz w:val="20"/>
                <w:szCs w:val="20"/>
              </w:rPr>
              <w:t>249,1</w:t>
            </w:r>
          </w:p>
        </w:tc>
        <w:tc>
          <w:tcPr>
            <w:tcW w:w="737" w:type="pct"/>
            <w:vAlign w:val="center"/>
          </w:tcPr>
          <w:p w:rsidR="008124BA" w:rsidRPr="00AE33E1" w:rsidRDefault="008124BA" w:rsidP="008124BA">
            <w:pPr>
              <w:jc w:val="center"/>
              <w:rPr>
                <w:sz w:val="20"/>
                <w:szCs w:val="20"/>
              </w:rPr>
            </w:pPr>
            <w:r w:rsidRPr="00AE33E1">
              <w:rPr>
                <w:sz w:val="20"/>
                <w:szCs w:val="20"/>
              </w:rPr>
              <w:t>249,1</w:t>
            </w:r>
          </w:p>
        </w:tc>
        <w:tc>
          <w:tcPr>
            <w:tcW w:w="732" w:type="pct"/>
            <w:vAlign w:val="center"/>
          </w:tcPr>
          <w:p w:rsidR="008124BA" w:rsidRPr="00AE33E1" w:rsidRDefault="008124BA" w:rsidP="008124BA">
            <w:pPr>
              <w:jc w:val="center"/>
              <w:rPr>
                <w:sz w:val="20"/>
                <w:szCs w:val="20"/>
              </w:rPr>
            </w:pPr>
            <w:r w:rsidRPr="00AE33E1">
              <w:rPr>
                <w:sz w:val="20"/>
                <w:szCs w:val="20"/>
              </w:rPr>
              <w:t>249,1</w:t>
            </w:r>
          </w:p>
        </w:tc>
      </w:tr>
      <w:tr w:rsidR="008124BA" w:rsidRPr="00AE33E1" w:rsidTr="00474798">
        <w:trPr>
          <w:trHeight w:val="20"/>
        </w:trPr>
        <w:tc>
          <w:tcPr>
            <w:tcW w:w="2206" w:type="pct"/>
            <w:vAlign w:val="center"/>
          </w:tcPr>
          <w:p w:rsidR="008124BA" w:rsidRPr="00AE33E1" w:rsidRDefault="008124BA" w:rsidP="008124BA">
            <w:pPr>
              <w:jc w:val="right"/>
              <w:rPr>
                <w:sz w:val="20"/>
                <w:szCs w:val="20"/>
              </w:rPr>
            </w:pPr>
            <w:r w:rsidRPr="00AE33E1">
              <w:rPr>
                <w:sz w:val="20"/>
                <w:szCs w:val="20"/>
              </w:rPr>
              <w:t>Всего:</w:t>
            </w:r>
          </w:p>
        </w:tc>
        <w:tc>
          <w:tcPr>
            <w:tcW w:w="663" w:type="pct"/>
            <w:vAlign w:val="center"/>
          </w:tcPr>
          <w:p w:rsidR="008124BA" w:rsidRPr="00AE33E1" w:rsidRDefault="008124BA" w:rsidP="008124BA">
            <w:pPr>
              <w:jc w:val="center"/>
              <w:rPr>
                <w:sz w:val="20"/>
                <w:szCs w:val="20"/>
              </w:rPr>
            </w:pPr>
            <w:r w:rsidRPr="00AE33E1">
              <w:rPr>
                <w:sz w:val="20"/>
                <w:szCs w:val="20"/>
              </w:rPr>
              <w:t>12629,4</w:t>
            </w:r>
          </w:p>
        </w:tc>
        <w:tc>
          <w:tcPr>
            <w:tcW w:w="662" w:type="pct"/>
            <w:vAlign w:val="center"/>
          </w:tcPr>
          <w:p w:rsidR="008124BA" w:rsidRPr="00AE33E1" w:rsidRDefault="008124BA" w:rsidP="008124BA">
            <w:pPr>
              <w:jc w:val="center"/>
              <w:rPr>
                <w:sz w:val="20"/>
                <w:szCs w:val="20"/>
              </w:rPr>
            </w:pPr>
            <w:r w:rsidRPr="00AE33E1">
              <w:rPr>
                <w:sz w:val="20"/>
                <w:szCs w:val="20"/>
              </w:rPr>
              <w:t>11941,5</w:t>
            </w:r>
          </w:p>
        </w:tc>
        <w:tc>
          <w:tcPr>
            <w:tcW w:w="737" w:type="pct"/>
            <w:vAlign w:val="center"/>
          </w:tcPr>
          <w:p w:rsidR="008124BA" w:rsidRPr="00AE33E1" w:rsidRDefault="008124BA" w:rsidP="008124BA">
            <w:pPr>
              <w:jc w:val="center"/>
              <w:rPr>
                <w:sz w:val="20"/>
                <w:szCs w:val="20"/>
              </w:rPr>
            </w:pPr>
            <w:r w:rsidRPr="00AE33E1">
              <w:rPr>
                <w:sz w:val="20"/>
                <w:szCs w:val="20"/>
              </w:rPr>
              <w:t>11705,7</w:t>
            </w:r>
          </w:p>
        </w:tc>
        <w:tc>
          <w:tcPr>
            <w:tcW w:w="732" w:type="pct"/>
            <w:vAlign w:val="center"/>
          </w:tcPr>
          <w:p w:rsidR="008124BA" w:rsidRPr="00AE33E1" w:rsidRDefault="008124BA" w:rsidP="008124BA">
            <w:pPr>
              <w:jc w:val="center"/>
              <w:rPr>
                <w:sz w:val="20"/>
                <w:szCs w:val="20"/>
              </w:rPr>
            </w:pPr>
            <w:r w:rsidRPr="00AE33E1">
              <w:rPr>
                <w:sz w:val="20"/>
                <w:szCs w:val="20"/>
              </w:rPr>
              <w:t>9664,4</w:t>
            </w:r>
          </w:p>
        </w:tc>
      </w:tr>
    </w:tbl>
    <w:p w:rsidR="00474798" w:rsidRPr="00AE33E1" w:rsidRDefault="00474798" w:rsidP="00D535F7">
      <w:pPr>
        <w:ind w:firstLine="567"/>
        <w:jc w:val="both"/>
        <w:rPr>
          <w:sz w:val="28"/>
          <w:szCs w:val="28"/>
        </w:rPr>
      </w:pPr>
    </w:p>
    <w:p w:rsidR="00D535F7" w:rsidRPr="00AE33E1" w:rsidRDefault="00474798" w:rsidP="00D535F7">
      <w:pPr>
        <w:ind w:firstLine="567"/>
        <w:jc w:val="both"/>
        <w:rPr>
          <w:sz w:val="28"/>
          <w:szCs w:val="28"/>
        </w:rPr>
      </w:pPr>
      <w:r w:rsidRPr="00AE33E1">
        <w:rPr>
          <w:sz w:val="28"/>
          <w:szCs w:val="28"/>
        </w:rPr>
        <w:t>По данным</w:t>
      </w:r>
      <w:r w:rsidR="00DD489C" w:rsidRPr="00AE33E1">
        <w:rPr>
          <w:sz w:val="28"/>
          <w:szCs w:val="28"/>
        </w:rPr>
        <w:t xml:space="preserve"> таблицы </w:t>
      </w:r>
      <w:r w:rsidR="001315BA" w:rsidRPr="00AE33E1">
        <w:rPr>
          <w:sz w:val="28"/>
          <w:szCs w:val="28"/>
        </w:rPr>
        <w:t>2</w:t>
      </w:r>
      <w:r w:rsidR="00901A1F">
        <w:rPr>
          <w:sz w:val="28"/>
          <w:szCs w:val="28"/>
        </w:rPr>
        <w:t>4</w:t>
      </w:r>
      <w:r w:rsidR="00D535F7" w:rsidRPr="00AE33E1">
        <w:rPr>
          <w:sz w:val="28"/>
          <w:szCs w:val="28"/>
        </w:rPr>
        <w:t xml:space="preserve"> наблюдается устойчивое снижение поступление стоков в централизованную систему водоотведения за счет сокращения численности населения и, как следствие, снижения водопотребления.</w:t>
      </w:r>
    </w:p>
    <w:p w:rsidR="00D535F7" w:rsidRPr="00AE33E1" w:rsidRDefault="00D535F7" w:rsidP="00D535F7">
      <w:pPr>
        <w:ind w:firstLine="567"/>
        <w:jc w:val="both"/>
        <w:rPr>
          <w:sz w:val="28"/>
          <w:szCs w:val="28"/>
        </w:rPr>
      </w:pPr>
      <w:r w:rsidRPr="00AE33E1">
        <w:rPr>
          <w:sz w:val="28"/>
          <w:szCs w:val="28"/>
        </w:rPr>
        <w:t>Балансы поступления сточных вод на канализационные очистные сооружения городского округа представлены в таблиц</w:t>
      </w:r>
      <w:r w:rsidR="003141F2" w:rsidRPr="00AE33E1">
        <w:rPr>
          <w:sz w:val="28"/>
          <w:szCs w:val="28"/>
        </w:rPr>
        <w:t xml:space="preserve">е </w:t>
      </w:r>
      <w:r w:rsidR="001315BA" w:rsidRPr="00AE33E1">
        <w:rPr>
          <w:sz w:val="28"/>
          <w:szCs w:val="28"/>
        </w:rPr>
        <w:t>2</w:t>
      </w:r>
      <w:r w:rsidR="00901A1F">
        <w:rPr>
          <w:sz w:val="28"/>
          <w:szCs w:val="28"/>
        </w:rPr>
        <w:t>5</w:t>
      </w:r>
      <w:r w:rsidRPr="00AE33E1">
        <w:rPr>
          <w:sz w:val="28"/>
          <w:szCs w:val="28"/>
        </w:rPr>
        <w:t>.</w:t>
      </w:r>
      <w:r w:rsidR="00573020" w:rsidRPr="00AE33E1">
        <w:rPr>
          <w:sz w:val="28"/>
          <w:szCs w:val="28"/>
        </w:rPr>
        <w:t>Структурный водный баланс поступления сточных вод в централизованную систему водоотведения по группам и типам абонентов</w:t>
      </w:r>
      <w:r w:rsidR="00DD489C" w:rsidRPr="00AE33E1">
        <w:rPr>
          <w:sz w:val="28"/>
          <w:szCs w:val="28"/>
        </w:rPr>
        <w:t xml:space="preserve"> указан в таблице </w:t>
      </w:r>
      <w:r w:rsidR="001315BA" w:rsidRPr="00AE33E1">
        <w:rPr>
          <w:sz w:val="28"/>
          <w:szCs w:val="28"/>
        </w:rPr>
        <w:t>2</w:t>
      </w:r>
      <w:r w:rsidR="00901A1F">
        <w:rPr>
          <w:sz w:val="28"/>
          <w:szCs w:val="28"/>
        </w:rPr>
        <w:t>6</w:t>
      </w:r>
      <w:r w:rsidR="003141F2" w:rsidRPr="00AE33E1">
        <w:rPr>
          <w:sz w:val="28"/>
          <w:szCs w:val="28"/>
        </w:rPr>
        <w:t>.</w:t>
      </w:r>
    </w:p>
    <w:p w:rsidR="00317A0D" w:rsidRPr="00AE33E1" w:rsidRDefault="00317A0D" w:rsidP="0081602C">
      <w:pPr>
        <w:ind w:firstLine="567"/>
        <w:jc w:val="both"/>
        <w:rPr>
          <w:sz w:val="28"/>
          <w:szCs w:val="28"/>
        </w:rPr>
      </w:pPr>
    </w:p>
    <w:p w:rsidR="00AF679A" w:rsidRPr="00AE33E1" w:rsidRDefault="00AF679A" w:rsidP="00AF679A">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25</w:t>
      </w:r>
      <w:r w:rsidR="00B827D7" w:rsidRPr="00AE33E1">
        <w:rPr>
          <w:i w:val="0"/>
          <w:sz w:val="24"/>
          <w:szCs w:val="24"/>
        </w:rPr>
        <w:fldChar w:fldCharType="end"/>
      </w:r>
    </w:p>
    <w:p w:rsidR="00AF679A" w:rsidRPr="00AE33E1" w:rsidRDefault="00AF679A" w:rsidP="00AF679A">
      <w:pPr>
        <w:ind w:firstLine="567"/>
        <w:jc w:val="both"/>
        <w:rPr>
          <w:sz w:val="28"/>
          <w:szCs w:val="28"/>
        </w:rPr>
      </w:pPr>
      <w:r w:rsidRPr="00AE33E1">
        <w:rPr>
          <w:rFonts w:eastAsia="Calibri"/>
          <w:b/>
        </w:rPr>
        <w:t>Баланс поступления сточных вод в централизованную систему водоотведения</w:t>
      </w:r>
    </w:p>
    <w:tbl>
      <w:tblPr>
        <w:tblStyle w:val="af1"/>
        <w:tblW w:w="5000" w:type="pct"/>
        <w:tblLook w:val="04A0" w:firstRow="1" w:lastRow="0" w:firstColumn="1" w:lastColumn="0" w:noHBand="0" w:noVBand="1"/>
      </w:tblPr>
      <w:tblGrid>
        <w:gridCol w:w="5913"/>
        <w:gridCol w:w="1977"/>
        <w:gridCol w:w="1963"/>
      </w:tblGrid>
      <w:tr w:rsidR="00CA4C53" w:rsidRPr="00AE33E1" w:rsidTr="00CA4C53">
        <w:trPr>
          <w:trHeight w:val="85"/>
        </w:trPr>
        <w:tc>
          <w:tcPr>
            <w:tcW w:w="3001" w:type="pct"/>
            <w:vAlign w:val="center"/>
          </w:tcPr>
          <w:p w:rsidR="00CA4C53" w:rsidRPr="00AE33E1" w:rsidRDefault="00CA4C53" w:rsidP="00963119">
            <w:pPr>
              <w:jc w:val="center"/>
              <w:rPr>
                <w:sz w:val="20"/>
                <w:szCs w:val="20"/>
              </w:rPr>
            </w:pPr>
            <w:r w:rsidRPr="00AE33E1">
              <w:rPr>
                <w:sz w:val="20"/>
                <w:szCs w:val="20"/>
              </w:rPr>
              <w:t>Показатель</w:t>
            </w:r>
          </w:p>
        </w:tc>
        <w:tc>
          <w:tcPr>
            <w:tcW w:w="1003" w:type="pct"/>
          </w:tcPr>
          <w:p w:rsidR="00CA4C53" w:rsidRPr="00AE33E1" w:rsidRDefault="00FA4307" w:rsidP="00116908">
            <w:pPr>
              <w:jc w:val="center"/>
              <w:rPr>
                <w:sz w:val="20"/>
                <w:szCs w:val="20"/>
              </w:rPr>
            </w:pPr>
            <w:r w:rsidRPr="00AE33E1">
              <w:rPr>
                <w:sz w:val="20"/>
                <w:szCs w:val="20"/>
              </w:rPr>
              <w:t>Принято стоков на ОС в 20</w:t>
            </w:r>
            <w:r w:rsidR="003B2146">
              <w:rPr>
                <w:sz w:val="20"/>
                <w:szCs w:val="20"/>
              </w:rPr>
              <w:t>2</w:t>
            </w:r>
            <w:r w:rsidR="00116908">
              <w:rPr>
                <w:sz w:val="20"/>
                <w:szCs w:val="20"/>
              </w:rPr>
              <w:t>1</w:t>
            </w:r>
            <w:r w:rsidRPr="00AE33E1">
              <w:rPr>
                <w:sz w:val="20"/>
                <w:szCs w:val="20"/>
              </w:rPr>
              <w:t xml:space="preserve"> г.,</w:t>
            </w:r>
            <w:r w:rsidR="00CA4C53" w:rsidRPr="00AE33E1">
              <w:rPr>
                <w:sz w:val="20"/>
                <w:szCs w:val="20"/>
              </w:rPr>
              <w:t>тыс. м</w:t>
            </w:r>
            <w:r w:rsidR="00CA4C53" w:rsidRPr="00AE33E1">
              <w:rPr>
                <w:sz w:val="20"/>
                <w:szCs w:val="20"/>
                <w:vertAlign w:val="superscript"/>
              </w:rPr>
              <w:t>3</w:t>
            </w:r>
            <w:r w:rsidRPr="00AE33E1">
              <w:rPr>
                <w:sz w:val="20"/>
                <w:szCs w:val="20"/>
              </w:rPr>
              <w:t>/год</w:t>
            </w:r>
          </w:p>
        </w:tc>
        <w:tc>
          <w:tcPr>
            <w:tcW w:w="996" w:type="pct"/>
            <w:vAlign w:val="center"/>
          </w:tcPr>
          <w:p w:rsidR="00CA4C53" w:rsidRPr="00AE33E1" w:rsidRDefault="00FA4307" w:rsidP="00116908">
            <w:pPr>
              <w:jc w:val="center"/>
              <w:rPr>
                <w:sz w:val="20"/>
                <w:szCs w:val="20"/>
              </w:rPr>
            </w:pPr>
            <w:r w:rsidRPr="00AE33E1">
              <w:rPr>
                <w:sz w:val="20"/>
                <w:szCs w:val="20"/>
              </w:rPr>
              <w:t>Очищено стоков на ОС в 20</w:t>
            </w:r>
            <w:r w:rsidR="003B2146">
              <w:rPr>
                <w:sz w:val="20"/>
                <w:szCs w:val="20"/>
              </w:rPr>
              <w:t>2</w:t>
            </w:r>
            <w:r w:rsidR="00116908">
              <w:rPr>
                <w:sz w:val="20"/>
                <w:szCs w:val="20"/>
              </w:rPr>
              <w:t>1</w:t>
            </w:r>
            <w:r w:rsidRPr="00AE33E1">
              <w:rPr>
                <w:sz w:val="20"/>
                <w:szCs w:val="20"/>
              </w:rPr>
              <w:t xml:space="preserve"> г.,тыс. м</w:t>
            </w:r>
            <w:r w:rsidRPr="00AE33E1">
              <w:rPr>
                <w:sz w:val="20"/>
                <w:szCs w:val="20"/>
                <w:vertAlign w:val="superscript"/>
              </w:rPr>
              <w:t>3</w:t>
            </w:r>
            <w:r w:rsidRPr="00AE33E1">
              <w:rPr>
                <w:sz w:val="20"/>
                <w:szCs w:val="20"/>
              </w:rPr>
              <w:t>/год</w:t>
            </w:r>
          </w:p>
        </w:tc>
      </w:tr>
      <w:tr w:rsidR="00CA4C53" w:rsidRPr="00AE33E1" w:rsidTr="00CA4C53">
        <w:trPr>
          <w:trHeight w:val="85"/>
        </w:trPr>
        <w:tc>
          <w:tcPr>
            <w:tcW w:w="5000" w:type="pct"/>
            <w:gridSpan w:val="3"/>
            <w:vAlign w:val="center"/>
          </w:tcPr>
          <w:p w:rsidR="00CA4C53" w:rsidRPr="00AE33E1" w:rsidRDefault="00CA4C53" w:rsidP="00963119">
            <w:pPr>
              <w:jc w:val="center"/>
              <w:rPr>
                <w:sz w:val="20"/>
                <w:szCs w:val="20"/>
              </w:rPr>
            </w:pPr>
            <w:r w:rsidRPr="00AE33E1">
              <w:rPr>
                <w:sz w:val="20"/>
                <w:szCs w:val="20"/>
              </w:rPr>
              <w:t>АО ПО «Водоканал»</w:t>
            </w:r>
          </w:p>
        </w:tc>
      </w:tr>
      <w:tr w:rsidR="00B376B4" w:rsidRPr="00AE33E1" w:rsidTr="00CA4C53">
        <w:tc>
          <w:tcPr>
            <w:tcW w:w="3001" w:type="pct"/>
          </w:tcPr>
          <w:p w:rsidR="00B376B4" w:rsidRPr="00AE33E1" w:rsidRDefault="00B376B4" w:rsidP="00B376B4">
            <w:pPr>
              <w:rPr>
                <w:sz w:val="20"/>
                <w:szCs w:val="20"/>
              </w:rPr>
            </w:pPr>
            <w:r w:rsidRPr="00AE33E1">
              <w:rPr>
                <w:sz w:val="20"/>
                <w:szCs w:val="20"/>
              </w:rPr>
              <w:t>Канализационный бассейн 7</w:t>
            </w:r>
          </w:p>
        </w:tc>
        <w:tc>
          <w:tcPr>
            <w:tcW w:w="1003" w:type="pct"/>
          </w:tcPr>
          <w:p w:rsidR="00B376B4" w:rsidRPr="00AE33E1" w:rsidRDefault="00B376B4" w:rsidP="00B376B4">
            <w:pPr>
              <w:jc w:val="center"/>
              <w:rPr>
                <w:sz w:val="20"/>
                <w:szCs w:val="20"/>
              </w:rPr>
            </w:pPr>
            <w:r w:rsidRPr="00AE33E1">
              <w:rPr>
                <w:sz w:val="20"/>
                <w:szCs w:val="20"/>
              </w:rPr>
              <w:t>2675,48</w:t>
            </w:r>
          </w:p>
        </w:tc>
        <w:tc>
          <w:tcPr>
            <w:tcW w:w="996" w:type="pct"/>
          </w:tcPr>
          <w:p w:rsidR="00B376B4" w:rsidRPr="00AE33E1" w:rsidRDefault="00B376B4" w:rsidP="00B376B4">
            <w:pPr>
              <w:jc w:val="center"/>
              <w:rPr>
                <w:sz w:val="20"/>
                <w:szCs w:val="20"/>
              </w:rPr>
            </w:pPr>
            <w:r w:rsidRPr="00AE33E1">
              <w:rPr>
                <w:sz w:val="20"/>
                <w:szCs w:val="20"/>
              </w:rPr>
              <w:t>2675,48</w:t>
            </w:r>
          </w:p>
        </w:tc>
      </w:tr>
      <w:tr w:rsidR="00B376B4" w:rsidRPr="00AE33E1" w:rsidTr="00CA4C53">
        <w:tc>
          <w:tcPr>
            <w:tcW w:w="3001" w:type="pct"/>
          </w:tcPr>
          <w:p w:rsidR="00B376B4" w:rsidRPr="00AE33E1" w:rsidRDefault="00B376B4" w:rsidP="00B376B4">
            <w:pPr>
              <w:rPr>
                <w:sz w:val="20"/>
                <w:szCs w:val="20"/>
              </w:rPr>
            </w:pPr>
            <w:r w:rsidRPr="00AE33E1">
              <w:rPr>
                <w:sz w:val="20"/>
                <w:szCs w:val="20"/>
              </w:rPr>
              <w:t>Канализационный бассейн 7А</w:t>
            </w:r>
          </w:p>
        </w:tc>
        <w:tc>
          <w:tcPr>
            <w:tcW w:w="1003" w:type="pct"/>
          </w:tcPr>
          <w:p w:rsidR="00B376B4" w:rsidRPr="00AE33E1" w:rsidRDefault="00B376B4" w:rsidP="00B376B4">
            <w:pPr>
              <w:jc w:val="center"/>
              <w:rPr>
                <w:sz w:val="20"/>
                <w:szCs w:val="20"/>
              </w:rPr>
            </w:pPr>
            <w:r w:rsidRPr="00AE33E1">
              <w:rPr>
                <w:sz w:val="20"/>
                <w:szCs w:val="20"/>
              </w:rPr>
              <w:t>4637,58</w:t>
            </w:r>
          </w:p>
        </w:tc>
        <w:tc>
          <w:tcPr>
            <w:tcW w:w="996" w:type="pct"/>
          </w:tcPr>
          <w:p w:rsidR="00B376B4" w:rsidRPr="00AE33E1" w:rsidRDefault="00B376B4" w:rsidP="00B376B4">
            <w:pPr>
              <w:jc w:val="center"/>
              <w:rPr>
                <w:sz w:val="20"/>
                <w:szCs w:val="20"/>
              </w:rPr>
            </w:pPr>
            <w:r w:rsidRPr="00AE33E1">
              <w:rPr>
                <w:sz w:val="20"/>
                <w:szCs w:val="20"/>
              </w:rPr>
              <w:t>4637,58</w:t>
            </w:r>
          </w:p>
        </w:tc>
      </w:tr>
      <w:tr w:rsidR="00B376B4" w:rsidRPr="00AE33E1" w:rsidTr="00CA4C53">
        <w:tc>
          <w:tcPr>
            <w:tcW w:w="3001" w:type="pct"/>
          </w:tcPr>
          <w:p w:rsidR="00B376B4" w:rsidRPr="00AE33E1" w:rsidRDefault="00B376B4" w:rsidP="00B376B4">
            <w:pPr>
              <w:rPr>
                <w:sz w:val="20"/>
                <w:szCs w:val="20"/>
              </w:rPr>
            </w:pPr>
            <w:r w:rsidRPr="00AE33E1">
              <w:rPr>
                <w:sz w:val="20"/>
                <w:szCs w:val="20"/>
              </w:rPr>
              <w:t>Канализационный бассейн 5</w:t>
            </w:r>
          </w:p>
        </w:tc>
        <w:tc>
          <w:tcPr>
            <w:tcW w:w="1003" w:type="pct"/>
          </w:tcPr>
          <w:p w:rsidR="00B376B4" w:rsidRPr="00AE33E1" w:rsidRDefault="00B376B4" w:rsidP="00B376B4">
            <w:pPr>
              <w:jc w:val="center"/>
              <w:rPr>
                <w:sz w:val="20"/>
                <w:szCs w:val="20"/>
              </w:rPr>
            </w:pPr>
            <w:r w:rsidRPr="00AE33E1">
              <w:rPr>
                <w:sz w:val="20"/>
                <w:szCs w:val="20"/>
              </w:rPr>
              <w:t>3051,73</w:t>
            </w:r>
          </w:p>
        </w:tc>
        <w:tc>
          <w:tcPr>
            <w:tcW w:w="996" w:type="pct"/>
          </w:tcPr>
          <w:p w:rsidR="00B376B4" w:rsidRPr="00AE33E1" w:rsidRDefault="00B376B4" w:rsidP="00B376B4">
            <w:pPr>
              <w:jc w:val="center"/>
              <w:rPr>
                <w:sz w:val="20"/>
                <w:szCs w:val="20"/>
              </w:rPr>
            </w:pPr>
            <w:r w:rsidRPr="00AE33E1">
              <w:rPr>
                <w:sz w:val="20"/>
                <w:szCs w:val="20"/>
              </w:rPr>
              <w:t>3051,73</w:t>
            </w:r>
          </w:p>
        </w:tc>
      </w:tr>
      <w:tr w:rsidR="00B376B4" w:rsidRPr="00AE33E1" w:rsidTr="00CA4C53">
        <w:tc>
          <w:tcPr>
            <w:tcW w:w="3001" w:type="pct"/>
          </w:tcPr>
          <w:p w:rsidR="00B376B4" w:rsidRPr="00AE33E1" w:rsidRDefault="00B376B4" w:rsidP="00B376B4">
            <w:pPr>
              <w:rPr>
                <w:sz w:val="20"/>
                <w:szCs w:val="20"/>
              </w:rPr>
            </w:pPr>
            <w:r w:rsidRPr="00AE33E1">
              <w:rPr>
                <w:sz w:val="20"/>
                <w:szCs w:val="20"/>
              </w:rPr>
              <w:t>ОСК «Шахтёр»</w:t>
            </w:r>
          </w:p>
        </w:tc>
        <w:tc>
          <w:tcPr>
            <w:tcW w:w="1003" w:type="pct"/>
          </w:tcPr>
          <w:p w:rsidR="00B376B4" w:rsidRPr="00AE33E1" w:rsidRDefault="00B376B4" w:rsidP="00B376B4">
            <w:pPr>
              <w:jc w:val="center"/>
              <w:rPr>
                <w:sz w:val="20"/>
                <w:szCs w:val="20"/>
              </w:rPr>
            </w:pPr>
            <w:r w:rsidRPr="00AE33E1">
              <w:rPr>
                <w:sz w:val="20"/>
                <w:szCs w:val="20"/>
              </w:rPr>
              <w:t>21,96</w:t>
            </w:r>
          </w:p>
        </w:tc>
        <w:tc>
          <w:tcPr>
            <w:tcW w:w="996" w:type="pct"/>
          </w:tcPr>
          <w:p w:rsidR="00B376B4" w:rsidRPr="00AE33E1" w:rsidRDefault="00B376B4" w:rsidP="00B376B4">
            <w:pPr>
              <w:jc w:val="center"/>
              <w:rPr>
                <w:sz w:val="20"/>
                <w:szCs w:val="20"/>
              </w:rPr>
            </w:pPr>
            <w:r w:rsidRPr="00AE33E1">
              <w:rPr>
                <w:sz w:val="20"/>
                <w:szCs w:val="20"/>
              </w:rPr>
              <w:t>21,96</w:t>
            </w:r>
          </w:p>
        </w:tc>
      </w:tr>
      <w:tr w:rsidR="00B376B4" w:rsidRPr="00AE33E1" w:rsidTr="00CA4C53">
        <w:tc>
          <w:tcPr>
            <w:tcW w:w="3001" w:type="pct"/>
          </w:tcPr>
          <w:p w:rsidR="00B376B4" w:rsidRPr="00AE33E1" w:rsidRDefault="00B376B4" w:rsidP="00B376B4">
            <w:pPr>
              <w:rPr>
                <w:sz w:val="20"/>
                <w:szCs w:val="20"/>
              </w:rPr>
            </w:pPr>
            <w:r w:rsidRPr="00AE33E1">
              <w:rPr>
                <w:sz w:val="20"/>
                <w:szCs w:val="20"/>
              </w:rPr>
              <w:t>ТАБС 220</w:t>
            </w:r>
          </w:p>
        </w:tc>
        <w:tc>
          <w:tcPr>
            <w:tcW w:w="1003" w:type="pct"/>
          </w:tcPr>
          <w:p w:rsidR="00B376B4" w:rsidRPr="00AE33E1" w:rsidRDefault="00B376B4" w:rsidP="00B376B4">
            <w:pPr>
              <w:jc w:val="center"/>
              <w:rPr>
                <w:sz w:val="20"/>
                <w:szCs w:val="20"/>
              </w:rPr>
            </w:pPr>
            <w:r w:rsidRPr="00AE33E1">
              <w:rPr>
                <w:sz w:val="20"/>
                <w:szCs w:val="20"/>
              </w:rPr>
              <w:t>219,37</w:t>
            </w:r>
          </w:p>
        </w:tc>
        <w:tc>
          <w:tcPr>
            <w:tcW w:w="996" w:type="pct"/>
          </w:tcPr>
          <w:p w:rsidR="00B376B4" w:rsidRPr="00AE33E1" w:rsidRDefault="00B376B4" w:rsidP="00B376B4">
            <w:pPr>
              <w:jc w:val="center"/>
              <w:rPr>
                <w:sz w:val="20"/>
                <w:szCs w:val="20"/>
              </w:rPr>
            </w:pPr>
            <w:r w:rsidRPr="00AE33E1">
              <w:rPr>
                <w:sz w:val="20"/>
                <w:szCs w:val="20"/>
              </w:rPr>
              <w:t>219,37</w:t>
            </w:r>
          </w:p>
        </w:tc>
      </w:tr>
      <w:tr w:rsidR="00B376B4" w:rsidRPr="00AE33E1" w:rsidTr="00CA4C53">
        <w:tc>
          <w:tcPr>
            <w:tcW w:w="3001" w:type="pct"/>
          </w:tcPr>
          <w:p w:rsidR="00B376B4" w:rsidRPr="00AE33E1" w:rsidRDefault="00B376B4" w:rsidP="00B376B4">
            <w:pPr>
              <w:rPr>
                <w:sz w:val="20"/>
                <w:szCs w:val="20"/>
              </w:rPr>
            </w:pPr>
            <w:r w:rsidRPr="00AE33E1">
              <w:rPr>
                <w:sz w:val="20"/>
                <w:szCs w:val="20"/>
              </w:rPr>
              <w:t>ТАБС 20</w:t>
            </w:r>
          </w:p>
        </w:tc>
        <w:tc>
          <w:tcPr>
            <w:tcW w:w="1003" w:type="pct"/>
          </w:tcPr>
          <w:p w:rsidR="00B376B4" w:rsidRPr="00AE33E1" w:rsidRDefault="00B376B4" w:rsidP="00B376B4">
            <w:pPr>
              <w:jc w:val="center"/>
              <w:rPr>
                <w:sz w:val="20"/>
                <w:szCs w:val="20"/>
              </w:rPr>
            </w:pPr>
            <w:r w:rsidRPr="00AE33E1">
              <w:rPr>
                <w:sz w:val="20"/>
                <w:szCs w:val="20"/>
              </w:rPr>
              <w:t>59,49</w:t>
            </w:r>
          </w:p>
        </w:tc>
        <w:tc>
          <w:tcPr>
            <w:tcW w:w="996" w:type="pct"/>
          </w:tcPr>
          <w:p w:rsidR="00B376B4" w:rsidRPr="00AE33E1" w:rsidRDefault="00B376B4" w:rsidP="00B376B4">
            <w:pPr>
              <w:jc w:val="center"/>
              <w:rPr>
                <w:sz w:val="20"/>
                <w:szCs w:val="20"/>
              </w:rPr>
            </w:pPr>
            <w:r w:rsidRPr="00AE33E1">
              <w:rPr>
                <w:sz w:val="20"/>
                <w:szCs w:val="20"/>
              </w:rPr>
              <w:t>59,49</w:t>
            </w:r>
          </w:p>
        </w:tc>
      </w:tr>
      <w:tr w:rsidR="00B376B4" w:rsidRPr="00AE33E1" w:rsidTr="00CA4C53">
        <w:tc>
          <w:tcPr>
            <w:tcW w:w="5000" w:type="pct"/>
            <w:gridSpan w:val="3"/>
          </w:tcPr>
          <w:p w:rsidR="00B376B4" w:rsidRPr="00AE33E1" w:rsidRDefault="00B376B4" w:rsidP="00B376B4">
            <w:pPr>
              <w:jc w:val="center"/>
              <w:rPr>
                <w:sz w:val="20"/>
                <w:szCs w:val="20"/>
              </w:rPr>
            </w:pPr>
            <w:r w:rsidRPr="00AE33E1">
              <w:rPr>
                <w:sz w:val="20"/>
                <w:szCs w:val="20"/>
              </w:rPr>
              <w:t xml:space="preserve">Управление жилищно-коммунальным хозяйством администрации </w:t>
            </w:r>
            <w:r w:rsidR="00C57733" w:rsidRPr="00C57733">
              <w:rPr>
                <w:sz w:val="20"/>
                <w:szCs w:val="20"/>
              </w:rPr>
              <w:t>Прокопьевск</w:t>
            </w:r>
            <w:r w:rsidR="00C57733">
              <w:rPr>
                <w:sz w:val="20"/>
                <w:szCs w:val="20"/>
              </w:rPr>
              <w:t>ого</w:t>
            </w:r>
            <w:r w:rsidR="00C57733" w:rsidRPr="00C57733">
              <w:rPr>
                <w:sz w:val="20"/>
                <w:szCs w:val="20"/>
              </w:rPr>
              <w:t xml:space="preserve"> городско</w:t>
            </w:r>
            <w:r w:rsidR="00C57733">
              <w:rPr>
                <w:sz w:val="20"/>
                <w:szCs w:val="20"/>
              </w:rPr>
              <w:t>го</w:t>
            </w:r>
            <w:r w:rsidR="00C57733" w:rsidRPr="00C57733">
              <w:rPr>
                <w:sz w:val="20"/>
                <w:szCs w:val="20"/>
              </w:rPr>
              <w:t xml:space="preserve"> округ</w:t>
            </w:r>
            <w:r w:rsidR="00C57733">
              <w:rPr>
                <w:sz w:val="20"/>
                <w:szCs w:val="20"/>
              </w:rPr>
              <w:t>а</w:t>
            </w:r>
          </w:p>
        </w:tc>
      </w:tr>
      <w:tr w:rsidR="00B376B4" w:rsidRPr="00AE33E1" w:rsidTr="00CA4C53">
        <w:tc>
          <w:tcPr>
            <w:tcW w:w="3001" w:type="pct"/>
          </w:tcPr>
          <w:p w:rsidR="00B376B4" w:rsidRPr="00AE33E1" w:rsidRDefault="00B376B4" w:rsidP="00B376B4">
            <w:pPr>
              <w:rPr>
                <w:sz w:val="20"/>
                <w:szCs w:val="20"/>
              </w:rPr>
            </w:pPr>
            <w:r w:rsidRPr="00AE33E1">
              <w:rPr>
                <w:sz w:val="20"/>
                <w:szCs w:val="20"/>
              </w:rPr>
              <w:t>Выпуск 1 п. Красный Углекоп</w:t>
            </w:r>
          </w:p>
        </w:tc>
        <w:tc>
          <w:tcPr>
            <w:tcW w:w="1003" w:type="pct"/>
          </w:tcPr>
          <w:p w:rsidR="00B376B4" w:rsidRPr="00AE33E1" w:rsidRDefault="00B376B4" w:rsidP="00B376B4">
            <w:pPr>
              <w:jc w:val="center"/>
              <w:rPr>
                <w:sz w:val="20"/>
                <w:szCs w:val="20"/>
              </w:rPr>
            </w:pPr>
            <w:r w:rsidRPr="00AE33E1">
              <w:rPr>
                <w:sz w:val="20"/>
                <w:szCs w:val="20"/>
              </w:rPr>
              <w:t>78,6</w:t>
            </w:r>
          </w:p>
        </w:tc>
        <w:tc>
          <w:tcPr>
            <w:tcW w:w="996" w:type="pct"/>
          </w:tcPr>
          <w:p w:rsidR="00B376B4" w:rsidRPr="00AE33E1" w:rsidRDefault="00B376B4" w:rsidP="00B376B4">
            <w:pPr>
              <w:jc w:val="center"/>
              <w:rPr>
                <w:sz w:val="20"/>
                <w:szCs w:val="20"/>
              </w:rPr>
            </w:pPr>
            <w:r w:rsidRPr="00AE33E1">
              <w:rPr>
                <w:sz w:val="20"/>
                <w:szCs w:val="20"/>
              </w:rPr>
              <w:t>78,6</w:t>
            </w:r>
          </w:p>
        </w:tc>
      </w:tr>
      <w:tr w:rsidR="00B376B4" w:rsidRPr="00AE33E1" w:rsidTr="00CA4C53">
        <w:tc>
          <w:tcPr>
            <w:tcW w:w="3001" w:type="pct"/>
          </w:tcPr>
          <w:p w:rsidR="00B376B4" w:rsidRPr="00AE33E1" w:rsidRDefault="00B376B4" w:rsidP="00B376B4">
            <w:pPr>
              <w:rPr>
                <w:sz w:val="20"/>
                <w:szCs w:val="20"/>
              </w:rPr>
            </w:pPr>
            <w:r w:rsidRPr="00AE33E1">
              <w:rPr>
                <w:sz w:val="20"/>
                <w:szCs w:val="20"/>
              </w:rPr>
              <w:t>Выпуск 2 п. Ясная Поляна</w:t>
            </w:r>
          </w:p>
        </w:tc>
        <w:tc>
          <w:tcPr>
            <w:tcW w:w="1003" w:type="pct"/>
          </w:tcPr>
          <w:p w:rsidR="00B376B4" w:rsidRPr="00AE33E1" w:rsidRDefault="00B376B4" w:rsidP="00B376B4">
            <w:pPr>
              <w:jc w:val="center"/>
              <w:rPr>
                <w:sz w:val="20"/>
                <w:szCs w:val="20"/>
              </w:rPr>
            </w:pPr>
            <w:r w:rsidRPr="00AE33E1">
              <w:rPr>
                <w:sz w:val="20"/>
                <w:szCs w:val="20"/>
              </w:rPr>
              <w:t>45,9</w:t>
            </w:r>
          </w:p>
        </w:tc>
        <w:tc>
          <w:tcPr>
            <w:tcW w:w="996" w:type="pct"/>
          </w:tcPr>
          <w:p w:rsidR="00B376B4" w:rsidRPr="00AE33E1" w:rsidRDefault="00B376B4" w:rsidP="00B376B4">
            <w:pPr>
              <w:jc w:val="center"/>
              <w:rPr>
                <w:sz w:val="20"/>
                <w:szCs w:val="20"/>
              </w:rPr>
            </w:pPr>
            <w:r w:rsidRPr="00AE33E1">
              <w:rPr>
                <w:sz w:val="20"/>
                <w:szCs w:val="20"/>
              </w:rPr>
              <w:t>45,9</w:t>
            </w:r>
          </w:p>
        </w:tc>
      </w:tr>
      <w:tr w:rsidR="00B376B4" w:rsidRPr="00AE33E1" w:rsidTr="00CA4C53">
        <w:tc>
          <w:tcPr>
            <w:tcW w:w="3001" w:type="pct"/>
          </w:tcPr>
          <w:p w:rsidR="00B376B4" w:rsidRPr="00AE33E1" w:rsidRDefault="00B376B4" w:rsidP="00B376B4">
            <w:pPr>
              <w:rPr>
                <w:sz w:val="20"/>
                <w:szCs w:val="20"/>
              </w:rPr>
            </w:pPr>
            <w:r w:rsidRPr="00AE33E1">
              <w:rPr>
                <w:sz w:val="20"/>
                <w:szCs w:val="20"/>
              </w:rPr>
              <w:t>Выпуск 4 п. Маганак</w:t>
            </w:r>
          </w:p>
        </w:tc>
        <w:tc>
          <w:tcPr>
            <w:tcW w:w="1003" w:type="pct"/>
          </w:tcPr>
          <w:p w:rsidR="00B376B4" w:rsidRPr="00AE33E1" w:rsidRDefault="00B376B4" w:rsidP="00B376B4">
            <w:pPr>
              <w:jc w:val="center"/>
              <w:rPr>
                <w:sz w:val="20"/>
                <w:szCs w:val="20"/>
              </w:rPr>
            </w:pPr>
            <w:r w:rsidRPr="00AE33E1">
              <w:rPr>
                <w:sz w:val="20"/>
                <w:szCs w:val="20"/>
              </w:rPr>
              <w:t>249,1</w:t>
            </w:r>
          </w:p>
        </w:tc>
        <w:tc>
          <w:tcPr>
            <w:tcW w:w="996" w:type="pct"/>
          </w:tcPr>
          <w:p w:rsidR="00B376B4" w:rsidRPr="00AE33E1" w:rsidRDefault="00B376B4" w:rsidP="00B376B4">
            <w:pPr>
              <w:jc w:val="center"/>
              <w:rPr>
                <w:sz w:val="20"/>
                <w:szCs w:val="20"/>
              </w:rPr>
            </w:pPr>
            <w:r w:rsidRPr="00AE33E1">
              <w:rPr>
                <w:sz w:val="20"/>
                <w:szCs w:val="20"/>
              </w:rPr>
              <w:t>249,1</w:t>
            </w:r>
          </w:p>
        </w:tc>
      </w:tr>
      <w:tr w:rsidR="00B376B4" w:rsidRPr="00AE33E1" w:rsidTr="00CA4C53">
        <w:tc>
          <w:tcPr>
            <w:tcW w:w="3001" w:type="pct"/>
          </w:tcPr>
          <w:p w:rsidR="00B376B4" w:rsidRPr="00AE33E1" w:rsidRDefault="00B376B4" w:rsidP="00B376B4">
            <w:pPr>
              <w:jc w:val="right"/>
              <w:rPr>
                <w:sz w:val="20"/>
                <w:szCs w:val="20"/>
              </w:rPr>
            </w:pPr>
            <w:r w:rsidRPr="00AE33E1">
              <w:rPr>
                <w:sz w:val="20"/>
                <w:szCs w:val="20"/>
              </w:rPr>
              <w:t>Всего:</w:t>
            </w:r>
          </w:p>
        </w:tc>
        <w:tc>
          <w:tcPr>
            <w:tcW w:w="1003" w:type="pct"/>
          </w:tcPr>
          <w:p w:rsidR="00B376B4" w:rsidRPr="00AE33E1" w:rsidRDefault="00B376B4" w:rsidP="00B376B4">
            <w:pPr>
              <w:jc w:val="center"/>
              <w:rPr>
                <w:sz w:val="20"/>
                <w:szCs w:val="20"/>
              </w:rPr>
            </w:pPr>
            <w:r w:rsidRPr="00AE33E1">
              <w:rPr>
                <w:sz w:val="20"/>
                <w:szCs w:val="20"/>
              </w:rPr>
              <w:t>11039,2</w:t>
            </w:r>
          </w:p>
        </w:tc>
        <w:tc>
          <w:tcPr>
            <w:tcW w:w="996" w:type="pct"/>
          </w:tcPr>
          <w:p w:rsidR="00B376B4" w:rsidRPr="00AE33E1" w:rsidRDefault="00B376B4" w:rsidP="00B376B4">
            <w:pPr>
              <w:jc w:val="center"/>
              <w:rPr>
                <w:sz w:val="20"/>
                <w:szCs w:val="20"/>
              </w:rPr>
            </w:pPr>
            <w:r w:rsidRPr="00AE33E1">
              <w:rPr>
                <w:sz w:val="20"/>
                <w:szCs w:val="20"/>
              </w:rPr>
              <w:t>11039,2</w:t>
            </w:r>
          </w:p>
        </w:tc>
      </w:tr>
    </w:tbl>
    <w:p w:rsidR="00E90F0C" w:rsidRDefault="00E90F0C" w:rsidP="00E90F0C">
      <w:pPr>
        <w:pStyle w:val="a5"/>
        <w:keepNext/>
        <w:spacing w:before="0" w:after="0" w:line="276" w:lineRule="auto"/>
        <w:ind w:firstLine="0"/>
        <w:rPr>
          <w:rFonts w:eastAsia="Times New Roman"/>
          <w:i w:val="0"/>
          <w:sz w:val="28"/>
          <w:szCs w:val="28"/>
        </w:rPr>
      </w:pPr>
    </w:p>
    <w:p w:rsidR="00E90F0C" w:rsidRDefault="00E90F0C" w:rsidP="00E90F0C"/>
    <w:p w:rsidR="00E90F0C" w:rsidRPr="00E90F0C" w:rsidRDefault="00E90F0C" w:rsidP="00E90F0C"/>
    <w:p w:rsidR="00573020" w:rsidRPr="00AE33E1" w:rsidRDefault="00573020" w:rsidP="00573020">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26</w:t>
      </w:r>
      <w:r w:rsidR="00B827D7" w:rsidRPr="00AE33E1">
        <w:rPr>
          <w:i w:val="0"/>
          <w:sz w:val="24"/>
          <w:szCs w:val="24"/>
        </w:rPr>
        <w:fldChar w:fldCharType="end"/>
      </w:r>
    </w:p>
    <w:p w:rsidR="00573020" w:rsidRPr="00AE33E1" w:rsidRDefault="00573020" w:rsidP="00573020">
      <w:pPr>
        <w:jc w:val="center"/>
        <w:rPr>
          <w:sz w:val="28"/>
          <w:szCs w:val="28"/>
        </w:rPr>
      </w:pPr>
      <w:r w:rsidRPr="00AE33E1">
        <w:rPr>
          <w:rFonts w:eastAsia="Calibri"/>
          <w:b/>
        </w:rPr>
        <w:t>Структурный водный баланс поступления сточных вод в централизованную систему водоотведения по группам и типам абонентов</w:t>
      </w:r>
    </w:p>
    <w:tbl>
      <w:tblPr>
        <w:tblStyle w:val="af1"/>
        <w:tblW w:w="5000" w:type="pct"/>
        <w:tblLook w:val="04A0" w:firstRow="1" w:lastRow="0" w:firstColumn="1" w:lastColumn="0" w:noHBand="0" w:noVBand="1"/>
      </w:tblPr>
      <w:tblGrid>
        <w:gridCol w:w="7250"/>
        <w:gridCol w:w="2603"/>
      </w:tblGrid>
      <w:tr w:rsidR="00573020" w:rsidRPr="00AE33E1" w:rsidTr="00963119">
        <w:trPr>
          <w:trHeight w:val="230"/>
        </w:trPr>
        <w:tc>
          <w:tcPr>
            <w:tcW w:w="3679" w:type="pct"/>
            <w:vMerge w:val="restart"/>
            <w:vAlign w:val="center"/>
          </w:tcPr>
          <w:p w:rsidR="00573020" w:rsidRPr="00AE33E1" w:rsidRDefault="00573020" w:rsidP="00963119">
            <w:pPr>
              <w:jc w:val="center"/>
              <w:rPr>
                <w:sz w:val="20"/>
                <w:szCs w:val="20"/>
              </w:rPr>
            </w:pPr>
            <w:r w:rsidRPr="00AE33E1">
              <w:rPr>
                <w:sz w:val="20"/>
                <w:szCs w:val="20"/>
              </w:rPr>
              <w:t>Показатель</w:t>
            </w:r>
          </w:p>
        </w:tc>
        <w:tc>
          <w:tcPr>
            <w:tcW w:w="1321" w:type="pct"/>
            <w:vMerge w:val="restart"/>
            <w:vAlign w:val="center"/>
          </w:tcPr>
          <w:p w:rsidR="00573020" w:rsidRPr="00AE33E1" w:rsidRDefault="00573020" w:rsidP="0011695E">
            <w:pPr>
              <w:jc w:val="center"/>
              <w:rPr>
                <w:sz w:val="20"/>
                <w:szCs w:val="20"/>
              </w:rPr>
            </w:pPr>
            <w:r w:rsidRPr="00AE33E1">
              <w:rPr>
                <w:sz w:val="20"/>
                <w:szCs w:val="20"/>
              </w:rPr>
              <w:t>Зн</w:t>
            </w:r>
            <w:r w:rsidR="0011695E" w:rsidRPr="00AE33E1">
              <w:rPr>
                <w:sz w:val="20"/>
                <w:szCs w:val="20"/>
              </w:rPr>
              <w:t>ачение, тыс. м</w:t>
            </w:r>
            <w:r w:rsidR="0011695E" w:rsidRPr="00AE33E1">
              <w:rPr>
                <w:sz w:val="20"/>
                <w:szCs w:val="20"/>
                <w:vertAlign w:val="superscript"/>
              </w:rPr>
              <w:t>3</w:t>
            </w:r>
            <w:r w:rsidR="0011695E" w:rsidRPr="00AE33E1">
              <w:rPr>
                <w:sz w:val="20"/>
                <w:szCs w:val="20"/>
              </w:rPr>
              <w:t>/год</w:t>
            </w:r>
          </w:p>
        </w:tc>
      </w:tr>
      <w:tr w:rsidR="00573020" w:rsidRPr="00AE33E1" w:rsidTr="0011695E">
        <w:trPr>
          <w:trHeight w:val="230"/>
        </w:trPr>
        <w:tc>
          <w:tcPr>
            <w:tcW w:w="3679" w:type="pct"/>
            <w:vMerge/>
            <w:vAlign w:val="center"/>
          </w:tcPr>
          <w:p w:rsidR="00573020" w:rsidRPr="00AE33E1" w:rsidRDefault="00573020" w:rsidP="00963119">
            <w:pPr>
              <w:jc w:val="center"/>
              <w:rPr>
                <w:sz w:val="20"/>
                <w:szCs w:val="20"/>
              </w:rPr>
            </w:pPr>
          </w:p>
        </w:tc>
        <w:tc>
          <w:tcPr>
            <w:tcW w:w="1321" w:type="pct"/>
            <w:vMerge/>
            <w:vAlign w:val="center"/>
          </w:tcPr>
          <w:p w:rsidR="00573020" w:rsidRPr="00AE33E1" w:rsidRDefault="00573020" w:rsidP="00963119">
            <w:pPr>
              <w:jc w:val="center"/>
              <w:rPr>
                <w:sz w:val="20"/>
                <w:szCs w:val="20"/>
              </w:rPr>
            </w:pPr>
          </w:p>
        </w:tc>
      </w:tr>
      <w:tr w:rsidR="00573020" w:rsidRPr="00AE33E1" w:rsidTr="00963119">
        <w:tc>
          <w:tcPr>
            <w:tcW w:w="3679" w:type="pct"/>
          </w:tcPr>
          <w:p w:rsidR="00573020" w:rsidRPr="00AE33E1" w:rsidRDefault="0011695E" w:rsidP="0011695E">
            <w:pPr>
              <w:rPr>
                <w:sz w:val="20"/>
                <w:szCs w:val="20"/>
              </w:rPr>
            </w:pPr>
            <w:r w:rsidRPr="00AE33E1">
              <w:rPr>
                <w:sz w:val="20"/>
                <w:szCs w:val="20"/>
              </w:rPr>
              <w:t>Очищенные стоки городскими очистными сооружениями</w:t>
            </w:r>
          </w:p>
        </w:tc>
        <w:tc>
          <w:tcPr>
            <w:tcW w:w="1321" w:type="pct"/>
          </w:tcPr>
          <w:p w:rsidR="00573020" w:rsidRPr="00AE33E1" w:rsidRDefault="0011695E" w:rsidP="00963119">
            <w:pPr>
              <w:jc w:val="center"/>
              <w:rPr>
                <w:sz w:val="20"/>
                <w:szCs w:val="20"/>
              </w:rPr>
            </w:pPr>
            <w:r w:rsidRPr="00AE33E1">
              <w:rPr>
                <w:sz w:val="20"/>
                <w:szCs w:val="20"/>
              </w:rPr>
              <w:t>9664,392</w:t>
            </w:r>
          </w:p>
        </w:tc>
      </w:tr>
      <w:tr w:rsidR="00573020" w:rsidRPr="00AE33E1" w:rsidTr="00963119">
        <w:tc>
          <w:tcPr>
            <w:tcW w:w="3679" w:type="pct"/>
          </w:tcPr>
          <w:p w:rsidR="00573020" w:rsidRPr="00AE33E1" w:rsidRDefault="0011695E" w:rsidP="0011695E">
            <w:pPr>
              <w:jc w:val="right"/>
              <w:rPr>
                <w:sz w:val="20"/>
                <w:szCs w:val="20"/>
              </w:rPr>
            </w:pPr>
            <w:r w:rsidRPr="00AE33E1">
              <w:rPr>
                <w:sz w:val="20"/>
                <w:szCs w:val="20"/>
              </w:rPr>
              <w:t>население</w:t>
            </w:r>
          </w:p>
        </w:tc>
        <w:tc>
          <w:tcPr>
            <w:tcW w:w="1321" w:type="pct"/>
          </w:tcPr>
          <w:p w:rsidR="00573020" w:rsidRPr="00AE33E1" w:rsidRDefault="0011695E" w:rsidP="00963119">
            <w:pPr>
              <w:jc w:val="center"/>
              <w:rPr>
                <w:sz w:val="20"/>
                <w:szCs w:val="20"/>
              </w:rPr>
            </w:pPr>
            <w:r w:rsidRPr="00AE33E1">
              <w:rPr>
                <w:sz w:val="20"/>
                <w:szCs w:val="20"/>
              </w:rPr>
              <w:t>6890,65</w:t>
            </w:r>
          </w:p>
        </w:tc>
      </w:tr>
      <w:tr w:rsidR="00573020" w:rsidRPr="00AE33E1" w:rsidTr="00963119">
        <w:tc>
          <w:tcPr>
            <w:tcW w:w="3679" w:type="pct"/>
          </w:tcPr>
          <w:p w:rsidR="00573020" w:rsidRPr="00AE33E1" w:rsidRDefault="00573020" w:rsidP="0011695E">
            <w:pPr>
              <w:jc w:val="right"/>
              <w:rPr>
                <w:sz w:val="20"/>
                <w:szCs w:val="20"/>
              </w:rPr>
            </w:pPr>
            <w:r w:rsidRPr="00AE33E1">
              <w:rPr>
                <w:sz w:val="20"/>
                <w:szCs w:val="20"/>
              </w:rPr>
              <w:t>бюджетным организациям</w:t>
            </w:r>
          </w:p>
        </w:tc>
        <w:tc>
          <w:tcPr>
            <w:tcW w:w="1321" w:type="pct"/>
          </w:tcPr>
          <w:p w:rsidR="00573020" w:rsidRPr="00AE33E1" w:rsidRDefault="0011695E" w:rsidP="00963119">
            <w:pPr>
              <w:jc w:val="center"/>
              <w:rPr>
                <w:sz w:val="20"/>
                <w:szCs w:val="20"/>
              </w:rPr>
            </w:pPr>
            <w:r w:rsidRPr="00AE33E1">
              <w:rPr>
                <w:sz w:val="20"/>
                <w:szCs w:val="20"/>
              </w:rPr>
              <w:t>1686,56</w:t>
            </w:r>
          </w:p>
        </w:tc>
      </w:tr>
      <w:tr w:rsidR="00573020" w:rsidRPr="00AE33E1" w:rsidTr="00963119">
        <w:tc>
          <w:tcPr>
            <w:tcW w:w="3679" w:type="pct"/>
          </w:tcPr>
          <w:p w:rsidR="00573020" w:rsidRPr="00AE33E1" w:rsidRDefault="00573020" w:rsidP="00963119">
            <w:pPr>
              <w:jc w:val="right"/>
              <w:rPr>
                <w:sz w:val="20"/>
                <w:szCs w:val="20"/>
              </w:rPr>
            </w:pPr>
            <w:r w:rsidRPr="00AE33E1">
              <w:rPr>
                <w:sz w:val="20"/>
                <w:szCs w:val="20"/>
              </w:rPr>
              <w:t>прочим потребителям</w:t>
            </w:r>
          </w:p>
        </w:tc>
        <w:tc>
          <w:tcPr>
            <w:tcW w:w="1321" w:type="pct"/>
          </w:tcPr>
          <w:p w:rsidR="00573020" w:rsidRPr="00AE33E1" w:rsidRDefault="0011695E" w:rsidP="00963119">
            <w:pPr>
              <w:jc w:val="center"/>
              <w:rPr>
                <w:sz w:val="20"/>
                <w:szCs w:val="20"/>
              </w:rPr>
            </w:pPr>
            <w:r w:rsidRPr="00AE33E1">
              <w:rPr>
                <w:sz w:val="20"/>
                <w:szCs w:val="20"/>
              </w:rPr>
              <w:t>1087,182</w:t>
            </w:r>
          </w:p>
        </w:tc>
      </w:tr>
      <w:tr w:rsidR="0011695E" w:rsidRPr="00AE33E1" w:rsidTr="00963119">
        <w:tc>
          <w:tcPr>
            <w:tcW w:w="3679" w:type="pct"/>
          </w:tcPr>
          <w:p w:rsidR="0011695E" w:rsidRPr="00AE33E1" w:rsidRDefault="0011695E" w:rsidP="0011695E">
            <w:pPr>
              <w:rPr>
                <w:sz w:val="20"/>
                <w:szCs w:val="20"/>
              </w:rPr>
            </w:pPr>
            <w:r w:rsidRPr="00AE33E1">
              <w:rPr>
                <w:sz w:val="20"/>
                <w:szCs w:val="20"/>
              </w:rPr>
              <w:t>Неучтенные стоки</w:t>
            </w:r>
          </w:p>
        </w:tc>
        <w:tc>
          <w:tcPr>
            <w:tcW w:w="1321" w:type="pct"/>
          </w:tcPr>
          <w:p w:rsidR="0011695E" w:rsidRPr="00AE33E1" w:rsidRDefault="0011695E" w:rsidP="00963119">
            <w:pPr>
              <w:jc w:val="center"/>
              <w:rPr>
                <w:sz w:val="20"/>
                <w:szCs w:val="20"/>
              </w:rPr>
            </w:pPr>
            <w:r w:rsidRPr="00AE33E1">
              <w:rPr>
                <w:sz w:val="20"/>
                <w:szCs w:val="20"/>
              </w:rPr>
              <w:t>1374,826</w:t>
            </w:r>
          </w:p>
        </w:tc>
      </w:tr>
      <w:tr w:rsidR="0011695E" w:rsidRPr="00AE33E1" w:rsidTr="00963119">
        <w:tc>
          <w:tcPr>
            <w:tcW w:w="3679" w:type="pct"/>
          </w:tcPr>
          <w:p w:rsidR="0011695E" w:rsidRPr="00AE33E1" w:rsidRDefault="0011695E" w:rsidP="0011695E">
            <w:pPr>
              <w:rPr>
                <w:sz w:val="20"/>
                <w:szCs w:val="20"/>
              </w:rPr>
            </w:pPr>
            <w:r w:rsidRPr="00AE33E1">
              <w:rPr>
                <w:sz w:val="20"/>
                <w:szCs w:val="20"/>
              </w:rPr>
              <w:t>Всего принято сточных вод городскими очистными сооружениям</w:t>
            </w:r>
          </w:p>
        </w:tc>
        <w:tc>
          <w:tcPr>
            <w:tcW w:w="1321" w:type="pct"/>
          </w:tcPr>
          <w:p w:rsidR="0011695E" w:rsidRPr="00AE33E1" w:rsidRDefault="0011695E" w:rsidP="00963119">
            <w:pPr>
              <w:jc w:val="center"/>
              <w:rPr>
                <w:sz w:val="20"/>
                <w:szCs w:val="20"/>
              </w:rPr>
            </w:pPr>
            <w:r w:rsidRPr="00AE33E1">
              <w:rPr>
                <w:sz w:val="20"/>
                <w:szCs w:val="20"/>
              </w:rPr>
              <w:t>11039,204</w:t>
            </w:r>
          </w:p>
        </w:tc>
      </w:tr>
    </w:tbl>
    <w:p w:rsidR="00DE08F0" w:rsidRPr="00AE33E1" w:rsidRDefault="00DE08F0" w:rsidP="0081602C">
      <w:pPr>
        <w:ind w:firstLine="567"/>
        <w:jc w:val="both"/>
        <w:rPr>
          <w:sz w:val="28"/>
          <w:szCs w:val="28"/>
        </w:rPr>
      </w:pPr>
    </w:p>
    <w:p w:rsidR="00307CAE" w:rsidRPr="00AE33E1" w:rsidRDefault="00307CAE" w:rsidP="00200AD6">
      <w:pPr>
        <w:ind w:firstLine="567"/>
        <w:jc w:val="both"/>
        <w:rPr>
          <w:sz w:val="28"/>
          <w:szCs w:val="28"/>
        </w:rPr>
      </w:pPr>
      <w:r w:rsidRPr="00AE33E1">
        <w:rPr>
          <w:sz w:val="28"/>
          <w:szCs w:val="28"/>
        </w:rPr>
        <w:t>В Прокопьевском городском округе сущ</w:t>
      </w:r>
      <w:r w:rsidR="00474798" w:rsidRPr="00AE33E1">
        <w:rPr>
          <w:sz w:val="28"/>
          <w:szCs w:val="28"/>
        </w:rPr>
        <w:t>ествуют неорганизованные стоки. К</w:t>
      </w:r>
      <w:r w:rsidRPr="00AE33E1">
        <w:rPr>
          <w:sz w:val="28"/>
          <w:szCs w:val="28"/>
        </w:rPr>
        <w:t xml:space="preserve"> ним относятся дождевые, талые и инфильтрационные воды, поступающие в централизованную систему водоотведения через неплотности в элементах канализационной сети и сооружений.</w:t>
      </w:r>
    </w:p>
    <w:p w:rsidR="00307CAE" w:rsidRPr="00AE33E1" w:rsidRDefault="00474798" w:rsidP="00200AD6">
      <w:pPr>
        <w:ind w:firstLine="567"/>
        <w:jc w:val="both"/>
        <w:rPr>
          <w:sz w:val="28"/>
          <w:szCs w:val="28"/>
        </w:rPr>
      </w:pPr>
      <w:r w:rsidRPr="00AE33E1">
        <w:rPr>
          <w:sz w:val="28"/>
          <w:szCs w:val="28"/>
        </w:rPr>
        <w:t>Условно предполаг</w:t>
      </w:r>
      <w:r w:rsidR="00307CAE" w:rsidRPr="00AE33E1">
        <w:rPr>
          <w:sz w:val="28"/>
          <w:szCs w:val="28"/>
        </w:rPr>
        <w:t>ается, что все стоки от потребителей, не подключенных к централизованной системе водоотведения, перевозятся автотранспортом на 5, 7 канализационный бассейн.</w:t>
      </w:r>
    </w:p>
    <w:p w:rsidR="00307CAE" w:rsidRPr="00AE33E1" w:rsidRDefault="00307CAE" w:rsidP="00DD489C">
      <w:pPr>
        <w:ind w:firstLine="567"/>
        <w:jc w:val="both"/>
        <w:rPr>
          <w:sz w:val="28"/>
          <w:szCs w:val="28"/>
        </w:rPr>
      </w:pPr>
      <w:r w:rsidRPr="00AE33E1">
        <w:rPr>
          <w:sz w:val="28"/>
          <w:szCs w:val="28"/>
        </w:rPr>
        <w:t xml:space="preserve">Ориентировочное значение объема неорганизованных стоков представлено в таблице </w:t>
      </w:r>
      <w:r w:rsidR="00474798" w:rsidRPr="00AE33E1">
        <w:rPr>
          <w:sz w:val="28"/>
          <w:szCs w:val="28"/>
        </w:rPr>
        <w:t>2</w:t>
      </w:r>
      <w:r w:rsidR="00901A1F">
        <w:rPr>
          <w:sz w:val="28"/>
          <w:szCs w:val="28"/>
        </w:rPr>
        <w:t>7</w:t>
      </w:r>
      <w:r w:rsidR="00DD489C" w:rsidRPr="00AE33E1">
        <w:rPr>
          <w:sz w:val="28"/>
          <w:szCs w:val="28"/>
        </w:rPr>
        <w:t>.</w:t>
      </w:r>
    </w:p>
    <w:p w:rsidR="00DD489C" w:rsidRPr="00AE33E1" w:rsidRDefault="00DD489C" w:rsidP="00DD489C">
      <w:pPr>
        <w:ind w:firstLine="567"/>
        <w:jc w:val="both"/>
        <w:rPr>
          <w:sz w:val="28"/>
          <w:szCs w:val="28"/>
        </w:rPr>
      </w:pPr>
    </w:p>
    <w:p w:rsidR="00307CAE" w:rsidRPr="00AE33E1" w:rsidRDefault="00307CAE" w:rsidP="00307CAE">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27</w:t>
      </w:r>
      <w:r w:rsidR="00B827D7" w:rsidRPr="00AE33E1">
        <w:rPr>
          <w:i w:val="0"/>
          <w:sz w:val="24"/>
          <w:szCs w:val="24"/>
        </w:rPr>
        <w:fldChar w:fldCharType="end"/>
      </w:r>
    </w:p>
    <w:p w:rsidR="00307CAE" w:rsidRPr="00AE33E1" w:rsidRDefault="00307CAE" w:rsidP="00307CAE">
      <w:pPr>
        <w:jc w:val="center"/>
        <w:rPr>
          <w:sz w:val="28"/>
          <w:szCs w:val="28"/>
        </w:rPr>
      </w:pPr>
      <w:r w:rsidRPr="00AE33E1">
        <w:rPr>
          <w:rFonts w:eastAsia="Calibri"/>
          <w:b/>
        </w:rPr>
        <w:t>Объем неорганизованных стоков на 20</w:t>
      </w:r>
      <w:r w:rsidR="003B2146">
        <w:rPr>
          <w:rFonts w:eastAsia="Calibri"/>
          <w:b/>
        </w:rPr>
        <w:t>20</w:t>
      </w:r>
      <w:r w:rsidRPr="00AE33E1">
        <w:rPr>
          <w:rFonts w:eastAsia="Calibri"/>
          <w:b/>
        </w:rPr>
        <w:t xml:space="preserve"> год</w:t>
      </w:r>
    </w:p>
    <w:tbl>
      <w:tblPr>
        <w:tblStyle w:val="af1"/>
        <w:tblW w:w="5000" w:type="pct"/>
        <w:tblLook w:val="04A0" w:firstRow="1" w:lastRow="0" w:firstColumn="1" w:lastColumn="0" w:noHBand="0" w:noVBand="1"/>
      </w:tblPr>
      <w:tblGrid>
        <w:gridCol w:w="7250"/>
        <w:gridCol w:w="2603"/>
      </w:tblGrid>
      <w:tr w:rsidR="00307CAE" w:rsidRPr="00AE33E1" w:rsidTr="00963119">
        <w:trPr>
          <w:trHeight w:val="230"/>
        </w:trPr>
        <w:tc>
          <w:tcPr>
            <w:tcW w:w="3679" w:type="pct"/>
            <w:vMerge w:val="restart"/>
            <w:vAlign w:val="center"/>
          </w:tcPr>
          <w:p w:rsidR="00307CAE" w:rsidRPr="00AE33E1" w:rsidRDefault="00307CAE" w:rsidP="00963119">
            <w:pPr>
              <w:jc w:val="center"/>
              <w:rPr>
                <w:sz w:val="20"/>
                <w:szCs w:val="20"/>
              </w:rPr>
            </w:pPr>
            <w:r w:rsidRPr="00AE33E1">
              <w:rPr>
                <w:sz w:val="20"/>
                <w:szCs w:val="20"/>
              </w:rPr>
              <w:t>Показатель</w:t>
            </w:r>
          </w:p>
        </w:tc>
        <w:tc>
          <w:tcPr>
            <w:tcW w:w="1321" w:type="pct"/>
            <w:vMerge w:val="restart"/>
            <w:vAlign w:val="center"/>
          </w:tcPr>
          <w:p w:rsidR="00307CAE" w:rsidRPr="00AE33E1" w:rsidRDefault="00307CAE" w:rsidP="00963119">
            <w:pPr>
              <w:jc w:val="center"/>
              <w:rPr>
                <w:sz w:val="20"/>
                <w:szCs w:val="20"/>
              </w:rPr>
            </w:pPr>
            <w:r w:rsidRPr="00AE33E1">
              <w:rPr>
                <w:sz w:val="20"/>
                <w:szCs w:val="20"/>
              </w:rPr>
              <w:t>Значение, тыс. м</w:t>
            </w:r>
            <w:r w:rsidRPr="00AE33E1">
              <w:rPr>
                <w:sz w:val="20"/>
                <w:szCs w:val="20"/>
                <w:vertAlign w:val="superscript"/>
              </w:rPr>
              <w:t>3</w:t>
            </w:r>
            <w:r w:rsidRPr="00AE33E1">
              <w:rPr>
                <w:sz w:val="20"/>
                <w:szCs w:val="20"/>
              </w:rPr>
              <w:t>/год</w:t>
            </w:r>
          </w:p>
        </w:tc>
      </w:tr>
      <w:tr w:rsidR="00307CAE" w:rsidRPr="00AE33E1" w:rsidTr="00963119">
        <w:trPr>
          <w:trHeight w:val="230"/>
        </w:trPr>
        <w:tc>
          <w:tcPr>
            <w:tcW w:w="3679" w:type="pct"/>
            <w:vMerge/>
            <w:vAlign w:val="center"/>
          </w:tcPr>
          <w:p w:rsidR="00307CAE" w:rsidRPr="00AE33E1" w:rsidRDefault="00307CAE" w:rsidP="00963119">
            <w:pPr>
              <w:jc w:val="center"/>
              <w:rPr>
                <w:sz w:val="20"/>
                <w:szCs w:val="20"/>
              </w:rPr>
            </w:pPr>
          </w:p>
        </w:tc>
        <w:tc>
          <w:tcPr>
            <w:tcW w:w="1321" w:type="pct"/>
            <w:vMerge/>
            <w:vAlign w:val="center"/>
          </w:tcPr>
          <w:p w:rsidR="00307CAE" w:rsidRPr="00AE33E1" w:rsidRDefault="00307CAE" w:rsidP="00963119">
            <w:pPr>
              <w:jc w:val="center"/>
              <w:rPr>
                <w:sz w:val="20"/>
                <w:szCs w:val="20"/>
              </w:rPr>
            </w:pPr>
          </w:p>
        </w:tc>
      </w:tr>
      <w:tr w:rsidR="00307CAE" w:rsidRPr="00AE33E1" w:rsidTr="00307CAE">
        <w:tc>
          <w:tcPr>
            <w:tcW w:w="5000" w:type="pct"/>
            <w:gridSpan w:val="2"/>
          </w:tcPr>
          <w:p w:rsidR="00307CAE" w:rsidRPr="00AE33E1" w:rsidRDefault="00307CAE" w:rsidP="00963119">
            <w:pPr>
              <w:jc w:val="center"/>
              <w:rPr>
                <w:sz w:val="20"/>
                <w:szCs w:val="20"/>
              </w:rPr>
            </w:pPr>
            <w:r w:rsidRPr="00AE33E1">
              <w:rPr>
                <w:sz w:val="20"/>
                <w:szCs w:val="20"/>
              </w:rPr>
              <w:t>Неорганизованные стоки, поступающие в централизованную бытовую систему водоотведения</w:t>
            </w:r>
          </w:p>
        </w:tc>
      </w:tr>
      <w:tr w:rsidR="00307CAE" w:rsidRPr="00AE33E1" w:rsidTr="00963119">
        <w:tc>
          <w:tcPr>
            <w:tcW w:w="3679" w:type="pct"/>
          </w:tcPr>
          <w:p w:rsidR="00307CAE" w:rsidRPr="00AE33E1" w:rsidRDefault="00307CAE" w:rsidP="00307CAE">
            <w:pPr>
              <w:rPr>
                <w:sz w:val="20"/>
                <w:szCs w:val="20"/>
              </w:rPr>
            </w:pPr>
            <w:r w:rsidRPr="00AE33E1">
              <w:rPr>
                <w:sz w:val="20"/>
                <w:szCs w:val="20"/>
              </w:rPr>
              <w:t>Поверхностные стоки и дренажные вод</w:t>
            </w:r>
          </w:p>
        </w:tc>
        <w:tc>
          <w:tcPr>
            <w:tcW w:w="1321" w:type="pct"/>
          </w:tcPr>
          <w:p w:rsidR="00307CAE" w:rsidRPr="00AE33E1" w:rsidRDefault="00307CAE" w:rsidP="00963119">
            <w:pPr>
              <w:jc w:val="center"/>
              <w:rPr>
                <w:sz w:val="20"/>
                <w:szCs w:val="20"/>
              </w:rPr>
            </w:pPr>
            <w:r w:rsidRPr="00AE33E1">
              <w:rPr>
                <w:sz w:val="20"/>
                <w:szCs w:val="20"/>
              </w:rPr>
              <w:t>1374,8</w:t>
            </w:r>
          </w:p>
        </w:tc>
      </w:tr>
      <w:tr w:rsidR="00307CAE" w:rsidRPr="00AE33E1" w:rsidTr="00963119">
        <w:tc>
          <w:tcPr>
            <w:tcW w:w="5000" w:type="pct"/>
            <w:gridSpan w:val="2"/>
          </w:tcPr>
          <w:p w:rsidR="00307CAE" w:rsidRPr="00AE33E1" w:rsidRDefault="00307CAE" w:rsidP="00963119">
            <w:pPr>
              <w:jc w:val="center"/>
              <w:rPr>
                <w:sz w:val="20"/>
                <w:szCs w:val="20"/>
              </w:rPr>
            </w:pPr>
            <w:r w:rsidRPr="00AE33E1">
              <w:rPr>
                <w:sz w:val="20"/>
                <w:szCs w:val="20"/>
              </w:rPr>
              <w:t>Неорганизованные стоки, не поступающие в централизованную бытовую систему водоотведения</w:t>
            </w:r>
          </w:p>
        </w:tc>
      </w:tr>
      <w:tr w:rsidR="00307CAE" w:rsidRPr="00AE33E1" w:rsidTr="00963119">
        <w:tc>
          <w:tcPr>
            <w:tcW w:w="3679" w:type="pct"/>
          </w:tcPr>
          <w:p w:rsidR="00307CAE" w:rsidRPr="00AE33E1" w:rsidRDefault="00307CAE" w:rsidP="00963119">
            <w:pPr>
              <w:rPr>
                <w:sz w:val="20"/>
                <w:szCs w:val="20"/>
              </w:rPr>
            </w:pPr>
            <w:r w:rsidRPr="00AE33E1">
              <w:rPr>
                <w:sz w:val="20"/>
                <w:szCs w:val="20"/>
              </w:rPr>
              <w:t>Неорганизованные стоки от населения</w:t>
            </w:r>
          </w:p>
        </w:tc>
        <w:tc>
          <w:tcPr>
            <w:tcW w:w="1321" w:type="pct"/>
          </w:tcPr>
          <w:p w:rsidR="00307CAE" w:rsidRPr="00AE33E1" w:rsidRDefault="00307CAE" w:rsidP="00963119">
            <w:pPr>
              <w:jc w:val="center"/>
              <w:rPr>
                <w:sz w:val="20"/>
                <w:szCs w:val="20"/>
              </w:rPr>
            </w:pPr>
            <w:r w:rsidRPr="00AE33E1">
              <w:rPr>
                <w:sz w:val="20"/>
                <w:szCs w:val="20"/>
              </w:rPr>
              <w:t>3443,5</w:t>
            </w:r>
          </w:p>
        </w:tc>
      </w:tr>
    </w:tbl>
    <w:p w:rsidR="00806DA8" w:rsidRPr="00AE33E1" w:rsidRDefault="00806DA8" w:rsidP="00200AD6">
      <w:pPr>
        <w:ind w:firstLine="567"/>
        <w:jc w:val="both"/>
        <w:rPr>
          <w:sz w:val="28"/>
          <w:szCs w:val="28"/>
        </w:rPr>
      </w:pPr>
    </w:p>
    <w:p w:rsidR="004B5616" w:rsidRPr="00AE33E1" w:rsidRDefault="004B5616" w:rsidP="00737FCC">
      <w:pPr>
        <w:ind w:firstLine="567"/>
        <w:jc w:val="both"/>
        <w:rPr>
          <w:sz w:val="28"/>
          <w:szCs w:val="28"/>
        </w:rPr>
      </w:pPr>
      <w:r w:rsidRPr="00AE33E1">
        <w:rPr>
          <w:sz w:val="28"/>
          <w:szCs w:val="28"/>
        </w:rPr>
        <w:t xml:space="preserve">В таблице </w:t>
      </w:r>
      <w:r w:rsidR="00474798" w:rsidRPr="00AE33E1">
        <w:rPr>
          <w:sz w:val="28"/>
          <w:szCs w:val="28"/>
        </w:rPr>
        <w:t>2</w:t>
      </w:r>
      <w:r w:rsidR="00901A1F">
        <w:rPr>
          <w:sz w:val="28"/>
          <w:szCs w:val="28"/>
        </w:rPr>
        <w:t>8</w:t>
      </w:r>
      <w:r w:rsidRPr="00AE33E1">
        <w:rPr>
          <w:sz w:val="28"/>
          <w:szCs w:val="28"/>
        </w:rPr>
        <w:t xml:space="preserve"> представлен тарифы на водоснабжение АО «ПО Водоканал» (</w:t>
      </w:r>
      <w:r w:rsidR="00C57733" w:rsidRPr="00AE33E1">
        <w:rPr>
          <w:sz w:val="28"/>
          <w:szCs w:val="28"/>
        </w:rPr>
        <w:t>Прокопьевск</w:t>
      </w:r>
      <w:r w:rsidR="00C57733">
        <w:rPr>
          <w:sz w:val="28"/>
          <w:szCs w:val="28"/>
        </w:rPr>
        <w:t>ий городской округ</w:t>
      </w:r>
      <w:r w:rsidRPr="00AE33E1">
        <w:rPr>
          <w:sz w:val="28"/>
          <w:szCs w:val="28"/>
        </w:rPr>
        <w:t>, Прокопьевский район), установленные регулирующим органом. Долгосрочные тарифы на период с 01.01.2019 по 31.12.2020 приведены соглас</w:t>
      </w:r>
      <w:r w:rsidR="00474798" w:rsidRPr="00AE33E1">
        <w:rPr>
          <w:sz w:val="28"/>
          <w:szCs w:val="28"/>
        </w:rPr>
        <w:t>но постановлению от 07.12.2018</w:t>
      </w:r>
      <w:r w:rsidRPr="00AE33E1">
        <w:rPr>
          <w:sz w:val="28"/>
          <w:szCs w:val="28"/>
        </w:rPr>
        <w:t xml:space="preserve"> № 430 Региональной энергетической комиссии Кемеровской области «Об утверждениипроизводственной программы и об установлении тарифов» и постановлению от 13.11</w:t>
      </w:r>
      <w:r w:rsidR="00474798" w:rsidRPr="00AE33E1">
        <w:rPr>
          <w:sz w:val="28"/>
          <w:szCs w:val="28"/>
        </w:rPr>
        <w:t>.2019</w:t>
      </w:r>
      <w:r w:rsidRPr="00AE33E1">
        <w:rPr>
          <w:sz w:val="28"/>
          <w:szCs w:val="28"/>
        </w:rPr>
        <w:t xml:space="preserve"> №415 Региональной энергетической комиссии Кемеровской области «О внесении изменений в постановление РЭК Кемер</w:t>
      </w:r>
      <w:r w:rsidR="00474798" w:rsidRPr="00AE33E1">
        <w:rPr>
          <w:sz w:val="28"/>
          <w:szCs w:val="28"/>
        </w:rPr>
        <w:t>овской области от 07.12.2018</w:t>
      </w:r>
      <w:r w:rsidRPr="00AE33E1">
        <w:rPr>
          <w:sz w:val="28"/>
          <w:szCs w:val="28"/>
        </w:rPr>
        <w:t xml:space="preserve"> №430 в части 2020 года».</w:t>
      </w:r>
    </w:p>
    <w:p w:rsidR="004B5616" w:rsidRPr="00AE33E1" w:rsidRDefault="004B5616" w:rsidP="004B5616">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28</w:t>
      </w:r>
      <w:r w:rsidR="00B827D7" w:rsidRPr="00AE33E1">
        <w:rPr>
          <w:i w:val="0"/>
          <w:sz w:val="24"/>
          <w:szCs w:val="24"/>
        </w:rPr>
        <w:fldChar w:fldCharType="end"/>
      </w:r>
    </w:p>
    <w:p w:rsidR="004B5616" w:rsidRPr="00AE33E1" w:rsidRDefault="00385503" w:rsidP="004B5616">
      <w:pPr>
        <w:pStyle w:val="a5"/>
        <w:keepNext/>
        <w:spacing w:before="0" w:after="0" w:line="276" w:lineRule="auto"/>
        <w:ind w:firstLine="0"/>
        <w:jc w:val="center"/>
        <w:rPr>
          <w:b/>
          <w:i w:val="0"/>
          <w:sz w:val="24"/>
          <w:szCs w:val="24"/>
        </w:rPr>
      </w:pPr>
      <w:r w:rsidRPr="00AE33E1">
        <w:rPr>
          <w:b/>
          <w:i w:val="0"/>
          <w:sz w:val="24"/>
          <w:szCs w:val="24"/>
        </w:rPr>
        <w:t>Тарифы на водоотведение, установленные регулирующим органом</w:t>
      </w:r>
    </w:p>
    <w:tbl>
      <w:tblPr>
        <w:tblStyle w:val="af1"/>
        <w:tblW w:w="5000" w:type="pct"/>
        <w:tblLook w:val="04A0" w:firstRow="1" w:lastRow="0" w:firstColumn="1" w:lastColumn="0" w:noHBand="0" w:noVBand="1"/>
      </w:tblPr>
      <w:tblGrid>
        <w:gridCol w:w="4591"/>
        <w:gridCol w:w="2629"/>
        <w:gridCol w:w="2633"/>
      </w:tblGrid>
      <w:tr w:rsidR="005044AD" w:rsidRPr="00AE33E1" w:rsidTr="005044AD">
        <w:tc>
          <w:tcPr>
            <w:tcW w:w="2330" w:type="pct"/>
            <w:vMerge w:val="restart"/>
            <w:vAlign w:val="center"/>
          </w:tcPr>
          <w:p w:rsidR="005044AD" w:rsidRPr="00AE33E1" w:rsidRDefault="005044AD" w:rsidP="00644505">
            <w:pPr>
              <w:jc w:val="center"/>
              <w:rPr>
                <w:sz w:val="18"/>
                <w:szCs w:val="20"/>
              </w:rPr>
            </w:pPr>
            <w:r w:rsidRPr="00AE33E1">
              <w:rPr>
                <w:sz w:val="18"/>
                <w:szCs w:val="20"/>
              </w:rPr>
              <w:t xml:space="preserve">Одноставочный тариф на </w:t>
            </w:r>
            <w:r w:rsidR="00644505" w:rsidRPr="00AE33E1">
              <w:rPr>
                <w:sz w:val="18"/>
                <w:szCs w:val="20"/>
              </w:rPr>
              <w:t>водоотведение</w:t>
            </w:r>
            <w:r w:rsidRPr="00AE33E1">
              <w:rPr>
                <w:sz w:val="18"/>
                <w:szCs w:val="20"/>
              </w:rPr>
              <w:t xml:space="preserve"> АО «ПО Водоканал», установленный регулирующим органом, руб./м</w:t>
            </w:r>
            <w:r w:rsidRPr="00AE33E1">
              <w:rPr>
                <w:sz w:val="18"/>
                <w:szCs w:val="20"/>
                <w:vertAlign w:val="superscript"/>
              </w:rPr>
              <w:t>3</w:t>
            </w:r>
          </w:p>
        </w:tc>
        <w:tc>
          <w:tcPr>
            <w:tcW w:w="2670" w:type="pct"/>
            <w:gridSpan w:val="2"/>
            <w:vAlign w:val="center"/>
          </w:tcPr>
          <w:p w:rsidR="005044AD" w:rsidRPr="00AE33E1" w:rsidRDefault="005044AD" w:rsidP="00565DD4">
            <w:pPr>
              <w:jc w:val="center"/>
              <w:rPr>
                <w:sz w:val="18"/>
                <w:szCs w:val="20"/>
              </w:rPr>
            </w:pPr>
            <w:r w:rsidRPr="00AE33E1">
              <w:rPr>
                <w:sz w:val="18"/>
                <w:szCs w:val="20"/>
              </w:rPr>
              <w:t>Наименование потребителей</w:t>
            </w:r>
          </w:p>
        </w:tc>
      </w:tr>
      <w:tr w:rsidR="005044AD" w:rsidRPr="00AE33E1" w:rsidTr="005044AD">
        <w:tc>
          <w:tcPr>
            <w:tcW w:w="2330" w:type="pct"/>
            <w:vMerge/>
            <w:vAlign w:val="center"/>
          </w:tcPr>
          <w:p w:rsidR="005044AD" w:rsidRPr="00AE33E1" w:rsidRDefault="005044AD" w:rsidP="00565DD4">
            <w:pPr>
              <w:jc w:val="center"/>
              <w:rPr>
                <w:sz w:val="18"/>
                <w:szCs w:val="20"/>
              </w:rPr>
            </w:pPr>
          </w:p>
        </w:tc>
        <w:tc>
          <w:tcPr>
            <w:tcW w:w="1334" w:type="pct"/>
            <w:vAlign w:val="center"/>
          </w:tcPr>
          <w:p w:rsidR="005044AD" w:rsidRPr="00AE33E1" w:rsidRDefault="005044AD" w:rsidP="00565DD4">
            <w:pPr>
              <w:jc w:val="center"/>
              <w:rPr>
                <w:sz w:val="18"/>
                <w:szCs w:val="20"/>
              </w:rPr>
            </w:pPr>
            <w:r w:rsidRPr="00AE33E1">
              <w:rPr>
                <w:sz w:val="18"/>
                <w:szCs w:val="20"/>
              </w:rPr>
              <w:t>населению (с НДС)</w:t>
            </w:r>
          </w:p>
        </w:tc>
        <w:tc>
          <w:tcPr>
            <w:tcW w:w="1336" w:type="pct"/>
            <w:vAlign w:val="center"/>
          </w:tcPr>
          <w:p w:rsidR="005044AD" w:rsidRPr="00AE33E1" w:rsidRDefault="005044AD" w:rsidP="00565DD4">
            <w:pPr>
              <w:jc w:val="center"/>
              <w:rPr>
                <w:sz w:val="18"/>
                <w:szCs w:val="20"/>
              </w:rPr>
            </w:pPr>
            <w:r w:rsidRPr="00AE33E1">
              <w:rPr>
                <w:sz w:val="18"/>
                <w:szCs w:val="20"/>
              </w:rPr>
              <w:t>прочим потребителям (без НДС)</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t>с 01.01.2013</w:t>
            </w:r>
          </w:p>
        </w:tc>
        <w:tc>
          <w:tcPr>
            <w:tcW w:w="1334" w:type="pct"/>
            <w:vAlign w:val="center"/>
          </w:tcPr>
          <w:p w:rsidR="005044AD" w:rsidRPr="00AE33E1" w:rsidRDefault="00644505" w:rsidP="00565DD4">
            <w:pPr>
              <w:jc w:val="center"/>
              <w:rPr>
                <w:sz w:val="18"/>
                <w:szCs w:val="20"/>
              </w:rPr>
            </w:pPr>
            <w:r w:rsidRPr="00AE33E1">
              <w:rPr>
                <w:sz w:val="18"/>
                <w:szCs w:val="20"/>
              </w:rPr>
              <w:t>9,45</w:t>
            </w:r>
          </w:p>
        </w:tc>
        <w:tc>
          <w:tcPr>
            <w:tcW w:w="1336" w:type="pct"/>
            <w:vAlign w:val="center"/>
          </w:tcPr>
          <w:p w:rsidR="005044AD" w:rsidRPr="00AE33E1" w:rsidRDefault="00644505" w:rsidP="00565DD4">
            <w:pPr>
              <w:jc w:val="center"/>
              <w:rPr>
                <w:sz w:val="18"/>
                <w:szCs w:val="20"/>
              </w:rPr>
            </w:pPr>
            <w:r w:rsidRPr="00AE33E1">
              <w:rPr>
                <w:sz w:val="18"/>
                <w:szCs w:val="20"/>
              </w:rPr>
              <w:t>8,01</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t>с 01.07.2013</w:t>
            </w:r>
          </w:p>
        </w:tc>
        <w:tc>
          <w:tcPr>
            <w:tcW w:w="1334" w:type="pct"/>
            <w:vAlign w:val="center"/>
          </w:tcPr>
          <w:p w:rsidR="005044AD" w:rsidRPr="00AE33E1" w:rsidRDefault="00644505" w:rsidP="00565DD4">
            <w:pPr>
              <w:jc w:val="center"/>
              <w:rPr>
                <w:sz w:val="18"/>
                <w:szCs w:val="20"/>
              </w:rPr>
            </w:pPr>
            <w:r w:rsidRPr="00AE33E1">
              <w:rPr>
                <w:sz w:val="18"/>
                <w:szCs w:val="20"/>
              </w:rPr>
              <w:t>10,16</w:t>
            </w:r>
          </w:p>
        </w:tc>
        <w:tc>
          <w:tcPr>
            <w:tcW w:w="1336" w:type="pct"/>
            <w:vAlign w:val="center"/>
          </w:tcPr>
          <w:p w:rsidR="005044AD" w:rsidRPr="00AE33E1" w:rsidRDefault="00644505" w:rsidP="00565DD4">
            <w:pPr>
              <w:jc w:val="center"/>
              <w:rPr>
                <w:sz w:val="18"/>
                <w:szCs w:val="20"/>
              </w:rPr>
            </w:pPr>
            <w:r w:rsidRPr="00AE33E1">
              <w:rPr>
                <w:sz w:val="18"/>
                <w:szCs w:val="20"/>
              </w:rPr>
              <w:t>8,61</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t>с 01.01.2014</w:t>
            </w:r>
          </w:p>
        </w:tc>
        <w:tc>
          <w:tcPr>
            <w:tcW w:w="1334" w:type="pct"/>
            <w:vAlign w:val="center"/>
          </w:tcPr>
          <w:p w:rsidR="005044AD" w:rsidRPr="00AE33E1" w:rsidRDefault="00644505" w:rsidP="00565DD4">
            <w:pPr>
              <w:jc w:val="center"/>
              <w:rPr>
                <w:sz w:val="18"/>
                <w:szCs w:val="20"/>
              </w:rPr>
            </w:pPr>
            <w:r w:rsidRPr="00AE33E1">
              <w:rPr>
                <w:sz w:val="18"/>
                <w:szCs w:val="20"/>
              </w:rPr>
              <w:t>10,16</w:t>
            </w:r>
          </w:p>
        </w:tc>
        <w:tc>
          <w:tcPr>
            <w:tcW w:w="1336" w:type="pct"/>
            <w:vAlign w:val="center"/>
          </w:tcPr>
          <w:p w:rsidR="005044AD" w:rsidRPr="00AE33E1" w:rsidRDefault="00644505" w:rsidP="00565DD4">
            <w:pPr>
              <w:jc w:val="center"/>
              <w:rPr>
                <w:sz w:val="18"/>
                <w:szCs w:val="20"/>
              </w:rPr>
            </w:pPr>
            <w:r w:rsidRPr="00AE33E1">
              <w:rPr>
                <w:sz w:val="18"/>
                <w:szCs w:val="20"/>
              </w:rPr>
              <w:t>8,61</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t>с 01.07.2014</w:t>
            </w:r>
          </w:p>
        </w:tc>
        <w:tc>
          <w:tcPr>
            <w:tcW w:w="1334" w:type="pct"/>
            <w:vAlign w:val="center"/>
          </w:tcPr>
          <w:p w:rsidR="005044AD" w:rsidRPr="00AE33E1" w:rsidRDefault="00644505" w:rsidP="00565DD4">
            <w:pPr>
              <w:jc w:val="center"/>
              <w:rPr>
                <w:sz w:val="18"/>
                <w:szCs w:val="20"/>
              </w:rPr>
            </w:pPr>
            <w:r w:rsidRPr="00AE33E1">
              <w:rPr>
                <w:sz w:val="18"/>
                <w:szCs w:val="20"/>
              </w:rPr>
              <w:t>10,58</w:t>
            </w:r>
          </w:p>
        </w:tc>
        <w:tc>
          <w:tcPr>
            <w:tcW w:w="1336" w:type="pct"/>
            <w:vAlign w:val="center"/>
          </w:tcPr>
          <w:p w:rsidR="005044AD" w:rsidRPr="00AE33E1" w:rsidRDefault="00644505" w:rsidP="00565DD4">
            <w:pPr>
              <w:jc w:val="center"/>
              <w:rPr>
                <w:sz w:val="18"/>
                <w:szCs w:val="20"/>
              </w:rPr>
            </w:pPr>
            <w:r w:rsidRPr="00AE33E1">
              <w:rPr>
                <w:sz w:val="18"/>
                <w:szCs w:val="20"/>
              </w:rPr>
              <w:t>8,97</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t>с 01.01.2015</w:t>
            </w:r>
          </w:p>
        </w:tc>
        <w:tc>
          <w:tcPr>
            <w:tcW w:w="1334" w:type="pct"/>
            <w:vAlign w:val="center"/>
          </w:tcPr>
          <w:p w:rsidR="005044AD" w:rsidRPr="00AE33E1" w:rsidRDefault="00644505" w:rsidP="00565DD4">
            <w:pPr>
              <w:jc w:val="center"/>
              <w:rPr>
                <w:sz w:val="18"/>
                <w:szCs w:val="20"/>
              </w:rPr>
            </w:pPr>
            <w:r w:rsidRPr="00AE33E1">
              <w:rPr>
                <w:sz w:val="18"/>
                <w:szCs w:val="20"/>
              </w:rPr>
              <w:t>10,58</w:t>
            </w:r>
          </w:p>
        </w:tc>
        <w:tc>
          <w:tcPr>
            <w:tcW w:w="1336" w:type="pct"/>
            <w:vAlign w:val="center"/>
          </w:tcPr>
          <w:p w:rsidR="005044AD" w:rsidRPr="00AE33E1" w:rsidRDefault="00644505" w:rsidP="00565DD4">
            <w:pPr>
              <w:jc w:val="center"/>
              <w:rPr>
                <w:sz w:val="18"/>
                <w:szCs w:val="20"/>
              </w:rPr>
            </w:pPr>
            <w:r w:rsidRPr="00AE33E1">
              <w:rPr>
                <w:sz w:val="18"/>
                <w:szCs w:val="20"/>
              </w:rPr>
              <w:t>8,97</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t>с 01.07.2015</w:t>
            </w:r>
          </w:p>
        </w:tc>
        <w:tc>
          <w:tcPr>
            <w:tcW w:w="1334" w:type="pct"/>
            <w:vAlign w:val="center"/>
          </w:tcPr>
          <w:p w:rsidR="005044AD" w:rsidRPr="00AE33E1" w:rsidRDefault="00644505" w:rsidP="00565DD4">
            <w:pPr>
              <w:jc w:val="center"/>
              <w:rPr>
                <w:sz w:val="18"/>
                <w:szCs w:val="20"/>
              </w:rPr>
            </w:pPr>
            <w:r w:rsidRPr="00AE33E1">
              <w:rPr>
                <w:sz w:val="18"/>
                <w:szCs w:val="20"/>
              </w:rPr>
              <w:t>11,23</w:t>
            </w:r>
          </w:p>
        </w:tc>
        <w:tc>
          <w:tcPr>
            <w:tcW w:w="1336" w:type="pct"/>
            <w:vAlign w:val="center"/>
          </w:tcPr>
          <w:p w:rsidR="005044AD" w:rsidRPr="00AE33E1" w:rsidRDefault="00644505" w:rsidP="00565DD4">
            <w:pPr>
              <w:jc w:val="center"/>
              <w:rPr>
                <w:sz w:val="18"/>
                <w:szCs w:val="20"/>
              </w:rPr>
            </w:pPr>
            <w:r w:rsidRPr="00AE33E1">
              <w:rPr>
                <w:sz w:val="18"/>
                <w:szCs w:val="20"/>
              </w:rPr>
              <w:t>9,52</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t>с 01.01.2016</w:t>
            </w:r>
          </w:p>
        </w:tc>
        <w:tc>
          <w:tcPr>
            <w:tcW w:w="1334" w:type="pct"/>
            <w:vAlign w:val="center"/>
          </w:tcPr>
          <w:p w:rsidR="005044AD" w:rsidRPr="00AE33E1" w:rsidRDefault="00644505" w:rsidP="00565DD4">
            <w:pPr>
              <w:jc w:val="center"/>
              <w:rPr>
                <w:sz w:val="18"/>
                <w:szCs w:val="20"/>
              </w:rPr>
            </w:pPr>
            <w:r w:rsidRPr="00AE33E1">
              <w:rPr>
                <w:sz w:val="18"/>
                <w:szCs w:val="20"/>
              </w:rPr>
              <w:t>11,25</w:t>
            </w:r>
          </w:p>
        </w:tc>
        <w:tc>
          <w:tcPr>
            <w:tcW w:w="1336" w:type="pct"/>
            <w:vAlign w:val="center"/>
          </w:tcPr>
          <w:p w:rsidR="005044AD" w:rsidRPr="00AE33E1" w:rsidRDefault="00644505" w:rsidP="00565DD4">
            <w:pPr>
              <w:jc w:val="center"/>
              <w:rPr>
                <w:sz w:val="18"/>
                <w:szCs w:val="20"/>
              </w:rPr>
            </w:pPr>
            <w:r w:rsidRPr="00AE33E1">
              <w:rPr>
                <w:sz w:val="18"/>
                <w:szCs w:val="20"/>
              </w:rPr>
              <w:t>9,53</w:t>
            </w:r>
          </w:p>
        </w:tc>
      </w:tr>
      <w:tr w:rsidR="005044AD" w:rsidRPr="00AE33E1" w:rsidTr="005044AD">
        <w:tc>
          <w:tcPr>
            <w:tcW w:w="2330" w:type="pct"/>
            <w:vAlign w:val="center"/>
          </w:tcPr>
          <w:p w:rsidR="005044AD" w:rsidRPr="00AE33E1" w:rsidRDefault="005044AD" w:rsidP="00565DD4">
            <w:pPr>
              <w:jc w:val="center"/>
              <w:rPr>
                <w:sz w:val="18"/>
                <w:szCs w:val="20"/>
              </w:rPr>
            </w:pPr>
            <w:r w:rsidRPr="00AE33E1">
              <w:rPr>
                <w:sz w:val="18"/>
                <w:szCs w:val="20"/>
              </w:rPr>
              <w:lastRenderedPageBreak/>
              <w:t>с 01.07.2016</w:t>
            </w:r>
          </w:p>
        </w:tc>
        <w:tc>
          <w:tcPr>
            <w:tcW w:w="1334" w:type="pct"/>
            <w:vAlign w:val="center"/>
          </w:tcPr>
          <w:p w:rsidR="005044AD" w:rsidRPr="00AE33E1" w:rsidRDefault="00644505" w:rsidP="00565DD4">
            <w:pPr>
              <w:jc w:val="center"/>
              <w:rPr>
                <w:sz w:val="18"/>
                <w:szCs w:val="20"/>
              </w:rPr>
            </w:pPr>
            <w:r w:rsidRPr="00AE33E1">
              <w:rPr>
                <w:sz w:val="18"/>
                <w:szCs w:val="20"/>
              </w:rPr>
              <w:t>12,15</w:t>
            </w:r>
          </w:p>
        </w:tc>
        <w:tc>
          <w:tcPr>
            <w:tcW w:w="1336" w:type="pct"/>
            <w:vAlign w:val="center"/>
          </w:tcPr>
          <w:p w:rsidR="005044AD" w:rsidRPr="00AE33E1" w:rsidRDefault="00644505" w:rsidP="00565DD4">
            <w:pPr>
              <w:jc w:val="center"/>
              <w:rPr>
                <w:sz w:val="18"/>
                <w:szCs w:val="20"/>
              </w:rPr>
            </w:pPr>
            <w:r w:rsidRPr="00AE33E1">
              <w:rPr>
                <w:sz w:val="18"/>
                <w:szCs w:val="20"/>
              </w:rPr>
              <w:t>10,3</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01.01.2017</w:t>
            </w:r>
          </w:p>
        </w:tc>
        <w:tc>
          <w:tcPr>
            <w:tcW w:w="1334" w:type="pct"/>
          </w:tcPr>
          <w:p w:rsidR="005044AD" w:rsidRPr="00AE33E1" w:rsidRDefault="00644505" w:rsidP="00565DD4">
            <w:pPr>
              <w:jc w:val="center"/>
              <w:rPr>
                <w:sz w:val="18"/>
                <w:szCs w:val="20"/>
              </w:rPr>
            </w:pPr>
            <w:r w:rsidRPr="00AE33E1">
              <w:rPr>
                <w:sz w:val="18"/>
                <w:szCs w:val="20"/>
              </w:rPr>
              <w:t>12,15</w:t>
            </w:r>
          </w:p>
        </w:tc>
        <w:tc>
          <w:tcPr>
            <w:tcW w:w="1336" w:type="pct"/>
          </w:tcPr>
          <w:p w:rsidR="005044AD" w:rsidRPr="00AE33E1" w:rsidRDefault="00644505" w:rsidP="00565DD4">
            <w:pPr>
              <w:jc w:val="center"/>
              <w:rPr>
                <w:sz w:val="18"/>
                <w:szCs w:val="20"/>
              </w:rPr>
            </w:pPr>
            <w:r w:rsidRPr="00AE33E1">
              <w:rPr>
                <w:sz w:val="18"/>
                <w:szCs w:val="20"/>
              </w:rPr>
              <w:t>10,3</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01.07.2017</w:t>
            </w:r>
          </w:p>
        </w:tc>
        <w:tc>
          <w:tcPr>
            <w:tcW w:w="1334" w:type="pct"/>
          </w:tcPr>
          <w:p w:rsidR="005044AD" w:rsidRPr="00AE33E1" w:rsidRDefault="00644505" w:rsidP="00565DD4">
            <w:pPr>
              <w:jc w:val="center"/>
              <w:rPr>
                <w:sz w:val="18"/>
                <w:szCs w:val="20"/>
              </w:rPr>
            </w:pPr>
            <w:r w:rsidRPr="00AE33E1">
              <w:rPr>
                <w:sz w:val="18"/>
                <w:szCs w:val="20"/>
              </w:rPr>
              <w:t>13,09</w:t>
            </w:r>
          </w:p>
        </w:tc>
        <w:tc>
          <w:tcPr>
            <w:tcW w:w="1336" w:type="pct"/>
          </w:tcPr>
          <w:p w:rsidR="005044AD" w:rsidRPr="00AE33E1" w:rsidRDefault="00644505" w:rsidP="00565DD4">
            <w:pPr>
              <w:jc w:val="center"/>
              <w:rPr>
                <w:sz w:val="18"/>
                <w:szCs w:val="20"/>
              </w:rPr>
            </w:pPr>
            <w:r w:rsidRPr="00AE33E1">
              <w:rPr>
                <w:sz w:val="18"/>
                <w:szCs w:val="20"/>
              </w:rPr>
              <w:t>11,09</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01.01.2018</w:t>
            </w:r>
          </w:p>
        </w:tc>
        <w:tc>
          <w:tcPr>
            <w:tcW w:w="1334" w:type="pct"/>
          </w:tcPr>
          <w:p w:rsidR="005044AD" w:rsidRPr="00AE33E1" w:rsidRDefault="00644505" w:rsidP="00565DD4">
            <w:pPr>
              <w:jc w:val="center"/>
              <w:rPr>
                <w:sz w:val="18"/>
                <w:szCs w:val="20"/>
              </w:rPr>
            </w:pPr>
            <w:r w:rsidRPr="00AE33E1">
              <w:rPr>
                <w:sz w:val="18"/>
                <w:szCs w:val="20"/>
              </w:rPr>
              <w:t>13,04</w:t>
            </w:r>
          </w:p>
        </w:tc>
        <w:tc>
          <w:tcPr>
            <w:tcW w:w="1336" w:type="pct"/>
          </w:tcPr>
          <w:p w:rsidR="005044AD" w:rsidRPr="00AE33E1" w:rsidRDefault="00644505" w:rsidP="00565DD4">
            <w:pPr>
              <w:jc w:val="center"/>
              <w:rPr>
                <w:sz w:val="18"/>
                <w:szCs w:val="20"/>
              </w:rPr>
            </w:pPr>
            <w:r w:rsidRPr="00AE33E1">
              <w:rPr>
                <w:sz w:val="18"/>
                <w:szCs w:val="20"/>
              </w:rPr>
              <w:t>11,05</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01.07.2018</w:t>
            </w:r>
          </w:p>
        </w:tc>
        <w:tc>
          <w:tcPr>
            <w:tcW w:w="1334" w:type="pct"/>
          </w:tcPr>
          <w:p w:rsidR="005044AD" w:rsidRPr="00AE33E1" w:rsidRDefault="00644505" w:rsidP="00565DD4">
            <w:pPr>
              <w:jc w:val="center"/>
              <w:rPr>
                <w:sz w:val="18"/>
                <w:szCs w:val="20"/>
              </w:rPr>
            </w:pPr>
            <w:r w:rsidRPr="00AE33E1">
              <w:rPr>
                <w:sz w:val="18"/>
                <w:szCs w:val="20"/>
              </w:rPr>
              <w:t>13,04</w:t>
            </w:r>
          </w:p>
        </w:tc>
        <w:tc>
          <w:tcPr>
            <w:tcW w:w="1336" w:type="pct"/>
          </w:tcPr>
          <w:p w:rsidR="005044AD" w:rsidRPr="00AE33E1" w:rsidRDefault="00644505" w:rsidP="00565DD4">
            <w:pPr>
              <w:jc w:val="center"/>
              <w:rPr>
                <w:sz w:val="18"/>
                <w:szCs w:val="20"/>
              </w:rPr>
            </w:pPr>
            <w:r w:rsidRPr="00AE33E1">
              <w:rPr>
                <w:sz w:val="18"/>
                <w:szCs w:val="20"/>
              </w:rPr>
              <w:t>11,05</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01.01.2019</w:t>
            </w:r>
          </w:p>
        </w:tc>
        <w:tc>
          <w:tcPr>
            <w:tcW w:w="1334" w:type="pct"/>
          </w:tcPr>
          <w:p w:rsidR="005044AD" w:rsidRPr="00AE33E1" w:rsidRDefault="00FE2A42" w:rsidP="00565DD4">
            <w:pPr>
              <w:jc w:val="center"/>
              <w:rPr>
                <w:sz w:val="18"/>
                <w:szCs w:val="20"/>
              </w:rPr>
            </w:pPr>
            <w:r w:rsidRPr="00AE33E1">
              <w:rPr>
                <w:sz w:val="18"/>
                <w:szCs w:val="20"/>
              </w:rPr>
              <w:t>16,24</w:t>
            </w:r>
          </w:p>
        </w:tc>
        <w:tc>
          <w:tcPr>
            <w:tcW w:w="1336" w:type="pct"/>
          </w:tcPr>
          <w:p w:rsidR="005044AD" w:rsidRPr="00AE33E1" w:rsidRDefault="00FE2A42" w:rsidP="00565DD4">
            <w:pPr>
              <w:jc w:val="center"/>
              <w:rPr>
                <w:sz w:val="18"/>
                <w:szCs w:val="20"/>
              </w:rPr>
            </w:pPr>
            <w:r w:rsidRPr="00AE33E1">
              <w:rPr>
                <w:sz w:val="18"/>
                <w:szCs w:val="20"/>
              </w:rPr>
              <w:t>13,53</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01.07.2019</w:t>
            </w:r>
          </w:p>
        </w:tc>
        <w:tc>
          <w:tcPr>
            <w:tcW w:w="1334" w:type="pct"/>
          </w:tcPr>
          <w:p w:rsidR="005044AD" w:rsidRPr="00AE33E1" w:rsidRDefault="00FE2A42" w:rsidP="00565DD4">
            <w:pPr>
              <w:jc w:val="center"/>
              <w:rPr>
                <w:sz w:val="18"/>
                <w:szCs w:val="20"/>
              </w:rPr>
            </w:pPr>
            <w:r w:rsidRPr="00AE33E1">
              <w:rPr>
                <w:sz w:val="18"/>
                <w:szCs w:val="20"/>
              </w:rPr>
              <w:t>16,24</w:t>
            </w:r>
          </w:p>
        </w:tc>
        <w:tc>
          <w:tcPr>
            <w:tcW w:w="1336" w:type="pct"/>
          </w:tcPr>
          <w:p w:rsidR="005044AD" w:rsidRPr="00AE33E1" w:rsidRDefault="00FE2A42" w:rsidP="00565DD4">
            <w:pPr>
              <w:jc w:val="center"/>
              <w:rPr>
                <w:sz w:val="18"/>
                <w:szCs w:val="20"/>
              </w:rPr>
            </w:pPr>
            <w:r w:rsidRPr="00AE33E1">
              <w:rPr>
                <w:sz w:val="18"/>
                <w:szCs w:val="20"/>
              </w:rPr>
              <w:t>13,53</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01.01.2020</w:t>
            </w:r>
          </w:p>
        </w:tc>
        <w:tc>
          <w:tcPr>
            <w:tcW w:w="1334" w:type="pct"/>
          </w:tcPr>
          <w:p w:rsidR="005044AD" w:rsidRPr="00AE33E1" w:rsidRDefault="00FE2A42" w:rsidP="00565DD4">
            <w:pPr>
              <w:jc w:val="center"/>
              <w:rPr>
                <w:sz w:val="18"/>
                <w:szCs w:val="20"/>
              </w:rPr>
            </w:pPr>
            <w:r w:rsidRPr="00AE33E1">
              <w:rPr>
                <w:sz w:val="18"/>
                <w:szCs w:val="20"/>
              </w:rPr>
              <w:t>16,24</w:t>
            </w:r>
          </w:p>
        </w:tc>
        <w:tc>
          <w:tcPr>
            <w:tcW w:w="1336" w:type="pct"/>
          </w:tcPr>
          <w:p w:rsidR="005044AD" w:rsidRPr="00AE33E1" w:rsidRDefault="00FE2A42" w:rsidP="00565DD4">
            <w:pPr>
              <w:jc w:val="center"/>
              <w:rPr>
                <w:sz w:val="18"/>
                <w:szCs w:val="20"/>
              </w:rPr>
            </w:pPr>
            <w:r w:rsidRPr="00AE33E1">
              <w:rPr>
                <w:sz w:val="18"/>
                <w:szCs w:val="20"/>
              </w:rPr>
              <w:t>13,53</w:t>
            </w:r>
          </w:p>
        </w:tc>
      </w:tr>
      <w:tr w:rsidR="005044AD" w:rsidRPr="00AE33E1" w:rsidTr="005044AD">
        <w:tc>
          <w:tcPr>
            <w:tcW w:w="2330" w:type="pct"/>
          </w:tcPr>
          <w:p w:rsidR="005044AD" w:rsidRPr="00AE33E1" w:rsidRDefault="005044AD" w:rsidP="00565DD4">
            <w:pPr>
              <w:jc w:val="center"/>
              <w:rPr>
                <w:sz w:val="18"/>
                <w:szCs w:val="20"/>
              </w:rPr>
            </w:pPr>
            <w:r w:rsidRPr="00AE33E1">
              <w:rPr>
                <w:sz w:val="18"/>
                <w:szCs w:val="20"/>
              </w:rPr>
              <w:t>с 01.07.2020</w:t>
            </w:r>
          </w:p>
        </w:tc>
        <w:tc>
          <w:tcPr>
            <w:tcW w:w="1334" w:type="pct"/>
          </w:tcPr>
          <w:p w:rsidR="005044AD" w:rsidRPr="00AE33E1" w:rsidRDefault="00FE2A42" w:rsidP="00565DD4">
            <w:pPr>
              <w:jc w:val="center"/>
              <w:rPr>
                <w:sz w:val="18"/>
                <w:szCs w:val="20"/>
              </w:rPr>
            </w:pPr>
            <w:r w:rsidRPr="00AE33E1">
              <w:rPr>
                <w:sz w:val="18"/>
                <w:szCs w:val="20"/>
              </w:rPr>
              <w:t>20,29</w:t>
            </w:r>
          </w:p>
        </w:tc>
        <w:tc>
          <w:tcPr>
            <w:tcW w:w="1336" w:type="pct"/>
          </w:tcPr>
          <w:p w:rsidR="005044AD" w:rsidRPr="00AE33E1" w:rsidRDefault="00FE2A42" w:rsidP="00565DD4">
            <w:pPr>
              <w:jc w:val="center"/>
              <w:rPr>
                <w:sz w:val="18"/>
                <w:szCs w:val="20"/>
              </w:rPr>
            </w:pPr>
            <w:r w:rsidRPr="00AE33E1">
              <w:rPr>
                <w:sz w:val="18"/>
                <w:szCs w:val="20"/>
              </w:rPr>
              <w:t>16,91</w:t>
            </w:r>
          </w:p>
        </w:tc>
      </w:tr>
    </w:tbl>
    <w:p w:rsidR="004B5616" w:rsidRPr="00AE33E1" w:rsidRDefault="004B5616" w:rsidP="004B5616">
      <w:pPr>
        <w:ind w:firstLine="567"/>
        <w:jc w:val="both"/>
        <w:rPr>
          <w:sz w:val="28"/>
          <w:szCs w:val="28"/>
        </w:rPr>
      </w:pPr>
    </w:p>
    <w:p w:rsidR="004B5616" w:rsidRPr="00AE33E1" w:rsidRDefault="004B5616" w:rsidP="004B5616">
      <w:pPr>
        <w:ind w:firstLine="567"/>
        <w:jc w:val="both"/>
        <w:rPr>
          <w:sz w:val="28"/>
          <w:szCs w:val="28"/>
        </w:rPr>
      </w:pPr>
      <w:r w:rsidRPr="00AE33E1">
        <w:rPr>
          <w:sz w:val="28"/>
          <w:szCs w:val="28"/>
        </w:rPr>
        <w:t>На территории городского округа имеется ряд технических и технологических проблем, таких как:</w:t>
      </w:r>
    </w:p>
    <w:p w:rsidR="00446A21" w:rsidRPr="00AE33E1" w:rsidRDefault="00446A21" w:rsidP="00446A21">
      <w:pPr>
        <w:ind w:firstLine="567"/>
        <w:jc w:val="both"/>
        <w:rPr>
          <w:sz w:val="28"/>
          <w:szCs w:val="28"/>
        </w:rPr>
      </w:pPr>
      <w:r w:rsidRPr="00AE33E1">
        <w:rPr>
          <w:sz w:val="28"/>
          <w:szCs w:val="28"/>
        </w:rPr>
        <w:t xml:space="preserve">1. Ряд городских очистных сооружений </w:t>
      </w:r>
      <w:r w:rsidR="00C57733" w:rsidRPr="00AE33E1">
        <w:rPr>
          <w:sz w:val="28"/>
          <w:szCs w:val="28"/>
        </w:rPr>
        <w:t>Прокопьевск</w:t>
      </w:r>
      <w:r w:rsidR="00C57733">
        <w:rPr>
          <w:sz w:val="28"/>
          <w:szCs w:val="28"/>
        </w:rPr>
        <w:t>ого городского округа</w:t>
      </w:r>
      <w:r w:rsidRPr="00AE33E1">
        <w:rPr>
          <w:sz w:val="28"/>
          <w:szCs w:val="28"/>
        </w:rPr>
        <w:t>с очисткой сточных вод в соответствии с действующими требованиями не справляются, вследствие чего недостаточно очищенные сточные воды сбрасываются в водные объекты. Городские очистные сооружения в настоящее время имеют высокий процент износа, оборудование сооружений морально и физически устарело, и как следствие сооружения не справляются с очисткой стоков в соответствии с действующими требованиями. По двум из шестнадцати основных контролируемых ингредиентов сбрасываемые сточные воды регулярно превышают установленные нормы, это приводит к начислению штрафов за недостаточную очистку. Кроме того, требования к качеству очищенных сточных вод ежегодно ужесточаются.</w:t>
      </w:r>
    </w:p>
    <w:p w:rsidR="00446A21" w:rsidRPr="00AE33E1" w:rsidRDefault="00446A21" w:rsidP="00446A21">
      <w:pPr>
        <w:ind w:firstLine="567"/>
        <w:jc w:val="both"/>
        <w:rPr>
          <w:sz w:val="28"/>
          <w:szCs w:val="28"/>
        </w:rPr>
      </w:pPr>
      <w:r w:rsidRPr="00AE33E1">
        <w:rPr>
          <w:sz w:val="28"/>
          <w:szCs w:val="28"/>
        </w:rPr>
        <w:t>2. Сети городской канализации имеют неудовлетворительное техническое состояние:</w:t>
      </w:r>
    </w:p>
    <w:p w:rsidR="00446A21" w:rsidRPr="00AE33E1" w:rsidRDefault="00446A21" w:rsidP="00446A21">
      <w:pPr>
        <w:ind w:firstLine="567"/>
        <w:jc w:val="both"/>
        <w:rPr>
          <w:sz w:val="28"/>
          <w:szCs w:val="28"/>
        </w:rPr>
      </w:pPr>
      <w:r w:rsidRPr="00AE33E1">
        <w:rPr>
          <w:sz w:val="28"/>
          <w:szCs w:val="28"/>
        </w:rPr>
        <w:t>- Удельное количество аварий на канализационной сети (по состоянию на 01.01.2019 г.) составляет 12,6 ед./км.</w:t>
      </w:r>
    </w:p>
    <w:p w:rsidR="00AA55C9" w:rsidRDefault="00AA5F58" w:rsidP="00AA55C9">
      <w:pPr>
        <w:ind w:firstLine="567"/>
        <w:jc w:val="both"/>
        <w:rPr>
          <w:sz w:val="28"/>
          <w:szCs w:val="28"/>
        </w:rPr>
      </w:pPr>
      <w:r>
        <w:rPr>
          <w:sz w:val="28"/>
          <w:szCs w:val="28"/>
        </w:rPr>
        <w:t>-</w:t>
      </w:r>
      <w:r w:rsidR="00446A21" w:rsidRPr="00AE33E1">
        <w:rPr>
          <w:sz w:val="28"/>
          <w:szCs w:val="28"/>
        </w:rPr>
        <w:t>Более 50% сетей водоотведения выработали нормативный срок эксплуатации. На многих участках сетей нарушены стыковые соединения и гидроизоляция колодцев, через которые в систему хоз. бытовой канализации поступают поверхностные и дренажные сточные воды. Из-за перекачки дополнительного объема сточных вод увеличивается расход электроэнергии, кроме того, разбавляется хоз. бытовой сток, тем самым, нарушая процессы биологической очистки.</w:t>
      </w:r>
      <w:bookmarkStart w:id="29" w:name="_Toc431574473"/>
      <w:bookmarkStart w:id="30" w:name="_Toc436745125"/>
      <w:bookmarkStart w:id="31" w:name="_Toc443586317"/>
      <w:bookmarkStart w:id="32" w:name="_Toc100581105"/>
    </w:p>
    <w:p w:rsidR="00AA55C9" w:rsidRDefault="00AA55C9" w:rsidP="00AA55C9">
      <w:pPr>
        <w:ind w:firstLine="567"/>
        <w:jc w:val="both"/>
        <w:rPr>
          <w:sz w:val="28"/>
          <w:szCs w:val="28"/>
        </w:rPr>
      </w:pPr>
    </w:p>
    <w:p w:rsidR="00E05CBC" w:rsidRPr="00AA55C9" w:rsidRDefault="00DF00AF" w:rsidP="00AA55C9">
      <w:pPr>
        <w:ind w:firstLine="567"/>
        <w:jc w:val="center"/>
        <w:rPr>
          <w:b/>
          <w:kern w:val="32"/>
          <w:sz w:val="28"/>
          <w:szCs w:val="28"/>
        </w:rPr>
      </w:pPr>
      <w:r>
        <w:rPr>
          <w:b/>
          <w:sz w:val="28"/>
          <w:szCs w:val="28"/>
        </w:rPr>
        <w:t>2</w:t>
      </w:r>
      <w:r w:rsidR="00AA55C9" w:rsidRPr="00AA55C9">
        <w:rPr>
          <w:b/>
          <w:sz w:val="28"/>
          <w:szCs w:val="28"/>
        </w:rPr>
        <w:t xml:space="preserve">.1.4. </w:t>
      </w:r>
      <w:r w:rsidR="00E05CBC" w:rsidRPr="00AA55C9">
        <w:rPr>
          <w:b/>
          <w:kern w:val="32"/>
          <w:sz w:val="28"/>
          <w:szCs w:val="28"/>
        </w:rPr>
        <w:t>Газоснабжение</w:t>
      </w:r>
      <w:bookmarkEnd w:id="29"/>
      <w:bookmarkEnd w:id="30"/>
      <w:bookmarkEnd w:id="31"/>
      <w:bookmarkEnd w:id="32"/>
    </w:p>
    <w:p w:rsidR="00AA55C9" w:rsidRPr="00AA55C9" w:rsidRDefault="00AA55C9" w:rsidP="00AA55C9">
      <w:pPr>
        <w:ind w:firstLine="567"/>
        <w:jc w:val="center"/>
        <w:rPr>
          <w:b/>
          <w:kern w:val="32"/>
          <w:sz w:val="28"/>
          <w:szCs w:val="28"/>
        </w:rPr>
      </w:pPr>
    </w:p>
    <w:p w:rsidR="00AA55C9" w:rsidRDefault="00446A21" w:rsidP="00DD489C">
      <w:pPr>
        <w:ind w:firstLine="567"/>
        <w:jc w:val="both"/>
      </w:pPr>
      <w:r w:rsidRPr="00AA55C9">
        <w:rPr>
          <w:sz w:val="28"/>
          <w:szCs w:val="28"/>
        </w:rPr>
        <w:t xml:space="preserve">На момент </w:t>
      </w:r>
      <w:r w:rsidR="00AA55C9">
        <w:rPr>
          <w:sz w:val="28"/>
          <w:szCs w:val="28"/>
        </w:rPr>
        <w:t xml:space="preserve">разработки </w:t>
      </w:r>
      <w:r w:rsidRPr="00AA55C9">
        <w:rPr>
          <w:sz w:val="28"/>
          <w:szCs w:val="28"/>
        </w:rPr>
        <w:t xml:space="preserve"> Программы</w:t>
      </w:r>
      <w:r w:rsidR="00AA55C9">
        <w:rPr>
          <w:sz w:val="28"/>
          <w:szCs w:val="28"/>
        </w:rPr>
        <w:t>п</w:t>
      </w:r>
      <w:r w:rsidR="00D60906" w:rsidRPr="00AA55C9">
        <w:rPr>
          <w:sz w:val="28"/>
          <w:szCs w:val="28"/>
        </w:rPr>
        <w:t xml:space="preserve">риродный газ </w:t>
      </w:r>
      <w:r w:rsidR="00AA55C9">
        <w:rPr>
          <w:sz w:val="28"/>
          <w:szCs w:val="28"/>
        </w:rPr>
        <w:t xml:space="preserve">на территории Прокопьевского городского округа </w:t>
      </w:r>
      <w:r w:rsidR="00D60906" w:rsidRPr="00AA55C9">
        <w:rPr>
          <w:sz w:val="28"/>
          <w:szCs w:val="28"/>
        </w:rPr>
        <w:t>не используется.</w:t>
      </w:r>
    </w:p>
    <w:p w:rsidR="00DD489C" w:rsidRDefault="00AA55C9" w:rsidP="00DD489C">
      <w:pPr>
        <w:ind w:firstLine="567"/>
        <w:jc w:val="both"/>
        <w:rPr>
          <w:sz w:val="28"/>
          <w:szCs w:val="28"/>
        </w:rPr>
      </w:pPr>
      <w:r>
        <w:t xml:space="preserve">В </w:t>
      </w:r>
      <w:r w:rsidRPr="00AA55C9">
        <w:rPr>
          <w:sz w:val="28"/>
          <w:szCs w:val="28"/>
        </w:rPr>
        <w:t xml:space="preserve">2021 – 2025 годы </w:t>
      </w:r>
      <w:r>
        <w:rPr>
          <w:sz w:val="28"/>
          <w:szCs w:val="28"/>
        </w:rPr>
        <w:t>планируется</w:t>
      </w:r>
      <w:r w:rsidRPr="00AA55C9">
        <w:rPr>
          <w:sz w:val="28"/>
          <w:szCs w:val="28"/>
        </w:rPr>
        <w:t xml:space="preserve"> разработка проектно-сметной документации, получение положительного заключения государственной экспертизы проектно-сметной документации, проведение конкурсных процедур на выполнение строительно-монтажных работ газораспределительной станции (ГРС Прокопьевск) и распределительных газопроводов высокого давления. После проведения вышеперечисленных работ,  с 2025 года по 2030 год поэтапно будет осуществляться газификация жителей частного сектора.</w:t>
      </w:r>
    </w:p>
    <w:p w:rsidR="00E50602" w:rsidRDefault="00E50602" w:rsidP="00DD489C">
      <w:pPr>
        <w:ind w:firstLine="567"/>
        <w:jc w:val="both"/>
        <w:rPr>
          <w:sz w:val="28"/>
          <w:szCs w:val="28"/>
        </w:rPr>
      </w:pPr>
    </w:p>
    <w:p w:rsidR="002C4F9E" w:rsidRDefault="002C4F9E" w:rsidP="00DD489C">
      <w:pPr>
        <w:ind w:firstLine="567"/>
        <w:jc w:val="both"/>
        <w:rPr>
          <w:sz w:val="28"/>
          <w:szCs w:val="28"/>
        </w:rPr>
      </w:pPr>
    </w:p>
    <w:p w:rsidR="002C4F9E" w:rsidRPr="002C4F9E" w:rsidRDefault="00DF00AF" w:rsidP="002C4F9E">
      <w:pPr>
        <w:ind w:firstLine="567"/>
        <w:jc w:val="center"/>
        <w:rPr>
          <w:b/>
          <w:sz w:val="28"/>
          <w:szCs w:val="28"/>
        </w:rPr>
      </w:pPr>
      <w:r>
        <w:rPr>
          <w:b/>
          <w:sz w:val="28"/>
          <w:szCs w:val="28"/>
        </w:rPr>
        <w:lastRenderedPageBreak/>
        <w:t>2</w:t>
      </w:r>
      <w:r w:rsidR="002C4F9E" w:rsidRPr="002C4F9E">
        <w:rPr>
          <w:b/>
          <w:sz w:val="28"/>
          <w:szCs w:val="28"/>
        </w:rPr>
        <w:t>.1.5. Электроснабжение</w:t>
      </w:r>
    </w:p>
    <w:p w:rsidR="002C4F9E" w:rsidRDefault="002C4F9E" w:rsidP="006979B4">
      <w:pPr>
        <w:ind w:firstLine="567"/>
        <w:jc w:val="both"/>
        <w:rPr>
          <w:sz w:val="28"/>
          <w:szCs w:val="28"/>
        </w:rPr>
      </w:pPr>
    </w:p>
    <w:p w:rsidR="006979B4" w:rsidRPr="00AE33E1" w:rsidRDefault="006979B4" w:rsidP="006979B4">
      <w:pPr>
        <w:ind w:firstLine="567"/>
        <w:jc w:val="both"/>
        <w:rPr>
          <w:sz w:val="28"/>
          <w:szCs w:val="28"/>
        </w:rPr>
      </w:pPr>
      <w:r w:rsidRPr="00AE33E1">
        <w:rPr>
          <w:sz w:val="28"/>
          <w:szCs w:val="28"/>
        </w:rPr>
        <w:t>Основным поставщиком электрической энергии на территории Прокопьевского городского округа является фили</w:t>
      </w:r>
      <w:r w:rsidR="002C4F9E">
        <w:rPr>
          <w:sz w:val="28"/>
          <w:szCs w:val="28"/>
        </w:rPr>
        <w:t>ал «Энергосеть г. Прокопьевска»</w:t>
      </w:r>
      <w:r w:rsidRPr="00AE33E1">
        <w:rPr>
          <w:sz w:val="28"/>
          <w:szCs w:val="28"/>
        </w:rPr>
        <w:t xml:space="preserve"> ООО «Кузбасская энергосетевая компания»</w:t>
      </w:r>
      <w:r w:rsidR="002C4F9E">
        <w:rPr>
          <w:sz w:val="28"/>
          <w:szCs w:val="28"/>
        </w:rPr>
        <w:t>.</w:t>
      </w:r>
    </w:p>
    <w:p w:rsidR="006979B4" w:rsidRPr="00AE33E1" w:rsidRDefault="006979B4" w:rsidP="006979B4">
      <w:pPr>
        <w:ind w:firstLine="567"/>
        <w:jc w:val="both"/>
        <w:rPr>
          <w:sz w:val="28"/>
          <w:szCs w:val="28"/>
        </w:rPr>
      </w:pPr>
      <w:r w:rsidRPr="00AE33E1">
        <w:rPr>
          <w:sz w:val="28"/>
          <w:szCs w:val="28"/>
        </w:rPr>
        <w:t>Собственное производство электроэнергии в городе отсутствует. Транспортировку и передачу электроэнергии для коммунальных нужд и нужд промышленных предприятий города осуществляют: производственное отделение (ПО) ЮЭС филиала ПАО «МСРК Сибири» - «Кузбассэнерго – РЭС», ОАО «Прокопьевскэнерго», ОАО «Электрические сети» г. Киселевска, филиал «Энергосеть г. Прокопьевск» ООО «Кузбасская энергосетевая компания».</w:t>
      </w:r>
    </w:p>
    <w:p w:rsidR="006979B4" w:rsidRPr="00AE33E1" w:rsidRDefault="006979B4" w:rsidP="006979B4">
      <w:pPr>
        <w:ind w:firstLine="567"/>
        <w:jc w:val="both"/>
        <w:rPr>
          <w:sz w:val="28"/>
          <w:szCs w:val="28"/>
        </w:rPr>
      </w:pPr>
      <w:r w:rsidRPr="00AE33E1">
        <w:rPr>
          <w:sz w:val="28"/>
          <w:szCs w:val="28"/>
        </w:rPr>
        <w:t xml:space="preserve">Информация о наличии объема свободной для технологического присоединения потребителей трансформаторной мощности с указанием текущего объема свободной мощности по центрам питания ниже 35 кВ представлена в таблице </w:t>
      </w:r>
      <w:r w:rsidR="00901A1F">
        <w:rPr>
          <w:sz w:val="28"/>
          <w:szCs w:val="28"/>
        </w:rPr>
        <w:t>29</w:t>
      </w:r>
      <w:r w:rsidRPr="00AE33E1">
        <w:rPr>
          <w:sz w:val="28"/>
          <w:szCs w:val="28"/>
        </w:rPr>
        <w:t>.</w:t>
      </w:r>
    </w:p>
    <w:p w:rsidR="006979B4" w:rsidRPr="00AE33E1" w:rsidRDefault="006979B4" w:rsidP="006979B4">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29</w:t>
      </w:r>
      <w:r w:rsidR="00B827D7" w:rsidRPr="00AE33E1">
        <w:rPr>
          <w:i w:val="0"/>
          <w:sz w:val="24"/>
          <w:szCs w:val="24"/>
        </w:rPr>
        <w:fldChar w:fldCharType="end"/>
      </w:r>
    </w:p>
    <w:p w:rsidR="006979B4" w:rsidRPr="00AE33E1" w:rsidRDefault="006979B4" w:rsidP="006979B4">
      <w:pPr>
        <w:pStyle w:val="a5"/>
        <w:keepNext/>
        <w:spacing w:before="0" w:after="0" w:line="276" w:lineRule="auto"/>
        <w:ind w:firstLine="0"/>
        <w:jc w:val="center"/>
        <w:rPr>
          <w:b/>
          <w:i w:val="0"/>
          <w:sz w:val="24"/>
          <w:szCs w:val="24"/>
        </w:rPr>
      </w:pPr>
      <w:r w:rsidRPr="00AE33E1">
        <w:rPr>
          <w:b/>
          <w:i w:val="0"/>
          <w:sz w:val="24"/>
          <w:szCs w:val="24"/>
        </w:rPr>
        <w:t>Информация о наличии объема свободной для технологического присоединения потребителей трансформаторной мощности с указанием текущего объема свободной мощности по центрам питания ниже 35 кВ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314"/>
        <w:gridCol w:w="1253"/>
        <w:gridCol w:w="1253"/>
        <w:gridCol w:w="1798"/>
        <w:gridCol w:w="911"/>
        <w:gridCol w:w="9"/>
        <w:gridCol w:w="1255"/>
        <w:gridCol w:w="1589"/>
      </w:tblGrid>
      <w:tr w:rsidR="00115FAD" w:rsidRPr="00AE33E1" w:rsidTr="00381D50">
        <w:trPr>
          <w:trHeight w:val="20"/>
          <w:tblHeader/>
        </w:trPr>
        <w:tc>
          <w:tcPr>
            <w:tcW w:w="367" w:type="dxa"/>
            <w:vAlign w:val="center"/>
          </w:tcPr>
          <w:p w:rsidR="006979B4" w:rsidRPr="00AE33E1" w:rsidRDefault="006979B4"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 п/п</w:t>
            </w:r>
          </w:p>
        </w:tc>
        <w:tc>
          <w:tcPr>
            <w:tcW w:w="1346" w:type="dxa"/>
            <w:vAlign w:val="center"/>
          </w:tcPr>
          <w:p w:rsidR="006979B4" w:rsidRPr="00AE33E1" w:rsidRDefault="00B303CE"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Наименова</w:t>
            </w:r>
            <w:r w:rsidR="006979B4" w:rsidRPr="00AE33E1">
              <w:rPr>
                <w:rFonts w:eastAsia="Calibri"/>
                <w:b/>
                <w:bCs/>
                <w:color w:val="000000"/>
                <w:sz w:val="18"/>
                <w:szCs w:val="18"/>
              </w:rPr>
              <w:t>ние центра питания (ПС)</w:t>
            </w:r>
          </w:p>
        </w:tc>
        <w:tc>
          <w:tcPr>
            <w:tcW w:w="1261" w:type="dxa"/>
            <w:vAlign w:val="center"/>
          </w:tcPr>
          <w:p w:rsidR="006979B4" w:rsidRPr="00AE33E1" w:rsidRDefault="00B303CE"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Наиме</w:t>
            </w:r>
            <w:r w:rsidR="006979B4" w:rsidRPr="00AE33E1">
              <w:rPr>
                <w:rFonts w:eastAsia="Calibri"/>
                <w:b/>
                <w:bCs/>
                <w:color w:val="000000"/>
                <w:sz w:val="18"/>
                <w:szCs w:val="18"/>
              </w:rPr>
              <w:t>нование фидера</w:t>
            </w:r>
          </w:p>
        </w:tc>
        <w:tc>
          <w:tcPr>
            <w:tcW w:w="1268" w:type="dxa"/>
            <w:vAlign w:val="center"/>
          </w:tcPr>
          <w:p w:rsidR="006979B4" w:rsidRPr="00AE33E1" w:rsidRDefault="00B303CE"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Наименова</w:t>
            </w:r>
            <w:r w:rsidR="006979B4" w:rsidRPr="00AE33E1">
              <w:rPr>
                <w:rFonts w:eastAsia="Calibri"/>
                <w:b/>
                <w:bCs/>
                <w:color w:val="000000"/>
                <w:sz w:val="18"/>
                <w:szCs w:val="18"/>
              </w:rPr>
              <w:t>ние ТП 10(6)/0,4 кВ</w:t>
            </w:r>
          </w:p>
        </w:tc>
        <w:tc>
          <w:tcPr>
            <w:tcW w:w="1810" w:type="dxa"/>
            <w:vAlign w:val="center"/>
          </w:tcPr>
          <w:p w:rsidR="006979B4" w:rsidRPr="00AE33E1" w:rsidRDefault="00B303CE"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Адрес располо</w:t>
            </w:r>
            <w:r w:rsidR="006979B4" w:rsidRPr="00AE33E1">
              <w:rPr>
                <w:rFonts w:eastAsia="Calibri"/>
                <w:b/>
                <w:bCs/>
                <w:color w:val="000000"/>
                <w:sz w:val="18"/>
                <w:szCs w:val="18"/>
              </w:rPr>
              <w:t>жения ТП</w:t>
            </w:r>
          </w:p>
        </w:tc>
        <w:tc>
          <w:tcPr>
            <w:tcW w:w="1015" w:type="dxa"/>
            <w:gridSpan w:val="2"/>
            <w:vAlign w:val="center"/>
          </w:tcPr>
          <w:p w:rsidR="006979B4" w:rsidRPr="00AE33E1" w:rsidRDefault="006979B4"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Мощность тр-ра, кВА</w:t>
            </w:r>
          </w:p>
        </w:tc>
        <w:tc>
          <w:tcPr>
            <w:tcW w:w="1263" w:type="dxa"/>
            <w:vAlign w:val="center"/>
          </w:tcPr>
          <w:p w:rsidR="006979B4" w:rsidRPr="00AE33E1" w:rsidRDefault="00B303CE"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Объем загруз</w:t>
            </w:r>
            <w:r w:rsidR="006979B4" w:rsidRPr="00AE33E1">
              <w:rPr>
                <w:rFonts w:eastAsia="Calibri"/>
                <w:b/>
                <w:bCs/>
                <w:color w:val="000000"/>
                <w:sz w:val="18"/>
                <w:szCs w:val="18"/>
              </w:rPr>
              <w:t>ки ТП по</w:t>
            </w:r>
            <w:r w:rsidR="00381D50" w:rsidRPr="00AE33E1">
              <w:rPr>
                <w:rFonts w:eastAsia="Calibri"/>
                <w:b/>
                <w:bCs/>
                <w:color w:val="000000"/>
                <w:sz w:val="18"/>
                <w:szCs w:val="18"/>
              </w:rPr>
              <w:t xml:space="preserve"> ре</w:t>
            </w:r>
            <w:r w:rsidRPr="00AE33E1">
              <w:rPr>
                <w:rFonts w:eastAsia="Calibri"/>
                <w:b/>
                <w:bCs/>
                <w:color w:val="000000"/>
                <w:sz w:val="18"/>
                <w:szCs w:val="18"/>
              </w:rPr>
              <w:t>зультатам замеров мак</w:t>
            </w:r>
            <w:r w:rsidR="006979B4" w:rsidRPr="00AE33E1">
              <w:rPr>
                <w:rFonts w:eastAsia="Calibri"/>
                <w:b/>
                <w:bCs/>
                <w:color w:val="000000"/>
                <w:sz w:val="18"/>
                <w:szCs w:val="18"/>
              </w:rPr>
              <w:t>симальной нагрузки по стороне 0,4 кВ, %</w:t>
            </w:r>
          </w:p>
        </w:tc>
        <w:tc>
          <w:tcPr>
            <w:tcW w:w="1297" w:type="dxa"/>
            <w:vAlign w:val="center"/>
          </w:tcPr>
          <w:p w:rsidR="006979B4" w:rsidRPr="00AE33E1" w:rsidRDefault="006979B4" w:rsidP="003A00BA">
            <w:pPr>
              <w:autoSpaceDE w:val="0"/>
              <w:autoSpaceDN w:val="0"/>
              <w:adjustRightInd w:val="0"/>
              <w:jc w:val="center"/>
              <w:rPr>
                <w:rFonts w:eastAsia="Calibri"/>
                <w:color w:val="000000"/>
                <w:sz w:val="18"/>
                <w:szCs w:val="18"/>
              </w:rPr>
            </w:pPr>
            <w:r w:rsidRPr="00AE33E1">
              <w:rPr>
                <w:rFonts w:eastAsia="Calibri"/>
                <w:b/>
                <w:bCs/>
                <w:color w:val="000000"/>
                <w:sz w:val="18"/>
                <w:szCs w:val="18"/>
              </w:rPr>
              <w:t>Объем свободной для тех.присоединения мощно</w:t>
            </w:r>
            <w:r w:rsidR="00B303CE" w:rsidRPr="00AE33E1">
              <w:rPr>
                <w:rFonts w:eastAsia="Calibri"/>
                <w:b/>
                <w:bCs/>
                <w:color w:val="000000"/>
                <w:sz w:val="18"/>
                <w:szCs w:val="18"/>
              </w:rPr>
              <w:t>сти по результатам замеров мак</w:t>
            </w:r>
            <w:r w:rsidRPr="00AE33E1">
              <w:rPr>
                <w:rFonts w:eastAsia="Calibri"/>
                <w:b/>
                <w:bCs/>
                <w:color w:val="000000"/>
                <w:sz w:val="18"/>
                <w:szCs w:val="18"/>
              </w:rPr>
              <w:t>симальной нагрузки по стороне 0,4 кВ, кВт</w:t>
            </w:r>
          </w:p>
        </w:tc>
      </w:tr>
      <w:tr w:rsidR="00115FAD" w:rsidRPr="00AE33E1" w:rsidTr="00381D50">
        <w:trPr>
          <w:trHeight w:val="20"/>
        </w:trPr>
        <w:tc>
          <w:tcPr>
            <w:tcW w:w="367" w:type="dxa"/>
            <w:vMerge w:val="restart"/>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1 </w:t>
            </w:r>
          </w:p>
        </w:tc>
        <w:tc>
          <w:tcPr>
            <w:tcW w:w="1346" w:type="dxa"/>
            <w:vMerge w:val="restart"/>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П/С № 1 35/6кВ </w:t>
            </w:r>
          </w:p>
        </w:tc>
        <w:tc>
          <w:tcPr>
            <w:tcW w:w="1261" w:type="dxa"/>
            <w:vMerge w:val="restart"/>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7 </w:t>
            </w:r>
          </w:p>
        </w:tc>
        <w:tc>
          <w:tcPr>
            <w:tcW w:w="1268" w:type="dxa"/>
            <w:vMerge w:val="restart"/>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109 </w:t>
            </w:r>
          </w:p>
        </w:tc>
        <w:tc>
          <w:tcPr>
            <w:tcW w:w="1810" w:type="dxa"/>
            <w:vMerge w:val="restart"/>
            <w:vAlign w:val="center"/>
          </w:tcPr>
          <w:p w:rsidR="00730A27" w:rsidRPr="00AE33E1" w:rsidRDefault="00381D50" w:rsidP="006979B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Кирпичная, 3а </w:t>
            </w:r>
          </w:p>
        </w:tc>
        <w:tc>
          <w:tcPr>
            <w:tcW w:w="1015" w:type="dxa"/>
            <w:gridSpan w:val="2"/>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94,29 </w:t>
            </w:r>
          </w:p>
        </w:tc>
        <w:tc>
          <w:tcPr>
            <w:tcW w:w="1297"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32,04 </w:t>
            </w:r>
          </w:p>
        </w:tc>
      </w:tr>
      <w:tr w:rsidR="00115FAD" w:rsidRPr="00AE33E1" w:rsidTr="00381D50">
        <w:trPr>
          <w:trHeight w:val="20"/>
        </w:trPr>
        <w:tc>
          <w:tcPr>
            <w:tcW w:w="367"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268"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810"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015" w:type="dxa"/>
            <w:gridSpan w:val="2"/>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33,19 </w:t>
            </w:r>
          </w:p>
        </w:tc>
        <w:tc>
          <w:tcPr>
            <w:tcW w:w="1297"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374,62 </w:t>
            </w:r>
          </w:p>
        </w:tc>
      </w:tr>
      <w:tr w:rsidR="00115FAD" w:rsidRPr="00AE33E1" w:rsidTr="00381D50">
        <w:trPr>
          <w:trHeight w:val="20"/>
        </w:trPr>
        <w:tc>
          <w:tcPr>
            <w:tcW w:w="367"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268" w:type="dxa"/>
            <w:vMerge w:val="restart"/>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111</w:t>
            </w:r>
          </w:p>
        </w:tc>
        <w:tc>
          <w:tcPr>
            <w:tcW w:w="1810" w:type="dxa"/>
            <w:vMerge w:val="restart"/>
            <w:vAlign w:val="center"/>
          </w:tcPr>
          <w:p w:rsidR="00730A27" w:rsidRPr="00AE33E1" w:rsidRDefault="00381D50" w:rsidP="006979B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Коммунальная, 7а </w:t>
            </w:r>
          </w:p>
        </w:tc>
        <w:tc>
          <w:tcPr>
            <w:tcW w:w="1015" w:type="dxa"/>
            <w:gridSpan w:val="2"/>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69,72 </w:t>
            </w:r>
          </w:p>
        </w:tc>
        <w:tc>
          <w:tcPr>
            <w:tcW w:w="1297"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107,79 </w:t>
            </w:r>
          </w:p>
        </w:tc>
      </w:tr>
      <w:tr w:rsidR="00115FAD" w:rsidRPr="00AE33E1" w:rsidTr="00381D50">
        <w:trPr>
          <w:trHeight w:val="20"/>
        </w:trPr>
        <w:tc>
          <w:tcPr>
            <w:tcW w:w="367"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268"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810" w:type="dxa"/>
            <w:vMerge/>
            <w:vAlign w:val="center"/>
          </w:tcPr>
          <w:p w:rsidR="00730A27" w:rsidRPr="00AE33E1" w:rsidRDefault="00730A27" w:rsidP="006979B4">
            <w:pPr>
              <w:autoSpaceDE w:val="0"/>
              <w:autoSpaceDN w:val="0"/>
              <w:adjustRightInd w:val="0"/>
              <w:rPr>
                <w:rFonts w:eastAsia="Calibri"/>
                <w:color w:val="000000"/>
                <w:sz w:val="20"/>
                <w:szCs w:val="20"/>
              </w:rPr>
            </w:pPr>
          </w:p>
        </w:tc>
        <w:tc>
          <w:tcPr>
            <w:tcW w:w="1015" w:type="dxa"/>
            <w:gridSpan w:val="2"/>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85,12 </w:t>
            </w:r>
          </w:p>
        </w:tc>
        <w:tc>
          <w:tcPr>
            <w:tcW w:w="1297" w:type="dxa"/>
            <w:vAlign w:val="center"/>
          </w:tcPr>
          <w:p w:rsidR="00730A27" w:rsidRPr="00AE33E1" w:rsidRDefault="00730A27" w:rsidP="006979B4">
            <w:pPr>
              <w:autoSpaceDE w:val="0"/>
              <w:autoSpaceDN w:val="0"/>
              <w:adjustRightInd w:val="0"/>
              <w:rPr>
                <w:rFonts w:eastAsia="Calibri"/>
                <w:color w:val="000000"/>
                <w:sz w:val="20"/>
                <w:szCs w:val="20"/>
              </w:rPr>
            </w:pPr>
            <w:r w:rsidRPr="00AE33E1">
              <w:rPr>
                <w:rFonts w:eastAsia="Calibri"/>
                <w:color w:val="000000"/>
                <w:sz w:val="20"/>
                <w:szCs w:val="20"/>
              </w:rPr>
              <w:t xml:space="preserve">52,97 </w:t>
            </w:r>
          </w:p>
        </w:tc>
      </w:tr>
      <w:tr w:rsidR="00115FAD" w:rsidRPr="00AE33E1" w:rsidTr="00381D50">
        <w:trPr>
          <w:trHeight w:val="20"/>
        </w:trPr>
        <w:tc>
          <w:tcPr>
            <w:tcW w:w="367"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8"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119 </w:t>
            </w:r>
          </w:p>
        </w:tc>
        <w:tc>
          <w:tcPr>
            <w:tcW w:w="1810" w:type="dxa"/>
            <w:vAlign w:val="center"/>
          </w:tcPr>
          <w:p w:rsidR="00730A27" w:rsidRPr="00AE33E1" w:rsidRDefault="00381D50" w:rsidP="00B303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Артема, 6 </w:t>
            </w:r>
          </w:p>
        </w:tc>
        <w:tc>
          <w:tcPr>
            <w:tcW w:w="1015" w:type="dxa"/>
            <w:gridSpan w:val="2"/>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72,66 </w:t>
            </w:r>
          </w:p>
        </w:tc>
        <w:tc>
          <w:tcPr>
            <w:tcW w:w="1297"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97,31 </w:t>
            </w:r>
          </w:p>
        </w:tc>
      </w:tr>
      <w:tr w:rsidR="00115FAD" w:rsidRPr="00AE33E1" w:rsidTr="00381D50">
        <w:trPr>
          <w:trHeight w:val="20"/>
        </w:trPr>
        <w:tc>
          <w:tcPr>
            <w:tcW w:w="367"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8"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118 </w:t>
            </w:r>
          </w:p>
        </w:tc>
        <w:tc>
          <w:tcPr>
            <w:tcW w:w="1810" w:type="dxa"/>
            <w:vAlign w:val="center"/>
          </w:tcPr>
          <w:p w:rsidR="00730A27" w:rsidRPr="00AE33E1" w:rsidRDefault="00381D50" w:rsidP="00B303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Артема, 11а </w:t>
            </w:r>
          </w:p>
        </w:tc>
        <w:tc>
          <w:tcPr>
            <w:tcW w:w="1015" w:type="dxa"/>
            <w:gridSpan w:val="2"/>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75,27 </w:t>
            </w:r>
          </w:p>
        </w:tc>
        <w:tc>
          <w:tcPr>
            <w:tcW w:w="1297"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138,63 </w:t>
            </w:r>
          </w:p>
        </w:tc>
      </w:tr>
      <w:tr w:rsidR="00115FAD" w:rsidRPr="00AE33E1" w:rsidTr="00381D50">
        <w:trPr>
          <w:trHeight w:val="20"/>
        </w:trPr>
        <w:tc>
          <w:tcPr>
            <w:tcW w:w="367"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8"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120 </w:t>
            </w:r>
          </w:p>
        </w:tc>
        <w:tc>
          <w:tcPr>
            <w:tcW w:w="1810" w:type="dxa"/>
            <w:vAlign w:val="center"/>
          </w:tcPr>
          <w:p w:rsidR="00730A27" w:rsidRPr="00AE33E1" w:rsidRDefault="00381D50" w:rsidP="00B303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Артема, 4а </w:t>
            </w:r>
          </w:p>
        </w:tc>
        <w:tc>
          <w:tcPr>
            <w:tcW w:w="1015" w:type="dxa"/>
            <w:gridSpan w:val="2"/>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70,59 </w:t>
            </w:r>
          </w:p>
        </w:tc>
        <w:tc>
          <w:tcPr>
            <w:tcW w:w="1297"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104,71 </w:t>
            </w:r>
          </w:p>
        </w:tc>
      </w:tr>
      <w:tr w:rsidR="00115FAD" w:rsidRPr="00AE33E1" w:rsidTr="00381D50">
        <w:trPr>
          <w:trHeight w:val="20"/>
        </w:trPr>
        <w:tc>
          <w:tcPr>
            <w:tcW w:w="367"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8"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121 </w:t>
            </w:r>
          </w:p>
        </w:tc>
        <w:tc>
          <w:tcPr>
            <w:tcW w:w="1810"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пр-т Шахтеров </w:t>
            </w:r>
          </w:p>
        </w:tc>
        <w:tc>
          <w:tcPr>
            <w:tcW w:w="1015" w:type="dxa"/>
            <w:gridSpan w:val="2"/>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74,62 </w:t>
            </w:r>
          </w:p>
        </w:tc>
        <w:tc>
          <w:tcPr>
            <w:tcW w:w="1297"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142,33 </w:t>
            </w:r>
          </w:p>
        </w:tc>
      </w:tr>
      <w:tr w:rsidR="00115FAD" w:rsidRPr="00AE33E1" w:rsidTr="00381D50">
        <w:trPr>
          <w:trHeight w:val="20"/>
        </w:trPr>
        <w:tc>
          <w:tcPr>
            <w:tcW w:w="367"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8" w:type="dxa"/>
            <w:vMerge w:val="restart"/>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117 </w:t>
            </w:r>
          </w:p>
        </w:tc>
        <w:tc>
          <w:tcPr>
            <w:tcW w:w="1810" w:type="dxa"/>
            <w:vMerge w:val="restart"/>
            <w:vAlign w:val="center"/>
          </w:tcPr>
          <w:p w:rsidR="00730A27" w:rsidRPr="00AE33E1" w:rsidRDefault="00381D50" w:rsidP="00B303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Рудничная, 4а </w:t>
            </w:r>
          </w:p>
        </w:tc>
        <w:tc>
          <w:tcPr>
            <w:tcW w:w="1015" w:type="dxa"/>
            <w:gridSpan w:val="2"/>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51,72 </w:t>
            </w:r>
          </w:p>
        </w:tc>
        <w:tc>
          <w:tcPr>
            <w:tcW w:w="1297"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42,97 </w:t>
            </w:r>
          </w:p>
        </w:tc>
      </w:tr>
      <w:tr w:rsidR="00115FAD" w:rsidRPr="00AE33E1" w:rsidTr="00381D50">
        <w:trPr>
          <w:trHeight w:val="20"/>
        </w:trPr>
        <w:tc>
          <w:tcPr>
            <w:tcW w:w="367"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268"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810" w:type="dxa"/>
            <w:vMerge/>
            <w:vAlign w:val="center"/>
          </w:tcPr>
          <w:p w:rsidR="00730A27" w:rsidRPr="00AE33E1" w:rsidRDefault="00730A27" w:rsidP="00B303CE">
            <w:pPr>
              <w:autoSpaceDE w:val="0"/>
              <w:autoSpaceDN w:val="0"/>
              <w:adjustRightInd w:val="0"/>
              <w:rPr>
                <w:rFonts w:eastAsia="Calibri"/>
                <w:color w:val="000000"/>
                <w:sz w:val="20"/>
                <w:szCs w:val="20"/>
              </w:rPr>
            </w:pPr>
          </w:p>
        </w:tc>
        <w:tc>
          <w:tcPr>
            <w:tcW w:w="1015" w:type="dxa"/>
            <w:gridSpan w:val="2"/>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160</w:t>
            </w:r>
          </w:p>
        </w:tc>
        <w:tc>
          <w:tcPr>
            <w:tcW w:w="1263"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85,12 </w:t>
            </w:r>
          </w:p>
        </w:tc>
        <w:tc>
          <w:tcPr>
            <w:tcW w:w="1297"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21,19 </w:t>
            </w:r>
          </w:p>
        </w:tc>
      </w:tr>
      <w:tr w:rsidR="00115FAD" w:rsidRPr="00AE33E1" w:rsidTr="00381D50">
        <w:trPr>
          <w:trHeight w:val="20"/>
        </w:trPr>
        <w:tc>
          <w:tcPr>
            <w:tcW w:w="367" w:type="dxa"/>
            <w:vMerge w:val="restart"/>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2 </w:t>
            </w:r>
          </w:p>
        </w:tc>
        <w:tc>
          <w:tcPr>
            <w:tcW w:w="1346" w:type="dxa"/>
            <w:vMerge w:val="restart"/>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П/С № 2 35/6кВ </w:t>
            </w:r>
          </w:p>
        </w:tc>
        <w:tc>
          <w:tcPr>
            <w:tcW w:w="1261" w:type="dxa"/>
            <w:vMerge w:val="restart"/>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6-29-Г </w:t>
            </w:r>
          </w:p>
        </w:tc>
        <w:tc>
          <w:tcPr>
            <w:tcW w:w="1268"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157 </w:t>
            </w:r>
          </w:p>
        </w:tc>
        <w:tc>
          <w:tcPr>
            <w:tcW w:w="1810" w:type="dxa"/>
            <w:vAlign w:val="center"/>
          </w:tcPr>
          <w:p w:rsidR="00730A27" w:rsidRPr="00AE33E1" w:rsidRDefault="00381D50" w:rsidP="00B303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Казахская </w:t>
            </w:r>
          </w:p>
        </w:tc>
        <w:tc>
          <w:tcPr>
            <w:tcW w:w="1015" w:type="dxa"/>
            <w:gridSpan w:val="2"/>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50 </w:t>
            </w:r>
          </w:p>
        </w:tc>
        <w:tc>
          <w:tcPr>
            <w:tcW w:w="1263"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37,50 </w:t>
            </w:r>
          </w:p>
        </w:tc>
        <w:tc>
          <w:tcPr>
            <w:tcW w:w="1297" w:type="dxa"/>
            <w:vAlign w:val="center"/>
          </w:tcPr>
          <w:p w:rsidR="00730A27" w:rsidRPr="00AE33E1" w:rsidRDefault="00730A27" w:rsidP="00B303CE">
            <w:pPr>
              <w:autoSpaceDE w:val="0"/>
              <w:autoSpaceDN w:val="0"/>
              <w:adjustRightInd w:val="0"/>
              <w:rPr>
                <w:rFonts w:eastAsia="Calibri"/>
                <w:color w:val="000000"/>
                <w:sz w:val="20"/>
                <w:szCs w:val="20"/>
              </w:rPr>
            </w:pPr>
            <w:r w:rsidRPr="00AE33E1">
              <w:rPr>
                <w:rFonts w:eastAsia="Calibri"/>
                <w:color w:val="000000"/>
                <w:sz w:val="20"/>
                <w:szCs w:val="20"/>
              </w:rPr>
              <w:t xml:space="preserve">27,81 </w:t>
            </w:r>
          </w:p>
        </w:tc>
      </w:tr>
      <w:tr w:rsidR="00115FAD" w:rsidRPr="00AE33E1" w:rsidTr="00381D50">
        <w:trPr>
          <w:trHeight w:val="20"/>
        </w:trPr>
        <w:tc>
          <w:tcPr>
            <w:tcW w:w="367" w:type="dxa"/>
            <w:vMerge/>
            <w:vAlign w:val="center"/>
          </w:tcPr>
          <w:p w:rsidR="00730A27" w:rsidRPr="00AE33E1" w:rsidRDefault="00730A27" w:rsidP="00730A27">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730A27">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730A27">
            <w:pPr>
              <w:autoSpaceDE w:val="0"/>
              <w:autoSpaceDN w:val="0"/>
              <w:adjustRightInd w:val="0"/>
              <w:rPr>
                <w:rFonts w:eastAsia="Calibri"/>
                <w:color w:val="000000"/>
                <w:sz w:val="20"/>
                <w:szCs w:val="20"/>
              </w:rPr>
            </w:pPr>
          </w:p>
        </w:tc>
        <w:tc>
          <w:tcPr>
            <w:tcW w:w="1268" w:type="dxa"/>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244 </w:t>
            </w:r>
          </w:p>
        </w:tc>
        <w:tc>
          <w:tcPr>
            <w:tcW w:w="1810" w:type="dxa"/>
            <w:vAlign w:val="center"/>
          </w:tcPr>
          <w:p w:rsidR="00730A27"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Благовещенская </w:t>
            </w:r>
          </w:p>
        </w:tc>
        <w:tc>
          <w:tcPr>
            <w:tcW w:w="1015" w:type="dxa"/>
            <w:gridSpan w:val="2"/>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87,14 </w:t>
            </w:r>
          </w:p>
        </w:tc>
        <w:tc>
          <w:tcPr>
            <w:tcW w:w="1297" w:type="dxa"/>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20,60 </w:t>
            </w:r>
          </w:p>
        </w:tc>
      </w:tr>
      <w:tr w:rsidR="00115FAD" w:rsidRPr="00AE33E1" w:rsidTr="00381D50">
        <w:trPr>
          <w:trHeight w:val="20"/>
        </w:trPr>
        <w:tc>
          <w:tcPr>
            <w:tcW w:w="367" w:type="dxa"/>
            <w:vMerge/>
            <w:vAlign w:val="center"/>
          </w:tcPr>
          <w:p w:rsidR="00730A27" w:rsidRPr="00AE33E1" w:rsidRDefault="00730A27" w:rsidP="00730A27">
            <w:pPr>
              <w:autoSpaceDE w:val="0"/>
              <w:autoSpaceDN w:val="0"/>
              <w:adjustRightInd w:val="0"/>
              <w:rPr>
                <w:rFonts w:eastAsia="Calibri"/>
                <w:color w:val="000000"/>
                <w:sz w:val="20"/>
                <w:szCs w:val="20"/>
              </w:rPr>
            </w:pPr>
          </w:p>
        </w:tc>
        <w:tc>
          <w:tcPr>
            <w:tcW w:w="1346" w:type="dxa"/>
            <w:vMerge/>
            <w:vAlign w:val="center"/>
          </w:tcPr>
          <w:p w:rsidR="00730A27" w:rsidRPr="00AE33E1" w:rsidRDefault="00730A27" w:rsidP="00730A27">
            <w:pPr>
              <w:autoSpaceDE w:val="0"/>
              <w:autoSpaceDN w:val="0"/>
              <w:adjustRightInd w:val="0"/>
              <w:rPr>
                <w:rFonts w:eastAsia="Calibri"/>
                <w:color w:val="000000"/>
                <w:sz w:val="20"/>
                <w:szCs w:val="20"/>
              </w:rPr>
            </w:pPr>
          </w:p>
        </w:tc>
        <w:tc>
          <w:tcPr>
            <w:tcW w:w="1261" w:type="dxa"/>
            <w:vMerge/>
            <w:vAlign w:val="center"/>
          </w:tcPr>
          <w:p w:rsidR="00730A27" w:rsidRPr="00AE33E1" w:rsidRDefault="00730A27" w:rsidP="00730A27">
            <w:pPr>
              <w:autoSpaceDE w:val="0"/>
              <w:autoSpaceDN w:val="0"/>
              <w:adjustRightInd w:val="0"/>
              <w:rPr>
                <w:rFonts w:eastAsia="Calibri"/>
                <w:color w:val="000000"/>
                <w:sz w:val="20"/>
                <w:szCs w:val="20"/>
              </w:rPr>
            </w:pPr>
          </w:p>
        </w:tc>
        <w:tc>
          <w:tcPr>
            <w:tcW w:w="1268" w:type="dxa"/>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246 </w:t>
            </w:r>
          </w:p>
        </w:tc>
        <w:tc>
          <w:tcPr>
            <w:tcW w:w="1810" w:type="dxa"/>
            <w:vAlign w:val="center"/>
          </w:tcPr>
          <w:p w:rsidR="00730A27"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730A27" w:rsidRPr="00AE33E1">
              <w:rPr>
                <w:rFonts w:eastAsia="Calibri"/>
                <w:color w:val="000000"/>
                <w:sz w:val="20"/>
                <w:szCs w:val="20"/>
              </w:rPr>
              <w:t xml:space="preserve">Тушинского </w:t>
            </w:r>
          </w:p>
        </w:tc>
        <w:tc>
          <w:tcPr>
            <w:tcW w:w="1015" w:type="dxa"/>
            <w:gridSpan w:val="2"/>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77,86 </w:t>
            </w:r>
          </w:p>
        </w:tc>
        <w:tc>
          <w:tcPr>
            <w:tcW w:w="1297" w:type="dxa"/>
            <w:vAlign w:val="center"/>
          </w:tcPr>
          <w:p w:rsidR="00730A27" w:rsidRPr="00AE33E1" w:rsidRDefault="00730A27" w:rsidP="00730A27">
            <w:pPr>
              <w:autoSpaceDE w:val="0"/>
              <w:autoSpaceDN w:val="0"/>
              <w:adjustRightInd w:val="0"/>
              <w:rPr>
                <w:rFonts w:eastAsia="Calibri"/>
                <w:color w:val="000000"/>
                <w:sz w:val="20"/>
                <w:szCs w:val="20"/>
              </w:rPr>
            </w:pPr>
            <w:r w:rsidRPr="00AE33E1">
              <w:rPr>
                <w:rFonts w:eastAsia="Calibri"/>
                <w:color w:val="000000"/>
                <w:sz w:val="20"/>
                <w:szCs w:val="20"/>
              </w:rPr>
              <w:t xml:space="preserve">35,47 </w:t>
            </w:r>
          </w:p>
        </w:tc>
      </w:tr>
      <w:tr w:rsidR="00115FAD" w:rsidRPr="00AE33E1" w:rsidTr="00381D50">
        <w:trPr>
          <w:trHeight w:val="20"/>
        </w:trPr>
        <w:tc>
          <w:tcPr>
            <w:tcW w:w="367" w:type="dxa"/>
            <w:vMerge w:val="restart"/>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3 </w:t>
            </w:r>
          </w:p>
        </w:tc>
        <w:tc>
          <w:tcPr>
            <w:tcW w:w="1346" w:type="dxa"/>
            <w:vMerge w:val="restart"/>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П/С № 4 6/0,4кВ </w:t>
            </w:r>
          </w:p>
        </w:tc>
        <w:tc>
          <w:tcPr>
            <w:tcW w:w="1261" w:type="dxa"/>
            <w:vMerge w:val="restart"/>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6-7-Т </w:t>
            </w: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828 </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Цветочная, 1а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72,30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61,63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Merge w:val="restart"/>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213</w:t>
            </w:r>
          </w:p>
        </w:tc>
        <w:tc>
          <w:tcPr>
            <w:tcW w:w="1810" w:type="dxa"/>
            <w:vMerge w:val="restart"/>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Стандартная, 13а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85,12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52,97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810"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58,82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146,59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258 </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Стартовая, 9а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69,53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67,80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239 </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Рудная, 27а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52,86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75,52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240 </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Салаирская, 31а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52,38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135,62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212 </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Леонова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62,60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83,21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247</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Мелиораторов, 1а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62,29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53,70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restart"/>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9</w:t>
            </w: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248 </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Сахалинская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75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45,63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36,29 </w:t>
            </w:r>
          </w:p>
        </w:tc>
      </w:tr>
      <w:tr w:rsidR="00115FAD" w:rsidRPr="00AE33E1" w:rsidTr="00381D50">
        <w:trPr>
          <w:trHeight w:val="20"/>
        </w:trPr>
        <w:tc>
          <w:tcPr>
            <w:tcW w:w="367"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346"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1" w:type="dxa"/>
            <w:vMerge/>
            <w:vAlign w:val="center"/>
          </w:tcPr>
          <w:p w:rsidR="00C67954" w:rsidRPr="00AE33E1" w:rsidRDefault="00C67954" w:rsidP="00730A27">
            <w:pPr>
              <w:autoSpaceDE w:val="0"/>
              <w:autoSpaceDN w:val="0"/>
              <w:adjustRightInd w:val="0"/>
              <w:rPr>
                <w:rFonts w:eastAsia="Calibri"/>
                <w:color w:val="000000"/>
                <w:sz w:val="20"/>
                <w:szCs w:val="20"/>
              </w:rPr>
            </w:pPr>
          </w:p>
        </w:tc>
        <w:tc>
          <w:tcPr>
            <w:tcW w:w="1268"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251</w:t>
            </w:r>
          </w:p>
        </w:tc>
        <w:tc>
          <w:tcPr>
            <w:tcW w:w="1810" w:type="dxa"/>
            <w:vAlign w:val="center"/>
          </w:tcPr>
          <w:p w:rsidR="00C67954"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67954" w:rsidRPr="00AE33E1">
              <w:rPr>
                <w:rFonts w:eastAsia="Calibri"/>
                <w:color w:val="000000"/>
                <w:sz w:val="20"/>
                <w:szCs w:val="20"/>
              </w:rPr>
              <w:t xml:space="preserve">Заречная </w:t>
            </w:r>
          </w:p>
        </w:tc>
        <w:tc>
          <w:tcPr>
            <w:tcW w:w="1015" w:type="dxa"/>
            <w:gridSpan w:val="2"/>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70,00 </w:t>
            </w:r>
          </w:p>
        </w:tc>
        <w:tc>
          <w:tcPr>
            <w:tcW w:w="1297" w:type="dxa"/>
            <w:vAlign w:val="center"/>
          </w:tcPr>
          <w:p w:rsidR="00C67954" w:rsidRPr="00AE33E1" w:rsidRDefault="00C67954" w:rsidP="00730A27">
            <w:pPr>
              <w:autoSpaceDE w:val="0"/>
              <w:autoSpaceDN w:val="0"/>
              <w:adjustRightInd w:val="0"/>
              <w:rPr>
                <w:rFonts w:eastAsia="Calibri"/>
                <w:color w:val="000000"/>
                <w:sz w:val="20"/>
                <w:szCs w:val="20"/>
              </w:rPr>
            </w:pPr>
            <w:r w:rsidRPr="00AE33E1">
              <w:rPr>
                <w:rFonts w:eastAsia="Calibri"/>
                <w:color w:val="000000"/>
                <w:sz w:val="20"/>
                <w:szCs w:val="20"/>
              </w:rPr>
              <w:t xml:space="preserve">48,06 </w:t>
            </w:r>
          </w:p>
        </w:tc>
      </w:tr>
      <w:tr w:rsidR="00115FAD" w:rsidRPr="00AE33E1" w:rsidTr="00381D50">
        <w:trPr>
          <w:trHeight w:val="20"/>
        </w:trPr>
        <w:tc>
          <w:tcPr>
            <w:tcW w:w="367" w:type="dxa"/>
            <w:vMerge w:val="restart"/>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4 </w:t>
            </w:r>
          </w:p>
        </w:tc>
        <w:tc>
          <w:tcPr>
            <w:tcW w:w="1346" w:type="dxa"/>
            <w:vMerge w:val="restart"/>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П/С № 5 35/6кВ </w:t>
            </w:r>
          </w:p>
        </w:tc>
        <w:tc>
          <w:tcPr>
            <w:tcW w:w="1261" w:type="dxa"/>
            <w:vMerge w:val="restart"/>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 </w:t>
            </w:r>
          </w:p>
        </w:tc>
        <w:tc>
          <w:tcPr>
            <w:tcW w:w="1268" w:type="dxa"/>
            <w:vMerge w:val="restart"/>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166 </w:t>
            </w:r>
          </w:p>
        </w:tc>
        <w:tc>
          <w:tcPr>
            <w:tcW w:w="1810" w:type="dxa"/>
            <w:vMerge w:val="restart"/>
            <w:vAlign w:val="center"/>
          </w:tcPr>
          <w:p w:rsidR="00614239"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Комиссаровская, 7а </w:t>
            </w:r>
          </w:p>
        </w:tc>
        <w:tc>
          <w:tcPr>
            <w:tcW w:w="1015" w:type="dxa"/>
            <w:gridSpan w:val="2"/>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55,02 </w:t>
            </w:r>
          </w:p>
        </w:tc>
        <w:tc>
          <w:tcPr>
            <w:tcW w:w="1297"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160,14 </w:t>
            </w:r>
          </w:p>
        </w:tc>
      </w:tr>
      <w:tr w:rsidR="00115FAD" w:rsidRPr="00AE33E1" w:rsidTr="00381D50">
        <w:trPr>
          <w:trHeight w:val="20"/>
        </w:trPr>
        <w:tc>
          <w:tcPr>
            <w:tcW w:w="367"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268"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810"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015" w:type="dxa"/>
            <w:gridSpan w:val="2"/>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85,12 </w:t>
            </w:r>
          </w:p>
        </w:tc>
        <w:tc>
          <w:tcPr>
            <w:tcW w:w="1297"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52,97 </w:t>
            </w:r>
          </w:p>
        </w:tc>
      </w:tr>
      <w:tr w:rsidR="00115FAD" w:rsidRPr="00AE33E1" w:rsidTr="00381D50">
        <w:trPr>
          <w:trHeight w:val="20"/>
        </w:trPr>
        <w:tc>
          <w:tcPr>
            <w:tcW w:w="367"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268" w:type="dxa"/>
            <w:vMerge w:val="restart"/>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131</w:t>
            </w:r>
          </w:p>
        </w:tc>
        <w:tc>
          <w:tcPr>
            <w:tcW w:w="1810" w:type="dxa"/>
            <w:vMerge w:val="restart"/>
            <w:vAlign w:val="center"/>
          </w:tcPr>
          <w:p w:rsidR="00614239" w:rsidRPr="00AE33E1" w:rsidRDefault="00381D50" w:rsidP="00730A27">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Прокопьевская </w:t>
            </w:r>
          </w:p>
        </w:tc>
        <w:tc>
          <w:tcPr>
            <w:tcW w:w="1015" w:type="dxa"/>
            <w:gridSpan w:val="2"/>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56,55 </w:t>
            </w:r>
          </w:p>
        </w:tc>
        <w:tc>
          <w:tcPr>
            <w:tcW w:w="1297"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38,67 </w:t>
            </w:r>
          </w:p>
        </w:tc>
      </w:tr>
      <w:tr w:rsidR="00115FAD" w:rsidRPr="00AE33E1" w:rsidTr="00381D50">
        <w:trPr>
          <w:trHeight w:val="20"/>
        </w:trPr>
        <w:tc>
          <w:tcPr>
            <w:tcW w:w="367"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268"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810" w:type="dxa"/>
            <w:vMerge/>
            <w:vAlign w:val="center"/>
          </w:tcPr>
          <w:p w:rsidR="00614239" w:rsidRPr="00AE33E1" w:rsidRDefault="00614239" w:rsidP="00730A27">
            <w:pPr>
              <w:autoSpaceDE w:val="0"/>
              <w:autoSpaceDN w:val="0"/>
              <w:adjustRightInd w:val="0"/>
              <w:rPr>
                <w:rFonts w:eastAsia="Calibri"/>
                <w:color w:val="000000"/>
                <w:sz w:val="20"/>
                <w:szCs w:val="20"/>
              </w:rPr>
            </w:pPr>
          </w:p>
        </w:tc>
        <w:tc>
          <w:tcPr>
            <w:tcW w:w="1015" w:type="dxa"/>
            <w:gridSpan w:val="2"/>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250</w:t>
            </w:r>
          </w:p>
        </w:tc>
        <w:tc>
          <w:tcPr>
            <w:tcW w:w="1263"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83,38 </w:t>
            </w:r>
          </w:p>
        </w:tc>
        <w:tc>
          <w:tcPr>
            <w:tcW w:w="1297" w:type="dxa"/>
            <w:vAlign w:val="center"/>
          </w:tcPr>
          <w:p w:rsidR="00614239" w:rsidRPr="00AE33E1" w:rsidRDefault="00614239" w:rsidP="00730A27">
            <w:pPr>
              <w:autoSpaceDE w:val="0"/>
              <w:autoSpaceDN w:val="0"/>
              <w:adjustRightInd w:val="0"/>
              <w:rPr>
                <w:rFonts w:eastAsia="Calibri"/>
                <w:color w:val="000000"/>
                <w:sz w:val="20"/>
                <w:szCs w:val="20"/>
              </w:rPr>
            </w:pPr>
            <w:r w:rsidRPr="00AE33E1">
              <w:rPr>
                <w:rFonts w:eastAsia="Calibri"/>
                <w:color w:val="000000"/>
                <w:sz w:val="20"/>
                <w:szCs w:val="20"/>
              </w:rPr>
              <w:t xml:space="preserve">36,98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132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Городская, 128а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75,78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86,23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133 </w:t>
            </w:r>
          </w:p>
        </w:tc>
        <w:tc>
          <w:tcPr>
            <w:tcW w:w="1810"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пр-т Шахтеров, 11а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80,22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110,91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134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Менжинского, 2а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38,53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175,07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135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Комсомольская, 7а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66,44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119,49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136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Менжинского, 12а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70,36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47,49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137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Комсомольская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62,80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132,42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124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Горняцкая, 5а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53,46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165,68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125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Горняцкая, 3а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47,02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148,53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126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Горняцкая, 2а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66,78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118,26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restart"/>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6</w:t>
            </w: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167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Садовая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68,97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27,62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148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Набережная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51,72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42,97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149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Подгорная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65,65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76,43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147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Береговая, 18а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55,68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98,61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Merge w:val="restart"/>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146 </w:t>
            </w:r>
          </w:p>
        </w:tc>
        <w:tc>
          <w:tcPr>
            <w:tcW w:w="1810" w:type="dxa"/>
            <w:vMerge w:val="restart"/>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Линейная, 39а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47,62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149,18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810"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75,78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86,23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150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Российская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23,73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108,61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151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Прокопьевская, 119а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39,61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134,36 </w:t>
            </w:r>
          </w:p>
        </w:tc>
      </w:tr>
      <w:tr w:rsidR="00115FAD" w:rsidRPr="00AE33E1" w:rsidTr="00381D50">
        <w:trPr>
          <w:trHeight w:val="20"/>
        </w:trPr>
        <w:tc>
          <w:tcPr>
            <w:tcW w:w="367"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C67954">
            <w:pPr>
              <w:autoSpaceDE w:val="0"/>
              <w:autoSpaceDN w:val="0"/>
              <w:adjustRightInd w:val="0"/>
              <w:rPr>
                <w:rFonts w:eastAsia="Calibri"/>
                <w:color w:val="000000"/>
                <w:sz w:val="20"/>
                <w:szCs w:val="20"/>
              </w:rPr>
            </w:pPr>
          </w:p>
        </w:tc>
        <w:tc>
          <w:tcPr>
            <w:tcW w:w="1261" w:type="dxa"/>
            <w:vMerge w:val="restart"/>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22</w:t>
            </w:r>
          </w:p>
        </w:tc>
        <w:tc>
          <w:tcPr>
            <w:tcW w:w="1268"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165 </w:t>
            </w:r>
          </w:p>
        </w:tc>
        <w:tc>
          <w:tcPr>
            <w:tcW w:w="1810" w:type="dxa"/>
            <w:vAlign w:val="center"/>
          </w:tcPr>
          <w:p w:rsidR="00614239" w:rsidRPr="00AE33E1" w:rsidRDefault="00381D50" w:rsidP="00C67954">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Городская </w:t>
            </w:r>
          </w:p>
        </w:tc>
        <w:tc>
          <w:tcPr>
            <w:tcW w:w="1015" w:type="dxa"/>
            <w:gridSpan w:val="2"/>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79,44 </w:t>
            </w:r>
          </w:p>
        </w:tc>
        <w:tc>
          <w:tcPr>
            <w:tcW w:w="1297" w:type="dxa"/>
            <w:vAlign w:val="center"/>
          </w:tcPr>
          <w:p w:rsidR="00614239" w:rsidRPr="00AE33E1" w:rsidRDefault="00614239" w:rsidP="00C67954">
            <w:pPr>
              <w:autoSpaceDE w:val="0"/>
              <w:autoSpaceDN w:val="0"/>
              <w:adjustRightInd w:val="0"/>
              <w:rPr>
                <w:rFonts w:eastAsia="Calibri"/>
                <w:color w:val="000000"/>
                <w:sz w:val="20"/>
                <w:szCs w:val="20"/>
              </w:rPr>
            </w:pPr>
            <w:r w:rsidRPr="00AE33E1">
              <w:rPr>
                <w:rFonts w:eastAsia="Calibri"/>
                <w:color w:val="000000"/>
                <w:sz w:val="20"/>
                <w:szCs w:val="20"/>
              </w:rPr>
              <w:t xml:space="preserve">58,56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130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Горная, 4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89,62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36,96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128 </w:t>
            </w:r>
          </w:p>
        </w:tc>
        <w:tc>
          <w:tcPr>
            <w:tcW w:w="1810"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пл-ка Фрунзе, 5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58,30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148,44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810"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49,31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180,46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127</w:t>
            </w:r>
          </w:p>
        </w:tc>
        <w:tc>
          <w:tcPr>
            <w:tcW w:w="1810"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пр-т Шахтеров, 10а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26,37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412,82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810"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560</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23,50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381,28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122</w:t>
            </w:r>
          </w:p>
        </w:tc>
        <w:tc>
          <w:tcPr>
            <w:tcW w:w="1810"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пр-т Шахтеров, 27а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66,50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187,83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810"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560</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71,66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141,25 </w:t>
            </w:r>
          </w:p>
        </w:tc>
      </w:tr>
      <w:tr w:rsidR="00115FAD" w:rsidRPr="00AE33E1" w:rsidTr="00381D50">
        <w:trPr>
          <w:trHeight w:val="20"/>
        </w:trPr>
        <w:tc>
          <w:tcPr>
            <w:tcW w:w="367"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5 </w:t>
            </w:r>
          </w:p>
        </w:tc>
        <w:tc>
          <w:tcPr>
            <w:tcW w:w="1346"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П/С № 8 6/0,4кВ </w:t>
            </w:r>
          </w:p>
        </w:tc>
        <w:tc>
          <w:tcPr>
            <w:tcW w:w="1261"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16 </w:t>
            </w: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323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Дальняя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92,37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10,86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311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Нарвская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53,19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104,16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312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Салаватова, 16а</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354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42,08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182,47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317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Юргинская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69,53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67,80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351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Грибоедова, 24А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31,30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152,85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309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Макаренко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65,93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75,81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313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Смычка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62,50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60,08 </w:t>
            </w:r>
          </w:p>
        </w:tc>
      </w:tr>
      <w:tr w:rsidR="00115FAD" w:rsidRPr="00AE33E1" w:rsidTr="00381D50">
        <w:trPr>
          <w:trHeight w:val="20"/>
        </w:trPr>
        <w:tc>
          <w:tcPr>
            <w:tcW w:w="367"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 </w:t>
            </w:r>
          </w:p>
        </w:tc>
        <w:tc>
          <w:tcPr>
            <w:tcW w:w="1346"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П/С № 9 6/0,4кВ </w:t>
            </w:r>
          </w:p>
        </w:tc>
        <w:tc>
          <w:tcPr>
            <w:tcW w:w="1261" w:type="dxa"/>
            <w:vMerge w:val="restart"/>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 </w:t>
            </w: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341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Верхняя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50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72,22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12,36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332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Зеленая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53,57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74,38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356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Авиационная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47,03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75,42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335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Склонная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35,71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102,99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336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Перевальная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75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57,28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28,51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337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Вербовая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41,83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129,43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338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Ручейная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68,97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27,62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346 </w:t>
            </w:r>
          </w:p>
        </w:tc>
        <w:tc>
          <w:tcPr>
            <w:tcW w:w="1810" w:type="dxa"/>
            <w:vAlign w:val="center"/>
          </w:tcPr>
          <w:p w:rsidR="00614239"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614239" w:rsidRPr="00AE33E1">
              <w:rPr>
                <w:rFonts w:eastAsia="Calibri"/>
                <w:color w:val="000000"/>
                <w:sz w:val="20"/>
                <w:szCs w:val="20"/>
              </w:rPr>
              <w:t xml:space="preserve">Фермовая </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71,03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25,78 </w:t>
            </w:r>
          </w:p>
        </w:tc>
      </w:tr>
      <w:tr w:rsidR="00115FAD" w:rsidRPr="00AE33E1" w:rsidTr="00381D50">
        <w:trPr>
          <w:trHeight w:val="20"/>
        </w:trPr>
        <w:tc>
          <w:tcPr>
            <w:tcW w:w="367"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346"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1" w:type="dxa"/>
            <w:vMerge/>
            <w:vAlign w:val="center"/>
          </w:tcPr>
          <w:p w:rsidR="00614239" w:rsidRPr="00AE33E1" w:rsidRDefault="00614239" w:rsidP="00614239">
            <w:pPr>
              <w:autoSpaceDE w:val="0"/>
              <w:autoSpaceDN w:val="0"/>
              <w:adjustRightInd w:val="0"/>
              <w:rPr>
                <w:rFonts w:eastAsia="Calibri"/>
                <w:color w:val="000000"/>
                <w:sz w:val="20"/>
                <w:szCs w:val="20"/>
              </w:rPr>
            </w:pPr>
          </w:p>
        </w:tc>
        <w:tc>
          <w:tcPr>
            <w:tcW w:w="1268"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345 </w:t>
            </w:r>
          </w:p>
        </w:tc>
        <w:tc>
          <w:tcPr>
            <w:tcW w:w="1810"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пер.Переходный</w:t>
            </w:r>
          </w:p>
        </w:tc>
        <w:tc>
          <w:tcPr>
            <w:tcW w:w="1015" w:type="dxa"/>
            <w:gridSpan w:val="2"/>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37,93 </w:t>
            </w:r>
          </w:p>
        </w:tc>
        <w:tc>
          <w:tcPr>
            <w:tcW w:w="1297" w:type="dxa"/>
            <w:vAlign w:val="center"/>
          </w:tcPr>
          <w:p w:rsidR="00614239" w:rsidRPr="00AE33E1" w:rsidRDefault="00614239" w:rsidP="00614239">
            <w:pPr>
              <w:autoSpaceDE w:val="0"/>
              <w:autoSpaceDN w:val="0"/>
              <w:adjustRightInd w:val="0"/>
              <w:rPr>
                <w:rFonts w:eastAsia="Calibri"/>
                <w:color w:val="000000"/>
                <w:sz w:val="20"/>
                <w:szCs w:val="20"/>
              </w:rPr>
            </w:pPr>
            <w:r w:rsidRPr="00AE33E1">
              <w:rPr>
                <w:rFonts w:eastAsia="Calibri"/>
                <w:color w:val="000000"/>
                <w:sz w:val="20"/>
                <w:szCs w:val="20"/>
              </w:rPr>
              <w:t xml:space="preserve">55,24 </w:t>
            </w:r>
          </w:p>
        </w:tc>
      </w:tr>
      <w:tr w:rsidR="00115FAD" w:rsidRPr="00AE33E1" w:rsidTr="00381D50">
        <w:trPr>
          <w:trHeight w:val="20"/>
        </w:trPr>
        <w:tc>
          <w:tcPr>
            <w:tcW w:w="367" w:type="dxa"/>
            <w:vMerge w:val="restart"/>
            <w:vAlign w:val="center"/>
          </w:tcPr>
          <w:p w:rsidR="008B461B" w:rsidRPr="00AE33E1" w:rsidRDefault="008B461B"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 </w:t>
            </w:r>
          </w:p>
        </w:tc>
        <w:tc>
          <w:tcPr>
            <w:tcW w:w="1346" w:type="dxa"/>
            <w:vMerge w:val="restart"/>
            <w:vAlign w:val="center"/>
          </w:tcPr>
          <w:p w:rsidR="008B461B" w:rsidRPr="00AE33E1" w:rsidRDefault="008B461B" w:rsidP="00614239">
            <w:pPr>
              <w:autoSpaceDE w:val="0"/>
              <w:autoSpaceDN w:val="0"/>
              <w:adjustRightInd w:val="0"/>
              <w:rPr>
                <w:rFonts w:eastAsia="Calibri"/>
                <w:color w:val="000000"/>
                <w:sz w:val="20"/>
                <w:szCs w:val="20"/>
              </w:rPr>
            </w:pPr>
            <w:r w:rsidRPr="00AE33E1">
              <w:rPr>
                <w:rFonts w:eastAsia="Calibri"/>
                <w:color w:val="000000"/>
                <w:sz w:val="20"/>
                <w:szCs w:val="20"/>
              </w:rPr>
              <w:t xml:space="preserve">П/С № 10 35/6кВ </w:t>
            </w:r>
          </w:p>
        </w:tc>
        <w:tc>
          <w:tcPr>
            <w:tcW w:w="1261" w:type="dxa"/>
            <w:vMerge w:val="restart"/>
            <w:vAlign w:val="center"/>
          </w:tcPr>
          <w:p w:rsidR="008B461B" w:rsidRPr="00AE33E1" w:rsidRDefault="008B461B"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 </w:t>
            </w:r>
          </w:p>
        </w:tc>
        <w:tc>
          <w:tcPr>
            <w:tcW w:w="1268" w:type="dxa"/>
            <w:vAlign w:val="center"/>
          </w:tcPr>
          <w:p w:rsidR="008B461B" w:rsidRPr="00AE33E1" w:rsidRDefault="008B461B" w:rsidP="00614239">
            <w:pPr>
              <w:autoSpaceDE w:val="0"/>
              <w:autoSpaceDN w:val="0"/>
              <w:adjustRightInd w:val="0"/>
              <w:rPr>
                <w:rFonts w:eastAsia="Calibri"/>
                <w:color w:val="000000"/>
                <w:sz w:val="20"/>
                <w:szCs w:val="20"/>
              </w:rPr>
            </w:pPr>
            <w:r w:rsidRPr="00AE33E1">
              <w:rPr>
                <w:rFonts w:eastAsia="Calibri"/>
                <w:color w:val="000000"/>
                <w:sz w:val="20"/>
                <w:szCs w:val="20"/>
              </w:rPr>
              <w:t xml:space="preserve">611 </w:t>
            </w:r>
          </w:p>
        </w:tc>
        <w:tc>
          <w:tcPr>
            <w:tcW w:w="1810" w:type="dxa"/>
            <w:vAlign w:val="center"/>
          </w:tcPr>
          <w:p w:rsidR="008B461B" w:rsidRPr="00AE33E1" w:rsidRDefault="00381D50" w:rsidP="0061423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Трамвайная </w:t>
            </w:r>
          </w:p>
        </w:tc>
        <w:tc>
          <w:tcPr>
            <w:tcW w:w="1015" w:type="dxa"/>
            <w:gridSpan w:val="2"/>
            <w:vAlign w:val="center"/>
          </w:tcPr>
          <w:p w:rsidR="008B461B" w:rsidRPr="00AE33E1" w:rsidRDefault="008B461B" w:rsidP="00614239">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614239">
            <w:pPr>
              <w:autoSpaceDE w:val="0"/>
              <w:autoSpaceDN w:val="0"/>
              <w:adjustRightInd w:val="0"/>
              <w:rPr>
                <w:rFonts w:eastAsia="Calibri"/>
                <w:color w:val="000000"/>
                <w:sz w:val="20"/>
                <w:szCs w:val="20"/>
              </w:rPr>
            </w:pPr>
            <w:r w:rsidRPr="00AE33E1">
              <w:rPr>
                <w:rFonts w:eastAsia="Calibri"/>
                <w:color w:val="000000"/>
                <w:sz w:val="20"/>
                <w:szCs w:val="20"/>
              </w:rPr>
              <w:t xml:space="preserve">71,03 </w:t>
            </w:r>
          </w:p>
        </w:tc>
        <w:tc>
          <w:tcPr>
            <w:tcW w:w="1297" w:type="dxa"/>
            <w:vAlign w:val="center"/>
          </w:tcPr>
          <w:p w:rsidR="008B461B" w:rsidRPr="00AE33E1" w:rsidRDefault="008B461B" w:rsidP="00614239">
            <w:pPr>
              <w:autoSpaceDE w:val="0"/>
              <w:autoSpaceDN w:val="0"/>
              <w:adjustRightInd w:val="0"/>
              <w:rPr>
                <w:rFonts w:eastAsia="Calibri"/>
                <w:color w:val="000000"/>
                <w:sz w:val="20"/>
                <w:szCs w:val="20"/>
              </w:rPr>
            </w:pPr>
            <w:r w:rsidRPr="00AE33E1">
              <w:rPr>
                <w:rFonts w:eastAsia="Calibri"/>
                <w:color w:val="000000"/>
                <w:sz w:val="20"/>
                <w:szCs w:val="20"/>
              </w:rPr>
              <w:t xml:space="preserve">25,78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605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Складская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56,00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39,16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606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Складская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39,31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54,01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617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Часовая, 10а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560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88,12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59,22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612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Искусства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53,30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74,81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614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Проспектная</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23,40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429,50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Merge w:val="restart"/>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944 </w:t>
            </w:r>
          </w:p>
        </w:tc>
        <w:tc>
          <w:tcPr>
            <w:tcW w:w="1810" w:type="dxa"/>
            <w:vMerge w:val="restart"/>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Перекатная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87,54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44,35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810"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55,50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249,51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restart"/>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15</w:t>
            </w: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401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Ужурская, 19а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72,85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60,40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410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Комсомольская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93,10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6,14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Merge w:val="restart"/>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123 </w:t>
            </w:r>
          </w:p>
        </w:tc>
        <w:tc>
          <w:tcPr>
            <w:tcW w:w="1810" w:type="dxa"/>
            <w:vMerge w:val="restart"/>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Октябрьская, 9а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88,93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39,42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810"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57,79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150,28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115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Пролетарская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48,21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82,96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Merge w:val="restart"/>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113 </w:t>
            </w:r>
          </w:p>
        </w:tc>
        <w:tc>
          <w:tcPr>
            <w:tcW w:w="1810" w:type="dxa"/>
            <w:vMerge w:val="restart"/>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Артема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32,90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191,10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810"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59,20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145,25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114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Артема, 9а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71,80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100,39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163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Стадионная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66,90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29,46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138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С.Лазо</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75,97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68,43 </w:t>
            </w:r>
          </w:p>
        </w:tc>
      </w:tr>
      <w:tr w:rsidR="00115FAD" w:rsidRPr="00AE33E1" w:rsidTr="00381D50">
        <w:trPr>
          <w:trHeight w:val="20"/>
        </w:trPr>
        <w:tc>
          <w:tcPr>
            <w:tcW w:w="367"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7C21BB">
            <w:pPr>
              <w:autoSpaceDE w:val="0"/>
              <w:autoSpaceDN w:val="0"/>
              <w:adjustRightInd w:val="0"/>
              <w:rPr>
                <w:rFonts w:eastAsia="Calibri"/>
                <w:color w:val="000000"/>
                <w:sz w:val="20"/>
                <w:szCs w:val="20"/>
              </w:rPr>
            </w:pPr>
          </w:p>
        </w:tc>
        <w:tc>
          <w:tcPr>
            <w:tcW w:w="1261" w:type="dxa"/>
            <w:vMerge w:val="restart"/>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19</w:t>
            </w:r>
          </w:p>
        </w:tc>
        <w:tc>
          <w:tcPr>
            <w:tcW w:w="1268"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159 </w:t>
            </w:r>
          </w:p>
        </w:tc>
        <w:tc>
          <w:tcPr>
            <w:tcW w:w="1810" w:type="dxa"/>
            <w:vAlign w:val="center"/>
          </w:tcPr>
          <w:p w:rsidR="008B461B" w:rsidRPr="00AE33E1" w:rsidRDefault="00381D50" w:rsidP="007C21B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Вахрушева </w:t>
            </w:r>
          </w:p>
        </w:tc>
        <w:tc>
          <w:tcPr>
            <w:tcW w:w="1015" w:type="dxa"/>
            <w:gridSpan w:val="2"/>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89,41 </w:t>
            </w:r>
          </w:p>
        </w:tc>
        <w:tc>
          <w:tcPr>
            <w:tcW w:w="1297" w:type="dxa"/>
            <w:vAlign w:val="center"/>
          </w:tcPr>
          <w:p w:rsidR="008B461B" w:rsidRPr="00AE33E1" w:rsidRDefault="008B461B" w:rsidP="007C21BB">
            <w:pPr>
              <w:autoSpaceDE w:val="0"/>
              <w:autoSpaceDN w:val="0"/>
              <w:adjustRightInd w:val="0"/>
              <w:rPr>
                <w:rFonts w:eastAsia="Calibri"/>
                <w:color w:val="000000"/>
                <w:sz w:val="20"/>
                <w:szCs w:val="20"/>
              </w:rPr>
            </w:pPr>
            <w:r w:rsidRPr="00AE33E1">
              <w:rPr>
                <w:rFonts w:eastAsia="Calibri"/>
                <w:color w:val="000000"/>
                <w:sz w:val="20"/>
                <w:szCs w:val="20"/>
              </w:rPr>
              <w:t xml:space="preserve">15,08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145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3-я Техниче-ская</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66,21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30,08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112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Болотная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83,38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36,98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110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Коммунальная, 4а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24,14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67,52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108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Кирпичная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60,59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56,12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107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Шахтостроевская, 2а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55,36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71,52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106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1 Мая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78,79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60,41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Merge w:val="restart"/>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171 </w:t>
            </w:r>
          </w:p>
        </w:tc>
        <w:tc>
          <w:tcPr>
            <w:tcW w:w="1810" w:type="dxa"/>
            <w:vMerge w:val="restart"/>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пр-т Шахтеров, 26а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67,59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28,85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810"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65,92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121,34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105 </w:t>
            </w:r>
          </w:p>
        </w:tc>
        <w:tc>
          <w:tcPr>
            <w:tcW w:w="1810"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пр-т Шахтеров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27,54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103,18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103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Пушкина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72,41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24,55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102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Вокзальная, 15а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51,56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172,46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455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Проспектная</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79,66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28,96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454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Чапаева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81,16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41,91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453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Проспектная</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71,45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101,63 </w:t>
            </w:r>
          </w:p>
        </w:tc>
      </w:tr>
      <w:tr w:rsidR="00115FAD" w:rsidRPr="00AE33E1" w:rsidTr="00381D50">
        <w:trPr>
          <w:trHeight w:val="20"/>
        </w:trPr>
        <w:tc>
          <w:tcPr>
            <w:tcW w:w="367"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346"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1" w:type="dxa"/>
            <w:vMerge/>
            <w:vAlign w:val="center"/>
          </w:tcPr>
          <w:p w:rsidR="008B461B" w:rsidRPr="00AE33E1" w:rsidRDefault="008B461B" w:rsidP="008B461B">
            <w:pPr>
              <w:autoSpaceDE w:val="0"/>
              <w:autoSpaceDN w:val="0"/>
              <w:adjustRightInd w:val="0"/>
              <w:rPr>
                <w:rFonts w:eastAsia="Calibri"/>
                <w:color w:val="000000"/>
                <w:sz w:val="20"/>
                <w:szCs w:val="20"/>
              </w:rPr>
            </w:pP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451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Высокогорная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87,26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28,35 </w:t>
            </w:r>
          </w:p>
        </w:tc>
      </w:tr>
      <w:tr w:rsidR="00115FAD" w:rsidRPr="00AE33E1" w:rsidTr="00381D50">
        <w:trPr>
          <w:trHeight w:val="20"/>
        </w:trPr>
        <w:tc>
          <w:tcPr>
            <w:tcW w:w="367" w:type="dxa"/>
            <w:vMerge w:val="restart"/>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8 </w:t>
            </w:r>
          </w:p>
        </w:tc>
        <w:tc>
          <w:tcPr>
            <w:tcW w:w="1346" w:type="dxa"/>
            <w:vMerge w:val="restart"/>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П/С № 14 35/6кВ </w:t>
            </w:r>
          </w:p>
        </w:tc>
        <w:tc>
          <w:tcPr>
            <w:tcW w:w="1261" w:type="dxa"/>
            <w:vMerge w:val="restart"/>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13 </w:t>
            </w: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625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Геологическая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71,43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45,77 </w:t>
            </w:r>
          </w:p>
        </w:tc>
      </w:tr>
      <w:tr w:rsidR="00115FAD" w:rsidRPr="00AE33E1" w:rsidTr="00381D50">
        <w:trPr>
          <w:trHeight w:val="20"/>
        </w:trPr>
        <w:tc>
          <w:tcPr>
            <w:tcW w:w="367"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624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Революции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69,49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43,44 </w:t>
            </w:r>
          </w:p>
        </w:tc>
      </w:tr>
      <w:tr w:rsidR="00115FAD" w:rsidRPr="00AE33E1" w:rsidTr="00381D50">
        <w:trPr>
          <w:trHeight w:val="20"/>
        </w:trPr>
        <w:tc>
          <w:tcPr>
            <w:tcW w:w="367"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676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Революции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42,21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164,59 </w:t>
            </w:r>
          </w:p>
        </w:tc>
      </w:tr>
      <w:tr w:rsidR="00115FAD" w:rsidRPr="00AE33E1" w:rsidTr="00381D50">
        <w:trPr>
          <w:trHeight w:val="20"/>
        </w:trPr>
        <w:tc>
          <w:tcPr>
            <w:tcW w:w="367"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622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Баумана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66,79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53,21 </w:t>
            </w:r>
          </w:p>
        </w:tc>
      </w:tr>
      <w:tr w:rsidR="00115FAD" w:rsidRPr="00AE33E1" w:rsidTr="00381D50">
        <w:trPr>
          <w:trHeight w:val="20"/>
        </w:trPr>
        <w:tc>
          <w:tcPr>
            <w:tcW w:w="367"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623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Хабаровская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200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64,41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63,36 </w:t>
            </w:r>
          </w:p>
        </w:tc>
      </w:tr>
      <w:tr w:rsidR="00115FAD" w:rsidRPr="00AE33E1" w:rsidTr="00381D50">
        <w:trPr>
          <w:trHeight w:val="20"/>
        </w:trPr>
        <w:tc>
          <w:tcPr>
            <w:tcW w:w="367"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620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Совеская, 1а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54,29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101,70 </w:t>
            </w:r>
          </w:p>
        </w:tc>
      </w:tr>
      <w:tr w:rsidR="00115FAD" w:rsidRPr="00AE33E1" w:rsidTr="00381D50">
        <w:trPr>
          <w:trHeight w:val="20"/>
        </w:trPr>
        <w:tc>
          <w:tcPr>
            <w:tcW w:w="367"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8B461B">
            <w:pPr>
              <w:autoSpaceDE w:val="0"/>
              <w:autoSpaceDN w:val="0"/>
              <w:adjustRightInd w:val="0"/>
              <w:rPr>
                <w:rFonts w:eastAsia="Calibri"/>
                <w:color w:val="000000"/>
                <w:sz w:val="20"/>
                <w:szCs w:val="20"/>
              </w:rPr>
            </w:pP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616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Советская, 1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80,52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55,48 </w:t>
            </w:r>
          </w:p>
        </w:tc>
      </w:tr>
      <w:tr w:rsidR="00115FAD" w:rsidRPr="00AE33E1" w:rsidTr="00381D50">
        <w:trPr>
          <w:trHeight w:val="20"/>
        </w:trPr>
        <w:tc>
          <w:tcPr>
            <w:tcW w:w="36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9 </w:t>
            </w:r>
          </w:p>
        </w:tc>
        <w:tc>
          <w:tcPr>
            <w:tcW w:w="1346"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П/С № 17 6/0,4кВ </w:t>
            </w:r>
          </w:p>
        </w:tc>
        <w:tc>
          <w:tcPr>
            <w:tcW w:w="1261"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19 </w:t>
            </w:r>
          </w:p>
        </w:tc>
        <w:tc>
          <w:tcPr>
            <w:tcW w:w="1268"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686 </w:t>
            </w:r>
          </w:p>
        </w:tc>
        <w:tc>
          <w:tcPr>
            <w:tcW w:w="1810" w:type="dxa"/>
            <w:vAlign w:val="center"/>
          </w:tcPr>
          <w:p w:rsidR="008B461B"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8B461B" w:rsidRPr="00AE33E1">
              <w:rPr>
                <w:rFonts w:eastAsia="Calibri"/>
                <w:color w:val="000000"/>
                <w:sz w:val="20"/>
                <w:szCs w:val="20"/>
              </w:rPr>
              <w:t xml:space="preserve">Заозерная </w:t>
            </w:r>
          </w:p>
        </w:tc>
        <w:tc>
          <w:tcPr>
            <w:tcW w:w="1015" w:type="dxa"/>
            <w:gridSpan w:val="2"/>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37,24 </w:t>
            </w:r>
          </w:p>
        </w:tc>
        <w:tc>
          <w:tcPr>
            <w:tcW w:w="1297" w:type="dxa"/>
            <w:vAlign w:val="center"/>
          </w:tcPr>
          <w:p w:rsidR="008B461B" w:rsidRPr="00AE33E1" w:rsidRDefault="008B461B"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55,86 </w:t>
            </w:r>
          </w:p>
        </w:tc>
      </w:tr>
      <w:tr w:rsidR="00115FAD" w:rsidRPr="00AE33E1" w:rsidTr="00381D50">
        <w:trPr>
          <w:trHeight w:val="20"/>
        </w:trPr>
        <w:tc>
          <w:tcPr>
            <w:tcW w:w="367" w:type="dxa"/>
            <w:vMerge w:val="restart"/>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10 </w:t>
            </w:r>
          </w:p>
        </w:tc>
        <w:tc>
          <w:tcPr>
            <w:tcW w:w="1346" w:type="dxa"/>
            <w:vMerge w:val="restart"/>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П/С № 19 35/6кВ </w:t>
            </w:r>
          </w:p>
        </w:tc>
        <w:tc>
          <w:tcPr>
            <w:tcW w:w="1261" w:type="dxa"/>
            <w:vMerge w:val="restart"/>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 </w:t>
            </w:r>
          </w:p>
        </w:tc>
        <w:tc>
          <w:tcPr>
            <w:tcW w:w="1268"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435 </w:t>
            </w:r>
          </w:p>
        </w:tc>
        <w:tc>
          <w:tcPr>
            <w:tcW w:w="1810" w:type="dxa"/>
            <w:vAlign w:val="center"/>
          </w:tcPr>
          <w:p w:rsidR="00AD0F96" w:rsidRPr="00AE33E1" w:rsidRDefault="00381D50" w:rsidP="008B461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Труда </w:t>
            </w:r>
          </w:p>
        </w:tc>
        <w:tc>
          <w:tcPr>
            <w:tcW w:w="1015" w:type="dxa"/>
            <w:gridSpan w:val="2"/>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50,00 </w:t>
            </w:r>
          </w:p>
        </w:tc>
        <w:tc>
          <w:tcPr>
            <w:tcW w:w="1297" w:type="dxa"/>
            <w:vAlign w:val="center"/>
          </w:tcPr>
          <w:p w:rsidR="00AD0F96" w:rsidRPr="00AE33E1" w:rsidRDefault="00AD0F96" w:rsidP="008B461B">
            <w:pPr>
              <w:autoSpaceDE w:val="0"/>
              <w:autoSpaceDN w:val="0"/>
              <w:adjustRightInd w:val="0"/>
              <w:rPr>
                <w:rFonts w:eastAsia="Calibri"/>
                <w:color w:val="000000"/>
                <w:sz w:val="20"/>
                <w:szCs w:val="20"/>
              </w:rPr>
            </w:pPr>
            <w:r w:rsidRPr="00AE33E1">
              <w:rPr>
                <w:rFonts w:eastAsia="Calibri"/>
                <w:color w:val="000000"/>
                <w:sz w:val="20"/>
                <w:szCs w:val="20"/>
              </w:rPr>
              <w:t xml:space="preserve">71,20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437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О.Кошевого</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30,93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98,35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438 </w:t>
            </w:r>
          </w:p>
        </w:tc>
        <w:tc>
          <w:tcPr>
            <w:tcW w:w="1810"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пер.Главный, 4а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34,32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93,53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439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Залинейная</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56,23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97,38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838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Мокина</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33,79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58,92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442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Мокина</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51,79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77,24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834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Парковая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44,92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78,44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353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Парковая, 284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75,78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86,23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443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Парковая, 280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67,65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115,18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423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Парковая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53,98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163,83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restart"/>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16</w:t>
            </w:r>
          </w:p>
        </w:tc>
        <w:tc>
          <w:tcPr>
            <w:tcW w:w="1268" w:type="dxa"/>
            <w:vMerge w:val="restart"/>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432 </w:t>
            </w:r>
          </w:p>
        </w:tc>
        <w:tc>
          <w:tcPr>
            <w:tcW w:w="1810" w:type="dxa"/>
            <w:vMerge w:val="restart"/>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Учительская, 35а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70,33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166,36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810"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80,44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109,68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434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Тюленина, 15а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56,75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153,98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456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Учительская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45,98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120,19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446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Гончарова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24,14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67,52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447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 xml:space="preserve">Горская </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77,93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19,64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445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М.Известковая</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60,00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35,60 </w:t>
            </w:r>
          </w:p>
        </w:tc>
      </w:tr>
      <w:tr w:rsidR="00115FAD" w:rsidRPr="00AE33E1" w:rsidTr="00381D50">
        <w:trPr>
          <w:trHeight w:val="20"/>
        </w:trPr>
        <w:tc>
          <w:tcPr>
            <w:tcW w:w="367"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346"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1" w:type="dxa"/>
            <w:vMerge/>
            <w:vAlign w:val="center"/>
          </w:tcPr>
          <w:p w:rsidR="00AD0F96" w:rsidRPr="00AE33E1" w:rsidRDefault="00AD0F96" w:rsidP="00AD0F96">
            <w:pPr>
              <w:autoSpaceDE w:val="0"/>
              <w:autoSpaceDN w:val="0"/>
              <w:adjustRightInd w:val="0"/>
              <w:rPr>
                <w:rFonts w:eastAsia="Calibri"/>
                <w:color w:val="000000"/>
                <w:sz w:val="20"/>
                <w:szCs w:val="20"/>
              </w:rPr>
            </w:pPr>
          </w:p>
        </w:tc>
        <w:tc>
          <w:tcPr>
            <w:tcW w:w="1268"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444 </w:t>
            </w:r>
          </w:p>
        </w:tc>
        <w:tc>
          <w:tcPr>
            <w:tcW w:w="1810" w:type="dxa"/>
            <w:vAlign w:val="center"/>
          </w:tcPr>
          <w:p w:rsidR="00AD0F96"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D0F96" w:rsidRPr="00AE33E1">
              <w:rPr>
                <w:rFonts w:eastAsia="Calibri"/>
                <w:color w:val="000000"/>
                <w:sz w:val="20"/>
                <w:szCs w:val="20"/>
              </w:rPr>
              <w:t>Б.Известковая</w:t>
            </w:r>
          </w:p>
        </w:tc>
        <w:tc>
          <w:tcPr>
            <w:tcW w:w="1015" w:type="dxa"/>
            <w:gridSpan w:val="2"/>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24,14 </w:t>
            </w:r>
          </w:p>
        </w:tc>
        <w:tc>
          <w:tcPr>
            <w:tcW w:w="1297" w:type="dxa"/>
            <w:vAlign w:val="center"/>
          </w:tcPr>
          <w:p w:rsidR="00AD0F96" w:rsidRPr="00AE33E1" w:rsidRDefault="00AD0F96" w:rsidP="00AD0F96">
            <w:pPr>
              <w:autoSpaceDE w:val="0"/>
              <w:autoSpaceDN w:val="0"/>
              <w:adjustRightInd w:val="0"/>
              <w:rPr>
                <w:rFonts w:eastAsia="Calibri"/>
                <w:color w:val="000000"/>
                <w:sz w:val="20"/>
                <w:szCs w:val="20"/>
              </w:rPr>
            </w:pPr>
            <w:r w:rsidRPr="00AE33E1">
              <w:rPr>
                <w:rFonts w:eastAsia="Calibri"/>
                <w:color w:val="000000"/>
                <w:sz w:val="20"/>
                <w:szCs w:val="20"/>
              </w:rPr>
              <w:t xml:space="preserve">67,52 </w:t>
            </w:r>
          </w:p>
        </w:tc>
      </w:tr>
      <w:tr w:rsidR="00115FAD" w:rsidRPr="00AE33E1" w:rsidTr="00381D50">
        <w:trPr>
          <w:trHeight w:val="20"/>
        </w:trPr>
        <w:tc>
          <w:tcPr>
            <w:tcW w:w="367" w:type="dxa"/>
            <w:vMerge w:val="restart"/>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11 </w:t>
            </w:r>
          </w:p>
        </w:tc>
        <w:tc>
          <w:tcPr>
            <w:tcW w:w="1346" w:type="dxa"/>
            <w:vMerge w:val="restart"/>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П/С № 20 110/6кВ </w:t>
            </w:r>
          </w:p>
        </w:tc>
        <w:tc>
          <w:tcPr>
            <w:tcW w:w="1261" w:type="dxa"/>
            <w:vMerge w:val="restart"/>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13 </w:t>
            </w:r>
          </w:p>
        </w:tc>
        <w:tc>
          <w:tcPr>
            <w:tcW w:w="1268"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558 </w:t>
            </w:r>
          </w:p>
        </w:tc>
        <w:tc>
          <w:tcPr>
            <w:tcW w:w="1810"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пос.Б.Керлегеш</w:t>
            </w:r>
          </w:p>
        </w:tc>
        <w:tc>
          <w:tcPr>
            <w:tcW w:w="1015" w:type="dxa"/>
            <w:gridSpan w:val="2"/>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58,65 </w:t>
            </w:r>
          </w:p>
        </w:tc>
        <w:tc>
          <w:tcPr>
            <w:tcW w:w="1297"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147,20 </w:t>
            </w:r>
          </w:p>
        </w:tc>
      </w:tr>
      <w:tr w:rsidR="00115FAD" w:rsidRPr="00AE33E1" w:rsidTr="00381D50">
        <w:trPr>
          <w:trHeight w:val="20"/>
        </w:trPr>
        <w:tc>
          <w:tcPr>
            <w:tcW w:w="367"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261"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268"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898</w:t>
            </w:r>
          </w:p>
        </w:tc>
        <w:tc>
          <w:tcPr>
            <w:tcW w:w="1810" w:type="dxa"/>
            <w:vAlign w:val="center"/>
          </w:tcPr>
          <w:p w:rsidR="00B2046C"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2046C" w:rsidRPr="00AE33E1">
              <w:rPr>
                <w:rFonts w:eastAsia="Calibri"/>
                <w:color w:val="000000"/>
                <w:sz w:val="20"/>
                <w:szCs w:val="20"/>
              </w:rPr>
              <w:t xml:space="preserve">Школьная </w:t>
            </w:r>
          </w:p>
        </w:tc>
        <w:tc>
          <w:tcPr>
            <w:tcW w:w="1015" w:type="dxa"/>
            <w:gridSpan w:val="2"/>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46,54 </w:t>
            </w:r>
          </w:p>
        </w:tc>
        <w:tc>
          <w:tcPr>
            <w:tcW w:w="1297"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118,95 </w:t>
            </w:r>
          </w:p>
        </w:tc>
      </w:tr>
      <w:tr w:rsidR="00115FAD" w:rsidRPr="00AE33E1" w:rsidTr="00381D50">
        <w:trPr>
          <w:trHeight w:val="20"/>
        </w:trPr>
        <w:tc>
          <w:tcPr>
            <w:tcW w:w="367"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261" w:type="dxa"/>
            <w:vMerge w:val="restart"/>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18</w:t>
            </w:r>
          </w:p>
        </w:tc>
        <w:tc>
          <w:tcPr>
            <w:tcW w:w="1268"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561 </w:t>
            </w:r>
          </w:p>
        </w:tc>
        <w:tc>
          <w:tcPr>
            <w:tcW w:w="1810" w:type="dxa"/>
            <w:vAlign w:val="center"/>
          </w:tcPr>
          <w:p w:rsidR="00B2046C" w:rsidRPr="00AE33E1" w:rsidRDefault="00381D50" w:rsidP="00AD0F9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2046C" w:rsidRPr="00AE33E1">
              <w:rPr>
                <w:rFonts w:eastAsia="Calibri"/>
                <w:color w:val="000000"/>
                <w:sz w:val="20"/>
                <w:szCs w:val="20"/>
              </w:rPr>
              <w:t xml:space="preserve">Лесная </w:t>
            </w:r>
          </w:p>
        </w:tc>
        <w:tc>
          <w:tcPr>
            <w:tcW w:w="1015" w:type="dxa"/>
            <w:gridSpan w:val="2"/>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75,86 </w:t>
            </w:r>
          </w:p>
        </w:tc>
        <w:tc>
          <w:tcPr>
            <w:tcW w:w="1297"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21,48 </w:t>
            </w:r>
          </w:p>
        </w:tc>
      </w:tr>
      <w:tr w:rsidR="00115FAD" w:rsidRPr="00AE33E1" w:rsidTr="00381D50">
        <w:trPr>
          <w:trHeight w:val="20"/>
        </w:trPr>
        <w:tc>
          <w:tcPr>
            <w:tcW w:w="367"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261"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268"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559</w:t>
            </w:r>
          </w:p>
        </w:tc>
        <w:tc>
          <w:tcPr>
            <w:tcW w:w="1810"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пос.Новостройка. пер.Боровской</w:t>
            </w:r>
          </w:p>
        </w:tc>
        <w:tc>
          <w:tcPr>
            <w:tcW w:w="1015" w:type="dxa"/>
            <w:gridSpan w:val="2"/>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38,41 </w:t>
            </w:r>
          </w:p>
        </w:tc>
        <w:tc>
          <w:tcPr>
            <w:tcW w:w="1297"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219,27 </w:t>
            </w:r>
          </w:p>
        </w:tc>
      </w:tr>
      <w:tr w:rsidR="00115FAD" w:rsidRPr="00AE33E1" w:rsidTr="00381D50">
        <w:trPr>
          <w:trHeight w:val="20"/>
        </w:trPr>
        <w:tc>
          <w:tcPr>
            <w:tcW w:w="367"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AD0F96">
            <w:pPr>
              <w:autoSpaceDE w:val="0"/>
              <w:autoSpaceDN w:val="0"/>
              <w:adjustRightInd w:val="0"/>
              <w:rPr>
                <w:rFonts w:eastAsia="Calibri"/>
                <w:color w:val="000000"/>
                <w:sz w:val="20"/>
                <w:szCs w:val="20"/>
              </w:rPr>
            </w:pPr>
          </w:p>
        </w:tc>
        <w:tc>
          <w:tcPr>
            <w:tcW w:w="1261" w:type="dxa"/>
            <w:vMerge w:val="restart"/>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19</w:t>
            </w:r>
          </w:p>
        </w:tc>
        <w:tc>
          <w:tcPr>
            <w:tcW w:w="1268"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557 </w:t>
            </w:r>
          </w:p>
        </w:tc>
        <w:tc>
          <w:tcPr>
            <w:tcW w:w="1810"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пос.Керлегеш</w:t>
            </w:r>
          </w:p>
        </w:tc>
        <w:tc>
          <w:tcPr>
            <w:tcW w:w="1015" w:type="dxa"/>
            <w:gridSpan w:val="2"/>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35,46 </w:t>
            </w:r>
          </w:p>
        </w:tc>
        <w:tc>
          <w:tcPr>
            <w:tcW w:w="1297" w:type="dxa"/>
            <w:vAlign w:val="center"/>
          </w:tcPr>
          <w:p w:rsidR="00B2046C" w:rsidRPr="00AE33E1" w:rsidRDefault="00B2046C" w:rsidP="00AD0F96">
            <w:pPr>
              <w:autoSpaceDE w:val="0"/>
              <w:autoSpaceDN w:val="0"/>
              <w:adjustRightInd w:val="0"/>
              <w:rPr>
                <w:rFonts w:eastAsia="Calibri"/>
                <w:color w:val="000000"/>
                <w:sz w:val="20"/>
                <w:szCs w:val="20"/>
              </w:rPr>
            </w:pPr>
            <w:r w:rsidRPr="00AE33E1">
              <w:rPr>
                <w:rFonts w:eastAsia="Calibri"/>
                <w:color w:val="000000"/>
                <w:sz w:val="20"/>
                <w:szCs w:val="20"/>
              </w:rPr>
              <w:t xml:space="preserve">143,61 </w:t>
            </w:r>
          </w:p>
        </w:tc>
      </w:tr>
      <w:tr w:rsidR="00115FAD" w:rsidRPr="00AE33E1" w:rsidTr="00381D50">
        <w:trPr>
          <w:trHeight w:val="20"/>
        </w:trPr>
        <w:tc>
          <w:tcPr>
            <w:tcW w:w="367"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1"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8"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560 </w:t>
            </w:r>
          </w:p>
        </w:tc>
        <w:tc>
          <w:tcPr>
            <w:tcW w:w="1810"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пос.Керлегеш</w:t>
            </w:r>
          </w:p>
        </w:tc>
        <w:tc>
          <w:tcPr>
            <w:tcW w:w="1015" w:type="dxa"/>
            <w:gridSpan w:val="2"/>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100,00 </w:t>
            </w:r>
          </w:p>
        </w:tc>
        <w:tc>
          <w:tcPr>
            <w:tcW w:w="1297"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0,00 </w:t>
            </w:r>
          </w:p>
        </w:tc>
      </w:tr>
      <w:tr w:rsidR="00115FAD" w:rsidRPr="00AE33E1" w:rsidTr="00381D50">
        <w:trPr>
          <w:trHeight w:val="20"/>
        </w:trPr>
        <w:tc>
          <w:tcPr>
            <w:tcW w:w="367"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1"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8"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554 </w:t>
            </w:r>
          </w:p>
        </w:tc>
        <w:tc>
          <w:tcPr>
            <w:tcW w:w="1810" w:type="dxa"/>
            <w:vAlign w:val="center"/>
          </w:tcPr>
          <w:p w:rsidR="00B2046C"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2046C" w:rsidRPr="00AE33E1">
              <w:rPr>
                <w:rFonts w:eastAsia="Calibri"/>
                <w:color w:val="000000"/>
                <w:sz w:val="20"/>
                <w:szCs w:val="20"/>
              </w:rPr>
              <w:t xml:space="preserve">Центральная </w:t>
            </w:r>
          </w:p>
        </w:tc>
        <w:tc>
          <w:tcPr>
            <w:tcW w:w="1015" w:type="dxa"/>
            <w:gridSpan w:val="2"/>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39,45 </w:t>
            </w:r>
          </w:p>
        </w:tc>
        <w:tc>
          <w:tcPr>
            <w:tcW w:w="1297"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215,57 </w:t>
            </w:r>
          </w:p>
        </w:tc>
      </w:tr>
      <w:tr w:rsidR="00115FAD" w:rsidRPr="00AE33E1" w:rsidTr="00381D50">
        <w:trPr>
          <w:trHeight w:val="20"/>
        </w:trPr>
        <w:tc>
          <w:tcPr>
            <w:tcW w:w="367"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1"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8"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896 </w:t>
            </w:r>
          </w:p>
        </w:tc>
        <w:tc>
          <w:tcPr>
            <w:tcW w:w="1810"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пос.Б.Керлегеш, </w:t>
            </w:r>
            <w:r w:rsidR="00381D50" w:rsidRPr="00AE33E1">
              <w:rPr>
                <w:rFonts w:eastAsia="Calibri"/>
                <w:color w:val="000000"/>
                <w:sz w:val="20"/>
                <w:szCs w:val="20"/>
              </w:rPr>
              <w:t xml:space="preserve">ул. </w:t>
            </w:r>
            <w:r w:rsidRPr="00AE33E1">
              <w:rPr>
                <w:rFonts w:eastAsia="Calibri"/>
                <w:color w:val="000000"/>
                <w:sz w:val="20"/>
                <w:szCs w:val="20"/>
              </w:rPr>
              <w:t xml:space="preserve">Центральная </w:t>
            </w:r>
          </w:p>
        </w:tc>
        <w:tc>
          <w:tcPr>
            <w:tcW w:w="1015" w:type="dxa"/>
            <w:gridSpan w:val="2"/>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32,20 </w:t>
            </w:r>
          </w:p>
        </w:tc>
        <w:tc>
          <w:tcPr>
            <w:tcW w:w="1297"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96,54 </w:t>
            </w:r>
          </w:p>
        </w:tc>
      </w:tr>
      <w:tr w:rsidR="00115FAD" w:rsidRPr="00AE33E1" w:rsidTr="00381D50">
        <w:trPr>
          <w:trHeight w:val="20"/>
        </w:trPr>
        <w:tc>
          <w:tcPr>
            <w:tcW w:w="367"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1"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8"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555 </w:t>
            </w:r>
          </w:p>
        </w:tc>
        <w:tc>
          <w:tcPr>
            <w:tcW w:w="1810" w:type="dxa"/>
            <w:vAlign w:val="center"/>
          </w:tcPr>
          <w:p w:rsidR="00B2046C"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2046C" w:rsidRPr="00AE33E1">
              <w:rPr>
                <w:rFonts w:eastAsia="Calibri"/>
                <w:color w:val="000000"/>
                <w:sz w:val="20"/>
                <w:szCs w:val="20"/>
              </w:rPr>
              <w:t xml:space="preserve">Луговая </w:t>
            </w:r>
          </w:p>
        </w:tc>
        <w:tc>
          <w:tcPr>
            <w:tcW w:w="1015" w:type="dxa"/>
            <w:gridSpan w:val="2"/>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44,92 </w:t>
            </w:r>
          </w:p>
        </w:tc>
        <w:tc>
          <w:tcPr>
            <w:tcW w:w="1297"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78,44 </w:t>
            </w:r>
          </w:p>
        </w:tc>
      </w:tr>
      <w:tr w:rsidR="00115FAD" w:rsidRPr="00AE33E1" w:rsidTr="00381D50">
        <w:trPr>
          <w:trHeight w:val="20"/>
        </w:trPr>
        <w:tc>
          <w:tcPr>
            <w:tcW w:w="367" w:type="dxa"/>
            <w:vMerge w:val="restart"/>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12 </w:t>
            </w:r>
          </w:p>
        </w:tc>
        <w:tc>
          <w:tcPr>
            <w:tcW w:w="1346" w:type="dxa"/>
            <w:vMerge w:val="restart"/>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П/С № 26 6/0,4кВ </w:t>
            </w:r>
          </w:p>
        </w:tc>
        <w:tc>
          <w:tcPr>
            <w:tcW w:w="1261" w:type="dxa"/>
            <w:vMerge w:val="restart"/>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 </w:t>
            </w:r>
          </w:p>
        </w:tc>
        <w:tc>
          <w:tcPr>
            <w:tcW w:w="1268"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647 </w:t>
            </w:r>
          </w:p>
        </w:tc>
        <w:tc>
          <w:tcPr>
            <w:tcW w:w="1810" w:type="dxa"/>
            <w:vAlign w:val="center"/>
          </w:tcPr>
          <w:p w:rsidR="00B2046C"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2046C" w:rsidRPr="00AE33E1">
              <w:rPr>
                <w:rFonts w:eastAsia="Calibri"/>
                <w:color w:val="000000"/>
                <w:sz w:val="20"/>
                <w:szCs w:val="20"/>
              </w:rPr>
              <w:t>Зиминка</w:t>
            </w:r>
          </w:p>
        </w:tc>
        <w:tc>
          <w:tcPr>
            <w:tcW w:w="1015" w:type="dxa"/>
            <w:gridSpan w:val="2"/>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132,5 </w:t>
            </w:r>
          </w:p>
        </w:tc>
        <w:tc>
          <w:tcPr>
            <w:tcW w:w="1263"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48,77 </w:t>
            </w:r>
          </w:p>
        </w:tc>
        <w:tc>
          <w:tcPr>
            <w:tcW w:w="1297"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60,42 </w:t>
            </w:r>
          </w:p>
        </w:tc>
      </w:tr>
      <w:tr w:rsidR="00115FAD" w:rsidRPr="00AE33E1" w:rsidTr="00381D50">
        <w:trPr>
          <w:trHeight w:val="20"/>
        </w:trPr>
        <w:tc>
          <w:tcPr>
            <w:tcW w:w="367"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1"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8"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675</w:t>
            </w:r>
          </w:p>
        </w:tc>
        <w:tc>
          <w:tcPr>
            <w:tcW w:w="1810" w:type="dxa"/>
            <w:vAlign w:val="center"/>
          </w:tcPr>
          <w:p w:rsidR="00B2046C"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2046C" w:rsidRPr="00AE33E1">
              <w:rPr>
                <w:rFonts w:eastAsia="Calibri"/>
                <w:color w:val="000000"/>
                <w:sz w:val="20"/>
                <w:szCs w:val="20"/>
              </w:rPr>
              <w:t xml:space="preserve">Борисова </w:t>
            </w:r>
          </w:p>
        </w:tc>
        <w:tc>
          <w:tcPr>
            <w:tcW w:w="1015" w:type="dxa"/>
            <w:gridSpan w:val="2"/>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46,19 </w:t>
            </w:r>
          </w:p>
        </w:tc>
        <w:tc>
          <w:tcPr>
            <w:tcW w:w="1297"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76,63 </w:t>
            </w:r>
          </w:p>
        </w:tc>
      </w:tr>
      <w:tr w:rsidR="00115FAD" w:rsidRPr="00AE33E1" w:rsidTr="00381D50">
        <w:trPr>
          <w:trHeight w:val="20"/>
        </w:trPr>
        <w:tc>
          <w:tcPr>
            <w:tcW w:w="367"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346" w:type="dxa"/>
            <w:vMerge/>
            <w:vAlign w:val="center"/>
          </w:tcPr>
          <w:p w:rsidR="00B2046C" w:rsidRPr="00AE33E1" w:rsidRDefault="00B2046C" w:rsidP="00B2046C">
            <w:pPr>
              <w:autoSpaceDE w:val="0"/>
              <w:autoSpaceDN w:val="0"/>
              <w:adjustRightInd w:val="0"/>
              <w:rPr>
                <w:rFonts w:eastAsia="Calibri"/>
                <w:color w:val="000000"/>
                <w:sz w:val="20"/>
                <w:szCs w:val="20"/>
              </w:rPr>
            </w:pPr>
          </w:p>
        </w:tc>
        <w:tc>
          <w:tcPr>
            <w:tcW w:w="1261"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22</w:t>
            </w:r>
          </w:p>
        </w:tc>
        <w:tc>
          <w:tcPr>
            <w:tcW w:w="1268"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679 </w:t>
            </w:r>
          </w:p>
        </w:tc>
        <w:tc>
          <w:tcPr>
            <w:tcW w:w="1810" w:type="dxa"/>
            <w:vAlign w:val="center"/>
          </w:tcPr>
          <w:p w:rsidR="00B2046C"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2046C" w:rsidRPr="00AE33E1">
              <w:rPr>
                <w:rFonts w:eastAsia="Calibri"/>
                <w:color w:val="000000"/>
                <w:sz w:val="20"/>
                <w:szCs w:val="20"/>
              </w:rPr>
              <w:t>Новоселовка</w:t>
            </w:r>
          </w:p>
        </w:tc>
        <w:tc>
          <w:tcPr>
            <w:tcW w:w="1015" w:type="dxa"/>
            <w:gridSpan w:val="2"/>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39,31 </w:t>
            </w:r>
          </w:p>
        </w:tc>
        <w:tc>
          <w:tcPr>
            <w:tcW w:w="1297" w:type="dxa"/>
            <w:vAlign w:val="center"/>
          </w:tcPr>
          <w:p w:rsidR="00B2046C" w:rsidRPr="00AE33E1" w:rsidRDefault="00B2046C" w:rsidP="00B2046C">
            <w:pPr>
              <w:autoSpaceDE w:val="0"/>
              <w:autoSpaceDN w:val="0"/>
              <w:adjustRightInd w:val="0"/>
              <w:rPr>
                <w:rFonts w:eastAsia="Calibri"/>
                <w:color w:val="000000"/>
                <w:sz w:val="20"/>
                <w:szCs w:val="20"/>
              </w:rPr>
            </w:pPr>
            <w:r w:rsidRPr="00AE33E1">
              <w:rPr>
                <w:rFonts w:eastAsia="Calibri"/>
                <w:color w:val="000000"/>
                <w:sz w:val="20"/>
                <w:szCs w:val="20"/>
              </w:rPr>
              <w:t xml:space="preserve">54,01 </w:t>
            </w:r>
          </w:p>
        </w:tc>
      </w:tr>
      <w:tr w:rsidR="00115FAD" w:rsidRPr="00AE33E1" w:rsidTr="00381D50">
        <w:trPr>
          <w:trHeight w:val="20"/>
        </w:trPr>
        <w:tc>
          <w:tcPr>
            <w:tcW w:w="367" w:type="dxa"/>
            <w:vMerge w:val="restart"/>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13 </w:t>
            </w:r>
          </w:p>
        </w:tc>
        <w:tc>
          <w:tcPr>
            <w:tcW w:w="1346" w:type="dxa"/>
            <w:vMerge w:val="restart"/>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П/С № 31 35/6кВ </w:t>
            </w:r>
          </w:p>
        </w:tc>
        <w:tc>
          <w:tcPr>
            <w:tcW w:w="1261" w:type="dxa"/>
            <w:vMerge w:val="restart"/>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6-8-Я </w:t>
            </w: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202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Тихвинская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81,07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30,32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207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Гурьевская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48,28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46,03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203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Канская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86,15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30,82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205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Тружеников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60,71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62,94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204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Каширская, 4а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67,14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52,64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211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Крестьянская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38,21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98,98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208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Ясная поляна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48,96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181,70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206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Боксерная</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40,36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95,55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266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Кучина, 22а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80,06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44,38 </w:t>
            </w:r>
          </w:p>
        </w:tc>
      </w:tr>
      <w:tr w:rsidR="00115FAD" w:rsidRPr="00AE33E1" w:rsidTr="00381D50">
        <w:trPr>
          <w:trHeight w:val="20"/>
        </w:trPr>
        <w:tc>
          <w:tcPr>
            <w:tcW w:w="367"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B2046C">
            <w:pPr>
              <w:autoSpaceDE w:val="0"/>
              <w:autoSpaceDN w:val="0"/>
              <w:adjustRightInd w:val="0"/>
              <w:rPr>
                <w:rFonts w:eastAsia="Calibri"/>
                <w:color w:val="000000"/>
                <w:sz w:val="20"/>
                <w:szCs w:val="20"/>
              </w:rPr>
            </w:pPr>
          </w:p>
        </w:tc>
        <w:tc>
          <w:tcPr>
            <w:tcW w:w="1261" w:type="dxa"/>
            <w:vMerge w:val="restart"/>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6-26-Г </w:t>
            </w:r>
          </w:p>
        </w:tc>
        <w:tc>
          <w:tcPr>
            <w:tcW w:w="1268"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209 </w:t>
            </w:r>
          </w:p>
        </w:tc>
        <w:tc>
          <w:tcPr>
            <w:tcW w:w="1810" w:type="dxa"/>
            <w:vAlign w:val="center"/>
          </w:tcPr>
          <w:p w:rsidR="00C337D6" w:rsidRPr="00AE33E1" w:rsidRDefault="00381D50" w:rsidP="00B2046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Проектная, 107а </w:t>
            </w:r>
          </w:p>
        </w:tc>
        <w:tc>
          <w:tcPr>
            <w:tcW w:w="1015" w:type="dxa"/>
            <w:gridSpan w:val="2"/>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36,79 </w:t>
            </w:r>
          </w:p>
        </w:tc>
        <w:tc>
          <w:tcPr>
            <w:tcW w:w="1297" w:type="dxa"/>
            <w:vAlign w:val="center"/>
          </w:tcPr>
          <w:p w:rsidR="00C337D6" w:rsidRPr="00AE33E1" w:rsidRDefault="00C337D6" w:rsidP="00B2046C">
            <w:pPr>
              <w:autoSpaceDE w:val="0"/>
              <w:autoSpaceDN w:val="0"/>
              <w:adjustRightInd w:val="0"/>
              <w:rPr>
                <w:rFonts w:eastAsia="Calibri"/>
                <w:color w:val="000000"/>
                <w:sz w:val="20"/>
                <w:szCs w:val="20"/>
              </w:rPr>
            </w:pPr>
            <w:r w:rsidRPr="00AE33E1">
              <w:rPr>
                <w:rFonts w:eastAsia="Calibri"/>
                <w:color w:val="000000"/>
                <w:sz w:val="20"/>
                <w:szCs w:val="20"/>
              </w:rPr>
              <w:t xml:space="preserve">101,27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210 </w:t>
            </w:r>
          </w:p>
        </w:tc>
        <w:tc>
          <w:tcPr>
            <w:tcW w:w="1810" w:type="dxa"/>
            <w:vAlign w:val="center"/>
          </w:tcPr>
          <w:p w:rsidR="00C337D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Энтузиастов </w:t>
            </w: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25,52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66,29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219 </w:t>
            </w:r>
          </w:p>
        </w:tc>
        <w:tc>
          <w:tcPr>
            <w:tcW w:w="1810" w:type="dxa"/>
            <w:vAlign w:val="center"/>
          </w:tcPr>
          <w:p w:rsidR="00C337D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Сенная </w:t>
            </w: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72,50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44,06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218 </w:t>
            </w:r>
          </w:p>
        </w:tc>
        <w:tc>
          <w:tcPr>
            <w:tcW w:w="1810" w:type="dxa"/>
            <w:vAlign w:val="center"/>
          </w:tcPr>
          <w:p w:rsidR="00C337D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Знаменская </w:t>
            </w: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69,64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48,63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259 </w:t>
            </w:r>
          </w:p>
        </w:tc>
        <w:tc>
          <w:tcPr>
            <w:tcW w:w="1810" w:type="dxa"/>
            <w:vAlign w:val="center"/>
          </w:tcPr>
          <w:p w:rsidR="00C337D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Сумская </w:t>
            </w: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63,98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51,29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276 </w:t>
            </w:r>
          </w:p>
        </w:tc>
        <w:tc>
          <w:tcPr>
            <w:tcW w:w="1810" w:type="dxa"/>
            <w:vAlign w:val="center"/>
          </w:tcPr>
          <w:p w:rsidR="00C337D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Латвийская </w:t>
            </w: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51,72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42,97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270 </w:t>
            </w:r>
          </w:p>
        </w:tc>
        <w:tc>
          <w:tcPr>
            <w:tcW w:w="1810" w:type="dxa"/>
            <w:vAlign w:val="center"/>
          </w:tcPr>
          <w:p w:rsidR="00C337D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Черниговская, 7а </w:t>
            </w: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74,29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41,19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Merge w:val="restart"/>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275 </w:t>
            </w:r>
          </w:p>
        </w:tc>
        <w:tc>
          <w:tcPr>
            <w:tcW w:w="1810" w:type="dxa"/>
            <w:vMerge w:val="restart"/>
            <w:vAlign w:val="center"/>
          </w:tcPr>
          <w:p w:rsidR="00C337D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C337D6" w:rsidRPr="00AE33E1">
              <w:rPr>
                <w:rFonts w:eastAsia="Calibri"/>
                <w:color w:val="000000"/>
                <w:sz w:val="20"/>
                <w:szCs w:val="20"/>
              </w:rPr>
              <w:t xml:space="preserve">Черниговская </w:t>
            </w: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63,67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129,34 </w:t>
            </w:r>
          </w:p>
        </w:tc>
      </w:tr>
      <w:tr w:rsidR="00115FAD" w:rsidRPr="00AE33E1" w:rsidTr="00381D50">
        <w:trPr>
          <w:trHeight w:val="20"/>
        </w:trPr>
        <w:tc>
          <w:tcPr>
            <w:tcW w:w="367"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346"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1"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268"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810" w:type="dxa"/>
            <w:vMerge/>
            <w:vAlign w:val="center"/>
          </w:tcPr>
          <w:p w:rsidR="00C337D6" w:rsidRPr="00AE33E1" w:rsidRDefault="00C337D6" w:rsidP="00C337D6">
            <w:pPr>
              <w:autoSpaceDE w:val="0"/>
              <w:autoSpaceDN w:val="0"/>
              <w:adjustRightInd w:val="0"/>
              <w:rPr>
                <w:rFonts w:eastAsia="Calibri"/>
                <w:color w:val="000000"/>
                <w:sz w:val="20"/>
                <w:szCs w:val="20"/>
              </w:rPr>
            </w:pPr>
          </w:p>
        </w:tc>
        <w:tc>
          <w:tcPr>
            <w:tcW w:w="1015" w:type="dxa"/>
            <w:gridSpan w:val="2"/>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61,07 </w:t>
            </w:r>
          </w:p>
        </w:tc>
        <w:tc>
          <w:tcPr>
            <w:tcW w:w="1297" w:type="dxa"/>
            <w:vAlign w:val="center"/>
          </w:tcPr>
          <w:p w:rsidR="00C337D6" w:rsidRPr="00AE33E1" w:rsidRDefault="00C337D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138,58 </w:t>
            </w:r>
          </w:p>
        </w:tc>
      </w:tr>
      <w:tr w:rsidR="00115FAD" w:rsidRPr="00AE33E1" w:rsidTr="00381D50">
        <w:trPr>
          <w:trHeight w:val="20"/>
        </w:trPr>
        <w:tc>
          <w:tcPr>
            <w:tcW w:w="367" w:type="dxa"/>
            <w:vMerge w:val="restart"/>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14 </w:t>
            </w:r>
          </w:p>
        </w:tc>
        <w:tc>
          <w:tcPr>
            <w:tcW w:w="1346" w:type="dxa"/>
            <w:vMerge w:val="restart"/>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П/С № 34 35/6кВ </w:t>
            </w:r>
          </w:p>
        </w:tc>
        <w:tc>
          <w:tcPr>
            <w:tcW w:w="1261" w:type="dxa"/>
            <w:vMerge w:val="restart"/>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 </w:t>
            </w:r>
          </w:p>
        </w:tc>
        <w:tc>
          <w:tcPr>
            <w:tcW w:w="1268"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746 </w:t>
            </w:r>
          </w:p>
        </w:tc>
        <w:tc>
          <w:tcPr>
            <w:tcW w:w="1810" w:type="dxa"/>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Институтская, 107б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49,31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112,79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РП-7 </w:t>
            </w:r>
          </w:p>
        </w:tc>
        <w:tc>
          <w:tcPr>
            <w:tcW w:w="1810"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пос.Аэродромный</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52,08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170,61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705 </w:t>
            </w:r>
          </w:p>
        </w:tc>
        <w:tc>
          <w:tcPr>
            <w:tcW w:w="1810" w:type="dxa"/>
            <w:vMerge w:val="restart"/>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Институтская, 99а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76,70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130,62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45,70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304,46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500</w:t>
            </w:r>
          </w:p>
        </w:tc>
        <w:tc>
          <w:tcPr>
            <w:tcW w:w="1810" w:type="dxa"/>
            <w:vMerge w:val="restart"/>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Институтская, 78а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73,68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58,55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45,60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305,02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538 </w:t>
            </w:r>
          </w:p>
        </w:tc>
        <w:tc>
          <w:tcPr>
            <w:tcW w:w="1810" w:type="dxa"/>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Институтская, 39а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57,36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121,44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539 </w:t>
            </w:r>
          </w:p>
        </w:tc>
        <w:tc>
          <w:tcPr>
            <w:tcW w:w="1810" w:type="dxa"/>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Березовская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44,64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197,09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540 </w:t>
            </w:r>
          </w:p>
        </w:tc>
        <w:tc>
          <w:tcPr>
            <w:tcW w:w="1810" w:type="dxa"/>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Смоленская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71,97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99,78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918 </w:t>
            </w:r>
          </w:p>
        </w:tc>
        <w:tc>
          <w:tcPr>
            <w:tcW w:w="1810" w:type="dxa"/>
            <w:vMerge w:val="restart"/>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Ноградская, 30а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78,24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122,00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71,87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157,74 </w:t>
            </w:r>
          </w:p>
        </w:tc>
      </w:tr>
      <w:tr w:rsidR="00115FAD" w:rsidRPr="00AE33E1" w:rsidTr="00381D50">
        <w:trPr>
          <w:trHeight w:val="20"/>
        </w:trPr>
        <w:tc>
          <w:tcPr>
            <w:tcW w:w="367"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C337D6">
            <w:pPr>
              <w:autoSpaceDE w:val="0"/>
              <w:autoSpaceDN w:val="0"/>
              <w:adjustRightInd w:val="0"/>
              <w:rPr>
                <w:rFonts w:eastAsia="Calibri"/>
                <w:color w:val="000000"/>
                <w:sz w:val="20"/>
                <w:szCs w:val="20"/>
              </w:rPr>
            </w:pPr>
          </w:p>
        </w:tc>
        <w:tc>
          <w:tcPr>
            <w:tcW w:w="1261" w:type="dxa"/>
            <w:vMerge w:val="restart"/>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20</w:t>
            </w:r>
          </w:p>
        </w:tc>
        <w:tc>
          <w:tcPr>
            <w:tcW w:w="1268"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530 </w:t>
            </w:r>
          </w:p>
        </w:tc>
        <w:tc>
          <w:tcPr>
            <w:tcW w:w="1810" w:type="dxa"/>
            <w:vAlign w:val="center"/>
          </w:tcPr>
          <w:p w:rsidR="00047566" w:rsidRPr="00AE33E1" w:rsidRDefault="00381D50" w:rsidP="00C337D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Боткина </w:t>
            </w:r>
          </w:p>
        </w:tc>
        <w:tc>
          <w:tcPr>
            <w:tcW w:w="1015" w:type="dxa"/>
            <w:gridSpan w:val="2"/>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41,83 </w:t>
            </w:r>
          </w:p>
        </w:tc>
        <w:tc>
          <w:tcPr>
            <w:tcW w:w="1297" w:type="dxa"/>
            <w:vAlign w:val="center"/>
          </w:tcPr>
          <w:p w:rsidR="00047566" w:rsidRPr="00AE33E1" w:rsidRDefault="00047566" w:rsidP="00C337D6">
            <w:pPr>
              <w:autoSpaceDE w:val="0"/>
              <w:autoSpaceDN w:val="0"/>
              <w:adjustRightInd w:val="0"/>
              <w:rPr>
                <w:rFonts w:eastAsia="Calibri"/>
                <w:color w:val="000000"/>
                <w:sz w:val="20"/>
                <w:szCs w:val="20"/>
              </w:rPr>
            </w:pPr>
            <w:r w:rsidRPr="00AE33E1">
              <w:rPr>
                <w:rFonts w:eastAsia="Calibri"/>
                <w:color w:val="000000"/>
                <w:sz w:val="20"/>
                <w:szCs w:val="20"/>
              </w:rPr>
              <w:t xml:space="preserve">129,43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913 </w:t>
            </w:r>
          </w:p>
        </w:tc>
        <w:tc>
          <w:tcPr>
            <w:tcW w:w="1810" w:type="dxa"/>
            <w:vMerge w:val="restart"/>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Институтская, 106б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53,90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131,30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69,09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86,64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527 </w:t>
            </w:r>
          </w:p>
        </w:tc>
        <w:tc>
          <w:tcPr>
            <w:tcW w:w="1810" w:type="dxa"/>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2-я Охотская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43,64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80,25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533 </w:t>
            </w:r>
          </w:p>
        </w:tc>
        <w:tc>
          <w:tcPr>
            <w:tcW w:w="1810" w:type="dxa"/>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Охотская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55,17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39,90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590 </w:t>
            </w:r>
          </w:p>
        </w:tc>
        <w:tc>
          <w:tcPr>
            <w:tcW w:w="1810" w:type="dxa"/>
            <w:vMerge w:val="restart"/>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Институтская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67,13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117,02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46,71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189,70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536</w:t>
            </w:r>
          </w:p>
        </w:tc>
        <w:tc>
          <w:tcPr>
            <w:tcW w:w="1810" w:type="dxa"/>
            <w:vMerge w:val="restart"/>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Шишкина, 40б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45,00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195,80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40,66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332,72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526 </w:t>
            </w:r>
          </w:p>
        </w:tc>
        <w:tc>
          <w:tcPr>
            <w:tcW w:w="1810" w:type="dxa"/>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Шишкина, 35а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68,86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110,87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534 </w:t>
            </w:r>
          </w:p>
        </w:tc>
        <w:tc>
          <w:tcPr>
            <w:tcW w:w="1810" w:type="dxa"/>
            <w:vMerge w:val="restart"/>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Институтская, 51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62,31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211,34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62,00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213,07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8"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535</w:t>
            </w:r>
          </w:p>
        </w:tc>
        <w:tc>
          <w:tcPr>
            <w:tcW w:w="1810" w:type="dxa"/>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Вершинина, 9а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51,56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172,46 </w:t>
            </w:r>
          </w:p>
        </w:tc>
      </w:tr>
      <w:tr w:rsidR="00115FAD" w:rsidRPr="00AE33E1" w:rsidTr="00381D50">
        <w:trPr>
          <w:trHeight w:val="20"/>
        </w:trPr>
        <w:tc>
          <w:tcPr>
            <w:tcW w:w="367"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B7779C">
            <w:pPr>
              <w:autoSpaceDE w:val="0"/>
              <w:autoSpaceDN w:val="0"/>
              <w:adjustRightInd w:val="0"/>
              <w:rPr>
                <w:rFonts w:eastAsia="Calibri"/>
                <w:color w:val="000000"/>
                <w:sz w:val="20"/>
                <w:szCs w:val="20"/>
              </w:rPr>
            </w:pPr>
          </w:p>
        </w:tc>
        <w:tc>
          <w:tcPr>
            <w:tcW w:w="1261" w:type="dxa"/>
            <w:vMerge w:val="restart"/>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23</w:t>
            </w:r>
          </w:p>
        </w:tc>
        <w:tc>
          <w:tcPr>
            <w:tcW w:w="1268"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748 </w:t>
            </w:r>
          </w:p>
        </w:tc>
        <w:tc>
          <w:tcPr>
            <w:tcW w:w="1810" w:type="dxa"/>
            <w:vAlign w:val="center"/>
          </w:tcPr>
          <w:p w:rsidR="00047566" w:rsidRPr="00AE33E1" w:rsidRDefault="00381D50" w:rsidP="00B7779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Рекордная, 78а </w:t>
            </w:r>
          </w:p>
        </w:tc>
        <w:tc>
          <w:tcPr>
            <w:tcW w:w="1015" w:type="dxa"/>
            <w:gridSpan w:val="2"/>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17,24 </w:t>
            </w:r>
          </w:p>
        </w:tc>
        <w:tc>
          <w:tcPr>
            <w:tcW w:w="1297" w:type="dxa"/>
            <w:vAlign w:val="center"/>
          </w:tcPr>
          <w:p w:rsidR="00047566" w:rsidRPr="00AE33E1" w:rsidRDefault="00047566" w:rsidP="00B7779C">
            <w:pPr>
              <w:autoSpaceDE w:val="0"/>
              <w:autoSpaceDN w:val="0"/>
              <w:adjustRightInd w:val="0"/>
              <w:rPr>
                <w:rFonts w:eastAsia="Calibri"/>
                <w:color w:val="000000"/>
                <w:sz w:val="20"/>
                <w:szCs w:val="20"/>
              </w:rPr>
            </w:pPr>
            <w:r w:rsidRPr="00AE33E1">
              <w:rPr>
                <w:rFonts w:eastAsia="Calibri"/>
                <w:color w:val="000000"/>
                <w:sz w:val="20"/>
                <w:szCs w:val="20"/>
              </w:rPr>
              <w:t xml:space="preserve">73,66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749 </w:t>
            </w:r>
          </w:p>
        </w:tc>
        <w:tc>
          <w:tcPr>
            <w:tcW w:w="1810" w:type="dxa"/>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Диагональная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55,86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39,28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979 </w:t>
            </w:r>
          </w:p>
        </w:tc>
        <w:tc>
          <w:tcPr>
            <w:tcW w:w="1810" w:type="dxa"/>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Кленовая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40,00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96,12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722 </w:t>
            </w:r>
          </w:p>
        </w:tc>
        <w:tc>
          <w:tcPr>
            <w:tcW w:w="1810" w:type="dxa"/>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Усова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220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18,52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159,54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573 </w:t>
            </w:r>
          </w:p>
        </w:tc>
        <w:tc>
          <w:tcPr>
            <w:tcW w:w="1810" w:type="dxa"/>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Салавата Юлаева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32,96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149,16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528 </w:t>
            </w:r>
          </w:p>
        </w:tc>
        <w:tc>
          <w:tcPr>
            <w:tcW w:w="1810" w:type="dxa"/>
            <w:vMerge w:val="restart"/>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Павлова, 17а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52,91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104,78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250</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23,56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170,08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525 </w:t>
            </w:r>
          </w:p>
        </w:tc>
        <w:tc>
          <w:tcPr>
            <w:tcW w:w="1810" w:type="dxa"/>
            <w:vMerge w:val="restart"/>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Павлова, 6а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52,08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106,63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250</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23,56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170,08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571 </w:t>
            </w:r>
          </w:p>
        </w:tc>
        <w:tc>
          <w:tcPr>
            <w:tcW w:w="1810" w:type="dxa"/>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Кутузова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47,37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117,11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6-27-Ц</w:t>
            </w:r>
          </w:p>
        </w:tc>
        <w:tc>
          <w:tcPr>
            <w:tcW w:w="1268"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РП 10 </w:t>
            </w:r>
          </w:p>
        </w:tc>
        <w:tc>
          <w:tcPr>
            <w:tcW w:w="1810" w:type="dxa"/>
            <w:vMerge w:val="restart"/>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Подольская, 17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65,40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123,18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63,67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129,34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761 </w:t>
            </w:r>
          </w:p>
        </w:tc>
        <w:tc>
          <w:tcPr>
            <w:tcW w:w="1810" w:type="dxa"/>
            <w:vMerge w:val="restart"/>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Подольская, 12. строение 3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71,45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101,63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89,90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35,96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532 </w:t>
            </w:r>
          </w:p>
        </w:tc>
        <w:tc>
          <w:tcPr>
            <w:tcW w:w="1810" w:type="dxa"/>
            <w:vMerge w:val="restart"/>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Подольская, 12, строение 5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67,65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115,18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45,50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194,01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591 </w:t>
            </w:r>
          </w:p>
        </w:tc>
        <w:tc>
          <w:tcPr>
            <w:tcW w:w="1810" w:type="dxa"/>
            <w:vMerge w:val="restart"/>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Подольская, 14, строение 1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59,86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142,89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86,90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46,64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restart"/>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531 </w:t>
            </w:r>
          </w:p>
        </w:tc>
        <w:tc>
          <w:tcPr>
            <w:tcW w:w="1810" w:type="dxa"/>
            <w:vMerge w:val="restart"/>
            <w:vAlign w:val="center"/>
          </w:tcPr>
          <w:p w:rsidR="00047566" w:rsidRPr="00AE33E1" w:rsidRDefault="00381D50" w:rsidP="005A544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Подольская, 12, строение 4 </w:t>
            </w: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48,79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143,58 </w:t>
            </w:r>
          </w:p>
        </w:tc>
      </w:tr>
      <w:tr w:rsidR="00115FAD" w:rsidRPr="00AE33E1" w:rsidTr="00381D50">
        <w:trPr>
          <w:trHeight w:val="20"/>
        </w:trPr>
        <w:tc>
          <w:tcPr>
            <w:tcW w:w="367"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268"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810" w:type="dxa"/>
            <w:vMerge/>
            <w:vAlign w:val="center"/>
          </w:tcPr>
          <w:p w:rsidR="00047566" w:rsidRPr="00AE33E1" w:rsidRDefault="00047566" w:rsidP="005A544C">
            <w:pPr>
              <w:autoSpaceDE w:val="0"/>
              <w:autoSpaceDN w:val="0"/>
              <w:adjustRightInd w:val="0"/>
              <w:rPr>
                <w:rFonts w:eastAsia="Calibri"/>
                <w:color w:val="000000"/>
                <w:sz w:val="20"/>
                <w:szCs w:val="20"/>
              </w:rPr>
            </w:pPr>
          </w:p>
        </w:tc>
        <w:tc>
          <w:tcPr>
            <w:tcW w:w="1015" w:type="dxa"/>
            <w:gridSpan w:val="2"/>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315</w:t>
            </w:r>
          </w:p>
        </w:tc>
        <w:tc>
          <w:tcPr>
            <w:tcW w:w="1263"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23,60 </w:t>
            </w:r>
          </w:p>
        </w:tc>
        <w:tc>
          <w:tcPr>
            <w:tcW w:w="1297" w:type="dxa"/>
            <w:vAlign w:val="center"/>
          </w:tcPr>
          <w:p w:rsidR="00047566" w:rsidRPr="00AE33E1" w:rsidRDefault="00047566" w:rsidP="005A544C">
            <w:pPr>
              <w:autoSpaceDE w:val="0"/>
              <w:autoSpaceDN w:val="0"/>
              <w:adjustRightInd w:val="0"/>
              <w:rPr>
                <w:rFonts w:eastAsia="Calibri"/>
                <w:color w:val="000000"/>
                <w:sz w:val="20"/>
                <w:szCs w:val="20"/>
              </w:rPr>
            </w:pPr>
            <w:r w:rsidRPr="00AE33E1">
              <w:rPr>
                <w:rFonts w:eastAsia="Calibri"/>
                <w:color w:val="000000"/>
                <w:sz w:val="20"/>
                <w:szCs w:val="20"/>
              </w:rPr>
              <w:t xml:space="preserve">214,19 </w:t>
            </w:r>
          </w:p>
        </w:tc>
      </w:tr>
      <w:tr w:rsidR="00115FAD" w:rsidRPr="00AE33E1" w:rsidTr="00381D50">
        <w:trPr>
          <w:trHeight w:val="20"/>
        </w:trPr>
        <w:tc>
          <w:tcPr>
            <w:tcW w:w="367"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261" w:type="dxa"/>
            <w:vMerge w:val="restart"/>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6-5-Ц </w:t>
            </w:r>
          </w:p>
        </w:tc>
        <w:tc>
          <w:tcPr>
            <w:tcW w:w="1268"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592 </w:t>
            </w:r>
          </w:p>
        </w:tc>
        <w:tc>
          <w:tcPr>
            <w:tcW w:w="1810" w:type="dxa"/>
            <w:vAlign w:val="center"/>
          </w:tcPr>
          <w:p w:rsidR="00047566"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Подольская, 20 </w:t>
            </w:r>
          </w:p>
        </w:tc>
        <w:tc>
          <w:tcPr>
            <w:tcW w:w="1015" w:type="dxa"/>
            <w:gridSpan w:val="2"/>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70,24 </w:t>
            </w:r>
          </w:p>
        </w:tc>
        <w:tc>
          <w:tcPr>
            <w:tcW w:w="1297"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105,94 </w:t>
            </w:r>
          </w:p>
        </w:tc>
      </w:tr>
      <w:tr w:rsidR="00115FAD" w:rsidRPr="00AE33E1" w:rsidTr="00381D50">
        <w:trPr>
          <w:trHeight w:val="20"/>
        </w:trPr>
        <w:tc>
          <w:tcPr>
            <w:tcW w:w="367"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268"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907 </w:t>
            </w:r>
          </w:p>
        </w:tc>
        <w:tc>
          <w:tcPr>
            <w:tcW w:w="1810" w:type="dxa"/>
            <w:vAlign w:val="center"/>
          </w:tcPr>
          <w:p w:rsidR="00047566"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Кочеткова </w:t>
            </w:r>
          </w:p>
        </w:tc>
        <w:tc>
          <w:tcPr>
            <w:tcW w:w="1015" w:type="dxa"/>
            <w:gridSpan w:val="2"/>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45,43 </w:t>
            </w:r>
          </w:p>
        </w:tc>
        <w:tc>
          <w:tcPr>
            <w:tcW w:w="1297"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121,42 </w:t>
            </w:r>
          </w:p>
        </w:tc>
      </w:tr>
      <w:tr w:rsidR="00115FAD" w:rsidRPr="00AE33E1" w:rsidTr="00381D50">
        <w:trPr>
          <w:trHeight w:val="20"/>
        </w:trPr>
        <w:tc>
          <w:tcPr>
            <w:tcW w:w="367"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346"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261" w:type="dxa"/>
            <w:vMerge/>
            <w:vAlign w:val="center"/>
          </w:tcPr>
          <w:p w:rsidR="00047566" w:rsidRPr="00AE33E1" w:rsidRDefault="00047566" w:rsidP="00047566">
            <w:pPr>
              <w:autoSpaceDE w:val="0"/>
              <w:autoSpaceDN w:val="0"/>
              <w:adjustRightInd w:val="0"/>
              <w:rPr>
                <w:rFonts w:eastAsia="Calibri"/>
                <w:color w:val="000000"/>
                <w:sz w:val="20"/>
                <w:szCs w:val="20"/>
              </w:rPr>
            </w:pPr>
          </w:p>
        </w:tc>
        <w:tc>
          <w:tcPr>
            <w:tcW w:w="1268"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529 </w:t>
            </w:r>
          </w:p>
        </w:tc>
        <w:tc>
          <w:tcPr>
            <w:tcW w:w="1810" w:type="dxa"/>
            <w:vAlign w:val="center"/>
          </w:tcPr>
          <w:p w:rsidR="00047566"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047566" w:rsidRPr="00AE33E1">
              <w:rPr>
                <w:rFonts w:eastAsia="Calibri"/>
                <w:color w:val="000000"/>
                <w:sz w:val="20"/>
                <w:szCs w:val="20"/>
              </w:rPr>
              <w:t xml:space="preserve">Магаданская </w:t>
            </w:r>
          </w:p>
        </w:tc>
        <w:tc>
          <w:tcPr>
            <w:tcW w:w="1015" w:type="dxa"/>
            <w:gridSpan w:val="2"/>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46,26 </w:t>
            </w:r>
          </w:p>
        </w:tc>
        <w:tc>
          <w:tcPr>
            <w:tcW w:w="1297" w:type="dxa"/>
            <w:vAlign w:val="center"/>
          </w:tcPr>
          <w:p w:rsidR="00047566" w:rsidRPr="00AE33E1" w:rsidRDefault="00047566"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119,57 </w:t>
            </w:r>
          </w:p>
        </w:tc>
      </w:tr>
      <w:tr w:rsidR="00115FAD" w:rsidRPr="00AE33E1" w:rsidTr="00381D50">
        <w:trPr>
          <w:trHeight w:val="20"/>
        </w:trPr>
        <w:tc>
          <w:tcPr>
            <w:tcW w:w="367" w:type="dxa"/>
            <w:vMerge w:val="restart"/>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15 </w:t>
            </w:r>
          </w:p>
        </w:tc>
        <w:tc>
          <w:tcPr>
            <w:tcW w:w="1346" w:type="dxa"/>
            <w:vMerge w:val="restart"/>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П/С № 37 110/35/6кВ </w:t>
            </w:r>
          </w:p>
        </w:tc>
        <w:tc>
          <w:tcPr>
            <w:tcW w:w="1261" w:type="dxa"/>
            <w:vMerge w:val="restart"/>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6-1-Г </w:t>
            </w:r>
          </w:p>
        </w:tc>
        <w:tc>
          <w:tcPr>
            <w:tcW w:w="1268"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273 </w:t>
            </w:r>
          </w:p>
        </w:tc>
        <w:tc>
          <w:tcPr>
            <w:tcW w:w="1810" w:type="dxa"/>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Ближняя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86,16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49,27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8" w:type="dxa"/>
            <w:vMerge w:val="restart"/>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215 </w:t>
            </w:r>
          </w:p>
        </w:tc>
        <w:tc>
          <w:tcPr>
            <w:tcW w:w="1810" w:type="dxa"/>
            <w:vMerge w:val="restart"/>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Коксовая, 45б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72,32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98,55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8"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810"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67,30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116,41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8"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222 </w:t>
            </w:r>
          </w:p>
        </w:tc>
        <w:tc>
          <w:tcPr>
            <w:tcW w:w="1810" w:type="dxa"/>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Кучина, 4а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43,77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200,17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8"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223 </w:t>
            </w:r>
          </w:p>
        </w:tc>
        <w:tc>
          <w:tcPr>
            <w:tcW w:w="1810" w:type="dxa"/>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Кучина, 8а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26,90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65,06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8"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224 </w:t>
            </w:r>
          </w:p>
        </w:tc>
        <w:tc>
          <w:tcPr>
            <w:tcW w:w="1810" w:type="dxa"/>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Светлая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54,48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40,51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8"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221 </w:t>
            </w:r>
          </w:p>
        </w:tc>
        <w:tc>
          <w:tcPr>
            <w:tcW w:w="1810" w:type="dxa"/>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Кучина, 34а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71,97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99,78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8"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272 </w:t>
            </w:r>
          </w:p>
        </w:tc>
        <w:tc>
          <w:tcPr>
            <w:tcW w:w="1810" w:type="dxa"/>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Знаменская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50,00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178,00 </w:t>
            </w:r>
          </w:p>
        </w:tc>
      </w:tr>
      <w:tr w:rsidR="00115FAD" w:rsidRPr="00AE33E1" w:rsidTr="00381D50">
        <w:trPr>
          <w:trHeight w:val="20"/>
        </w:trPr>
        <w:tc>
          <w:tcPr>
            <w:tcW w:w="367"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047566">
            <w:pPr>
              <w:autoSpaceDE w:val="0"/>
              <w:autoSpaceDN w:val="0"/>
              <w:adjustRightInd w:val="0"/>
              <w:rPr>
                <w:rFonts w:eastAsia="Calibri"/>
                <w:color w:val="000000"/>
                <w:sz w:val="20"/>
                <w:szCs w:val="20"/>
              </w:rPr>
            </w:pPr>
          </w:p>
        </w:tc>
        <w:tc>
          <w:tcPr>
            <w:tcW w:w="1261" w:type="dxa"/>
            <w:vMerge w:val="restart"/>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6-30-Г</w:t>
            </w:r>
          </w:p>
        </w:tc>
        <w:tc>
          <w:tcPr>
            <w:tcW w:w="1268" w:type="dxa"/>
            <w:vMerge w:val="restart"/>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214 </w:t>
            </w:r>
          </w:p>
        </w:tc>
        <w:tc>
          <w:tcPr>
            <w:tcW w:w="1810" w:type="dxa"/>
            <w:vMerge w:val="restart"/>
            <w:vAlign w:val="center"/>
          </w:tcPr>
          <w:p w:rsidR="00342A3B" w:rsidRPr="00AE33E1" w:rsidRDefault="00381D50" w:rsidP="00047566">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Коксовая, 30а </w:t>
            </w:r>
          </w:p>
        </w:tc>
        <w:tc>
          <w:tcPr>
            <w:tcW w:w="1015" w:type="dxa"/>
            <w:gridSpan w:val="2"/>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87,20 </w:t>
            </w:r>
          </w:p>
        </w:tc>
        <w:tc>
          <w:tcPr>
            <w:tcW w:w="1297" w:type="dxa"/>
            <w:vAlign w:val="center"/>
          </w:tcPr>
          <w:p w:rsidR="00342A3B" w:rsidRPr="00AE33E1" w:rsidRDefault="00342A3B" w:rsidP="00047566">
            <w:pPr>
              <w:autoSpaceDE w:val="0"/>
              <w:autoSpaceDN w:val="0"/>
              <w:adjustRightInd w:val="0"/>
              <w:rPr>
                <w:rFonts w:eastAsia="Calibri"/>
                <w:color w:val="000000"/>
                <w:sz w:val="20"/>
                <w:szCs w:val="20"/>
              </w:rPr>
            </w:pPr>
            <w:r w:rsidRPr="00AE33E1">
              <w:rPr>
                <w:rFonts w:eastAsia="Calibri"/>
                <w:color w:val="000000"/>
                <w:sz w:val="20"/>
                <w:szCs w:val="20"/>
              </w:rPr>
              <w:t xml:space="preserve">45,58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810"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87,54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44,35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Merge w:val="restart"/>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262</w:t>
            </w:r>
          </w:p>
        </w:tc>
        <w:tc>
          <w:tcPr>
            <w:tcW w:w="1810" w:type="dxa"/>
            <w:vMerge w:val="restart"/>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пер.Коксовый, 8а </w:t>
            </w: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59,17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145,36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810"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63,67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129,34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Merge w:val="restart"/>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216 </w:t>
            </w:r>
          </w:p>
        </w:tc>
        <w:tc>
          <w:tcPr>
            <w:tcW w:w="1810" w:type="dxa"/>
            <w:vMerge w:val="restart"/>
            <w:vAlign w:val="center"/>
          </w:tcPr>
          <w:p w:rsidR="00342A3B" w:rsidRPr="00AE33E1" w:rsidRDefault="00381D50" w:rsidP="00D0521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Коксовая, 12а </w:t>
            </w: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75,43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87,46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810"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56,10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156,28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217</w:t>
            </w:r>
          </w:p>
        </w:tc>
        <w:tc>
          <w:tcPr>
            <w:tcW w:w="1810" w:type="dxa"/>
            <w:vAlign w:val="center"/>
          </w:tcPr>
          <w:p w:rsidR="00342A3B" w:rsidRPr="00AE33E1" w:rsidRDefault="00381D50" w:rsidP="00D0521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Волжская, 11б </w:t>
            </w: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83,93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25,75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Merge w:val="restart"/>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279 </w:t>
            </w:r>
          </w:p>
        </w:tc>
        <w:tc>
          <w:tcPr>
            <w:tcW w:w="1810" w:type="dxa"/>
            <w:vMerge w:val="restart"/>
            <w:vAlign w:val="center"/>
          </w:tcPr>
          <w:p w:rsidR="00342A3B" w:rsidRPr="00AE33E1" w:rsidRDefault="00381D50" w:rsidP="00D0521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Волжская, 11а </w:t>
            </w: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86,26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77,02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8"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810"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36,33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226,66 </w:t>
            </w:r>
          </w:p>
        </w:tc>
      </w:tr>
      <w:tr w:rsidR="00115FAD" w:rsidRPr="00AE33E1" w:rsidTr="00381D50">
        <w:trPr>
          <w:trHeight w:val="20"/>
        </w:trPr>
        <w:tc>
          <w:tcPr>
            <w:tcW w:w="367"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D05219">
            <w:pPr>
              <w:autoSpaceDE w:val="0"/>
              <w:autoSpaceDN w:val="0"/>
              <w:adjustRightInd w:val="0"/>
              <w:rPr>
                <w:rFonts w:eastAsia="Calibri"/>
                <w:color w:val="000000"/>
                <w:sz w:val="20"/>
                <w:szCs w:val="20"/>
              </w:rPr>
            </w:pPr>
          </w:p>
        </w:tc>
        <w:tc>
          <w:tcPr>
            <w:tcW w:w="1261" w:type="dxa"/>
            <w:vMerge w:val="restart"/>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6-31-Г</w:t>
            </w:r>
          </w:p>
        </w:tc>
        <w:tc>
          <w:tcPr>
            <w:tcW w:w="1268"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РП 13 </w:t>
            </w:r>
          </w:p>
        </w:tc>
        <w:tc>
          <w:tcPr>
            <w:tcW w:w="1810" w:type="dxa"/>
            <w:vAlign w:val="center"/>
          </w:tcPr>
          <w:p w:rsidR="00342A3B" w:rsidRPr="00AE33E1" w:rsidRDefault="00381D50" w:rsidP="00D0521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Ближняя </w:t>
            </w:r>
          </w:p>
        </w:tc>
        <w:tc>
          <w:tcPr>
            <w:tcW w:w="1015" w:type="dxa"/>
            <w:gridSpan w:val="2"/>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80,97 </w:t>
            </w:r>
          </w:p>
        </w:tc>
        <w:tc>
          <w:tcPr>
            <w:tcW w:w="1297" w:type="dxa"/>
            <w:vAlign w:val="center"/>
          </w:tcPr>
          <w:p w:rsidR="00342A3B" w:rsidRPr="00AE33E1" w:rsidRDefault="00342A3B" w:rsidP="00D05219">
            <w:pPr>
              <w:autoSpaceDE w:val="0"/>
              <w:autoSpaceDN w:val="0"/>
              <w:adjustRightInd w:val="0"/>
              <w:rPr>
                <w:rFonts w:eastAsia="Calibri"/>
                <w:color w:val="000000"/>
                <w:sz w:val="20"/>
                <w:szCs w:val="20"/>
              </w:rPr>
            </w:pPr>
            <w:r w:rsidRPr="00AE33E1">
              <w:rPr>
                <w:rFonts w:eastAsia="Calibri"/>
                <w:color w:val="000000"/>
                <w:sz w:val="20"/>
                <w:szCs w:val="20"/>
              </w:rPr>
              <w:t xml:space="preserve">67,75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233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Специалистов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71,43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45,77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232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Кемеровская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66,76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73,96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234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Кронштадтская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66,07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54,35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220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Латвийская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63,98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51,29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229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Латвийская. 24а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88,74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32,06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228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Латвийская, 35а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2,07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87,16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230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Дружбы, 27а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77,97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31,38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226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Образцовая, 11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88,93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17,74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278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Пензенская, 3а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81,49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65,90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227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Балтийская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26,79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117,29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267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Ближняя, 33а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66,07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54,35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Merge w:val="restart"/>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277 </w:t>
            </w:r>
          </w:p>
        </w:tc>
        <w:tc>
          <w:tcPr>
            <w:tcW w:w="1810" w:type="dxa"/>
            <w:vMerge w:val="restart"/>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Латвийская, 26а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85,12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52,97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810"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43,25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202,02 </w:t>
            </w:r>
          </w:p>
        </w:tc>
      </w:tr>
      <w:tr w:rsidR="00115FAD" w:rsidRPr="00AE33E1" w:rsidTr="00381D50">
        <w:trPr>
          <w:trHeight w:val="20"/>
        </w:trPr>
        <w:tc>
          <w:tcPr>
            <w:tcW w:w="367"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346"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1" w:type="dxa"/>
            <w:vMerge/>
            <w:vAlign w:val="center"/>
          </w:tcPr>
          <w:p w:rsidR="00342A3B" w:rsidRPr="00AE33E1" w:rsidRDefault="00342A3B" w:rsidP="00342A3B">
            <w:pPr>
              <w:autoSpaceDE w:val="0"/>
              <w:autoSpaceDN w:val="0"/>
              <w:adjustRightInd w:val="0"/>
              <w:rPr>
                <w:rFonts w:eastAsia="Calibri"/>
                <w:color w:val="000000"/>
                <w:sz w:val="20"/>
                <w:szCs w:val="20"/>
              </w:rPr>
            </w:pP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231</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Черниговская, 13а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59,00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145,97 </w:t>
            </w:r>
          </w:p>
        </w:tc>
      </w:tr>
      <w:tr w:rsidR="00115FAD" w:rsidRPr="00AE33E1" w:rsidTr="00381D50">
        <w:trPr>
          <w:trHeight w:val="20"/>
        </w:trPr>
        <w:tc>
          <w:tcPr>
            <w:tcW w:w="36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16 </w:t>
            </w:r>
          </w:p>
        </w:tc>
        <w:tc>
          <w:tcPr>
            <w:tcW w:w="1346"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П/С Тайбинка 35/6кВ </w:t>
            </w:r>
          </w:p>
        </w:tc>
        <w:tc>
          <w:tcPr>
            <w:tcW w:w="1261"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6-11-Т </w:t>
            </w:r>
          </w:p>
        </w:tc>
        <w:tc>
          <w:tcPr>
            <w:tcW w:w="1268"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650 </w:t>
            </w:r>
          </w:p>
        </w:tc>
        <w:tc>
          <w:tcPr>
            <w:tcW w:w="1810" w:type="dxa"/>
            <w:vAlign w:val="center"/>
          </w:tcPr>
          <w:p w:rsidR="00342A3B"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42A3B" w:rsidRPr="00AE33E1">
              <w:rPr>
                <w:rFonts w:eastAsia="Calibri"/>
                <w:color w:val="000000"/>
                <w:sz w:val="20"/>
                <w:szCs w:val="20"/>
              </w:rPr>
              <w:t xml:space="preserve">Ивановка </w:t>
            </w:r>
          </w:p>
        </w:tc>
        <w:tc>
          <w:tcPr>
            <w:tcW w:w="1015" w:type="dxa"/>
            <w:gridSpan w:val="2"/>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46,21 </w:t>
            </w:r>
          </w:p>
        </w:tc>
        <w:tc>
          <w:tcPr>
            <w:tcW w:w="1297" w:type="dxa"/>
            <w:vAlign w:val="center"/>
          </w:tcPr>
          <w:p w:rsidR="00342A3B" w:rsidRPr="00AE33E1" w:rsidRDefault="00342A3B"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47,88 </w:t>
            </w:r>
          </w:p>
        </w:tc>
      </w:tr>
      <w:tr w:rsidR="00115FAD" w:rsidRPr="00AE33E1" w:rsidTr="00381D50">
        <w:trPr>
          <w:trHeight w:val="20"/>
        </w:trPr>
        <w:tc>
          <w:tcPr>
            <w:tcW w:w="367" w:type="dxa"/>
            <w:vMerge w:val="restart"/>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17 </w:t>
            </w:r>
          </w:p>
        </w:tc>
        <w:tc>
          <w:tcPr>
            <w:tcW w:w="1346" w:type="dxa"/>
            <w:vMerge w:val="restart"/>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П/С Зенков-ская 110/35/6кВ </w:t>
            </w:r>
          </w:p>
        </w:tc>
        <w:tc>
          <w:tcPr>
            <w:tcW w:w="1261" w:type="dxa"/>
            <w:vMerge w:val="restart"/>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6-18-Б </w:t>
            </w: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354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Запарковая</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75,51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8,72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428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Ветеранов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58,93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65,80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427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Лосева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50,71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78,96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Merge w:val="restart"/>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РП-14 </w:t>
            </w:r>
          </w:p>
        </w:tc>
        <w:tc>
          <w:tcPr>
            <w:tcW w:w="1810" w:type="dxa"/>
            <w:vMerge w:val="restart"/>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пер.Монгольский,31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80,22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110,91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810"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75,43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87,46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152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Прокопьевская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23,73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108,61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304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Каменка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56,79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69,23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303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Криворожская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20,69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70,59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153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Спиченская</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72,03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39,82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342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Песчаная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65,52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30,69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Merge w:val="restart"/>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305 </w:t>
            </w:r>
          </w:p>
        </w:tc>
        <w:tc>
          <w:tcPr>
            <w:tcW w:w="1810" w:type="dxa"/>
            <w:vMerge w:val="restart"/>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Пионерская, 8б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56,23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155,83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810"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84,43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55,43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306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Семашко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36,29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141,76 </w:t>
            </w:r>
          </w:p>
        </w:tc>
      </w:tr>
      <w:tr w:rsidR="00115FAD" w:rsidRPr="00AE33E1" w:rsidTr="00381D50">
        <w:trPr>
          <w:trHeight w:val="20"/>
        </w:trPr>
        <w:tc>
          <w:tcPr>
            <w:tcW w:w="367"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342A3B">
            <w:pPr>
              <w:autoSpaceDE w:val="0"/>
              <w:autoSpaceDN w:val="0"/>
              <w:adjustRightInd w:val="0"/>
              <w:rPr>
                <w:rFonts w:eastAsia="Calibri"/>
                <w:color w:val="000000"/>
                <w:sz w:val="20"/>
                <w:szCs w:val="20"/>
              </w:rPr>
            </w:pPr>
          </w:p>
        </w:tc>
        <w:tc>
          <w:tcPr>
            <w:tcW w:w="1268"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308 </w:t>
            </w:r>
          </w:p>
        </w:tc>
        <w:tc>
          <w:tcPr>
            <w:tcW w:w="1810" w:type="dxa"/>
            <w:vAlign w:val="center"/>
          </w:tcPr>
          <w:p w:rsidR="002C20FA" w:rsidRPr="00AE33E1" w:rsidRDefault="00381D50" w:rsidP="00342A3B">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Падунская, 17а </w:t>
            </w:r>
          </w:p>
        </w:tc>
        <w:tc>
          <w:tcPr>
            <w:tcW w:w="1015" w:type="dxa"/>
            <w:gridSpan w:val="2"/>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56,75 </w:t>
            </w:r>
          </w:p>
        </w:tc>
        <w:tc>
          <w:tcPr>
            <w:tcW w:w="1297" w:type="dxa"/>
            <w:vAlign w:val="center"/>
          </w:tcPr>
          <w:p w:rsidR="002C20FA" w:rsidRPr="00AE33E1" w:rsidRDefault="002C20FA" w:rsidP="00342A3B">
            <w:pPr>
              <w:autoSpaceDE w:val="0"/>
              <w:autoSpaceDN w:val="0"/>
              <w:adjustRightInd w:val="0"/>
              <w:rPr>
                <w:rFonts w:eastAsia="Calibri"/>
                <w:color w:val="000000"/>
                <w:sz w:val="20"/>
                <w:szCs w:val="20"/>
              </w:rPr>
            </w:pPr>
            <w:r w:rsidRPr="00AE33E1">
              <w:rPr>
                <w:rFonts w:eastAsia="Calibri"/>
                <w:color w:val="000000"/>
                <w:sz w:val="20"/>
                <w:szCs w:val="20"/>
              </w:rPr>
              <w:t xml:space="preserve">153,98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restart"/>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6-4-Б </w:t>
            </w: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852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Зеленогорская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27,97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102,58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448 </w:t>
            </w:r>
          </w:p>
        </w:tc>
        <w:tc>
          <w:tcPr>
            <w:tcW w:w="1810"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пл.Мясокомбинат</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84,49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34,52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429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Артельная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41,53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83,27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430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Литвинова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69,25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68,41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325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Литвинова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62,07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33,76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restart"/>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6-6-Ш</w:t>
            </w: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340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Полевая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38,62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54,63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458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Кустарная, 21б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65,37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77,04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431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Кустарная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44,64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197,09 </w:t>
            </w:r>
          </w:p>
        </w:tc>
      </w:tr>
      <w:tr w:rsidR="00115FAD" w:rsidRPr="00AE33E1" w:rsidTr="00381D50">
        <w:trPr>
          <w:trHeight w:val="20"/>
        </w:trPr>
        <w:tc>
          <w:tcPr>
            <w:tcW w:w="367" w:type="dxa"/>
            <w:vMerge w:val="restart"/>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18 </w:t>
            </w:r>
          </w:p>
        </w:tc>
        <w:tc>
          <w:tcPr>
            <w:tcW w:w="1346" w:type="dxa"/>
            <w:vMerge w:val="restart"/>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П/С Зиминка 35/6кВ </w:t>
            </w:r>
          </w:p>
        </w:tc>
        <w:tc>
          <w:tcPr>
            <w:tcW w:w="1261" w:type="dxa"/>
            <w:vMerge w:val="restart"/>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6-16-М </w:t>
            </w: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615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Морозовой, 53а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70,71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46,92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639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Степная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67,86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51,49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645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Беломорская, 16а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48,21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82,96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636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Черкасовская</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34,48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58,31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635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Парниковская</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36,55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56,47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602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Угольная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83,38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36,98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628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Дзержинского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84,83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13,50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Фучика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77,86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35,47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678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Соревнований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39,06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135,60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634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Итатская</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34,48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58,31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633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Пугачева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74,29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41,19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640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Морозовой, 62а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65,93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75,81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646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Шахтовая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69,92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42,84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641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Степная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45,89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154,11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642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Грекова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58,17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93,07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631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Черкасовская</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39,06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135,60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632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Дорожная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75,71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38,91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643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Спасская, 19а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57,34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94,92 </w:t>
            </w:r>
          </w:p>
        </w:tc>
      </w:tr>
      <w:tr w:rsidR="00115FAD" w:rsidRPr="00AE33E1" w:rsidTr="00381D50">
        <w:trPr>
          <w:trHeight w:val="20"/>
        </w:trPr>
        <w:tc>
          <w:tcPr>
            <w:tcW w:w="367"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346"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1" w:type="dxa"/>
            <w:vMerge/>
            <w:vAlign w:val="center"/>
          </w:tcPr>
          <w:p w:rsidR="002C20FA" w:rsidRPr="00AE33E1" w:rsidRDefault="002C20FA" w:rsidP="002C20FA">
            <w:pPr>
              <w:autoSpaceDE w:val="0"/>
              <w:autoSpaceDN w:val="0"/>
              <w:adjustRightInd w:val="0"/>
              <w:rPr>
                <w:rFonts w:eastAsia="Calibri"/>
                <w:color w:val="000000"/>
                <w:sz w:val="20"/>
                <w:szCs w:val="20"/>
              </w:rPr>
            </w:pPr>
          </w:p>
        </w:tc>
        <w:tc>
          <w:tcPr>
            <w:tcW w:w="1268"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644 </w:t>
            </w:r>
          </w:p>
        </w:tc>
        <w:tc>
          <w:tcPr>
            <w:tcW w:w="1810" w:type="dxa"/>
            <w:vAlign w:val="center"/>
          </w:tcPr>
          <w:p w:rsidR="002C20FA"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2C20FA" w:rsidRPr="00AE33E1">
              <w:rPr>
                <w:rFonts w:eastAsia="Calibri"/>
                <w:color w:val="000000"/>
                <w:sz w:val="20"/>
                <w:szCs w:val="20"/>
              </w:rPr>
              <w:t xml:space="preserve">Каспийская, 18а </w:t>
            </w:r>
          </w:p>
        </w:tc>
        <w:tc>
          <w:tcPr>
            <w:tcW w:w="1015" w:type="dxa"/>
            <w:gridSpan w:val="2"/>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40,44 </w:t>
            </w:r>
          </w:p>
        </w:tc>
        <w:tc>
          <w:tcPr>
            <w:tcW w:w="1297" w:type="dxa"/>
            <w:vAlign w:val="center"/>
          </w:tcPr>
          <w:p w:rsidR="002C20FA" w:rsidRPr="00AE33E1" w:rsidRDefault="002C20FA"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132,51 </w:t>
            </w:r>
          </w:p>
        </w:tc>
      </w:tr>
      <w:tr w:rsidR="00381D50" w:rsidRPr="00AE33E1" w:rsidTr="00381D50">
        <w:trPr>
          <w:trHeight w:val="20"/>
        </w:trPr>
        <w:tc>
          <w:tcPr>
            <w:tcW w:w="367" w:type="dxa"/>
            <w:vMerge w:val="restart"/>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19 </w:t>
            </w:r>
          </w:p>
        </w:tc>
        <w:tc>
          <w:tcPr>
            <w:tcW w:w="1346" w:type="dxa"/>
            <w:vMerge w:val="restart"/>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П/С Коммунальная 110/10кВ </w:t>
            </w:r>
          </w:p>
        </w:tc>
        <w:tc>
          <w:tcPr>
            <w:tcW w:w="1261" w:type="dxa"/>
            <w:vMerge w:val="restart"/>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10-11-М3 </w:t>
            </w:r>
          </w:p>
        </w:tc>
        <w:tc>
          <w:tcPr>
            <w:tcW w:w="1268" w:type="dxa"/>
            <w:vMerge w:val="restart"/>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РП 3 </w:t>
            </w:r>
          </w:p>
        </w:tc>
        <w:tc>
          <w:tcPr>
            <w:tcW w:w="1810" w:type="dxa"/>
            <w:vMerge w:val="restart"/>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ул. Обручева, 53а </w:t>
            </w:r>
          </w:p>
        </w:tc>
        <w:tc>
          <w:tcPr>
            <w:tcW w:w="1015" w:type="dxa"/>
            <w:gridSpan w:val="2"/>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78,68 </w:t>
            </w:r>
          </w:p>
        </w:tc>
        <w:tc>
          <w:tcPr>
            <w:tcW w:w="1297" w:type="dxa"/>
            <w:vAlign w:val="center"/>
          </w:tcPr>
          <w:p w:rsidR="00381D50" w:rsidRPr="00AE33E1" w:rsidRDefault="00381D50" w:rsidP="002C20FA">
            <w:pPr>
              <w:autoSpaceDE w:val="0"/>
              <w:autoSpaceDN w:val="0"/>
              <w:adjustRightInd w:val="0"/>
              <w:rPr>
                <w:rFonts w:eastAsia="Calibri"/>
                <w:color w:val="000000"/>
                <w:sz w:val="20"/>
                <w:szCs w:val="20"/>
              </w:rPr>
            </w:pPr>
            <w:r w:rsidRPr="00AE33E1">
              <w:rPr>
                <w:rFonts w:eastAsia="Calibri"/>
                <w:color w:val="000000"/>
                <w:sz w:val="20"/>
                <w:szCs w:val="20"/>
              </w:rPr>
              <w:t xml:space="preserve">119,53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54,43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255,51 </w:t>
            </w:r>
          </w:p>
        </w:tc>
      </w:tr>
      <w:tr w:rsidR="00115FAD" w:rsidRPr="00AE33E1" w:rsidTr="00381D50">
        <w:trPr>
          <w:trHeight w:val="20"/>
        </w:trPr>
        <w:tc>
          <w:tcPr>
            <w:tcW w:w="367" w:type="dxa"/>
            <w:vMerge/>
            <w:vAlign w:val="center"/>
          </w:tcPr>
          <w:p w:rsidR="00541412" w:rsidRPr="00AE33E1" w:rsidRDefault="00541412" w:rsidP="00A71040">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A71040">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A71040">
            <w:pPr>
              <w:autoSpaceDE w:val="0"/>
              <w:autoSpaceDN w:val="0"/>
              <w:adjustRightInd w:val="0"/>
              <w:rPr>
                <w:rFonts w:eastAsia="Calibri"/>
                <w:color w:val="000000"/>
                <w:sz w:val="20"/>
                <w:szCs w:val="20"/>
              </w:rPr>
            </w:pPr>
          </w:p>
        </w:tc>
        <w:tc>
          <w:tcPr>
            <w:tcW w:w="1268" w:type="dxa"/>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707 </w:t>
            </w:r>
          </w:p>
        </w:tc>
        <w:tc>
          <w:tcPr>
            <w:tcW w:w="1810" w:type="dxa"/>
            <w:vAlign w:val="center"/>
          </w:tcPr>
          <w:p w:rsidR="00541412"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Жолтовского, 5а </w:t>
            </w:r>
          </w:p>
        </w:tc>
        <w:tc>
          <w:tcPr>
            <w:tcW w:w="1015" w:type="dxa"/>
            <w:gridSpan w:val="2"/>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55,36 </w:t>
            </w:r>
          </w:p>
        </w:tc>
        <w:tc>
          <w:tcPr>
            <w:tcW w:w="1297" w:type="dxa"/>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158,91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512 </w:t>
            </w:r>
          </w:p>
        </w:tc>
        <w:tc>
          <w:tcPr>
            <w:tcW w:w="1810"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Гайдара, 16а </w:t>
            </w: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65,71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192,24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56,23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245,42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520 </w:t>
            </w:r>
          </w:p>
        </w:tc>
        <w:tc>
          <w:tcPr>
            <w:tcW w:w="1810"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Обручева. 37а </w:t>
            </w: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70,59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104,71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49,83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178,62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708 </w:t>
            </w:r>
          </w:p>
        </w:tc>
        <w:tc>
          <w:tcPr>
            <w:tcW w:w="1810"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Жолтовского, 2а </w:t>
            </w: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53,29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166,30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23,88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270,99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701 </w:t>
            </w:r>
          </w:p>
        </w:tc>
        <w:tc>
          <w:tcPr>
            <w:tcW w:w="1810"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Гайдара, 24а </w:t>
            </w: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73,70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93,62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78,57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120,15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703 </w:t>
            </w:r>
          </w:p>
        </w:tc>
        <w:tc>
          <w:tcPr>
            <w:tcW w:w="1810"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Гайдара, 34а </w:t>
            </w: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71,43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160,20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68,57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176,22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704 </w:t>
            </w:r>
          </w:p>
        </w:tc>
        <w:tc>
          <w:tcPr>
            <w:tcW w:w="1810"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Гайдара, 54а </w:t>
            </w: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74,05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92,39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62,80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132,42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732 </w:t>
            </w:r>
          </w:p>
        </w:tc>
        <w:tc>
          <w:tcPr>
            <w:tcW w:w="1810" w:type="dxa"/>
            <w:vMerge w:val="restart"/>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Гайдара, 56а </w:t>
            </w: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62,80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132,42 </w:t>
            </w:r>
          </w:p>
        </w:tc>
      </w:tr>
      <w:tr w:rsidR="00381D50" w:rsidRPr="00AE33E1" w:rsidTr="00381D50">
        <w:trPr>
          <w:trHeight w:val="20"/>
        </w:trPr>
        <w:tc>
          <w:tcPr>
            <w:tcW w:w="367"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A71040">
            <w:pPr>
              <w:autoSpaceDE w:val="0"/>
              <w:autoSpaceDN w:val="0"/>
              <w:adjustRightInd w:val="0"/>
              <w:rPr>
                <w:rFonts w:eastAsia="Calibri"/>
                <w:color w:val="000000"/>
                <w:sz w:val="20"/>
                <w:szCs w:val="20"/>
              </w:rPr>
            </w:pPr>
          </w:p>
        </w:tc>
        <w:tc>
          <w:tcPr>
            <w:tcW w:w="1015" w:type="dxa"/>
            <w:gridSpan w:val="2"/>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36,56 </w:t>
            </w:r>
          </w:p>
        </w:tc>
        <w:tc>
          <w:tcPr>
            <w:tcW w:w="1297" w:type="dxa"/>
            <w:vAlign w:val="center"/>
          </w:tcPr>
          <w:p w:rsidR="00381D50"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225,85 </w:t>
            </w:r>
          </w:p>
        </w:tc>
      </w:tr>
      <w:tr w:rsidR="00115FAD" w:rsidRPr="00AE33E1" w:rsidTr="00381D50">
        <w:trPr>
          <w:trHeight w:val="20"/>
        </w:trPr>
        <w:tc>
          <w:tcPr>
            <w:tcW w:w="367" w:type="dxa"/>
            <w:vMerge/>
            <w:vAlign w:val="center"/>
          </w:tcPr>
          <w:p w:rsidR="00541412" w:rsidRPr="00AE33E1" w:rsidRDefault="00541412" w:rsidP="00A71040">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A71040">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10-18-М10</w:t>
            </w:r>
          </w:p>
        </w:tc>
        <w:tc>
          <w:tcPr>
            <w:tcW w:w="1268" w:type="dxa"/>
            <w:vMerge w:val="restart"/>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РП 6 </w:t>
            </w:r>
          </w:p>
        </w:tc>
        <w:tc>
          <w:tcPr>
            <w:tcW w:w="1810" w:type="dxa"/>
            <w:vMerge w:val="restart"/>
            <w:vAlign w:val="center"/>
          </w:tcPr>
          <w:p w:rsidR="00541412" w:rsidRPr="00AE33E1" w:rsidRDefault="00381D50" w:rsidP="00A71040">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8а </w:t>
            </w:r>
          </w:p>
        </w:tc>
        <w:tc>
          <w:tcPr>
            <w:tcW w:w="1015" w:type="dxa"/>
            <w:gridSpan w:val="2"/>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73,08 </w:t>
            </w:r>
          </w:p>
        </w:tc>
        <w:tc>
          <w:tcPr>
            <w:tcW w:w="1297" w:type="dxa"/>
            <w:vAlign w:val="center"/>
          </w:tcPr>
          <w:p w:rsidR="00541412" w:rsidRPr="00AE33E1" w:rsidRDefault="00541412" w:rsidP="00A71040">
            <w:pPr>
              <w:autoSpaceDE w:val="0"/>
              <w:autoSpaceDN w:val="0"/>
              <w:adjustRightInd w:val="0"/>
              <w:rPr>
                <w:rFonts w:eastAsia="Calibri"/>
                <w:color w:val="000000"/>
                <w:sz w:val="20"/>
                <w:szCs w:val="20"/>
              </w:rPr>
            </w:pPr>
            <w:r w:rsidRPr="00AE33E1">
              <w:rPr>
                <w:rFonts w:eastAsia="Calibri"/>
                <w:color w:val="000000"/>
                <w:sz w:val="20"/>
                <w:szCs w:val="20"/>
              </w:rPr>
              <w:t xml:space="preserve">150,96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72,31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155,27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56,23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245,42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738</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14а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76,92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129,39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68,13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178,68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945</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61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68,68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175,60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55,54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249,29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943</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64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67,91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179,92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17,18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464,37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759</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29а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15,16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302,03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68,57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176,22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729</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Обручева, 51а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67,13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117,02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13,14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309,22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711 </w:t>
            </w:r>
          </w:p>
        </w:tc>
        <w:tc>
          <w:tcPr>
            <w:tcW w:w="1810" w:type="dxa"/>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Обручева, 53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44,12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198,94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718 </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6а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66,44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119,49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71,43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160,20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736 </w:t>
            </w:r>
          </w:p>
        </w:tc>
        <w:tc>
          <w:tcPr>
            <w:tcW w:w="1810" w:type="dxa"/>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Обручева, 79а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67,99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113,94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702 </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Обручева, 43а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58,30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148,44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68,68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175,60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730</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Обручева, 47а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50,14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110,94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250</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11,12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197,76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10-10-М6</w:t>
            </w: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РП12 </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66а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68,13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178,68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68,13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178,68 </w:t>
            </w:r>
          </w:p>
        </w:tc>
      </w:tr>
      <w:tr w:rsidR="00115FAD" w:rsidRPr="00AE33E1" w:rsidTr="00381D50">
        <w:trPr>
          <w:trHeight w:val="20"/>
        </w:trPr>
        <w:tc>
          <w:tcPr>
            <w:tcW w:w="367"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F23E82">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731</w:t>
            </w:r>
          </w:p>
        </w:tc>
        <w:tc>
          <w:tcPr>
            <w:tcW w:w="1810" w:type="dxa"/>
            <w:vMerge w:val="restart"/>
            <w:vAlign w:val="center"/>
          </w:tcPr>
          <w:p w:rsidR="00541412" w:rsidRPr="00AE33E1" w:rsidRDefault="00381D50" w:rsidP="00F23E8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76а </w:t>
            </w:r>
          </w:p>
        </w:tc>
        <w:tc>
          <w:tcPr>
            <w:tcW w:w="1015" w:type="dxa"/>
            <w:gridSpan w:val="2"/>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68,13 </w:t>
            </w:r>
          </w:p>
        </w:tc>
        <w:tc>
          <w:tcPr>
            <w:tcW w:w="1297" w:type="dxa"/>
            <w:vAlign w:val="center"/>
          </w:tcPr>
          <w:p w:rsidR="00541412" w:rsidRPr="00AE33E1" w:rsidRDefault="00541412" w:rsidP="00F23E82">
            <w:pPr>
              <w:autoSpaceDE w:val="0"/>
              <w:autoSpaceDN w:val="0"/>
              <w:adjustRightInd w:val="0"/>
              <w:rPr>
                <w:rFonts w:eastAsia="Calibri"/>
                <w:color w:val="000000"/>
                <w:sz w:val="20"/>
                <w:szCs w:val="20"/>
              </w:rPr>
            </w:pPr>
            <w:r w:rsidRPr="00AE33E1">
              <w:rPr>
                <w:rFonts w:eastAsia="Calibri"/>
                <w:color w:val="000000"/>
                <w:sz w:val="20"/>
                <w:szCs w:val="20"/>
              </w:rPr>
              <w:t xml:space="preserve">178,68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66,26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189,16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727 </w:t>
            </w:r>
          </w:p>
        </w:tc>
        <w:tc>
          <w:tcPr>
            <w:tcW w:w="1810" w:type="dxa"/>
            <w:vMerge w:val="restart"/>
            <w:vAlign w:val="center"/>
          </w:tcPr>
          <w:p w:rsidR="00541412" w:rsidRPr="00AE33E1" w:rsidRDefault="00381D50" w:rsidP="00817E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92а </w:t>
            </w: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53,29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166,30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75,26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88,08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733</w:t>
            </w:r>
          </w:p>
        </w:tc>
        <w:tc>
          <w:tcPr>
            <w:tcW w:w="1810" w:type="dxa"/>
            <w:vMerge w:val="restart"/>
            <w:vAlign w:val="center"/>
          </w:tcPr>
          <w:p w:rsidR="00541412" w:rsidRPr="00AE33E1" w:rsidRDefault="00381D50" w:rsidP="00817E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82а </w:t>
            </w: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74,07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145,41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71,43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160,20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741</w:t>
            </w:r>
          </w:p>
        </w:tc>
        <w:tc>
          <w:tcPr>
            <w:tcW w:w="1810"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91а </w:t>
            </w: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64,88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125,03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725 </w:t>
            </w:r>
          </w:p>
        </w:tc>
        <w:tc>
          <w:tcPr>
            <w:tcW w:w="1810" w:type="dxa"/>
            <w:vMerge w:val="restart"/>
            <w:vAlign w:val="center"/>
          </w:tcPr>
          <w:p w:rsidR="00541412" w:rsidRPr="00AE33E1" w:rsidRDefault="00381D50" w:rsidP="00817EC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62а </w:t>
            </w: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67,91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179,92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73,85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146,64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724</w:t>
            </w:r>
          </w:p>
        </w:tc>
        <w:tc>
          <w:tcPr>
            <w:tcW w:w="1810" w:type="dxa"/>
            <w:vMerge w:val="restart"/>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59а </w:t>
            </w: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77,51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80,07 </w:t>
            </w:r>
          </w:p>
        </w:tc>
      </w:tr>
      <w:tr w:rsidR="00115FAD" w:rsidRPr="00AE33E1" w:rsidTr="00381D50">
        <w:trPr>
          <w:trHeight w:val="20"/>
        </w:trPr>
        <w:tc>
          <w:tcPr>
            <w:tcW w:w="367"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817EC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65,40 </w:t>
            </w:r>
          </w:p>
        </w:tc>
        <w:tc>
          <w:tcPr>
            <w:tcW w:w="1297" w:type="dxa"/>
            <w:vAlign w:val="center"/>
          </w:tcPr>
          <w:p w:rsidR="00541412" w:rsidRPr="00AE33E1" w:rsidRDefault="00541412" w:rsidP="00817ECE">
            <w:pPr>
              <w:autoSpaceDE w:val="0"/>
              <w:autoSpaceDN w:val="0"/>
              <w:adjustRightInd w:val="0"/>
              <w:rPr>
                <w:rFonts w:eastAsia="Calibri"/>
                <w:color w:val="000000"/>
                <w:sz w:val="20"/>
                <w:szCs w:val="20"/>
              </w:rPr>
            </w:pPr>
            <w:r w:rsidRPr="00AE33E1">
              <w:rPr>
                <w:rFonts w:eastAsia="Calibri"/>
                <w:color w:val="000000"/>
                <w:sz w:val="20"/>
                <w:szCs w:val="20"/>
              </w:rPr>
              <w:t xml:space="preserve">123,18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700 </w:t>
            </w:r>
          </w:p>
        </w:tc>
        <w:tc>
          <w:tcPr>
            <w:tcW w:w="1810"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49а </w:t>
            </w: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88,56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16,29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728 </w:t>
            </w:r>
          </w:p>
        </w:tc>
        <w:tc>
          <w:tcPr>
            <w:tcW w:w="1810"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71а </w:t>
            </w: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77,69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125,08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85,27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82,56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734 </w:t>
            </w:r>
          </w:p>
        </w:tc>
        <w:tc>
          <w:tcPr>
            <w:tcW w:w="1810"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77а </w:t>
            </w: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72,66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97,31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63,49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129,96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10-21-М4</w:t>
            </w:r>
          </w:p>
        </w:tc>
        <w:tc>
          <w:tcPr>
            <w:tcW w:w="1268"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РП 9 </w:t>
            </w:r>
          </w:p>
        </w:tc>
        <w:tc>
          <w:tcPr>
            <w:tcW w:w="1810"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25а </w:t>
            </w: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75,43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87,46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54,42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162,26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720</w:t>
            </w:r>
          </w:p>
        </w:tc>
        <w:tc>
          <w:tcPr>
            <w:tcW w:w="1810"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27а </w:t>
            </w: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63,63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203,95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63,03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207,29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719</w:t>
            </w:r>
          </w:p>
        </w:tc>
        <w:tc>
          <w:tcPr>
            <w:tcW w:w="1810"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37а </w:t>
            </w: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59,34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227,98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70,88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163,28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714 </w:t>
            </w:r>
          </w:p>
        </w:tc>
        <w:tc>
          <w:tcPr>
            <w:tcW w:w="1810" w:type="dxa"/>
            <w:vMerge w:val="restart"/>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пр.Строителей, 19а </w:t>
            </w: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75,60 </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 xml:space="preserve">136,79 </w:t>
            </w:r>
          </w:p>
        </w:tc>
      </w:tr>
      <w:tr w:rsidR="00115FAD" w:rsidRPr="00AE33E1" w:rsidTr="00381D50">
        <w:trPr>
          <w:trHeight w:val="20"/>
        </w:trPr>
        <w:tc>
          <w:tcPr>
            <w:tcW w:w="367"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B641DE">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65,38</w:t>
            </w:r>
          </w:p>
        </w:tc>
        <w:tc>
          <w:tcPr>
            <w:tcW w:w="1297" w:type="dxa"/>
            <w:vAlign w:val="center"/>
          </w:tcPr>
          <w:p w:rsidR="00541412" w:rsidRPr="00AE33E1" w:rsidRDefault="00541412" w:rsidP="00B641DE">
            <w:pPr>
              <w:autoSpaceDE w:val="0"/>
              <w:autoSpaceDN w:val="0"/>
              <w:adjustRightInd w:val="0"/>
              <w:rPr>
                <w:rFonts w:eastAsia="Calibri"/>
                <w:color w:val="000000"/>
                <w:sz w:val="20"/>
                <w:szCs w:val="20"/>
              </w:rPr>
            </w:pPr>
            <w:r w:rsidRPr="00AE33E1">
              <w:rPr>
                <w:rFonts w:eastAsia="Calibri"/>
                <w:color w:val="000000"/>
                <w:sz w:val="20"/>
                <w:szCs w:val="20"/>
              </w:rPr>
              <w:t>194,09</w:t>
            </w:r>
          </w:p>
        </w:tc>
      </w:tr>
      <w:tr w:rsidR="00381D50" w:rsidRPr="00AE33E1" w:rsidTr="00381D50">
        <w:trPr>
          <w:trHeight w:val="20"/>
        </w:trPr>
        <w:tc>
          <w:tcPr>
            <w:tcW w:w="367"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268" w:type="dxa"/>
            <w:vMerge w:val="restart"/>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712 </w:t>
            </w:r>
          </w:p>
        </w:tc>
        <w:tc>
          <w:tcPr>
            <w:tcW w:w="1810" w:type="dxa"/>
            <w:vMerge w:val="restart"/>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Есенина, 14а </w:t>
            </w:r>
          </w:p>
        </w:tc>
        <w:tc>
          <w:tcPr>
            <w:tcW w:w="1015" w:type="dxa"/>
            <w:gridSpan w:val="2"/>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71,98 </w:t>
            </w:r>
          </w:p>
        </w:tc>
        <w:tc>
          <w:tcPr>
            <w:tcW w:w="1297" w:type="dxa"/>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157,12 </w:t>
            </w:r>
          </w:p>
        </w:tc>
      </w:tr>
      <w:tr w:rsidR="00381D50" w:rsidRPr="00AE33E1" w:rsidTr="00381D50">
        <w:trPr>
          <w:trHeight w:val="20"/>
        </w:trPr>
        <w:tc>
          <w:tcPr>
            <w:tcW w:w="367"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346"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261"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268"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810" w:type="dxa"/>
            <w:vMerge/>
            <w:vAlign w:val="center"/>
          </w:tcPr>
          <w:p w:rsidR="00381D50" w:rsidRPr="00AE33E1" w:rsidRDefault="00381D50" w:rsidP="00580E29">
            <w:pPr>
              <w:autoSpaceDE w:val="0"/>
              <w:autoSpaceDN w:val="0"/>
              <w:adjustRightInd w:val="0"/>
              <w:rPr>
                <w:rFonts w:eastAsia="Calibri"/>
                <w:color w:val="000000"/>
                <w:sz w:val="20"/>
                <w:szCs w:val="20"/>
              </w:rPr>
            </w:pPr>
          </w:p>
        </w:tc>
        <w:tc>
          <w:tcPr>
            <w:tcW w:w="1002" w:type="dxa"/>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68,13 </w:t>
            </w:r>
          </w:p>
        </w:tc>
        <w:tc>
          <w:tcPr>
            <w:tcW w:w="1297" w:type="dxa"/>
            <w:vAlign w:val="center"/>
          </w:tcPr>
          <w:p w:rsidR="00381D50"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178,68</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715</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10а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71,43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160,20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68,86</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110,87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723</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Обручева, 44а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71,43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160,20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66,09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120,72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10-23-С </w:t>
            </w: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750 </w:t>
            </w:r>
          </w:p>
        </w:tc>
        <w:tc>
          <w:tcPr>
            <w:tcW w:w="1810" w:type="dxa"/>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Луговая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60,55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140,43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751 </w:t>
            </w:r>
          </w:p>
        </w:tc>
        <w:tc>
          <w:tcPr>
            <w:tcW w:w="1810" w:type="dxa"/>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Верхоянская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52,63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105,39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752 </w:t>
            </w:r>
          </w:p>
        </w:tc>
        <w:tc>
          <w:tcPr>
            <w:tcW w:w="1810" w:type="dxa"/>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Дзержинского, 14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74,95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140,48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742 </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Тухачевского, 24а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66,59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187,31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74,73</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141,72</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949 </w:t>
            </w:r>
          </w:p>
        </w:tc>
        <w:tc>
          <w:tcPr>
            <w:tcW w:w="1810" w:type="dxa"/>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Четвертая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62,88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82,59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948 </w:t>
            </w:r>
          </w:p>
        </w:tc>
        <w:tc>
          <w:tcPr>
            <w:tcW w:w="1810" w:type="dxa"/>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Тимирязева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46,54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118,95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950 </w:t>
            </w:r>
          </w:p>
        </w:tc>
        <w:tc>
          <w:tcPr>
            <w:tcW w:w="1810" w:type="dxa"/>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Седьмая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71,45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101,63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10-24-Б</w:t>
            </w: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РП17 </w:t>
            </w:r>
          </w:p>
        </w:tc>
        <w:tc>
          <w:tcPr>
            <w:tcW w:w="1810"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пр-т Гагарина, 34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78,35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121,38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89,09</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61,17</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764</w:t>
            </w:r>
          </w:p>
        </w:tc>
        <w:tc>
          <w:tcPr>
            <w:tcW w:w="1810"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89,01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24,45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10-4-Б </w:t>
            </w: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952 </w:t>
            </w:r>
          </w:p>
        </w:tc>
        <w:tc>
          <w:tcPr>
            <w:tcW w:w="1810"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65,65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76,43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78,00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48,95</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747</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Жолтовского, 7а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64,01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128,11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6,00</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334,64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10-6-М6</w:t>
            </w: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726 </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104а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70,77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163,90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72,31</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155,27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735</w:t>
            </w:r>
          </w:p>
        </w:tc>
        <w:tc>
          <w:tcPr>
            <w:tcW w:w="1810"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пр-т Строителей, </w:t>
            </w:r>
            <w:r w:rsidRPr="00AE33E1">
              <w:rPr>
                <w:rFonts w:eastAsia="Calibri"/>
                <w:color w:val="000000"/>
                <w:sz w:val="20"/>
                <w:szCs w:val="20"/>
              </w:rPr>
              <w:lastRenderedPageBreak/>
              <w:t xml:space="preserve">87а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lastRenderedPageBreak/>
              <w:t xml:space="preserve">400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70,76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104,09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946</w:t>
            </w:r>
          </w:p>
        </w:tc>
        <w:tc>
          <w:tcPr>
            <w:tcW w:w="1810"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Жил. поселок ДСК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63,49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129,96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10-7-М10 </w:t>
            </w: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757 </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 мкр., 61а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69,45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171,29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5,00</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532,67</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740</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3а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67,91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179,92 </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002"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76"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78,20</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77,61</w:t>
            </w:r>
          </w:p>
        </w:tc>
      </w:tr>
      <w:tr w:rsidR="00115FAD" w:rsidRPr="00AE33E1" w:rsidTr="00381D50">
        <w:trPr>
          <w:trHeight w:val="20"/>
        </w:trPr>
        <w:tc>
          <w:tcPr>
            <w:tcW w:w="367"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580E2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739</w:t>
            </w:r>
          </w:p>
        </w:tc>
        <w:tc>
          <w:tcPr>
            <w:tcW w:w="1810" w:type="dxa"/>
            <w:vMerge w:val="restart"/>
            <w:vAlign w:val="center"/>
          </w:tcPr>
          <w:p w:rsidR="00541412" w:rsidRPr="00AE33E1" w:rsidRDefault="00381D50" w:rsidP="00580E2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5в </w:t>
            </w:r>
          </w:p>
        </w:tc>
        <w:tc>
          <w:tcPr>
            <w:tcW w:w="1015" w:type="dxa"/>
            <w:gridSpan w:val="2"/>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79,12 </w:t>
            </w:r>
          </w:p>
        </w:tc>
        <w:tc>
          <w:tcPr>
            <w:tcW w:w="1297" w:type="dxa"/>
            <w:vAlign w:val="center"/>
          </w:tcPr>
          <w:p w:rsidR="00541412" w:rsidRPr="00AE33E1" w:rsidRDefault="00541412" w:rsidP="00580E29">
            <w:pPr>
              <w:autoSpaceDE w:val="0"/>
              <w:autoSpaceDN w:val="0"/>
              <w:adjustRightInd w:val="0"/>
              <w:rPr>
                <w:rFonts w:eastAsia="Calibri"/>
                <w:color w:val="000000"/>
                <w:sz w:val="20"/>
                <w:szCs w:val="20"/>
              </w:rPr>
            </w:pPr>
            <w:r w:rsidRPr="00AE33E1">
              <w:rPr>
                <w:rFonts w:eastAsia="Calibri"/>
                <w:color w:val="000000"/>
                <w:sz w:val="20"/>
                <w:szCs w:val="20"/>
              </w:rPr>
              <w:t xml:space="preserve">117,07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02"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71,10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162,05</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941</w:t>
            </w:r>
          </w:p>
        </w:tc>
        <w:tc>
          <w:tcPr>
            <w:tcW w:w="1810" w:type="dxa"/>
            <w:vMerge w:val="restart"/>
            <w:vAlign w:val="center"/>
          </w:tcPr>
          <w:p w:rsidR="00541412"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65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68,13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178,68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02"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59,00</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229,89</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737</w:t>
            </w:r>
          </w:p>
        </w:tc>
        <w:tc>
          <w:tcPr>
            <w:tcW w:w="1810" w:type="dxa"/>
            <w:vMerge w:val="restart"/>
            <w:vAlign w:val="center"/>
          </w:tcPr>
          <w:p w:rsidR="00541412"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10мкр., 17а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56,04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246,46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02"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76"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72,86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152,19</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10-9-М4</w:t>
            </w:r>
          </w:p>
        </w:tc>
        <w:tc>
          <w:tcPr>
            <w:tcW w:w="1268"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713 </w:t>
            </w:r>
          </w:p>
        </w:tc>
        <w:tc>
          <w:tcPr>
            <w:tcW w:w="1810"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пр.Строителей, 17а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73,30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149,73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02"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76"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75,60</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136,79</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942</w:t>
            </w:r>
          </w:p>
        </w:tc>
        <w:tc>
          <w:tcPr>
            <w:tcW w:w="1810" w:type="dxa"/>
            <w:vMerge w:val="restart"/>
            <w:vAlign w:val="center"/>
          </w:tcPr>
          <w:p w:rsidR="00541412"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Обручева, 40а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68,34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112,71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02"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76"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68,86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110,87</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716</w:t>
            </w:r>
          </w:p>
        </w:tc>
        <w:tc>
          <w:tcPr>
            <w:tcW w:w="1810" w:type="dxa"/>
            <w:vMerge w:val="restart"/>
            <w:vAlign w:val="center"/>
          </w:tcPr>
          <w:p w:rsidR="00541412"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38а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68,79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174,99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70,00</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168,21</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721</w:t>
            </w:r>
          </w:p>
        </w:tc>
        <w:tc>
          <w:tcPr>
            <w:tcW w:w="1810" w:type="dxa"/>
            <w:vMerge w:val="restart"/>
            <w:vAlign w:val="center"/>
          </w:tcPr>
          <w:p w:rsidR="00541412"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46а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56,75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153,98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60,03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142,28</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756 </w:t>
            </w:r>
          </w:p>
        </w:tc>
        <w:tc>
          <w:tcPr>
            <w:tcW w:w="1810" w:type="dxa"/>
            <w:vAlign w:val="center"/>
          </w:tcPr>
          <w:p w:rsidR="00541412"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26а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68,13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178,68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restart"/>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758 </w:t>
            </w:r>
          </w:p>
        </w:tc>
        <w:tc>
          <w:tcPr>
            <w:tcW w:w="1810" w:type="dxa"/>
            <w:vMerge w:val="restart"/>
            <w:vAlign w:val="center"/>
          </w:tcPr>
          <w:p w:rsidR="00541412"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541412" w:rsidRPr="00AE33E1">
              <w:rPr>
                <w:rFonts w:eastAsia="Calibri"/>
                <w:color w:val="000000"/>
                <w:sz w:val="20"/>
                <w:szCs w:val="20"/>
              </w:rPr>
              <w:t xml:space="preserve">Есенина, 48, строен. 3 </w:t>
            </w: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49,83 </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178,62 </w:t>
            </w:r>
          </w:p>
        </w:tc>
      </w:tr>
      <w:tr w:rsidR="00115FAD" w:rsidRPr="00AE33E1" w:rsidTr="00381D50">
        <w:trPr>
          <w:trHeight w:val="20"/>
        </w:trPr>
        <w:tc>
          <w:tcPr>
            <w:tcW w:w="367"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346"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1"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268"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810" w:type="dxa"/>
            <w:vMerge/>
            <w:vAlign w:val="center"/>
          </w:tcPr>
          <w:p w:rsidR="00541412" w:rsidRPr="00AE33E1" w:rsidRDefault="00541412" w:rsidP="006B12C9">
            <w:pPr>
              <w:autoSpaceDE w:val="0"/>
              <w:autoSpaceDN w:val="0"/>
              <w:adjustRightInd w:val="0"/>
              <w:rPr>
                <w:rFonts w:eastAsia="Calibri"/>
                <w:color w:val="000000"/>
                <w:sz w:val="20"/>
                <w:szCs w:val="20"/>
              </w:rPr>
            </w:pPr>
          </w:p>
        </w:tc>
        <w:tc>
          <w:tcPr>
            <w:tcW w:w="1015" w:type="dxa"/>
            <w:gridSpan w:val="2"/>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56,00</w:t>
            </w:r>
          </w:p>
        </w:tc>
        <w:tc>
          <w:tcPr>
            <w:tcW w:w="1297" w:type="dxa"/>
            <w:vAlign w:val="center"/>
          </w:tcPr>
          <w:p w:rsidR="00541412" w:rsidRPr="00AE33E1" w:rsidRDefault="00541412" w:rsidP="006B12C9">
            <w:pPr>
              <w:autoSpaceDE w:val="0"/>
              <w:autoSpaceDN w:val="0"/>
              <w:adjustRightInd w:val="0"/>
              <w:rPr>
                <w:rFonts w:eastAsia="Calibri"/>
                <w:color w:val="000000"/>
                <w:sz w:val="20"/>
                <w:szCs w:val="20"/>
              </w:rPr>
            </w:pPr>
            <w:r w:rsidRPr="00AE33E1">
              <w:rPr>
                <w:rFonts w:eastAsia="Calibri"/>
                <w:color w:val="000000"/>
                <w:sz w:val="20"/>
                <w:szCs w:val="20"/>
              </w:rPr>
              <w:t xml:space="preserve">156,64 </w:t>
            </w:r>
          </w:p>
        </w:tc>
      </w:tr>
      <w:tr w:rsidR="00115FAD" w:rsidRPr="00AE33E1" w:rsidTr="00381D50">
        <w:trPr>
          <w:trHeight w:val="20"/>
        </w:trPr>
        <w:tc>
          <w:tcPr>
            <w:tcW w:w="367" w:type="dxa"/>
            <w:vMerge w:val="restart"/>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20 </w:t>
            </w:r>
          </w:p>
        </w:tc>
        <w:tc>
          <w:tcPr>
            <w:tcW w:w="1346" w:type="dxa"/>
            <w:vMerge w:val="restart"/>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П/С Красногорская 35/6кВ </w:t>
            </w:r>
          </w:p>
        </w:tc>
        <w:tc>
          <w:tcPr>
            <w:tcW w:w="1261" w:type="dxa"/>
            <w:vMerge w:val="restart"/>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6-48-К </w:t>
            </w:r>
          </w:p>
        </w:tc>
        <w:tc>
          <w:tcPr>
            <w:tcW w:w="1268" w:type="dxa"/>
            <w:vMerge w:val="restart"/>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РП 11 </w:t>
            </w:r>
          </w:p>
        </w:tc>
        <w:tc>
          <w:tcPr>
            <w:tcW w:w="1810" w:type="dxa"/>
            <w:vMerge w:val="restart"/>
            <w:vAlign w:val="center"/>
          </w:tcPr>
          <w:p w:rsidR="00A95258"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Союзная, 59а </w:t>
            </w:r>
          </w:p>
        </w:tc>
        <w:tc>
          <w:tcPr>
            <w:tcW w:w="1015" w:type="dxa"/>
            <w:gridSpan w:val="2"/>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44,84 </w:t>
            </w:r>
          </w:p>
        </w:tc>
        <w:tc>
          <w:tcPr>
            <w:tcW w:w="1297" w:type="dxa"/>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309,31 </w:t>
            </w:r>
          </w:p>
        </w:tc>
      </w:tr>
      <w:tr w:rsidR="00115FAD" w:rsidRPr="00AE33E1" w:rsidTr="00381D50">
        <w:trPr>
          <w:trHeight w:val="20"/>
        </w:trPr>
        <w:tc>
          <w:tcPr>
            <w:tcW w:w="367"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268"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810"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015" w:type="dxa"/>
            <w:gridSpan w:val="2"/>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52,00</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269,14</w:t>
            </w:r>
          </w:p>
        </w:tc>
      </w:tr>
      <w:tr w:rsidR="00115FAD" w:rsidRPr="00AE33E1" w:rsidTr="00381D50">
        <w:trPr>
          <w:trHeight w:val="20"/>
        </w:trPr>
        <w:tc>
          <w:tcPr>
            <w:tcW w:w="367"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6B12C9">
            <w:pPr>
              <w:autoSpaceDE w:val="0"/>
              <w:autoSpaceDN w:val="0"/>
              <w:adjustRightInd w:val="0"/>
              <w:rPr>
                <w:rFonts w:eastAsia="Calibri"/>
                <w:color w:val="000000"/>
                <w:sz w:val="20"/>
                <w:szCs w:val="20"/>
              </w:rPr>
            </w:pPr>
          </w:p>
        </w:tc>
        <w:tc>
          <w:tcPr>
            <w:tcW w:w="1268" w:type="dxa"/>
            <w:vMerge w:val="restart"/>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698</w:t>
            </w:r>
          </w:p>
        </w:tc>
        <w:tc>
          <w:tcPr>
            <w:tcW w:w="1810" w:type="dxa"/>
            <w:vMerge w:val="restart"/>
            <w:vAlign w:val="center"/>
          </w:tcPr>
          <w:p w:rsidR="00A95258" w:rsidRPr="00AE33E1" w:rsidRDefault="00381D50" w:rsidP="006B12C9">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Союзная </w:t>
            </w:r>
          </w:p>
        </w:tc>
        <w:tc>
          <w:tcPr>
            <w:tcW w:w="1015" w:type="dxa"/>
            <w:gridSpan w:val="2"/>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58,24 </w:t>
            </w:r>
          </w:p>
        </w:tc>
        <w:tc>
          <w:tcPr>
            <w:tcW w:w="1297" w:type="dxa"/>
            <w:vAlign w:val="center"/>
          </w:tcPr>
          <w:p w:rsidR="00A95258" w:rsidRPr="00AE33E1" w:rsidRDefault="00A95258" w:rsidP="006B12C9">
            <w:pPr>
              <w:autoSpaceDE w:val="0"/>
              <w:autoSpaceDN w:val="0"/>
              <w:adjustRightInd w:val="0"/>
              <w:rPr>
                <w:rFonts w:eastAsia="Calibri"/>
                <w:color w:val="000000"/>
                <w:sz w:val="20"/>
                <w:szCs w:val="20"/>
              </w:rPr>
            </w:pPr>
            <w:r w:rsidRPr="00AE33E1">
              <w:rPr>
                <w:rFonts w:eastAsia="Calibri"/>
                <w:color w:val="000000"/>
                <w:sz w:val="20"/>
                <w:szCs w:val="20"/>
              </w:rPr>
              <w:t xml:space="preserve">234,14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810"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53,85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258,78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654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Союзная, 70а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560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83,29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83,27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655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Баргузинская, 128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27,50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116,15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656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2-я Союзная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41,83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129,43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968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Дюжева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35,17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57,70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685 </w:t>
            </w:r>
          </w:p>
        </w:tc>
        <w:tc>
          <w:tcPr>
            <w:tcW w:w="1810"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пер.Львовский</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34,48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58,31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659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Союзная, 34а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42,04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206,33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674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Союзная, 30а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44,64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197,09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657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Астраханская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41,83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129,43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658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Петрозаводская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43,21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126,35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Merge w:val="restart"/>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680 </w:t>
            </w:r>
          </w:p>
        </w:tc>
        <w:tc>
          <w:tcPr>
            <w:tcW w:w="1810" w:type="dxa"/>
            <w:vMerge w:val="restart"/>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Союзная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0,00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284,80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810"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0,00</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560,70</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937</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Международная, 26а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54,29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101,70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653</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Международная, 14а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87,89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43,11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Merge w:val="restart"/>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959</w:t>
            </w:r>
          </w:p>
        </w:tc>
        <w:tc>
          <w:tcPr>
            <w:tcW w:w="1810" w:type="dxa"/>
            <w:vMerge w:val="restart"/>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Дежнева, 26а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56,06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156,44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810"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17,00</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295,48</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652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Солидарная, 47а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33,05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95,34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660 </w:t>
            </w:r>
          </w:p>
        </w:tc>
        <w:tc>
          <w:tcPr>
            <w:tcW w:w="1810"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ул</w:t>
            </w:r>
            <w:r w:rsidR="00381D50" w:rsidRPr="00AE33E1">
              <w:rPr>
                <w:rFonts w:eastAsia="Calibri"/>
                <w:color w:val="000000"/>
                <w:sz w:val="20"/>
                <w:szCs w:val="20"/>
              </w:rPr>
              <w:t>. Международ</w:t>
            </w:r>
            <w:r w:rsidRPr="00AE33E1">
              <w:rPr>
                <w:rFonts w:eastAsia="Calibri"/>
                <w:color w:val="000000"/>
                <w:sz w:val="20"/>
                <w:szCs w:val="20"/>
              </w:rPr>
              <w:t xml:space="preserve">ная, 21а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40,14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213,11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661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Союзная, 15а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57,58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237,84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restart"/>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6-50-С</w:t>
            </w:r>
          </w:p>
        </w:tc>
        <w:tc>
          <w:tcPr>
            <w:tcW w:w="1268" w:type="dxa"/>
            <w:vMerge w:val="restart"/>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662 </w:t>
            </w:r>
          </w:p>
        </w:tc>
        <w:tc>
          <w:tcPr>
            <w:tcW w:w="1810" w:type="dxa"/>
            <w:vMerge w:val="restart"/>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Международная, 3а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37,37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222,96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810"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30,62</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246,98</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939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Житомирская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41,95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82,66 </w:t>
            </w:r>
          </w:p>
        </w:tc>
      </w:tr>
      <w:tr w:rsidR="00115FAD" w:rsidRPr="00AE33E1" w:rsidTr="00381D50">
        <w:trPr>
          <w:trHeight w:val="20"/>
        </w:trPr>
        <w:tc>
          <w:tcPr>
            <w:tcW w:w="367"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541412">
            <w:pPr>
              <w:autoSpaceDE w:val="0"/>
              <w:autoSpaceDN w:val="0"/>
              <w:adjustRightInd w:val="0"/>
              <w:rPr>
                <w:rFonts w:eastAsia="Calibri"/>
                <w:color w:val="000000"/>
                <w:sz w:val="20"/>
                <w:szCs w:val="20"/>
              </w:rPr>
            </w:pPr>
          </w:p>
        </w:tc>
        <w:tc>
          <w:tcPr>
            <w:tcW w:w="1268"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663 </w:t>
            </w:r>
          </w:p>
        </w:tc>
        <w:tc>
          <w:tcPr>
            <w:tcW w:w="1810" w:type="dxa"/>
            <w:vAlign w:val="center"/>
          </w:tcPr>
          <w:p w:rsidR="00A95258" w:rsidRPr="00AE33E1" w:rsidRDefault="00381D50" w:rsidP="00541412">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Н.Осипова </w:t>
            </w:r>
          </w:p>
        </w:tc>
        <w:tc>
          <w:tcPr>
            <w:tcW w:w="1015" w:type="dxa"/>
            <w:gridSpan w:val="2"/>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33,33 </w:t>
            </w:r>
          </w:p>
        </w:tc>
        <w:tc>
          <w:tcPr>
            <w:tcW w:w="1297" w:type="dxa"/>
            <w:vAlign w:val="center"/>
          </w:tcPr>
          <w:p w:rsidR="00A95258" w:rsidRPr="00AE33E1" w:rsidRDefault="00A95258" w:rsidP="00541412">
            <w:pPr>
              <w:autoSpaceDE w:val="0"/>
              <w:autoSpaceDN w:val="0"/>
              <w:adjustRightInd w:val="0"/>
              <w:rPr>
                <w:rFonts w:eastAsia="Calibri"/>
                <w:color w:val="000000"/>
                <w:sz w:val="20"/>
                <w:szCs w:val="20"/>
              </w:rPr>
            </w:pPr>
            <w:r w:rsidRPr="00AE33E1">
              <w:rPr>
                <w:rFonts w:eastAsia="Calibri"/>
                <w:color w:val="000000"/>
                <w:sz w:val="20"/>
                <w:szCs w:val="20"/>
              </w:rPr>
              <w:t xml:space="preserve">189,87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681 </w:t>
            </w:r>
          </w:p>
        </w:tc>
        <w:tc>
          <w:tcPr>
            <w:tcW w:w="1810" w:type="dxa"/>
            <w:vMerge w:val="restart"/>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З.Космодемьянской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53,30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261,87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810"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12,00</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493,42</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664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Новая, 10а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43,57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90,40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687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Брянская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22,07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69,36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637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Амурская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46,21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47,88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671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Бачатская</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50,34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44,19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683 </w:t>
            </w:r>
          </w:p>
        </w:tc>
        <w:tc>
          <w:tcPr>
            <w:tcW w:w="1810"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пер.Бачатский</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33,90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94,13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672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Алмазная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132,5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21,60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92,45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677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Варшавянка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44,29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89,25 </w:t>
            </w:r>
          </w:p>
        </w:tc>
      </w:tr>
      <w:tr w:rsidR="00115FAD" w:rsidRPr="00AE33E1" w:rsidTr="00381D50">
        <w:trPr>
          <w:trHeight w:val="20"/>
        </w:trPr>
        <w:tc>
          <w:tcPr>
            <w:tcW w:w="367"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21 </w:t>
            </w:r>
          </w:p>
        </w:tc>
        <w:tc>
          <w:tcPr>
            <w:tcW w:w="1346"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П/С Красный Углекоп 35/6кВ </w:t>
            </w:r>
          </w:p>
        </w:tc>
        <w:tc>
          <w:tcPr>
            <w:tcW w:w="1261"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6-13-С </w:t>
            </w: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328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Захаренко,2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50,71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78,96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327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Полеводческая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57,06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95,53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326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Пожарная, 38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67,59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72,11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324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Путейская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46,21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47,88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344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Путейская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46,21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47,88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848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Пожарная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53,57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74,38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855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Рубиновая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37,93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55,24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352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Молодежная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50,14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110,94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339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Вишневая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38,14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88,09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6-4-ПМ</w:t>
            </w: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307 </w:t>
            </w:r>
          </w:p>
        </w:tc>
        <w:tc>
          <w:tcPr>
            <w:tcW w:w="1810"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ул</w:t>
            </w:r>
            <w:r w:rsidR="00381D50" w:rsidRPr="00AE33E1">
              <w:rPr>
                <w:rFonts w:eastAsia="Calibri"/>
                <w:color w:val="000000"/>
                <w:sz w:val="20"/>
                <w:szCs w:val="20"/>
              </w:rPr>
              <w:t xml:space="preserve">. </w:t>
            </w:r>
            <w:r w:rsidRPr="00AE33E1">
              <w:rPr>
                <w:rFonts w:eastAsia="Calibri"/>
                <w:color w:val="000000"/>
                <w:sz w:val="20"/>
                <w:szCs w:val="20"/>
              </w:rPr>
              <w:t xml:space="preserve">Захаренко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59,56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89,99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859 </w:t>
            </w:r>
          </w:p>
        </w:tc>
        <w:tc>
          <w:tcPr>
            <w:tcW w:w="1810"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ул</w:t>
            </w:r>
            <w:r w:rsidR="00381D50" w:rsidRPr="00AE33E1">
              <w:rPr>
                <w:rFonts w:eastAsia="Calibri"/>
                <w:color w:val="000000"/>
                <w:sz w:val="20"/>
                <w:szCs w:val="20"/>
              </w:rPr>
              <w:t xml:space="preserve">. </w:t>
            </w:r>
            <w:r w:rsidRPr="00AE33E1">
              <w:rPr>
                <w:rFonts w:eastAsia="Calibri"/>
                <w:color w:val="000000"/>
                <w:sz w:val="20"/>
                <w:szCs w:val="20"/>
              </w:rPr>
              <w:t xml:space="preserve">Захаренко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34,48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58,31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849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Разведчиков, 1б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52,91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104,78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316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Пионерская, 64а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41,18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209,41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Пионерская, 48б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39,45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215,57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314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Пионерская, 40а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44,64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197,09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318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Пионерская, 72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50,69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175,54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319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Пионерская, 53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76,12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85,00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Врубовая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27,59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64,45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321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Закладочная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33,21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106,99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322 </w:t>
            </w:r>
          </w:p>
        </w:tc>
        <w:tc>
          <w:tcPr>
            <w:tcW w:w="1810"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пер.Маганак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35,71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102,99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6-5-Н</w:t>
            </w: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329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Боковая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30,74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197,26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330 </w:t>
            </w:r>
          </w:p>
        </w:tc>
        <w:tc>
          <w:tcPr>
            <w:tcW w:w="1810"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пер.Боковой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10,34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79,79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334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Главная,124а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50,52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176,15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331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Черных, 3а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46,37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190,93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343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Черных,11а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49,86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111,56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347 </w:t>
            </w:r>
          </w:p>
        </w:tc>
        <w:tc>
          <w:tcPr>
            <w:tcW w:w="1810" w:type="dxa"/>
            <w:vMerge w:val="restart"/>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Трофимова,7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52,53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266,18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810"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36,00</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358,85</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333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Пунктирная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61,22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86,29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355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Пунктирная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40,68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84,47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restart"/>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6-8-П</w:t>
            </w: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310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Нижняя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65,37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77,04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349 </w:t>
            </w:r>
          </w:p>
        </w:tc>
        <w:tc>
          <w:tcPr>
            <w:tcW w:w="1810"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пер.Парковый, 4а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46,43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85,82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441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Запарковая</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31,72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60,77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436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Парковая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45,76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77,23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459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Парковая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80,61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43,14 </w:t>
            </w:r>
          </w:p>
        </w:tc>
      </w:tr>
      <w:tr w:rsidR="00115FAD" w:rsidRPr="00AE33E1" w:rsidTr="00381D50">
        <w:trPr>
          <w:trHeight w:val="20"/>
        </w:trPr>
        <w:tc>
          <w:tcPr>
            <w:tcW w:w="367"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346"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1" w:type="dxa"/>
            <w:vMerge/>
            <w:vAlign w:val="center"/>
          </w:tcPr>
          <w:p w:rsidR="00A95258" w:rsidRPr="00AE33E1" w:rsidRDefault="00A95258" w:rsidP="00A95258">
            <w:pPr>
              <w:autoSpaceDE w:val="0"/>
              <w:autoSpaceDN w:val="0"/>
              <w:adjustRightInd w:val="0"/>
              <w:rPr>
                <w:rFonts w:eastAsia="Calibri"/>
                <w:color w:val="000000"/>
                <w:sz w:val="20"/>
                <w:szCs w:val="20"/>
              </w:rPr>
            </w:pPr>
          </w:p>
        </w:tc>
        <w:tc>
          <w:tcPr>
            <w:tcW w:w="1268"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440 </w:t>
            </w:r>
          </w:p>
        </w:tc>
        <w:tc>
          <w:tcPr>
            <w:tcW w:w="1810" w:type="dxa"/>
            <w:vAlign w:val="center"/>
          </w:tcPr>
          <w:p w:rsidR="00A95258"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A95258" w:rsidRPr="00AE33E1">
              <w:rPr>
                <w:rFonts w:eastAsia="Calibri"/>
                <w:color w:val="000000"/>
                <w:sz w:val="20"/>
                <w:szCs w:val="20"/>
              </w:rPr>
              <w:t xml:space="preserve">Парковая </w:t>
            </w:r>
          </w:p>
        </w:tc>
        <w:tc>
          <w:tcPr>
            <w:tcW w:w="1015" w:type="dxa"/>
            <w:gridSpan w:val="2"/>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41,07 </w:t>
            </w:r>
          </w:p>
        </w:tc>
        <w:tc>
          <w:tcPr>
            <w:tcW w:w="1297" w:type="dxa"/>
            <w:vAlign w:val="center"/>
          </w:tcPr>
          <w:p w:rsidR="00A95258" w:rsidRPr="00AE33E1" w:rsidRDefault="00A95258" w:rsidP="00A95258">
            <w:pPr>
              <w:autoSpaceDE w:val="0"/>
              <w:autoSpaceDN w:val="0"/>
              <w:adjustRightInd w:val="0"/>
              <w:rPr>
                <w:rFonts w:eastAsia="Calibri"/>
                <w:color w:val="000000"/>
                <w:sz w:val="20"/>
                <w:szCs w:val="20"/>
              </w:rPr>
            </w:pPr>
            <w:r w:rsidRPr="00AE33E1">
              <w:rPr>
                <w:rFonts w:eastAsia="Calibri"/>
                <w:color w:val="000000"/>
                <w:sz w:val="20"/>
                <w:szCs w:val="20"/>
              </w:rPr>
              <w:t xml:space="preserve">94,40 </w:t>
            </w:r>
          </w:p>
        </w:tc>
      </w:tr>
      <w:tr w:rsidR="00115FAD" w:rsidRPr="00AE33E1" w:rsidTr="00381D50">
        <w:trPr>
          <w:trHeight w:val="20"/>
        </w:trPr>
        <w:tc>
          <w:tcPr>
            <w:tcW w:w="367" w:type="dxa"/>
            <w:vMerge w:val="restart"/>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22 </w:t>
            </w:r>
          </w:p>
        </w:tc>
        <w:tc>
          <w:tcPr>
            <w:tcW w:w="1346" w:type="dxa"/>
            <w:vMerge w:val="restart"/>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 xml:space="preserve">П/С Проко-пьевская 110/35/6кВ </w:t>
            </w:r>
          </w:p>
        </w:tc>
        <w:tc>
          <w:tcPr>
            <w:tcW w:w="1261" w:type="dxa"/>
            <w:vMerge w:val="restart"/>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 xml:space="preserve">6-14-Ц </w:t>
            </w:r>
          </w:p>
        </w:tc>
        <w:tc>
          <w:tcPr>
            <w:tcW w:w="1268" w:type="dxa"/>
            <w:vMerge w:val="restart"/>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РП 18 </w:t>
            </w:r>
          </w:p>
        </w:tc>
        <w:tc>
          <w:tcPr>
            <w:tcW w:w="1810" w:type="dxa"/>
            <w:vMerge w:val="restart"/>
            <w:vAlign w:val="center"/>
          </w:tcPr>
          <w:p w:rsidR="00BC34FE" w:rsidRPr="00AE33E1" w:rsidRDefault="00381D50" w:rsidP="00A95258">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Вокзальная, 65, строение 1 </w:t>
            </w:r>
          </w:p>
        </w:tc>
        <w:tc>
          <w:tcPr>
            <w:tcW w:w="1015" w:type="dxa"/>
            <w:gridSpan w:val="2"/>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 xml:space="preserve">1000 </w:t>
            </w:r>
          </w:p>
        </w:tc>
        <w:tc>
          <w:tcPr>
            <w:tcW w:w="1263" w:type="dxa"/>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 xml:space="preserve">75,90 </w:t>
            </w:r>
          </w:p>
        </w:tc>
        <w:tc>
          <w:tcPr>
            <w:tcW w:w="1297" w:type="dxa"/>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 xml:space="preserve">214,47 </w:t>
            </w:r>
          </w:p>
        </w:tc>
      </w:tr>
      <w:tr w:rsidR="00115FAD" w:rsidRPr="00AE33E1" w:rsidTr="00381D50">
        <w:trPr>
          <w:trHeight w:val="20"/>
        </w:trPr>
        <w:tc>
          <w:tcPr>
            <w:tcW w:w="367" w:type="dxa"/>
            <w:vMerge/>
            <w:vAlign w:val="center"/>
          </w:tcPr>
          <w:p w:rsidR="00BC34FE" w:rsidRPr="00AE33E1" w:rsidRDefault="00BC34FE" w:rsidP="00A95258">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A95258">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A95258">
            <w:pPr>
              <w:autoSpaceDE w:val="0"/>
              <w:autoSpaceDN w:val="0"/>
              <w:adjustRightInd w:val="0"/>
              <w:rPr>
                <w:rFonts w:eastAsia="Calibri"/>
                <w:color w:val="000000"/>
                <w:sz w:val="20"/>
                <w:szCs w:val="20"/>
              </w:rPr>
            </w:pPr>
          </w:p>
        </w:tc>
        <w:tc>
          <w:tcPr>
            <w:tcW w:w="1268" w:type="dxa"/>
            <w:vMerge/>
            <w:vAlign w:val="center"/>
          </w:tcPr>
          <w:p w:rsidR="00BC34FE" w:rsidRPr="00AE33E1" w:rsidRDefault="00BC34FE" w:rsidP="00A95258">
            <w:pPr>
              <w:autoSpaceDE w:val="0"/>
              <w:autoSpaceDN w:val="0"/>
              <w:adjustRightInd w:val="0"/>
              <w:rPr>
                <w:rFonts w:eastAsia="Calibri"/>
                <w:color w:val="000000"/>
                <w:sz w:val="20"/>
                <w:szCs w:val="20"/>
              </w:rPr>
            </w:pPr>
          </w:p>
        </w:tc>
        <w:tc>
          <w:tcPr>
            <w:tcW w:w="1810" w:type="dxa"/>
            <w:vMerge/>
            <w:vAlign w:val="center"/>
          </w:tcPr>
          <w:p w:rsidR="00BC34FE" w:rsidRPr="00AE33E1" w:rsidRDefault="00BC34FE" w:rsidP="00A95258">
            <w:pPr>
              <w:autoSpaceDE w:val="0"/>
              <w:autoSpaceDN w:val="0"/>
              <w:adjustRightInd w:val="0"/>
              <w:rPr>
                <w:rFonts w:eastAsia="Calibri"/>
                <w:color w:val="000000"/>
                <w:sz w:val="20"/>
                <w:szCs w:val="20"/>
              </w:rPr>
            </w:pPr>
          </w:p>
        </w:tc>
        <w:tc>
          <w:tcPr>
            <w:tcW w:w="1015" w:type="dxa"/>
            <w:gridSpan w:val="2"/>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1000</w:t>
            </w:r>
          </w:p>
        </w:tc>
        <w:tc>
          <w:tcPr>
            <w:tcW w:w="1263" w:type="dxa"/>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0,00</w:t>
            </w:r>
          </w:p>
        </w:tc>
        <w:tc>
          <w:tcPr>
            <w:tcW w:w="1297" w:type="dxa"/>
            <w:vAlign w:val="center"/>
          </w:tcPr>
          <w:p w:rsidR="00BC34FE" w:rsidRPr="00AE33E1" w:rsidRDefault="00BC34FE" w:rsidP="00A95258">
            <w:pPr>
              <w:autoSpaceDE w:val="0"/>
              <w:autoSpaceDN w:val="0"/>
              <w:adjustRightInd w:val="0"/>
              <w:rPr>
                <w:rFonts w:eastAsia="Calibri"/>
                <w:color w:val="000000"/>
                <w:sz w:val="20"/>
                <w:szCs w:val="20"/>
              </w:rPr>
            </w:pPr>
            <w:r w:rsidRPr="00AE33E1">
              <w:rPr>
                <w:rFonts w:eastAsia="Calibri"/>
                <w:color w:val="000000"/>
                <w:sz w:val="20"/>
                <w:szCs w:val="20"/>
              </w:rPr>
              <w:t>890,00</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161 </w:t>
            </w:r>
          </w:p>
        </w:tc>
        <w:tc>
          <w:tcPr>
            <w:tcW w:w="1810" w:type="dxa"/>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Вокзальная, 66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38,00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220,72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restart"/>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667 </w:t>
            </w:r>
          </w:p>
        </w:tc>
        <w:tc>
          <w:tcPr>
            <w:tcW w:w="1810" w:type="dxa"/>
            <w:vMerge w:val="restart"/>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Транспортная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54,85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100,46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810"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54,85</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100,46</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682 </w:t>
            </w:r>
          </w:p>
        </w:tc>
        <w:tc>
          <w:tcPr>
            <w:tcW w:w="1810" w:type="dxa"/>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Надворная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44,60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123,27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684 </w:t>
            </w:r>
          </w:p>
        </w:tc>
        <w:tc>
          <w:tcPr>
            <w:tcW w:w="1810" w:type="dxa"/>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Транспортная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34,63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145,46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668 </w:t>
            </w:r>
          </w:p>
        </w:tc>
        <w:tc>
          <w:tcPr>
            <w:tcW w:w="1810" w:type="dxa"/>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Начальная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51,27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69,39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670 </w:t>
            </w:r>
          </w:p>
        </w:tc>
        <w:tc>
          <w:tcPr>
            <w:tcW w:w="1810" w:type="dxa"/>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Воробьевская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41,38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52,17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669 </w:t>
            </w:r>
          </w:p>
        </w:tc>
        <w:tc>
          <w:tcPr>
            <w:tcW w:w="1810" w:type="dxa"/>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Начальная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44,64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88,68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restart"/>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140 </w:t>
            </w:r>
          </w:p>
        </w:tc>
        <w:tc>
          <w:tcPr>
            <w:tcW w:w="1810" w:type="dxa"/>
            <w:vMerge w:val="restart"/>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Вокзальная, 49а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63,15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131,19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810"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63,15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131,19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810"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пер.Вокзальный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56,07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70,37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restart"/>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169 </w:t>
            </w:r>
          </w:p>
        </w:tc>
        <w:tc>
          <w:tcPr>
            <w:tcW w:w="1810" w:type="dxa"/>
            <w:vMerge w:val="restart"/>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Вокзальная, 39а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47,25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295,75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810"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72,17</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156,02</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restart"/>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172</w:t>
            </w:r>
          </w:p>
        </w:tc>
        <w:tc>
          <w:tcPr>
            <w:tcW w:w="1810" w:type="dxa"/>
            <w:vMerge w:val="restart"/>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Томская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73,70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93,62 </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810"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62,17</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134,66</w:t>
            </w:r>
          </w:p>
        </w:tc>
      </w:tr>
      <w:tr w:rsidR="00115FAD" w:rsidRPr="00AE33E1" w:rsidTr="00381D50">
        <w:trPr>
          <w:trHeight w:val="20"/>
        </w:trPr>
        <w:tc>
          <w:tcPr>
            <w:tcW w:w="367"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346"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1" w:type="dxa"/>
            <w:vMerge/>
            <w:vAlign w:val="center"/>
          </w:tcPr>
          <w:p w:rsidR="00BC34FE" w:rsidRPr="00AE33E1" w:rsidRDefault="00BC34FE" w:rsidP="00BC34FE">
            <w:pPr>
              <w:autoSpaceDE w:val="0"/>
              <w:autoSpaceDN w:val="0"/>
              <w:adjustRightInd w:val="0"/>
              <w:rPr>
                <w:rFonts w:eastAsia="Calibri"/>
                <w:color w:val="000000"/>
                <w:sz w:val="20"/>
                <w:szCs w:val="20"/>
              </w:rPr>
            </w:pPr>
          </w:p>
        </w:tc>
        <w:tc>
          <w:tcPr>
            <w:tcW w:w="1268"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101</w:t>
            </w:r>
          </w:p>
        </w:tc>
        <w:tc>
          <w:tcPr>
            <w:tcW w:w="1810" w:type="dxa"/>
            <w:vAlign w:val="center"/>
          </w:tcPr>
          <w:p w:rsidR="00BC34FE"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BC34FE" w:rsidRPr="00AE33E1">
              <w:rPr>
                <w:rFonts w:eastAsia="Calibri"/>
                <w:color w:val="000000"/>
                <w:sz w:val="20"/>
                <w:szCs w:val="20"/>
              </w:rPr>
              <w:t xml:space="preserve">Вокзальная, 33а </w:t>
            </w:r>
          </w:p>
        </w:tc>
        <w:tc>
          <w:tcPr>
            <w:tcW w:w="1015" w:type="dxa"/>
            <w:gridSpan w:val="2"/>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74,57 </w:t>
            </w:r>
          </w:p>
        </w:tc>
        <w:tc>
          <w:tcPr>
            <w:tcW w:w="1297" w:type="dxa"/>
            <w:vAlign w:val="center"/>
          </w:tcPr>
          <w:p w:rsidR="00BC34FE" w:rsidRPr="00AE33E1" w:rsidRDefault="00BC34FE" w:rsidP="00BC34FE">
            <w:pPr>
              <w:autoSpaceDE w:val="0"/>
              <w:autoSpaceDN w:val="0"/>
              <w:adjustRightInd w:val="0"/>
              <w:rPr>
                <w:rFonts w:eastAsia="Calibri"/>
                <w:color w:val="000000"/>
                <w:sz w:val="20"/>
                <w:szCs w:val="20"/>
              </w:rPr>
            </w:pPr>
            <w:r w:rsidRPr="00AE33E1">
              <w:rPr>
                <w:rFonts w:eastAsia="Calibri"/>
                <w:color w:val="000000"/>
                <w:sz w:val="20"/>
                <w:szCs w:val="20"/>
              </w:rPr>
              <w:t xml:space="preserve">90,54 </w:t>
            </w:r>
          </w:p>
        </w:tc>
      </w:tr>
      <w:tr w:rsidR="003A00BA" w:rsidRPr="00AE33E1" w:rsidTr="00381D50">
        <w:trPr>
          <w:trHeight w:val="20"/>
        </w:trPr>
        <w:tc>
          <w:tcPr>
            <w:tcW w:w="367"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23 </w:t>
            </w:r>
          </w:p>
        </w:tc>
        <w:tc>
          <w:tcPr>
            <w:tcW w:w="1346"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П/С Маганак 35/6кВ </w:t>
            </w:r>
          </w:p>
        </w:tc>
        <w:tc>
          <w:tcPr>
            <w:tcW w:w="1261"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6-22-М </w:t>
            </w:r>
          </w:p>
        </w:tc>
        <w:tc>
          <w:tcPr>
            <w:tcW w:w="1268"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274 </w:t>
            </w:r>
          </w:p>
        </w:tc>
        <w:tc>
          <w:tcPr>
            <w:tcW w:w="1810" w:type="dxa"/>
            <w:vMerge w:val="restart"/>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Уральская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69,23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172,52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74,05</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92,39</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261 </w:t>
            </w:r>
          </w:p>
        </w:tc>
        <w:tc>
          <w:tcPr>
            <w:tcW w:w="1810" w:type="dxa"/>
            <w:vMerge w:val="restart"/>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Оренбургская, 10а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61,04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110,96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58,48</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147,82</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265 </w:t>
            </w:r>
          </w:p>
        </w:tc>
        <w:tc>
          <w:tcPr>
            <w:tcW w:w="1810" w:type="dxa"/>
            <w:vMerge w:val="restart"/>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Оренбургская, 14а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65,40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123,18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320</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62,34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107,26</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260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Слуцкая, 3б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63,43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81,36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241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Красноводская, 4а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57,24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38,06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6-5-П </w:t>
            </w: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254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Кавказская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50,69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175,54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242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Нагорная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65,37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77,04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255 </w:t>
            </w:r>
          </w:p>
        </w:tc>
        <w:tc>
          <w:tcPr>
            <w:tcW w:w="1810" w:type="dxa"/>
            <w:vMerge w:val="restart"/>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Кавказская, 27а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354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96,37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11,45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24,39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269,16</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961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Терехова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69,81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67,18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269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Квартал Се-верный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66,76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73,96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236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Туманова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61,02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55,51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281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Курганова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77,29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50,54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256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Восточная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33,79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58,92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6-7-Р </w:t>
            </w:r>
          </w:p>
        </w:tc>
        <w:tc>
          <w:tcPr>
            <w:tcW w:w="1268"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252 </w:t>
            </w:r>
          </w:p>
        </w:tc>
        <w:tc>
          <w:tcPr>
            <w:tcW w:w="1810" w:type="dxa"/>
            <w:vMerge w:val="restart"/>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Азовская, 11б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72,53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154,04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97,51</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13,98</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257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Квартал МЖК, 5а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75,82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135,55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280 </w:t>
            </w:r>
          </w:p>
        </w:tc>
        <w:tc>
          <w:tcPr>
            <w:tcW w:w="1810" w:type="dxa"/>
            <w:vAlign w:val="center"/>
          </w:tcPr>
          <w:p w:rsidR="003A00BA" w:rsidRPr="00AE33E1" w:rsidRDefault="00381D50" w:rsidP="00BC34F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Квартал 1 МЖК, 5б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50,38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176,63 </w:t>
            </w:r>
          </w:p>
        </w:tc>
      </w:tr>
      <w:tr w:rsidR="003A00BA" w:rsidRPr="00AE33E1" w:rsidTr="00381D50">
        <w:trPr>
          <w:trHeight w:val="20"/>
        </w:trPr>
        <w:tc>
          <w:tcPr>
            <w:tcW w:w="367"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BC34FE">
            <w:pPr>
              <w:autoSpaceDE w:val="0"/>
              <w:autoSpaceDN w:val="0"/>
              <w:adjustRightInd w:val="0"/>
              <w:rPr>
                <w:rFonts w:eastAsia="Calibri"/>
                <w:color w:val="000000"/>
                <w:sz w:val="20"/>
                <w:szCs w:val="20"/>
              </w:rPr>
            </w:pP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253 </w:t>
            </w:r>
          </w:p>
        </w:tc>
        <w:tc>
          <w:tcPr>
            <w:tcW w:w="1810"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пер.Урожайный, 4а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78,02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123,23 </w:t>
            </w:r>
          </w:p>
        </w:tc>
      </w:tr>
      <w:tr w:rsidR="003A00BA" w:rsidRPr="00AE33E1" w:rsidTr="00381D50">
        <w:trPr>
          <w:trHeight w:val="20"/>
        </w:trPr>
        <w:tc>
          <w:tcPr>
            <w:tcW w:w="367"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24 </w:t>
            </w:r>
          </w:p>
        </w:tc>
        <w:tc>
          <w:tcPr>
            <w:tcW w:w="1346"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П/С Тырганская 110/35/6кВ </w:t>
            </w:r>
          </w:p>
        </w:tc>
        <w:tc>
          <w:tcPr>
            <w:tcW w:w="1261" w:type="dxa"/>
            <w:vMerge w:val="restart"/>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6-11-Б </w:t>
            </w:r>
          </w:p>
        </w:tc>
        <w:tc>
          <w:tcPr>
            <w:tcW w:w="1268"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576 </w:t>
            </w:r>
          </w:p>
        </w:tc>
        <w:tc>
          <w:tcPr>
            <w:tcW w:w="1810"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пер.Заводской, 2, строен.1 </w:t>
            </w:r>
          </w:p>
        </w:tc>
        <w:tc>
          <w:tcPr>
            <w:tcW w:w="1015" w:type="dxa"/>
            <w:gridSpan w:val="2"/>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65,05 </w:t>
            </w:r>
          </w:p>
        </w:tc>
        <w:tc>
          <w:tcPr>
            <w:tcW w:w="1297" w:type="dxa"/>
            <w:vAlign w:val="center"/>
          </w:tcPr>
          <w:p w:rsidR="003A00BA" w:rsidRPr="00AE33E1" w:rsidRDefault="003A00BA" w:rsidP="00BC34FE">
            <w:pPr>
              <w:autoSpaceDE w:val="0"/>
              <w:autoSpaceDN w:val="0"/>
              <w:adjustRightInd w:val="0"/>
              <w:rPr>
                <w:rFonts w:eastAsia="Calibri"/>
                <w:color w:val="000000"/>
                <w:sz w:val="20"/>
                <w:szCs w:val="20"/>
              </w:rPr>
            </w:pPr>
            <w:r w:rsidRPr="00AE33E1">
              <w:rPr>
                <w:rFonts w:eastAsia="Calibri"/>
                <w:color w:val="000000"/>
                <w:sz w:val="20"/>
                <w:szCs w:val="20"/>
              </w:rPr>
              <w:t xml:space="preserve">124,42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506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Свет Шахте-ров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20,69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70,59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570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Свет Кузбасса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67,10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93,70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507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Планерная,21, строен.1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59,75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57,32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508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Карьерная, 46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47,37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117,11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509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Игарская, 23а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58,48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147,82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510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Симферопольская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42,14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92,69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574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Миасская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45,24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155,96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552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Гоголя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47,02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148,53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710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Капустохрани</w:t>
            </w:r>
            <w:r w:rsidR="003A00BA" w:rsidRPr="00AE33E1">
              <w:rPr>
                <w:rFonts w:eastAsia="Calibri"/>
                <w:color w:val="000000"/>
                <w:sz w:val="20"/>
                <w:szCs w:val="20"/>
              </w:rPr>
              <w:t>лище</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60,90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62,64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511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Трестовская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53,57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74,38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595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Разборная, 38а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20,13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227,47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6-19-М</w:t>
            </w: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556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Обручева, 36а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560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75,25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123,37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581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Обручева, 27а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64,01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128,11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580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Гайдара, 13а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68,86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110,87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579 </w:t>
            </w:r>
          </w:p>
        </w:tc>
        <w:tc>
          <w:tcPr>
            <w:tcW w:w="1810" w:type="dxa"/>
            <w:vMerge w:val="restart"/>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Гайдара, 11а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59,89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224,90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70,20</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83,55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577 </w:t>
            </w:r>
          </w:p>
        </w:tc>
        <w:tc>
          <w:tcPr>
            <w:tcW w:w="1810" w:type="dxa"/>
            <w:vMerge w:val="restart"/>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Обручева, 17а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65,71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192,24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95,16</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27,16</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568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Жолтовского, 19а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67,30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116,41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569 </w:t>
            </w:r>
          </w:p>
        </w:tc>
        <w:tc>
          <w:tcPr>
            <w:tcW w:w="1810" w:type="dxa"/>
            <w:vMerge w:val="restart"/>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Жолтовского, 20а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67,82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114,56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77,16</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81,30</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912</w:t>
            </w:r>
          </w:p>
        </w:tc>
        <w:tc>
          <w:tcPr>
            <w:tcW w:w="1810" w:type="dxa"/>
            <w:vMerge w:val="restart"/>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Ноградская, 19б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55,71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157,67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61,25</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137,97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6-1-Т</w:t>
            </w: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892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Сафоновская, 3а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60,03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142,28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502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Серова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62,50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60,08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582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Мичурина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48,48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114,64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501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Наклонная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54,29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101,70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503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Попова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44,12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198,94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504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Серова, 9б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61,86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54,31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523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С.Разина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17,24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73,66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6-20-К</w:t>
            </w: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917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Серова, 1а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67,47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115,79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РП 1 </w:t>
            </w:r>
          </w:p>
        </w:tc>
        <w:tc>
          <w:tcPr>
            <w:tcW w:w="1810"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пр.Гагарина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75,78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135,81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68,98</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173,96</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6-22-П</w:t>
            </w: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744 </w:t>
            </w:r>
          </w:p>
        </w:tc>
        <w:tc>
          <w:tcPr>
            <w:tcW w:w="1810" w:type="dxa"/>
            <w:vMerge w:val="restart"/>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Петренко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74,73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141,72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79,89</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112,76</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594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Крупской, 10а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65,40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123,18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513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Ноградская, 3а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53,63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165,07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514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Советов, 3а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56,26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245,23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546 </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Яворского, 2а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74,03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73,97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547</w:t>
            </w:r>
          </w:p>
        </w:tc>
        <w:tc>
          <w:tcPr>
            <w:tcW w:w="1810" w:type="dxa"/>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Яворского, 3а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36,36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181,24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6-24-МР</w:t>
            </w: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541 </w:t>
            </w:r>
          </w:p>
        </w:tc>
        <w:tc>
          <w:tcPr>
            <w:tcW w:w="1810"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пр.Ленина, 16а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69,23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172,52 </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14,13</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481,49</w:t>
            </w:r>
          </w:p>
        </w:tc>
      </w:tr>
      <w:tr w:rsidR="003A00BA" w:rsidRPr="00AE33E1" w:rsidTr="00381D50">
        <w:trPr>
          <w:trHeight w:val="20"/>
        </w:trPr>
        <w:tc>
          <w:tcPr>
            <w:tcW w:w="367"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6878DE">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583</w:t>
            </w:r>
          </w:p>
        </w:tc>
        <w:tc>
          <w:tcPr>
            <w:tcW w:w="1810" w:type="dxa"/>
            <w:vMerge w:val="restart"/>
            <w:vAlign w:val="center"/>
          </w:tcPr>
          <w:p w:rsidR="003A00BA" w:rsidRPr="00AE33E1" w:rsidRDefault="00381D50" w:rsidP="006878DE">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5б </w:t>
            </w:r>
          </w:p>
        </w:tc>
        <w:tc>
          <w:tcPr>
            <w:tcW w:w="1015" w:type="dxa"/>
            <w:gridSpan w:val="2"/>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67,65 </w:t>
            </w:r>
          </w:p>
        </w:tc>
        <w:tc>
          <w:tcPr>
            <w:tcW w:w="1297" w:type="dxa"/>
            <w:vAlign w:val="center"/>
          </w:tcPr>
          <w:p w:rsidR="003A00BA" w:rsidRPr="00AE33E1" w:rsidRDefault="003A00BA" w:rsidP="006878DE">
            <w:pPr>
              <w:autoSpaceDE w:val="0"/>
              <w:autoSpaceDN w:val="0"/>
              <w:adjustRightInd w:val="0"/>
              <w:rPr>
                <w:rFonts w:eastAsia="Calibri"/>
                <w:color w:val="000000"/>
                <w:sz w:val="20"/>
                <w:szCs w:val="20"/>
              </w:rPr>
            </w:pPr>
            <w:r w:rsidRPr="00AE33E1">
              <w:rPr>
                <w:rFonts w:eastAsia="Calibri"/>
                <w:color w:val="000000"/>
                <w:sz w:val="20"/>
                <w:szCs w:val="20"/>
              </w:rPr>
              <w:t xml:space="preserve">115,18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65,40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123,18</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584 </w:t>
            </w:r>
          </w:p>
        </w:tc>
        <w:tc>
          <w:tcPr>
            <w:tcW w:w="1810" w:type="dxa"/>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Гайдара, 2а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55,85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123,77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585 </w:t>
            </w:r>
          </w:p>
        </w:tc>
        <w:tc>
          <w:tcPr>
            <w:tcW w:w="1810" w:type="dxa"/>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Гайдара, 7а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61,94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135,50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587 </w:t>
            </w:r>
          </w:p>
        </w:tc>
        <w:tc>
          <w:tcPr>
            <w:tcW w:w="1810"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пр.Ленина, 26а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54,15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163,22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71,43</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160,20</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596 </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21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1000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55,42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396,79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1000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100,00</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0,00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717</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25а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56,15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245,85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80,00</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112,14</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6-27-ЦБ</w:t>
            </w:r>
          </w:p>
        </w:tc>
        <w:tc>
          <w:tcPr>
            <w:tcW w:w="1268"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745 </w:t>
            </w:r>
          </w:p>
        </w:tc>
        <w:tc>
          <w:tcPr>
            <w:tcW w:w="1810" w:type="dxa"/>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Петренко, 5б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65,05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124,42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РП4</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4б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74,52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56,70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50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54,17</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20,40</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600 </w:t>
            </w:r>
          </w:p>
        </w:tc>
        <w:tc>
          <w:tcPr>
            <w:tcW w:w="1810" w:type="dxa"/>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9б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49,58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112,17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586 </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Обручева, 3б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74,91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89,31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67,65</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115,18</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6-29-Н</w:t>
            </w: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911 </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Ноградская, 2б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67,13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117,02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560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72,40</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137,55</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755 </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Советов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67,58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181,77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67,58</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181,77</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754</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Советов, 25а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56,75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153,98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79,67</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113,99</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517 </w:t>
            </w:r>
          </w:p>
        </w:tc>
        <w:tc>
          <w:tcPr>
            <w:tcW w:w="1810" w:type="dxa"/>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Шишкина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57,09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152,75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553 </w:t>
            </w:r>
          </w:p>
        </w:tc>
        <w:tc>
          <w:tcPr>
            <w:tcW w:w="1810" w:type="dxa"/>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Краснокамская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56,75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153,98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8"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524 </w:t>
            </w:r>
          </w:p>
        </w:tc>
        <w:tc>
          <w:tcPr>
            <w:tcW w:w="1810" w:type="dxa"/>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Шишкина, 28б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56,28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124,52 </w:t>
            </w:r>
          </w:p>
        </w:tc>
      </w:tr>
      <w:tr w:rsidR="003A00BA" w:rsidRPr="00AE33E1" w:rsidTr="00381D50">
        <w:trPr>
          <w:trHeight w:val="20"/>
        </w:trPr>
        <w:tc>
          <w:tcPr>
            <w:tcW w:w="367"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8144EC">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6-30-ЦБ</w:t>
            </w:r>
          </w:p>
        </w:tc>
        <w:tc>
          <w:tcPr>
            <w:tcW w:w="1268" w:type="dxa"/>
            <w:vMerge w:val="restart"/>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566 </w:t>
            </w:r>
          </w:p>
        </w:tc>
        <w:tc>
          <w:tcPr>
            <w:tcW w:w="1810" w:type="dxa"/>
            <w:vMerge w:val="restart"/>
            <w:vAlign w:val="center"/>
          </w:tcPr>
          <w:p w:rsidR="003A00BA" w:rsidRPr="00AE33E1" w:rsidRDefault="00381D50" w:rsidP="008144EC">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Крупской, 1а </w:t>
            </w:r>
          </w:p>
        </w:tc>
        <w:tc>
          <w:tcPr>
            <w:tcW w:w="1015" w:type="dxa"/>
            <w:gridSpan w:val="2"/>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68,69 </w:t>
            </w:r>
          </w:p>
        </w:tc>
        <w:tc>
          <w:tcPr>
            <w:tcW w:w="1297" w:type="dxa"/>
            <w:vAlign w:val="center"/>
          </w:tcPr>
          <w:p w:rsidR="003A00BA" w:rsidRPr="00AE33E1" w:rsidRDefault="003A00BA" w:rsidP="008144EC">
            <w:pPr>
              <w:autoSpaceDE w:val="0"/>
              <w:autoSpaceDN w:val="0"/>
              <w:adjustRightInd w:val="0"/>
              <w:rPr>
                <w:rFonts w:eastAsia="Calibri"/>
                <w:color w:val="000000"/>
                <w:sz w:val="20"/>
                <w:szCs w:val="20"/>
              </w:rPr>
            </w:pPr>
            <w:r w:rsidRPr="00AE33E1">
              <w:rPr>
                <w:rFonts w:eastAsia="Calibri"/>
                <w:color w:val="000000"/>
                <w:sz w:val="20"/>
                <w:szCs w:val="20"/>
              </w:rPr>
              <w:t xml:space="preserve">111,48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67,59</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115,38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597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Петренко, 15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70,76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41,63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599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Петренко, 3б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55,93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247,08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6-3-Г</w:t>
            </w: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515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Шишкина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42,21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205,72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516</w:t>
            </w:r>
          </w:p>
        </w:tc>
        <w:tc>
          <w:tcPr>
            <w:tcW w:w="1810" w:type="dxa"/>
            <w:vMerge w:val="restart"/>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Мартехова, 6а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80,33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110,29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43,74</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315,47</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598</w:t>
            </w:r>
          </w:p>
        </w:tc>
        <w:tc>
          <w:tcPr>
            <w:tcW w:w="1810" w:type="dxa"/>
            <w:vMerge w:val="restart"/>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32б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63,84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128,73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65,22</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123,80</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519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26а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63,49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129,96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588 </w:t>
            </w:r>
          </w:p>
        </w:tc>
        <w:tc>
          <w:tcPr>
            <w:tcW w:w="1810" w:type="dxa"/>
            <w:vMerge w:val="restart"/>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36а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69,34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171,91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78,37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76,99</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589</w:t>
            </w:r>
          </w:p>
        </w:tc>
        <w:tc>
          <w:tcPr>
            <w:tcW w:w="1810" w:type="dxa"/>
            <w:vMerge w:val="restart"/>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Институтская, 52б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74,18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144,80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560</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64,11</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178,88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6-6-Н</w:t>
            </w: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521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Киселевская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51,72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42,97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548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Киселевская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10,34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79,79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522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Чумышская</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37,14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100,70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575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Русанова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62,11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134,89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593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Чумышская</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74,24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57,32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753 </w:t>
            </w:r>
          </w:p>
        </w:tc>
        <w:tc>
          <w:tcPr>
            <w:tcW w:w="1810" w:type="dxa"/>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Перекатная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30,08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99,56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6-7-М</w:t>
            </w:r>
          </w:p>
        </w:tc>
        <w:tc>
          <w:tcPr>
            <w:tcW w:w="1268" w:type="dxa"/>
            <w:vMerge w:val="restart"/>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743 </w:t>
            </w:r>
          </w:p>
        </w:tc>
        <w:tc>
          <w:tcPr>
            <w:tcW w:w="1810" w:type="dxa"/>
            <w:vMerge w:val="restart"/>
            <w:vAlign w:val="center"/>
          </w:tcPr>
          <w:p w:rsidR="003A00BA" w:rsidRPr="00AE33E1" w:rsidRDefault="00381D50" w:rsidP="00115FAD">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Крупской, 20а </w:t>
            </w: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54,07 </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 xml:space="preserve">257,55 </w:t>
            </w:r>
          </w:p>
        </w:tc>
      </w:tr>
      <w:tr w:rsidR="003A00BA" w:rsidRPr="00AE33E1" w:rsidTr="00381D50">
        <w:trPr>
          <w:trHeight w:val="20"/>
        </w:trPr>
        <w:tc>
          <w:tcPr>
            <w:tcW w:w="367"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115FAD">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66,20</w:t>
            </w:r>
          </w:p>
        </w:tc>
        <w:tc>
          <w:tcPr>
            <w:tcW w:w="1297" w:type="dxa"/>
            <w:vAlign w:val="center"/>
          </w:tcPr>
          <w:p w:rsidR="003A00BA" w:rsidRPr="00AE33E1" w:rsidRDefault="003A00BA" w:rsidP="00115FAD">
            <w:pPr>
              <w:autoSpaceDE w:val="0"/>
              <w:autoSpaceDN w:val="0"/>
              <w:adjustRightInd w:val="0"/>
              <w:rPr>
                <w:rFonts w:eastAsia="Calibri"/>
                <w:color w:val="000000"/>
                <w:sz w:val="20"/>
                <w:szCs w:val="20"/>
              </w:rPr>
            </w:pPr>
            <w:r w:rsidRPr="00AE33E1">
              <w:rPr>
                <w:rFonts w:eastAsia="Calibri"/>
                <w:color w:val="000000"/>
                <w:sz w:val="20"/>
                <w:szCs w:val="20"/>
              </w:rPr>
              <w:t>189,49</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545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Яворского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63,08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207,03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543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Яворского, 22а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42,53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322,25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544 </w:t>
            </w:r>
          </w:p>
        </w:tc>
        <w:tc>
          <w:tcPr>
            <w:tcW w:w="1810"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ул</w:t>
            </w:r>
            <w:r w:rsidR="00381D50" w:rsidRPr="00AE33E1">
              <w:rPr>
                <w:rFonts w:eastAsia="Calibri"/>
                <w:color w:val="000000"/>
                <w:sz w:val="20"/>
                <w:szCs w:val="20"/>
              </w:rPr>
              <w:t xml:space="preserve">. </w:t>
            </w:r>
            <w:r w:rsidRPr="00AE33E1">
              <w:rPr>
                <w:rFonts w:eastAsia="Calibri"/>
                <w:color w:val="000000"/>
                <w:sz w:val="20"/>
                <w:szCs w:val="20"/>
              </w:rPr>
              <w:t xml:space="preserve">Петренко, 26а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56,15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245,85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542 </w:t>
            </w:r>
          </w:p>
        </w:tc>
        <w:tc>
          <w:tcPr>
            <w:tcW w:w="1810"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пр.Ленина, 28а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75,95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85,61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6-8-МР</w:t>
            </w: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578 </w:t>
            </w:r>
          </w:p>
        </w:tc>
        <w:tc>
          <w:tcPr>
            <w:tcW w:w="1810"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пр.Ленина, 5а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61,59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136,73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562</w:t>
            </w:r>
          </w:p>
        </w:tc>
        <w:tc>
          <w:tcPr>
            <w:tcW w:w="1810"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пр.Ленина, 11а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64,84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197,17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630</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65,40</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194,01</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563 </w:t>
            </w:r>
          </w:p>
        </w:tc>
        <w:tc>
          <w:tcPr>
            <w:tcW w:w="1810"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пр.Ленина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65,05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195,94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560</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55,20</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223,29</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564 </w:t>
            </w:r>
          </w:p>
        </w:tc>
        <w:tc>
          <w:tcPr>
            <w:tcW w:w="1810"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пр.Ленина, 41а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53,11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166,91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62,98</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131,81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567</w:t>
            </w:r>
          </w:p>
        </w:tc>
        <w:tc>
          <w:tcPr>
            <w:tcW w:w="1810" w:type="dxa"/>
            <w:vMerge w:val="restart"/>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Жолтовского, 8а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71,10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162,05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37,72</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221,73</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565</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Жолтовского, 15а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40,00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96,12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706</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Жолтовского, 42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73,01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96,08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6-9-Д </w:t>
            </w: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505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Гайдара, 1а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67,47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115,79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6-26-Д</w:t>
            </w:r>
          </w:p>
        </w:tc>
        <w:tc>
          <w:tcPr>
            <w:tcW w:w="1268"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550 </w:t>
            </w:r>
          </w:p>
        </w:tc>
        <w:tc>
          <w:tcPr>
            <w:tcW w:w="1810" w:type="dxa"/>
            <w:vMerge w:val="restart"/>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Рождественская, 6а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35,99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227,89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400</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60,11</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142,01</w:t>
            </w:r>
          </w:p>
        </w:tc>
      </w:tr>
      <w:tr w:rsidR="003A00BA" w:rsidRPr="00AE33E1" w:rsidTr="00381D50">
        <w:trPr>
          <w:trHeight w:val="20"/>
        </w:trPr>
        <w:tc>
          <w:tcPr>
            <w:tcW w:w="367"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 </w:t>
            </w:r>
          </w:p>
        </w:tc>
        <w:tc>
          <w:tcPr>
            <w:tcW w:w="1346"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П/С Юго-Западная 35/6кВ </w:t>
            </w:r>
          </w:p>
        </w:tc>
        <w:tc>
          <w:tcPr>
            <w:tcW w:w="1261"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6-14-П </w:t>
            </w: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413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Забутовочная</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97,93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1,84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414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Хибинская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75,35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54,85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415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Хибинская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71,72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25,17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425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Зенковская</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320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66,23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96,17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426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Изоринская</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56,55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38,67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424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Покровского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44,14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49,72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143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Российская, 31а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57,09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152,75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142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ул. Луна</w:t>
            </w:r>
            <w:r w:rsidR="003A00BA" w:rsidRPr="00AE33E1">
              <w:rPr>
                <w:rFonts w:eastAsia="Calibri"/>
                <w:color w:val="000000"/>
                <w:sz w:val="20"/>
                <w:szCs w:val="20"/>
              </w:rPr>
              <w:t xml:space="preserve">чарского, 11а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315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35,98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179,47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141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Сарыгина</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180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60,71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62,94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139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Луначарского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78,37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76,99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6-4-Д</w:t>
            </w: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412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В.Манеиха</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76,69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33,19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411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ул. Красные Ор</w:t>
            </w:r>
            <w:r w:rsidR="003A00BA" w:rsidRPr="00AE33E1">
              <w:rPr>
                <w:rFonts w:eastAsia="Calibri"/>
                <w:color w:val="000000"/>
                <w:sz w:val="20"/>
                <w:szCs w:val="20"/>
              </w:rPr>
              <w:t xml:space="preserve">лы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78,95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46,84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418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Киевская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79,31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18,41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restart"/>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899 </w:t>
            </w:r>
          </w:p>
        </w:tc>
        <w:tc>
          <w:tcPr>
            <w:tcW w:w="1810" w:type="dxa"/>
            <w:vMerge w:val="restart"/>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Спартаковская, 14б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63,99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80,12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810"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74,74</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56,20</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421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Тепличная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160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65,68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48,87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420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Яролавская, 44а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88,58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40,65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419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Таманская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65,65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76,43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422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Влажная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67,59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28,85 </w:t>
            </w:r>
          </w:p>
        </w:tc>
      </w:tr>
      <w:tr w:rsidR="003A00BA" w:rsidRPr="00AE33E1" w:rsidTr="00381D50">
        <w:trPr>
          <w:trHeight w:val="20"/>
        </w:trPr>
        <w:tc>
          <w:tcPr>
            <w:tcW w:w="367"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346"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1" w:type="dxa"/>
            <w:vMerge/>
            <w:vAlign w:val="center"/>
          </w:tcPr>
          <w:p w:rsidR="003A00BA" w:rsidRPr="00AE33E1" w:rsidRDefault="003A00BA" w:rsidP="003A00BA">
            <w:pPr>
              <w:autoSpaceDE w:val="0"/>
              <w:autoSpaceDN w:val="0"/>
              <w:adjustRightInd w:val="0"/>
              <w:rPr>
                <w:rFonts w:eastAsia="Calibri"/>
                <w:color w:val="000000"/>
                <w:sz w:val="20"/>
                <w:szCs w:val="20"/>
              </w:rPr>
            </w:pP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906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Влажная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250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85,60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32,05 </w:t>
            </w:r>
          </w:p>
        </w:tc>
      </w:tr>
      <w:tr w:rsidR="003A00BA" w:rsidRPr="00AE33E1" w:rsidTr="00381D50">
        <w:trPr>
          <w:trHeight w:val="20"/>
        </w:trPr>
        <w:tc>
          <w:tcPr>
            <w:tcW w:w="36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26 </w:t>
            </w:r>
          </w:p>
        </w:tc>
        <w:tc>
          <w:tcPr>
            <w:tcW w:w="1346"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П/С Ясная поляна 35/10кВ </w:t>
            </w:r>
          </w:p>
        </w:tc>
        <w:tc>
          <w:tcPr>
            <w:tcW w:w="1261"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10-18-П </w:t>
            </w:r>
          </w:p>
        </w:tc>
        <w:tc>
          <w:tcPr>
            <w:tcW w:w="1268"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963 </w:t>
            </w:r>
          </w:p>
        </w:tc>
        <w:tc>
          <w:tcPr>
            <w:tcW w:w="1810" w:type="dxa"/>
            <w:vAlign w:val="center"/>
          </w:tcPr>
          <w:p w:rsidR="003A00BA" w:rsidRPr="00AE33E1" w:rsidRDefault="00381D50" w:rsidP="003A00BA">
            <w:pPr>
              <w:autoSpaceDE w:val="0"/>
              <w:autoSpaceDN w:val="0"/>
              <w:adjustRightInd w:val="0"/>
              <w:rPr>
                <w:rFonts w:eastAsia="Calibri"/>
                <w:color w:val="000000"/>
                <w:sz w:val="20"/>
                <w:szCs w:val="20"/>
              </w:rPr>
            </w:pPr>
            <w:r w:rsidRPr="00AE33E1">
              <w:rPr>
                <w:rFonts w:eastAsia="Calibri"/>
                <w:color w:val="000000"/>
                <w:sz w:val="20"/>
                <w:szCs w:val="20"/>
              </w:rPr>
              <w:t xml:space="preserve">ул. </w:t>
            </w:r>
            <w:r w:rsidR="003A00BA" w:rsidRPr="00AE33E1">
              <w:rPr>
                <w:rFonts w:eastAsia="Calibri"/>
                <w:color w:val="000000"/>
                <w:sz w:val="20"/>
                <w:szCs w:val="20"/>
              </w:rPr>
              <w:t xml:space="preserve">Проектная </w:t>
            </w:r>
          </w:p>
        </w:tc>
        <w:tc>
          <w:tcPr>
            <w:tcW w:w="1015" w:type="dxa"/>
            <w:gridSpan w:val="2"/>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100 </w:t>
            </w:r>
          </w:p>
        </w:tc>
        <w:tc>
          <w:tcPr>
            <w:tcW w:w="1263"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85,60 </w:t>
            </w:r>
          </w:p>
        </w:tc>
        <w:tc>
          <w:tcPr>
            <w:tcW w:w="1297" w:type="dxa"/>
            <w:vAlign w:val="center"/>
          </w:tcPr>
          <w:p w:rsidR="003A00BA" w:rsidRPr="00AE33E1" w:rsidRDefault="003A00BA" w:rsidP="003A00BA">
            <w:pPr>
              <w:autoSpaceDE w:val="0"/>
              <w:autoSpaceDN w:val="0"/>
              <w:adjustRightInd w:val="0"/>
              <w:rPr>
                <w:rFonts w:eastAsia="Calibri"/>
                <w:color w:val="000000"/>
                <w:sz w:val="20"/>
                <w:szCs w:val="20"/>
              </w:rPr>
            </w:pPr>
            <w:r w:rsidRPr="00AE33E1">
              <w:rPr>
                <w:rFonts w:eastAsia="Calibri"/>
                <w:color w:val="000000"/>
                <w:sz w:val="20"/>
                <w:szCs w:val="20"/>
              </w:rPr>
              <w:t xml:space="preserve">12,82 </w:t>
            </w:r>
          </w:p>
        </w:tc>
      </w:tr>
    </w:tbl>
    <w:p w:rsidR="00487F17" w:rsidRPr="00AE33E1" w:rsidRDefault="00487F17" w:rsidP="00487F17">
      <w:pPr>
        <w:ind w:firstLine="567"/>
        <w:jc w:val="both"/>
        <w:rPr>
          <w:sz w:val="28"/>
          <w:szCs w:val="28"/>
        </w:rPr>
      </w:pPr>
    </w:p>
    <w:p w:rsidR="00487F17" w:rsidRPr="00AE33E1" w:rsidRDefault="00487F17" w:rsidP="00487F17">
      <w:pPr>
        <w:ind w:firstLine="567"/>
        <w:jc w:val="both"/>
        <w:rPr>
          <w:sz w:val="28"/>
          <w:szCs w:val="28"/>
        </w:rPr>
      </w:pPr>
      <w:r w:rsidRPr="00AE33E1">
        <w:rPr>
          <w:sz w:val="28"/>
          <w:szCs w:val="28"/>
        </w:rPr>
        <w:t xml:space="preserve">Все данные по системе электроснабжения Прокопьевского городского округа приняты на основании публичной информации, размещённой на официальном сайте ООО «Кузбасская энергосетевая компания» </w:t>
      </w:r>
      <w:hyperlink r:id="rId15" w:history="1">
        <w:r w:rsidRPr="00AE33E1">
          <w:rPr>
            <w:rStyle w:val="af8"/>
            <w:color w:val="auto"/>
            <w:sz w:val="28"/>
            <w:szCs w:val="28"/>
          </w:rPr>
          <w:t>http://www.ooo-kenk.ru/faq_user</w:t>
        </w:r>
      </w:hyperlink>
      <w:r w:rsidRPr="00AE33E1">
        <w:rPr>
          <w:sz w:val="28"/>
          <w:szCs w:val="28"/>
        </w:rPr>
        <w:t>.</w:t>
      </w:r>
    </w:p>
    <w:p w:rsidR="00940D74" w:rsidRPr="00AE33E1" w:rsidRDefault="00940D74" w:rsidP="00940D74">
      <w:pPr>
        <w:ind w:firstLine="567"/>
        <w:jc w:val="both"/>
        <w:rPr>
          <w:sz w:val="28"/>
          <w:szCs w:val="28"/>
        </w:rPr>
      </w:pPr>
      <w:r w:rsidRPr="00AE33E1">
        <w:rPr>
          <w:sz w:val="28"/>
          <w:szCs w:val="28"/>
        </w:rPr>
        <w:t>В таблице 3</w:t>
      </w:r>
      <w:r w:rsidR="00901A1F">
        <w:rPr>
          <w:sz w:val="28"/>
          <w:szCs w:val="28"/>
        </w:rPr>
        <w:t>0</w:t>
      </w:r>
      <w:r w:rsidRPr="00AE33E1">
        <w:rPr>
          <w:sz w:val="28"/>
          <w:szCs w:val="28"/>
        </w:rPr>
        <w:t xml:space="preserve"> приведены балансы электрической энергии по филиалу «Энергосеть г. Прокопьевска» ООО «Кузбасская энергосетевая компания» за 20</w:t>
      </w:r>
      <w:r w:rsidR="008E6C67">
        <w:rPr>
          <w:sz w:val="28"/>
          <w:szCs w:val="28"/>
        </w:rPr>
        <w:t>21</w:t>
      </w:r>
      <w:r w:rsidRPr="00AE33E1">
        <w:rPr>
          <w:sz w:val="28"/>
          <w:szCs w:val="28"/>
        </w:rPr>
        <w:t xml:space="preserve"> год.</w:t>
      </w:r>
    </w:p>
    <w:p w:rsidR="006979B4" w:rsidRPr="00AE33E1" w:rsidRDefault="006979B4" w:rsidP="00A11917">
      <w:pPr>
        <w:ind w:firstLine="567"/>
        <w:jc w:val="both"/>
        <w:rPr>
          <w:sz w:val="28"/>
          <w:szCs w:val="28"/>
        </w:rPr>
      </w:pPr>
    </w:p>
    <w:p w:rsidR="00644CB9" w:rsidRPr="00AE33E1" w:rsidRDefault="00644CB9" w:rsidP="007D13D9">
      <w:pPr>
        <w:ind w:firstLine="567"/>
        <w:jc w:val="both"/>
        <w:rPr>
          <w:sz w:val="28"/>
          <w:szCs w:val="28"/>
        </w:rPr>
      </w:pPr>
    </w:p>
    <w:p w:rsidR="00493F1F" w:rsidRPr="00AE33E1" w:rsidRDefault="00493F1F" w:rsidP="007D13D9">
      <w:pPr>
        <w:ind w:firstLine="567"/>
        <w:jc w:val="both"/>
        <w:rPr>
          <w:sz w:val="28"/>
          <w:szCs w:val="28"/>
        </w:rPr>
      </w:pPr>
    </w:p>
    <w:p w:rsidR="00A11917" w:rsidRPr="00AE33E1" w:rsidRDefault="00A11917" w:rsidP="00E027E0">
      <w:pPr>
        <w:ind w:firstLine="567"/>
        <w:jc w:val="both"/>
        <w:rPr>
          <w:sz w:val="28"/>
          <w:szCs w:val="28"/>
        </w:rPr>
      </w:pPr>
    </w:p>
    <w:p w:rsidR="00644CB9" w:rsidRPr="00AE33E1" w:rsidRDefault="00644CB9" w:rsidP="008E26B2">
      <w:pPr>
        <w:pStyle w:val="a5"/>
        <w:keepNext/>
        <w:spacing w:before="0" w:after="0" w:line="276" w:lineRule="auto"/>
        <w:ind w:firstLine="0"/>
        <w:jc w:val="right"/>
        <w:rPr>
          <w:i w:val="0"/>
          <w:sz w:val="24"/>
          <w:szCs w:val="24"/>
        </w:rPr>
        <w:sectPr w:rsidR="00644CB9" w:rsidRPr="00AE33E1" w:rsidSect="00FC1EC9">
          <w:pgSz w:w="11906" w:h="16838"/>
          <w:pgMar w:top="1134" w:right="851" w:bottom="1134" w:left="1418" w:header="284" w:footer="567" w:gutter="0"/>
          <w:cols w:space="708"/>
          <w:docGrid w:linePitch="360"/>
        </w:sectPr>
      </w:pPr>
    </w:p>
    <w:p w:rsidR="00487F17" w:rsidRPr="00AE33E1" w:rsidRDefault="00487F17" w:rsidP="00487F17">
      <w:pPr>
        <w:pStyle w:val="a5"/>
        <w:keepNext/>
        <w:pageBreakBefore/>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30</w:t>
      </w:r>
      <w:r w:rsidR="00B827D7" w:rsidRPr="00AE33E1">
        <w:rPr>
          <w:i w:val="0"/>
          <w:sz w:val="24"/>
          <w:szCs w:val="24"/>
        </w:rPr>
        <w:fldChar w:fldCharType="end"/>
      </w:r>
    </w:p>
    <w:p w:rsidR="00487F17" w:rsidRPr="00AE33E1" w:rsidRDefault="00487F17" w:rsidP="00487F17">
      <w:pPr>
        <w:jc w:val="center"/>
      </w:pPr>
      <w:r w:rsidRPr="00AE33E1">
        <w:rPr>
          <w:rFonts w:eastAsia="Calibri"/>
          <w:b/>
        </w:rPr>
        <w:t>Балансы распределения электрической энергии по филиалу «Энергосеть г. Прокопьевска» ООО «Кузбасская энергосетевая компания» за 20</w:t>
      </w:r>
      <w:r w:rsidR="008E6C67">
        <w:rPr>
          <w:rFonts w:eastAsia="Calibri"/>
          <w:b/>
        </w:rPr>
        <w:t>21</w:t>
      </w:r>
      <w:r w:rsidRPr="00AE33E1">
        <w:rPr>
          <w:rFonts w:eastAsia="Calibri"/>
          <w:b/>
        </w:rPr>
        <w:t xml:space="preserve"> год</w:t>
      </w:r>
    </w:p>
    <w:tbl>
      <w:tblPr>
        <w:tblW w:w="5000" w:type="pct"/>
        <w:tblCellMar>
          <w:left w:w="28" w:type="dxa"/>
          <w:right w:w="28" w:type="dxa"/>
        </w:tblCellMar>
        <w:tblLook w:val="04A0" w:firstRow="1" w:lastRow="0" w:firstColumn="1" w:lastColumn="0" w:noHBand="0" w:noVBand="1"/>
      </w:tblPr>
      <w:tblGrid>
        <w:gridCol w:w="641"/>
        <w:gridCol w:w="5888"/>
        <w:gridCol w:w="1127"/>
        <w:gridCol w:w="1504"/>
        <w:gridCol w:w="1371"/>
        <w:gridCol w:w="1255"/>
        <w:gridCol w:w="1351"/>
        <w:gridCol w:w="1489"/>
      </w:tblGrid>
      <w:tr w:rsidR="00487F17" w:rsidRPr="00AE33E1" w:rsidTr="00487F17">
        <w:trPr>
          <w:trHeight w:val="20"/>
        </w:trPr>
        <w:tc>
          <w:tcPr>
            <w:tcW w:w="639" w:type="dxa"/>
            <w:vMerge w:val="restart"/>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 п.п.</w:t>
            </w:r>
          </w:p>
        </w:tc>
        <w:tc>
          <w:tcPr>
            <w:tcW w:w="5861" w:type="dxa"/>
            <w:vMerge w:val="restart"/>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Показатели</w:t>
            </w:r>
          </w:p>
        </w:tc>
        <w:tc>
          <w:tcPr>
            <w:tcW w:w="1122" w:type="dxa"/>
            <w:vMerge w:val="restart"/>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Ед. измер.</w:t>
            </w:r>
          </w:p>
        </w:tc>
        <w:tc>
          <w:tcPr>
            <w:tcW w:w="693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116908">
            <w:pPr>
              <w:jc w:val="center"/>
              <w:rPr>
                <w:color w:val="000000"/>
                <w:sz w:val="20"/>
                <w:szCs w:val="20"/>
              </w:rPr>
            </w:pPr>
            <w:r w:rsidRPr="00AE33E1">
              <w:rPr>
                <w:color w:val="000000"/>
                <w:sz w:val="20"/>
                <w:szCs w:val="20"/>
              </w:rPr>
              <w:t>20</w:t>
            </w:r>
            <w:r w:rsidR="00116908">
              <w:rPr>
                <w:color w:val="000000"/>
                <w:sz w:val="20"/>
                <w:szCs w:val="20"/>
              </w:rPr>
              <w:t>21</w:t>
            </w:r>
            <w:r w:rsidRPr="00AE33E1">
              <w:rPr>
                <w:color w:val="000000"/>
                <w:sz w:val="20"/>
                <w:szCs w:val="20"/>
              </w:rPr>
              <w:t xml:space="preserve"> год</w:t>
            </w:r>
          </w:p>
        </w:tc>
      </w:tr>
      <w:tr w:rsidR="00487F17" w:rsidRPr="00AE33E1" w:rsidTr="00487F17">
        <w:trPr>
          <w:trHeight w:val="20"/>
        </w:trPr>
        <w:tc>
          <w:tcPr>
            <w:tcW w:w="639" w:type="dxa"/>
            <w:vMerge/>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vMerge/>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rFonts w:eastAsia="Microsoft Sans Serif"/>
                <w:color w:val="000000"/>
                <w:sz w:val="20"/>
                <w:szCs w:val="20"/>
              </w:rPr>
            </w:pPr>
          </w:p>
        </w:tc>
        <w:tc>
          <w:tcPr>
            <w:tcW w:w="1122" w:type="dxa"/>
            <w:vMerge/>
            <w:tcBorders>
              <w:left w:val="single" w:sz="4" w:space="0" w:color="auto"/>
              <w:right w:val="single" w:sz="4" w:space="0" w:color="auto"/>
            </w:tcBorders>
            <w:shd w:val="clear" w:color="auto" w:fill="FFFFFF"/>
            <w:vAlign w:val="center"/>
          </w:tcPr>
          <w:p w:rsidR="00487F17" w:rsidRPr="00AE33E1" w:rsidRDefault="00487F17" w:rsidP="00487F17">
            <w:pPr>
              <w:jc w:val="center"/>
              <w:rPr>
                <w:rFonts w:eastAsia="Microsoft Sans Serif"/>
                <w:color w:val="000000"/>
                <w:sz w:val="20"/>
                <w:szCs w:val="20"/>
              </w:rPr>
            </w:pP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Всего</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ВН</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СН1</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СН2</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НН</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Поступление эл. энергии в сеть , ВСЕГО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2 520,633653</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1 317,619618</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813,014048</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2 454,004406</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1 551,812853</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1.1.</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из смежной сети, всего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2 065,532999</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1 550,284273</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в том числе из сети</w:t>
            </w:r>
          </w:p>
        </w:tc>
        <w:tc>
          <w:tcPr>
            <w:tcW w:w="112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МСК</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ВН</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1 267,439907</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СНI</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798,093092</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0,315961</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СН2</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1 549,968312</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1.2.</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от электростанций ПЭ</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1.3.</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от других поставщиков (в т.ч. с оптового рынка)</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1.4.</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поступление эл. энергии от других сетевых организаций</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2 520,633653</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1 317,619618</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813,014048</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388,471407</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1,528580</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Потери электроэнергии в сети всего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191,540227</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1,712050</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4,773793</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83,256942</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101,797442</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то же в % (п.1,1/п. 1.3)</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7,598892</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0,129935</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0,587172</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3,392697</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6,559905</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 Расход электроэнергии на произв и хознужды</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5,779861</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5,779861</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Полезный отпуск из сети</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2 323,313565</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48,467661</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9,831202</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814,999291</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1 450,015411</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4.1.</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всего потребителям (согласно п. 1.6)</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2 323,313565</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48,467661</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9,831202</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814,999291</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1 450,015411</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из них:</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1B02C0">
            <w:pPr>
              <w:rPr>
                <w:color w:val="000000"/>
                <w:sz w:val="20"/>
                <w:szCs w:val="20"/>
              </w:rPr>
            </w:pPr>
            <w:r w:rsidRPr="00AE33E1">
              <w:rPr>
                <w:color w:val="000000"/>
                <w:sz w:val="20"/>
                <w:szCs w:val="20"/>
              </w:rPr>
              <w:t xml:space="preserve">потребителям, присоединенным к ООО </w:t>
            </w:r>
            <w:r w:rsidR="001B02C0">
              <w:rPr>
                <w:color w:val="000000"/>
                <w:sz w:val="20"/>
                <w:szCs w:val="20"/>
              </w:rPr>
              <w:t>«</w:t>
            </w:r>
            <w:r w:rsidRPr="00AE33E1">
              <w:rPr>
                <w:color w:val="000000"/>
                <w:sz w:val="20"/>
                <w:szCs w:val="20"/>
              </w:rPr>
              <w:t>КЭнК</w:t>
            </w:r>
            <w:r w:rsidR="001B02C0">
              <w:rPr>
                <w:color w:val="000000"/>
                <w:sz w:val="20"/>
                <w:szCs w:val="20"/>
              </w:rPr>
              <w:t>»</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2 241,662509</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48,467661</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9,831202</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733,348235</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1 450,015411</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из них:</w:t>
            </w:r>
          </w:p>
        </w:tc>
        <w:tc>
          <w:tcPr>
            <w:tcW w:w="112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1B02C0" w:rsidP="00487F17">
            <w:pPr>
              <w:rPr>
                <w:color w:val="000000"/>
                <w:sz w:val="20"/>
                <w:szCs w:val="20"/>
              </w:rPr>
            </w:pPr>
            <w:r>
              <w:rPr>
                <w:color w:val="000000"/>
                <w:sz w:val="20"/>
                <w:szCs w:val="20"/>
              </w:rPr>
              <w:t>ПАО «</w:t>
            </w:r>
            <w:r w:rsidR="00487F17" w:rsidRPr="00AE33E1">
              <w:rPr>
                <w:color w:val="000000"/>
                <w:sz w:val="20"/>
                <w:szCs w:val="20"/>
              </w:rPr>
              <w:t>Кузбаесэнерго</w:t>
            </w:r>
            <w:r>
              <w:rPr>
                <w:color w:val="000000"/>
                <w:sz w:val="20"/>
                <w:szCs w:val="20"/>
              </w:rPr>
              <w:t>сбыт»</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2 056,619291</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48,447611</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6,770627</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632,400043</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1 369,001010</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1B02C0">
            <w:pPr>
              <w:rPr>
                <w:color w:val="000000"/>
                <w:sz w:val="20"/>
                <w:szCs w:val="20"/>
              </w:rPr>
            </w:pPr>
            <w:r w:rsidRPr="00AE33E1">
              <w:rPr>
                <w:color w:val="000000"/>
                <w:sz w:val="20"/>
                <w:szCs w:val="20"/>
              </w:rPr>
              <w:t xml:space="preserve">ООО </w:t>
            </w:r>
            <w:r w:rsidR="001B02C0">
              <w:rPr>
                <w:color w:val="000000"/>
                <w:sz w:val="20"/>
                <w:szCs w:val="20"/>
              </w:rPr>
              <w:t>«Металлэнергофинанс»</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147,528446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0,020050</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0,208871</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72,091163</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75,208362</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1B02C0" w:rsidP="00487F17">
            <w:pPr>
              <w:rPr>
                <w:color w:val="000000"/>
                <w:sz w:val="20"/>
                <w:szCs w:val="20"/>
              </w:rPr>
            </w:pPr>
            <w:r>
              <w:rPr>
                <w:color w:val="000000"/>
                <w:sz w:val="20"/>
                <w:szCs w:val="20"/>
              </w:rPr>
              <w:t>ООО «ЭССК»</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0,905245</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0,493624</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0,411621</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1B02C0">
            <w:pPr>
              <w:rPr>
                <w:color w:val="000000"/>
                <w:sz w:val="20"/>
                <w:szCs w:val="20"/>
              </w:rPr>
            </w:pPr>
            <w:r w:rsidRPr="00AE33E1">
              <w:rPr>
                <w:color w:val="000000"/>
                <w:sz w:val="20"/>
                <w:szCs w:val="20"/>
              </w:rPr>
              <w:t xml:space="preserve">ООО </w:t>
            </w:r>
            <w:r w:rsidR="001B02C0">
              <w:rPr>
                <w:color w:val="000000"/>
                <w:sz w:val="20"/>
                <w:szCs w:val="20"/>
              </w:rPr>
              <w:t>«РитейлЭнергоКонсалт»</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7,436715</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7,436715</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1B02C0" w:rsidP="001B02C0">
            <w:pPr>
              <w:rPr>
                <w:color w:val="000000"/>
                <w:sz w:val="20"/>
                <w:szCs w:val="20"/>
              </w:rPr>
            </w:pPr>
            <w:r>
              <w:rPr>
                <w:color w:val="000000"/>
                <w:sz w:val="20"/>
                <w:szCs w:val="20"/>
              </w:rPr>
              <w:t>ООО «Магнитэнерго»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5,241799</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2,729611</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2,512188</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1B02C0">
            <w:pPr>
              <w:rPr>
                <w:color w:val="000000"/>
                <w:sz w:val="20"/>
                <w:szCs w:val="20"/>
              </w:rPr>
            </w:pPr>
            <w:r w:rsidRPr="00AE33E1">
              <w:rPr>
                <w:color w:val="000000"/>
                <w:sz w:val="20"/>
                <w:szCs w:val="20"/>
              </w:rPr>
              <w:t xml:space="preserve">ООО </w:t>
            </w:r>
            <w:r w:rsidR="001B02C0">
              <w:rPr>
                <w:color w:val="000000"/>
                <w:sz w:val="20"/>
                <w:szCs w:val="20"/>
              </w:rPr>
              <w:t>«</w:t>
            </w:r>
            <w:r w:rsidRPr="00AE33E1">
              <w:rPr>
                <w:color w:val="000000"/>
                <w:sz w:val="20"/>
                <w:szCs w:val="20"/>
              </w:rPr>
              <w:t>Энергоресурс</w:t>
            </w:r>
            <w:r w:rsidR="001B02C0">
              <w:rPr>
                <w:color w:val="000000"/>
                <w:sz w:val="20"/>
                <w:szCs w:val="20"/>
              </w:rPr>
              <w:t>»</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0,192730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0,192730</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1B02C0">
            <w:pPr>
              <w:rPr>
                <w:color w:val="000000"/>
                <w:sz w:val="20"/>
                <w:szCs w:val="20"/>
              </w:rPr>
            </w:pPr>
            <w:r w:rsidRPr="00AE33E1">
              <w:rPr>
                <w:color w:val="000000"/>
                <w:sz w:val="20"/>
                <w:szCs w:val="20"/>
              </w:rPr>
              <w:t>АО</w:t>
            </w:r>
            <w:r w:rsidR="001B02C0">
              <w:rPr>
                <w:color w:val="000000"/>
                <w:sz w:val="20"/>
                <w:szCs w:val="20"/>
              </w:rPr>
              <w:t xml:space="preserve"> «</w:t>
            </w:r>
            <w:r w:rsidRPr="00AE33E1">
              <w:rPr>
                <w:color w:val="000000"/>
                <w:sz w:val="20"/>
                <w:szCs w:val="20"/>
              </w:rPr>
              <w:t>УК</w:t>
            </w:r>
            <w:r w:rsidR="001B02C0">
              <w:rPr>
                <w:color w:val="000000"/>
                <w:sz w:val="20"/>
                <w:szCs w:val="20"/>
              </w:rPr>
              <w:t xml:space="preserve"> «</w:t>
            </w:r>
            <w:r w:rsidRPr="00AE33E1">
              <w:rPr>
                <w:color w:val="000000"/>
                <w:sz w:val="20"/>
                <w:szCs w:val="20"/>
              </w:rPr>
              <w:t>Кузбассразрезуголь</w:t>
            </w:r>
            <w:r w:rsidR="001B02C0">
              <w:rPr>
                <w:color w:val="000000"/>
                <w:sz w:val="20"/>
                <w:szCs w:val="20"/>
              </w:rPr>
              <w:t>»</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0,732567</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0,703098</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0,029469</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1B02C0">
            <w:pPr>
              <w:rPr>
                <w:color w:val="000000"/>
                <w:sz w:val="20"/>
                <w:szCs w:val="20"/>
              </w:rPr>
            </w:pPr>
            <w:r w:rsidRPr="00AE33E1">
              <w:rPr>
                <w:color w:val="000000"/>
                <w:sz w:val="20"/>
                <w:szCs w:val="20"/>
              </w:rPr>
              <w:t xml:space="preserve">ООО ЭК </w:t>
            </w:r>
            <w:r w:rsidR="001B02C0">
              <w:rPr>
                <w:color w:val="000000"/>
                <w:sz w:val="20"/>
                <w:szCs w:val="20"/>
              </w:rPr>
              <w:t>«СТИ»</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7,836276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2,851704</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4,418355</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0,566217</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1B02C0" w:rsidP="00487F17">
            <w:pPr>
              <w:rPr>
                <w:color w:val="000000"/>
                <w:sz w:val="20"/>
                <w:szCs w:val="20"/>
              </w:rPr>
            </w:pPr>
            <w:r>
              <w:rPr>
                <w:color w:val="000000"/>
                <w:sz w:val="20"/>
                <w:szCs w:val="20"/>
              </w:rPr>
              <w:t>ООО «Новосибирскэнергосбыт»</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0,223148</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0,223148</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1B02C0" w:rsidP="00487F17">
            <w:pPr>
              <w:rPr>
                <w:color w:val="000000"/>
                <w:sz w:val="20"/>
                <w:szCs w:val="20"/>
              </w:rPr>
            </w:pPr>
            <w:r>
              <w:rPr>
                <w:color w:val="000000"/>
                <w:sz w:val="20"/>
                <w:szCs w:val="20"/>
              </w:rPr>
              <w:t>ООО «Мечелэнерго»</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0,089716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0,089716</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1B02C0" w:rsidP="00487F17">
            <w:pPr>
              <w:rPr>
                <w:color w:val="000000"/>
                <w:sz w:val="20"/>
                <w:szCs w:val="20"/>
              </w:rPr>
            </w:pPr>
            <w:r>
              <w:rPr>
                <w:color w:val="000000"/>
                <w:sz w:val="20"/>
                <w:szCs w:val="20"/>
              </w:rPr>
              <w:t>ООО «Промэнергосбыт»</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14,856576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12,570032</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2,286544</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сальдо переток в смежные сетевые организации</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81,651056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81,651056</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сальдо переток в сопредельные регионы</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5.</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проверка</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487F17" w:rsidRPr="00AE33E1" w:rsidRDefault="00487F17" w:rsidP="00487F17">
            <w:pPr>
              <w:rPr>
                <w:color w:val="000000"/>
                <w:sz w:val="20"/>
                <w:szCs w:val="20"/>
              </w:rPr>
            </w:pPr>
            <w:r w:rsidRPr="00AE33E1">
              <w:rPr>
                <w:sz w:val="20"/>
                <w:szCs w:val="20"/>
              </w:rPr>
              <w:t>млн. кВт×ч</w:t>
            </w:r>
          </w:p>
        </w:tc>
        <w:tc>
          <w:tcPr>
            <w:tcW w:w="1497"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24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4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482"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r>
    </w:tbl>
    <w:p w:rsidR="00CF6B65" w:rsidRPr="00AE33E1" w:rsidRDefault="00CF6B65" w:rsidP="00CF6B65"/>
    <w:p w:rsidR="004532F6" w:rsidRPr="00AE33E1" w:rsidRDefault="004532F6" w:rsidP="004532F6">
      <w:pPr>
        <w:ind w:firstLine="567"/>
        <w:jc w:val="both"/>
        <w:rPr>
          <w:sz w:val="28"/>
          <w:szCs w:val="28"/>
        </w:rPr>
      </w:pPr>
      <w:r w:rsidRPr="00AE33E1">
        <w:rPr>
          <w:sz w:val="28"/>
          <w:szCs w:val="28"/>
        </w:rPr>
        <w:lastRenderedPageBreak/>
        <w:t>В таблице 3</w:t>
      </w:r>
      <w:r w:rsidR="00901A1F">
        <w:rPr>
          <w:sz w:val="28"/>
          <w:szCs w:val="28"/>
        </w:rPr>
        <w:t>1</w:t>
      </w:r>
      <w:r w:rsidRPr="00AE33E1">
        <w:rPr>
          <w:sz w:val="28"/>
          <w:szCs w:val="28"/>
        </w:rPr>
        <w:t xml:space="preserve"> приведены балансы электрической мощности по филиалу «Энергосеть г. Прокопьевска» ООО «Кузбасская энергосетевая компания» за 20</w:t>
      </w:r>
      <w:r w:rsidR="008E6C67">
        <w:rPr>
          <w:sz w:val="28"/>
          <w:szCs w:val="28"/>
        </w:rPr>
        <w:t>21</w:t>
      </w:r>
      <w:r w:rsidRPr="00AE33E1">
        <w:rPr>
          <w:sz w:val="28"/>
          <w:szCs w:val="28"/>
        </w:rPr>
        <w:t xml:space="preserve"> год.</w:t>
      </w:r>
    </w:p>
    <w:p w:rsidR="004532F6" w:rsidRPr="00AE33E1" w:rsidRDefault="004532F6" w:rsidP="00CF6B65"/>
    <w:p w:rsidR="00487F17" w:rsidRPr="00AE33E1" w:rsidRDefault="00487F17" w:rsidP="004532F6">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31</w:t>
      </w:r>
      <w:r w:rsidR="00B827D7" w:rsidRPr="00AE33E1">
        <w:rPr>
          <w:i w:val="0"/>
          <w:sz w:val="24"/>
          <w:szCs w:val="24"/>
        </w:rPr>
        <w:fldChar w:fldCharType="end"/>
      </w:r>
    </w:p>
    <w:p w:rsidR="00487F17" w:rsidRPr="00AE33E1" w:rsidRDefault="00487F17" w:rsidP="00487F17">
      <w:pPr>
        <w:jc w:val="center"/>
      </w:pPr>
      <w:r w:rsidRPr="00AE33E1">
        <w:rPr>
          <w:rFonts w:eastAsia="Calibri"/>
          <w:b/>
        </w:rPr>
        <w:t>Балансы распределения электрической мощности по филиалу «Энергосеть г. Прокопьевска» ООО «Кузбасская энергосетевая компания» за 20</w:t>
      </w:r>
      <w:r w:rsidR="008E6C67">
        <w:rPr>
          <w:rFonts w:eastAsia="Calibri"/>
          <w:b/>
        </w:rPr>
        <w:t>21</w:t>
      </w:r>
      <w:r w:rsidRPr="00AE33E1">
        <w:rPr>
          <w:rFonts w:eastAsia="Calibri"/>
          <w:b/>
        </w:rPr>
        <w:t xml:space="preserve"> год</w:t>
      </w:r>
    </w:p>
    <w:tbl>
      <w:tblPr>
        <w:tblW w:w="5000" w:type="pct"/>
        <w:tblCellMar>
          <w:left w:w="28" w:type="dxa"/>
          <w:right w:w="28" w:type="dxa"/>
        </w:tblCellMar>
        <w:tblLook w:val="04A0" w:firstRow="1" w:lastRow="0" w:firstColumn="1" w:lastColumn="0" w:noHBand="0" w:noVBand="1"/>
      </w:tblPr>
      <w:tblGrid>
        <w:gridCol w:w="743"/>
        <w:gridCol w:w="6151"/>
        <w:gridCol w:w="1052"/>
        <w:gridCol w:w="1246"/>
        <w:gridCol w:w="1391"/>
        <w:gridCol w:w="1351"/>
        <w:gridCol w:w="1266"/>
        <w:gridCol w:w="1426"/>
      </w:tblGrid>
      <w:tr w:rsidR="00487F17" w:rsidRPr="00AE33E1" w:rsidTr="00487F17">
        <w:trPr>
          <w:trHeight w:val="20"/>
        </w:trPr>
        <w:tc>
          <w:tcPr>
            <w:tcW w:w="715" w:type="dxa"/>
            <w:vMerge w:val="restart"/>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 п.п.</w:t>
            </w:r>
          </w:p>
        </w:tc>
        <w:tc>
          <w:tcPr>
            <w:tcW w:w="5923" w:type="dxa"/>
            <w:vMerge w:val="restart"/>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Показатели</w:t>
            </w:r>
          </w:p>
        </w:tc>
        <w:tc>
          <w:tcPr>
            <w:tcW w:w="1013" w:type="dxa"/>
            <w:vMerge w:val="restart"/>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Ед. измер</w:t>
            </w:r>
          </w:p>
        </w:tc>
        <w:tc>
          <w:tcPr>
            <w:tcW w:w="643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2019 год</w:t>
            </w:r>
          </w:p>
        </w:tc>
      </w:tr>
      <w:tr w:rsidR="00487F17" w:rsidRPr="00AE33E1" w:rsidTr="00487F17">
        <w:trPr>
          <w:trHeight w:val="20"/>
        </w:trPr>
        <w:tc>
          <w:tcPr>
            <w:tcW w:w="715" w:type="dxa"/>
            <w:vMerge/>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rFonts w:eastAsia="Microsoft Sans Serif"/>
                <w:color w:val="000000"/>
                <w:sz w:val="20"/>
                <w:szCs w:val="20"/>
              </w:rPr>
            </w:pPr>
          </w:p>
        </w:tc>
        <w:tc>
          <w:tcPr>
            <w:tcW w:w="5923" w:type="dxa"/>
            <w:vMerge/>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rFonts w:eastAsia="Microsoft Sans Serif"/>
                <w:color w:val="000000"/>
                <w:sz w:val="20"/>
                <w:szCs w:val="20"/>
              </w:rPr>
            </w:pPr>
          </w:p>
        </w:tc>
        <w:tc>
          <w:tcPr>
            <w:tcW w:w="1013" w:type="dxa"/>
            <w:vMerge/>
            <w:tcBorders>
              <w:left w:val="single" w:sz="4" w:space="0" w:color="auto"/>
              <w:right w:val="single" w:sz="4" w:space="0" w:color="auto"/>
            </w:tcBorders>
            <w:shd w:val="clear" w:color="auto" w:fill="FFFFFF"/>
            <w:vAlign w:val="center"/>
          </w:tcPr>
          <w:p w:rsidR="00487F17" w:rsidRPr="00AE33E1" w:rsidRDefault="00487F17" w:rsidP="00487F17">
            <w:pPr>
              <w:jc w:val="center"/>
              <w:rPr>
                <w:rFonts w:eastAsia="Microsoft Sans Serif"/>
                <w:color w:val="000000"/>
                <w:sz w:val="20"/>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Всего</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ВН</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СН1</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СН2</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jc w:val="center"/>
              <w:rPr>
                <w:color w:val="000000"/>
                <w:sz w:val="20"/>
                <w:szCs w:val="20"/>
              </w:rPr>
            </w:pPr>
            <w:r w:rsidRPr="00AE33E1">
              <w:rPr>
                <w:color w:val="000000"/>
                <w:sz w:val="20"/>
                <w:szCs w:val="20"/>
              </w:rPr>
              <w:t>НН</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Поступление мощности в сеть , ВСЕГО</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362,965344</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189,014344</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117,499000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352,673344</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225,657344</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1.1.</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из смежной сети, всего</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296,442344</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225,436344</w:t>
            </w:r>
          </w:p>
        </w:tc>
      </w:tr>
      <w:tr w:rsidR="00487F17" w:rsidRPr="00AE33E1" w:rsidTr="00487F17">
        <w:trPr>
          <w:trHeight w:val="20"/>
        </w:trPr>
        <w:tc>
          <w:tcPr>
            <w:tcW w:w="715" w:type="dxa"/>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vMerge w:val="restart"/>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в том числе из сети</w:t>
            </w:r>
          </w:p>
        </w:tc>
        <w:tc>
          <w:tcPr>
            <w:tcW w:w="1013" w:type="dxa"/>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00" w:type="dxa"/>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vMerge/>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013" w:type="dxa"/>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00" w:type="dxa"/>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МСК</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ВЫ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181,014344</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СН1</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115,428000</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0,046000</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СН2</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225,390345</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1.2.</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от электростанций ПЭ</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1.3.</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от других поставщиков (в т.ч. с оптового рынка)</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1.4.</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от других организаций</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362,965344</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189,014344</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1 17,499000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56,231000</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0,221000</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Потери в сети</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27,759000</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0,248000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0,692000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12,066000</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14,753000</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то же в %</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ПРЦ</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7,647838</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0,131207</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0,588941</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3,421296</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6,537789</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 Мощность на произвол, и хоз. нужды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0,838001</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0,838001</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Полезный отпуск мощности потребителям</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334,368343</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7,752000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1,333000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114,378999</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210,904344</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4.1.</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заявленная (расчетная) мощность собств. потр. (согл. П. 1.6)</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334,368343</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7,752000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1,333000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114,378999</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210,904344</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из них:</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потребителям, присоединенным к центру питания (подстанции)</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322,535343</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7,752000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1,333000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102,545999</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210,904344</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потребителям присоединенным к сетям МСК (последняя миля)</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потребителям присоединенным к сетям генераторного напряжения</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4.2.</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сальдо переток в смежные сетевые организации</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1 1,833000</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11,833000</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4.3.</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сальдо переток в сопредельные регионы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5.</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проверка</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МВТ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r>
      <w:tr w:rsidR="00487F17" w:rsidRPr="00AE33E1" w:rsidTr="00487F17">
        <w:trPr>
          <w:trHeight w:val="20"/>
        </w:trPr>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6.</w:t>
            </w:r>
          </w:p>
        </w:tc>
        <w:tc>
          <w:tcPr>
            <w:tcW w:w="592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проверка (полезный отпуск лист 5 - полезный отпуск лист 6)</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rFonts w:eastAsia="Microsoft Sans Serif"/>
                <w:color w:val="000000"/>
                <w:sz w:val="20"/>
                <w:szCs w:val="20"/>
              </w:rPr>
            </w:pP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487F17" w:rsidRPr="00AE33E1" w:rsidRDefault="00487F17" w:rsidP="00487F17">
            <w:pPr>
              <w:rPr>
                <w:color w:val="000000"/>
                <w:sz w:val="20"/>
                <w:szCs w:val="20"/>
              </w:rPr>
            </w:pPr>
            <w:r w:rsidRPr="00AE33E1">
              <w:rPr>
                <w:color w:val="000000"/>
                <w:sz w:val="20"/>
                <w:szCs w:val="20"/>
              </w:rPr>
              <w:t>0,000000</w:t>
            </w:r>
          </w:p>
        </w:tc>
      </w:tr>
    </w:tbl>
    <w:p w:rsidR="00CF6B65" w:rsidRPr="00AE33E1" w:rsidRDefault="00CF6B65" w:rsidP="00CF6B65"/>
    <w:p w:rsidR="00CA7A5A" w:rsidRPr="00AE33E1" w:rsidRDefault="00CA7A5A" w:rsidP="00CF6B65">
      <w:pPr>
        <w:sectPr w:rsidR="00CA7A5A" w:rsidRPr="00AE33E1" w:rsidSect="00FC1EC9">
          <w:pgSz w:w="16838" w:h="11906" w:orient="landscape"/>
          <w:pgMar w:top="1418" w:right="1134" w:bottom="851" w:left="1134" w:header="709" w:footer="567" w:gutter="0"/>
          <w:cols w:space="708"/>
          <w:docGrid w:linePitch="360"/>
        </w:sectPr>
      </w:pPr>
    </w:p>
    <w:p w:rsidR="00CA7A5A" w:rsidRDefault="00CA7A5A" w:rsidP="00AA5F58">
      <w:pPr>
        <w:ind w:firstLine="567"/>
        <w:jc w:val="center"/>
        <w:rPr>
          <w:b/>
          <w:sz w:val="28"/>
          <w:szCs w:val="28"/>
        </w:rPr>
      </w:pPr>
      <w:r w:rsidRPr="002C4F9E">
        <w:rPr>
          <w:b/>
          <w:sz w:val="28"/>
          <w:szCs w:val="28"/>
        </w:rPr>
        <w:lastRenderedPageBreak/>
        <w:t>Затраты компании на покупку потерь в собственных сетях</w:t>
      </w:r>
    </w:p>
    <w:p w:rsidR="00E90F0C" w:rsidRPr="002C4F9E" w:rsidRDefault="00E90F0C" w:rsidP="00AA5F58">
      <w:pPr>
        <w:ind w:firstLine="567"/>
        <w:jc w:val="center"/>
        <w:rPr>
          <w:b/>
          <w:sz w:val="28"/>
          <w:szCs w:val="28"/>
        </w:rPr>
      </w:pPr>
    </w:p>
    <w:p w:rsidR="00CA7A5A" w:rsidRPr="002C4F9E" w:rsidRDefault="00CA7A5A" w:rsidP="00CA7A5A">
      <w:pPr>
        <w:ind w:firstLine="567"/>
        <w:jc w:val="both"/>
        <w:rPr>
          <w:sz w:val="28"/>
          <w:szCs w:val="28"/>
        </w:rPr>
      </w:pPr>
      <w:r w:rsidRPr="002C4F9E">
        <w:rPr>
          <w:sz w:val="28"/>
          <w:szCs w:val="28"/>
        </w:rPr>
        <w:t>За 2019 год приобретено 191,54 млн. кВт/ч электроэнергии для компенсации потерь в электрических сетях. Затраты ООО «Кузбасская энергосетевая компания» на покупку потерь электроэнергии в сети за 2019 год составили 437,61 млн. руб. без НДС.</w:t>
      </w:r>
    </w:p>
    <w:p w:rsidR="00CA7A5A" w:rsidRPr="002C4F9E" w:rsidRDefault="00CA7A5A" w:rsidP="00CA7A5A">
      <w:pPr>
        <w:ind w:firstLine="567"/>
        <w:jc w:val="both"/>
        <w:rPr>
          <w:sz w:val="28"/>
          <w:szCs w:val="28"/>
        </w:rPr>
      </w:pPr>
      <w:r w:rsidRPr="002C4F9E">
        <w:rPr>
          <w:sz w:val="28"/>
          <w:szCs w:val="28"/>
        </w:rPr>
        <w:t>Уровень нормативных потерь на текущий период</w:t>
      </w:r>
    </w:p>
    <w:p w:rsidR="00CA7A5A" w:rsidRPr="002C4F9E" w:rsidRDefault="00CA7A5A" w:rsidP="00CA7A5A">
      <w:pPr>
        <w:ind w:firstLine="567"/>
        <w:jc w:val="both"/>
        <w:rPr>
          <w:sz w:val="28"/>
          <w:szCs w:val="28"/>
        </w:rPr>
      </w:pPr>
      <w:r w:rsidRPr="002C4F9E">
        <w:rPr>
          <w:sz w:val="28"/>
          <w:szCs w:val="28"/>
        </w:rPr>
        <w:t xml:space="preserve">Норматив технологических потерь электрической энергии при её передаче по электрическим сетям утверждён для ООО «Кузбасская энергосетевая компания» на 2020 год Приложением № 4 к Постановлению РЭК КО от 31.12.2019 № 895 </w:t>
      </w:r>
      <w:r w:rsidR="00575B01" w:rsidRPr="002C4F9E">
        <w:rPr>
          <w:sz w:val="28"/>
          <w:szCs w:val="28"/>
        </w:rPr>
        <w:t>в размере 7,</w:t>
      </w:r>
      <w:r w:rsidRPr="002C4F9E">
        <w:rPr>
          <w:sz w:val="28"/>
          <w:szCs w:val="28"/>
        </w:rPr>
        <w:t>56%.</w:t>
      </w:r>
    </w:p>
    <w:p w:rsidR="00CA7A5A" w:rsidRPr="002C4F9E" w:rsidRDefault="00CA7A5A" w:rsidP="00CA7A5A">
      <w:pPr>
        <w:ind w:firstLine="567"/>
        <w:jc w:val="both"/>
        <w:rPr>
          <w:sz w:val="28"/>
          <w:szCs w:val="28"/>
        </w:rPr>
      </w:pPr>
      <w:r w:rsidRPr="002C4F9E">
        <w:rPr>
          <w:sz w:val="28"/>
          <w:szCs w:val="28"/>
        </w:rPr>
        <w:t>Информация о закупке электрической энергии для компенсации потерь в сетях и её стоимости.</w:t>
      </w:r>
    </w:p>
    <w:p w:rsidR="00CA7A5A" w:rsidRPr="002C4F9E" w:rsidRDefault="00CA7A5A" w:rsidP="00CA7A5A">
      <w:pPr>
        <w:ind w:firstLine="567"/>
        <w:jc w:val="both"/>
        <w:rPr>
          <w:sz w:val="28"/>
          <w:szCs w:val="28"/>
        </w:rPr>
      </w:pPr>
      <w:r w:rsidRPr="002C4F9E">
        <w:rPr>
          <w:sz w:val="28"/>
          <w:szCs w:val="28"/>
        </w:rPr>
        <w:t>В 2019 году покупка электроэнергии для компенсации потерь в электрических сетях осуществлялась у гарантирующего поставщика - ПАО «Кузбассэнергосбыт» по договору купли-продажи электрической энергии для целей компенсации потерь в электрических сетях от 21.11.2014 № 210009. За 2019 год приобретено 180,2 млн. кВт×ч на 405,8 млн. руб. при среднем тарифе 2,25 руб. за 1 кВт.ч.</w:t>
      </w:r>
    </w:p>
    <w:p w:rsidR="00CA7A5A" w:rsidRPr="002C4F9E" w:rsidRDefault="00CA7A5A" w:rsidP="00CA7A5A">
      <w:pPr>
        <w:ind w:firstLine="567"/>
        <w:jc w:val="both"/>
        <w:rPr>
          <w:sz w:val="28"/>
          <w:szCs w:val="28"/>
        </w:rPr>
      </w:pPr>
      <w:r w:rsidRPr="002C4F9E">
        <w:rPr>
          <w:sz w:val="28"/>
          <w:szCs w:val="28"/>
        </w:rPr>
        <w:t>Покупка электроэнергии для компенсации потерь электрической энергии в электрических сетях осуществлялась по свободным нерегулируемым ценам.</w:t>
      </w:r>
    </w:p>
    <w:p w:rsidR="00CA7A5A" w:rsidRPr="002C4F9E" w:rsidRDefault="00CA7A5A" w:rsidP="00CA7A5A">
      <w:pPr>
        <w:ind w:firstLine="567"/>
        <w:jc w:val="both"/>
        <w:rPr>
          <w:sz w:val="28"/>
          <w:szCs w:val="28"/>
        </w:rPr>
      </w:pPr>
      <w:r w:rsidRPr="002C4F9E">
        <w:rPr>
          <w:sz w:val="28"/>
          <w:szCs w:val="28"/>
        </w:rPr>
        <w:t>Размер фактических потерь, оплачиваемых покупателями при осуществлении расчётов за электрическую энергию</w:t>
      </w:r>
    </w:p>
    <w:p w:rsidR="00CA7A5A" w:rsidRPr="002C4F9E" w:rsidRDefault="00CA7A5A" w:rsidP="00CA7A5A">
      <w:pPr>
        <w:ind w:firstLine="567"/>
        <w:jc w:val="both"/>
        <w:rPr>
          <w:sz w:val="28"/>
          <w:szCs w:val="28"/>
        </w:rPr>
      </w:pPr>
      <w:r w:rsidRPr="002C4F9E">
        <w:rPr>
          <w:sz w:val="28"/>
          <w:szCs w:val="28"/>
        </w:rPr>
        <w:t>Потребители электроэнергии, при расчёте за электроэнергию в 2019 году оплачивали потери электроэнергии в сетях в размере 0,06677 руб./кВт×ч. на напряжении ВН, 0,09925 руб./кВт×ч. на напряжении СН1, 0,20285 руб./кВт×ч. на напряжении СН2, 0,51050 руб./кВт×ч. на напряжении НН в первом полугодии 2019 года, 0,07411 руб./кВт×ч на напряжении ВН, 0,11017 руб./кВт×ч. на напряжении СН1, 0,22517 руб./кВт×ч. на напряжении СН2, 0,56666 руб./кВт×ч. на напряжении НН во втором полугодии 2019 года.</w:t>
      </w:r>
    </w:p>
    <w:p w:rsidR="00CA7A5A" w:rsidRPr="00AE33E1" w:rsidRDefault="00CA7A5A" w:rsidP="00CA7A5A">
      <w:pPr>
        <w:ind w:firstLine="567"/>
        <w:jc w:val="both"/>
        <w:rPr>
          <w:sz w:val="28"/>
          <w:szCs w:val="28"/>
        </w:rPr>
      </w:pPr>
      <w:r w:rsidRPr="002C4F9E">
        <w:rPr>
          <w:sz w:val="28"/>
          <w:szCs w:val="28"/>
        </w:rPr>
        <w:t>Тарифы были утверждены Постановлением РЭК Кемеровской области от 31.12.2018 № 782 и приведены в таблице 3</w:t>
      </w:r>
      <w:r w:rsidR="00901A1F" w:rsidRPr="002C4F9E">
        <w:rPr>
          <w:sz w:val="28"/>
          <w:szCs w:val="28"/>
        </w:rPr>
        <w:t>2</w:t>
      </w:r>
      <w:r w:rsidRPr="002C4F9E">
        <w:rPr>
          <w:sz w:val="28"/>
          <w:szCs w:val="28"/>
        </w:rPr>
        <w:t>.</w:t>
      </w:r>
    </w:p>
    <w:p w:rsidR="00CA7A5A" w:rsidRPr="00AE33E1" w:rsidRDefault="00CA7A5A" w:rsidP="00CF6B65">
      <w:pPr>
        <w:sectPr w:rsidR="00CA7A5A" w:rsidRPr="00AE33E1" w:rsidSect="00CA7A5A">
          <w:pgSz w:w="11906" w:h="16838"/>
          <w:pgMar w:top="1134" w:right="851" w:bottom="1134" w:left="1418" w:header="283" w:footer="567" w:gutter="0"/>
          <w:cols w:space="708"/>
          <w:docGrid w:linePitch="360"/>
        </w:sectPr>
      </w:pPr>
    </w:p>
    <w:p w:rsidR="00487F17" w:rsidRPr="00AE33E1" w:rsidRDefault="00487F17" w:rsidP="00AA5F58">
      <w:pPr>
        <w:pStyle w:val="a5"/>
        <w:keepNext/>
        <w:spacing w:before="0" w:after="0" w:line="276" w:lineRule="auto"/>
        <w:ind w:firstLine="0"/>
        <w:rPr>
          <w:i w:val="0"/>
          <w:sz w:val="24"/>
          <w:szCs w:val="24"/>
        </w:rPr>
      </w:pPr>
    </w:p>
    <w:p w:rsidR="007D13D9" w:rsidRPr="002C4F9E" w:rsidRDefault="007D13D9" w:rsidP="00487F17">
      <w:pPr>
        <w:pStyle w:val="a5"/>
        <w:keepNext/>
        <w:spacing w:before="0" w:after="0" w:line="276" w:lineRule="auto"/>
        <w:ind w:firstLine="0"/>
        <w:jc w:val="right"/>
        <w:rPr>
          <w:i w:val="0"/>
          <w:sz w:val="24"/>
          <w:szCs w:val="24"/>
        </w:rPr>
      </w:pPr>
      <w:r w:rsidRPr="002C4F9E">
        <w:rPr>
          <w:i w:val="0"/>
          <w:sz w:val="24"/>
          <w:szCs w:val="24"/>
        </w:rPr>
        <w:t xml:space="preserve">Таблица </w:t>
      </w:r>
      <w:r w:rsidR="00B827D7" w:rsidRPr="002C4F9E">
        <w:rPr>
          <w:i w:val="0"/>
          <w:sz w:val="24"/>
          <w:szCs w:val="24"/>
        </w:rPr>
        <w:fldChar w:fldCharType="begin"/>
      </w:r>
      <w:r w:rsidRPr="002C4F9E">
        <w:rPr>
          <w:i w:val="0"/>
          <w:sz w:val="24"/>
          <w:szCs w:val="24"/>
        </w:rPr>
        <w:instrText xml:space="preserve"> SEQ Таблица \* ARABIC </w:instrText>
      </w:r>
      <w:r w:rsidR="00B827D7" w:rsidRPr="002C4F9E">
        <w:rPr>
          <w:i w:val="0"/>
          <w:sz w:val="24"/>
          <w:szCs w:val="24"/>
        </w:rPr>
        <w:fldChar w:fldCharType="separate"/>
      </w:r>
      <w:r w:rsidR="009E1788">
        <w:rPr>
          <w:i w:val="0"/>
          <w:noProof/>
          <w:sz w:val="24"/>
          <w:szCs w:val="24"/>
        </w:rPr>
        <w:t>32</w:t>
      </w:r>
      <w:r w:rsidR="00B827D7" w:rsidRPr="002C4F9E">
        <w:rPr>
          <w:i w:val="0"/>
          <w:sz w:val="24"/>
          <w:szCs w:val="24"/>
        </w:rPr>
        <w:fldChar w:fldCharType="end"/>
      </w:r>
    </w:p>
    <w:p w:rsidR="007D13D9" w:rsidRPr="002C4F9E" w:rsidRDefault="002A159A" w:rsidP="007D13D9">
      <w:pPr>
        <w:jc w:val="center"/>
        <w:rPr>
          <w:rFonts w:eastAsia="Calibri"/>
          <w:b/>
        </w:rPr>
      </w:pPr>
      <w:r w:rsidRPr="002C4F9E">
        <w:rPr>
          <w:rFonts w:eastAsia="Calibri"/>
          <w:b/>
        </w:rPr>
        <w:t>Размер экономически обоснованных единых (котловых) тарифов на услуги по передаче электрической энергии по сетям Кемеровской области на 2020 год</w:t>
      </w:r>
    </w:p>
    <w:tbl>
      <w:tblPr>
        <w:tblStyle w:val="af1"/>
        <w:tblW w:w="5000" w:type="pct"/>
        <w:tblCellMar>
          <w:left w:w="28" w:type="dxa"/>
          <w:right w:w="28" w:type="dxa"/>
        </w:tblCellMar>
        <w:tblLook w:val="04A0" w:firstRow="1" w:lastRow="0" w:firstColumn="1" w:lastColumn="0" w:noHBand="0" w:noVBand="1"/>
      </w:tblPr>
      <w:tblGrid>
        <w:gridCol w:w="881"/>
        <w:gridCol w:w="4219"/>
        <w:gridCol w:w="1616"/>
        <w:gridCol w:w="1974"/>
        <w:gridCol w:w="1980"/>
        <w:gridCol w:w="1980"/>
        <w:gridCol w:w="1976"/>
      </w:tblGrid>
      <w:tr w:rsidR="0023596B" w:rsidRPr="002C4F9E" w:rsidTr="00CA1EE2">
        <w:tc>
          <w:tcPr>
            <w:tcW w:w="877" w:type="dxa"/>
            <w:vMerge w:val="restart"/>
            <w:vAlign w:val="center"/>
          </w:tcPr>
          <w:p w:rsidR="0023596B" w:rsidRPr="002C4F9E" w:rsidRDefault="0023596B" w:rsidP="007D13D9">
            <w:pPr>
              <w:jc w:val="center"/>
              <w:rPr>
                <w:rFonts w:eastAsia="Calibri"/>
                <w:sz w:val="20"/>
                <w:szCs w:val="20"/>
              </w:rPr>
            </w:pPr>
            <w:r w:rsidRPr="002C4F9E">
              <w:rPr>
                <w:rFonts w:eastAsia="Calibri"/>
                <w:sz w:val="20"/>
                <w:szCs w:val="20"/>
              </w:rPr>
              <w:t>№ п/п</w:t>
            </w:r>
          </w:p>
        </w:tc>
        <w:tc>
          <w:tcPr>
            <w:tcW w:w="4200" w:type="dxa"/>
            <w:vMerge w:val="restart"/>
            <w:vAlign w:val="center"/>
          </w:tcPr>
          <w:p w:rsidR="0023596B" w:rsidRPr="002C4F9E" w:rsidRDefault="0023596B" w:rsidP="0076216D">
            <w:pPr>
              <w:jc w:val="center"/>
              <w:rPr>
                <w:rFonts w:eastAsia="Calibri"/>
                <w:sz w:val="20"/>
                <w:szCs w:val="20"/>
              </w:rPr>
            </w:pPr>
            <w:r w:rsidRPr="002C4F9E">
              <w:rPr>
                <w:rFonts w:eastAsia="Calibri"/>
                <w:sz w:val="20"/>
                <w:szCs w:val="20"/>
              </w:rPr>
              <w:t>Тарифные группы потребителей электрической энергии (мощности)</w:t>
            </w:r>
          </w:p>
        </w:tc>
        <w:tc>
          <w:tcPr>
            <w:tcW w:w="1609" w:type="dxa"/>
            <w:vMerge w:val="restart"/>
            <w:vAlign w:val="center"/>
          </w:tcPr>
          <w:p w:rsidR="0023596B" w:rsidRPr="002C4F9E" w:rsidRDefault="0023596B" w:rsidP="007D13D9">
            <w:pPr>
              <w:jc w:val="center"/>
              <w:rPr>
                <w:rFonts w:eastAsia="Calibri"/>
                <w:sz w:val="20"/>
                <w:szCs w:val="20"/>
              </w:rPr>
            </w:pPr>
            <w:r w:rsidRPr="002C4F9E">
              <w:rPr>
                <w:rFonts w:eastAsia="Calibri"/>
                <w:sz w:val="20"/>
                <w:szCs w:val="20"/>
              </w:rPr>
              <w:t>Ед. измерения</w:t>
            </w:r>
          </w:p>
        </w:tc>
        <w:tc>
          <w:tcPr>
            <w:tcW w:w="7874" w:type="dxa"/>
            <w:gridSpan w:val="4"/>
            <w:vAlign w:val="center"/>
          </w:tcPr>
          <w:p w:rsidR="0023596B" w:rsidRPr="002C4F9E" w:rsidRDefault="0023596B" w:rsidP="007D13D9">
            <w:pPr>
              <w:jc w:val="center"/>
              <w:rPr>
                <w:rFonts w:eastAsia="Calibri"/>
                <w:sz w:val="20"/>
                <w:szCs w:val="20"/>
              </w:rPr>
            </w:pPr>
            <w:r w:rsidRPr="002C4F9E">
              <w:rPr>
                <w:rFonts w:eastAsia="Calibri"/>
                <w:sz w:val="20"/>
                <w:szCs w:val="20"/>
              </w:rPr>
              <w:t>Диапазоны напряжения</w:t>
            </w:r>
          </w:p>
        </w:tc>
      </w:tr>
      <w:tr w:rsidR="0023596B" w:rsidRPr="002C4F9E" w:rsidTr="00CA1EE2">
        <w:tc>
          <w:tcPr>
            <w:tcW w:w="877" w:type="dxa"/>
            <w:vMerge/>
            <w:vAlign w:val="center"/>
          </w:tcPr>
          <w:p w:rsidR="0023596B" w:rsidRPr="002C4F9E" w:rsidRDefault="0023596B" w:rsidP="007D13D9">
            <w:pPr>
              <w:jc w:val="center"/>
              <w:rPr>
                <w:rFonts w:eastAsia="Calibri"/>
                <w:sz w:val="20"/>
                <w:szCs w:val="20"/>
              </w:rPr>
            </w:pPr>
          </w:p>
        </w:tc>
        <w:tc>
          <w:tcPr>
            <w:tcW w:w="4200" w:type="dxa"/>
            <w:vMerge/>
            <w:vAlign w:val="center"/>
          </w:tcPr>
          <w:p w:rsidR="0023596B" w:rsidRPr="002C4F9E" w:rsidRDefault="0023596B" w:rsidP="007D13D9">
            <w:pPr>
              <w:jc w:val="center"/>
              <w:rPr>
                <w:rFonts w:eastAsia="Calibri"/>
                <w:sz w:val="20"/>
                <w:szCs w:val="20"/>
              </w:rPr>
            </w:pPr>
          </w:p>
        </w:tc>
        <w:tc>
          <w:tcPr>
            <w:tcW w:w="1609" w:type="dxa"/>
            <w:vMerge/>
            <w:vAlign w:val="center"/>
          </w:tcPr>
          <w:p w:rsidR="0023596B" w:rsidRPr="002C4F9E" w:rsidRDefault="0023596B" w:rsidP="007D13D9">
            <w:pPr>
              <w:jc w:val="center"/>
              <w:rPr>
                <w:rFonts w:eastAsia="Calibri"/>
                <w:sz w:val="20"/>
                <w:szCs w:val="20"/>
              </w:rPr>
            </w:pPr>
          </w:p>
        </w:tc>
        <w:tc>
          <w:tcPr>
            <w:tcW w:w="1965" w:type="dxa"/>
            <w:vAlign w:val="center"/>
          </w:tcPr>
          <w:p w:rsidR="0023596B" w:rsidRPr="002C4F9E" w:rsidRDefault="0023596B" w:rsidP="007D13D9">
            <w:pPr>
              <w:jc w:val="center"/>
              <w:rPr>
                <w:rFonts w:eastAsia="Calibri"/>
                <w:sz w:val="20"/>
                <w:szCs w:val="20"/>
              </w:rPr>
            </w:pPr>
            <w:r w:rsidRPr="002C4F9E">
              <w:rPr>
                <w:rFonts w:eastAsia="Calibri"/>
                <w:sz w:val="20"/>
                <w:szCs w:val="20"/>
              </w:rPr>
              <w:t>ВН</w:t>
            </w:r>
          </w:p>
        </w:tc>
        <w:tc>
          <w:tcPr>
            <w:tcW w:w="1971" w:type="dxa"/>
            <w:vAlign w:val="center"/>
          </w:tcPr>
          <w:p w:rsidR="0023596B" w:rsidRPr="002C4F9E" w:rsidRDefault="0023596B" w:rsidP="007D13D9">
            <w:pPr>
              <w:jc w:val="center"/>
              <w:rPr>
                <w:rFonts w:eastAsia="Calibri"/>
                <w:sz w:val="20"/>
                <w:szCs w:val="20"/>
                <w:lang w:val="en-US"/>
              </w:rPr>
            </w:pPr>
            <w:r w:rsidRPr="002C4F9E">
              <w:rPr>
                <w:rFonts w:eastAsia="Calibri"/>
                <w:sz w:val="20"/>
                <w:szCs w:val="20"/>
              </w:rPr>
              <w:t>СН-</w:t>
            </w:r>
            <w:r w:rsidRPr="002C4F9E">
              <w:rPr>
                <w:rFonts w:eastAsia="Calibri"/>
                <w:sz w:val="20"/>
                <w:szCs w:val="20"/>
                <w:lang w:val="en-US"/>
              </w:rPr>
              <w:t>I</w:t>
            </w:r>
          </w:p>
        </w:tc>
        <w:tc>
          <w:tcPr>
            <w:tcW w:w="1971" w:type="dxa"/>
            <w:vAlign w:val="center"/>
          </w:tcPr>
          <w:p w:rsidR="0023596B" w:rsidRPr="002C4F9E" w:rsidRDefault="0023596B" w:rsidP="007D13D9">
            <w:pPr>
              <w:jc w:val="center"/>
              <w:rPr>
                <w:rFonts w:eastAsia="Calibri"/>
                <w:sz w:val="20"/>
                <w:szCs w:val="20"/>
                <w:lang w:val="en-US"/>
              </w:rPr>
            </w:pPr>
            <w:r w:rsidRPr="002C4F9E">
              <w:rPr>
                <w:rFonts w:eastAsia="Calibri"/>
                <w:sz w:val="20"/>
                <w:szCs w:val="20"/>
                <w:lang w:val="en-US"/>
              </w:rPr>
              <w:t>CH-II</w:t>
            </w:r>
          </w:p>
        </w:tc>
        <w:tc>
          <w:tcPr>
            <w:tcW w:w="1967" w:type="dxa"/>
            <w:vAlign w:val="center"/>
          </w:tcPr>
          <w:p w:rsidR="0023596B" w:rsidRPr="002C4F9E" w:rsidRDefault="0023596B" w:rsidP="007D13D9">
            <w:pPr>
              <w:jc w:val="center"/>
              <w:rPr>
                <w:rFonts w:eastAsia="Calibri"/>
                <w:sz w:val="20"/>
                <w:szCs w:val="20"/>
              </w:rPr>
            </w:pPr>
            <w:r w:rsidRPr="002C4F9E">
              <w:rPr>
                <w:rFonts w:eastAsia="Calibri"/>
                <w:sz w:val="20"/>
                <w:szCs w:val="20"/>
                <w:lang w:val="en-US"/>
              </w:rPr>
              <w:t>HH</w:t>
            </w:r>
          </w:p>
        </w:tc>
      </w:tr>
      <w:tr w:rsidR="008E57AD" w:rsidRPr="002C4F9E" w:rsidTr="00CA1EE2">
        <w:tc>
          <w:tcPr>
            <w:tcW w:w="877" w:type="dxa"/>
            <w:vAlign w:val="center"/>
          </w:tcPr>
          <w:p w:rsidR="008E57AD" w:rsidRPr="002C4F9E" w:rsidRDefault="008E57AD" w:rsidP="007D13D9">
            <w:pPr>
              <w:jc w:val="center"/>
              <w:rPr>
                <w:rFonts w:eastAsia="Calibri"/>
                <w:sz w:val="20"/>
                <w:szCs w:val="20"/>
              </w:rPr>
            </w:pPr>
            <w:r w:rsidRPr="002C4F9E">
              <w:rPr>
                <w:rFonts w:eastAsia="Calibri"/>
                <w:sz w:val="20"/>
                <w:szCs w:val="20"/>
              </w:rPr>
              <w:t>1</w:t>
            </w:r>
          </w:p>
        </w:tc>
        <w:tc>
          <w:tcPr>
            <w:tcW w:w="13683" w:type="dxa"/>
            <w:gridSpan w:val="6"/>
            <w:vAlign w:val="center"/>
          </w:tcPr>
          <w:p w:rsidR="008E57AD" w:rsidRPr="002C4F9E" w:rsidRDefault="008E57AD" w:rsidP="007D13D9">
            <w:pPr>
              <w:jc w:val="center"/>
              <w:rPr>
                <w:rFonts w:eastAsia="Calibri"/>
                <w:sz w:val="20"/>
                <w:szCs w:val="20"/>
              </w:rPr>
            </w:pPr>
            <w:r w:rsidRPr="002C4F9E">
              <w:rPr>
                <w:rFonts w:eastAsia="Calibri"/>
                <w:sz w:val="20"/>
                <w:szCs w:val="20"/>
              </w:rPr>
              <w:t>Величины, используемые при утверждении (расчете) единых (котловых) тарифов на услуги по передаче электрической энергии в Кемеровской области:</w:t>
            </w:r>
          </w:p>
        </w:tc>
      </w:tr>
      <w:tr w:rsidR="008E57AD" w:rsidRPr="002C4F9E" w:rsidTr="00CA1EE2">
        <w:tc>
          <w:tcPr>
            <w:tcW w:w="877" w:type="dxa"/>
            <w:vAlign w:val="center"/>
          </w:tcPr>
          <w:p w:rsidR="008E57AD" w:rsidRPr="002C4F9E" w:rsidRDefault="008E57AD" w:rsidP="007D13D9">
            <w:pPr>
              <w:jc w:val="center"/>
              <w:rPr>
                <w:rFonts w:eastAsia="Calibri"/>
                <w:sz w:val="20"/>
                <w:szCs w:val="20"/>
              </w:rPr>
            </w:pPr>
            <w:r w:rsidRPr="002C4F9E">
              <w:rPr>
                <w:rFonts w:eastAsia="Calibri"/>
                <w:sz w:val="20"/>
                <w:szCs w:val="20"/>
              </w:rPr>
              <w:t>1.1</w:t>
            </w:r>
          </w:p>
        </w:tc>
        <w:tc>
          <w:tcPr>
            <w:tcW w:w="5809" w:type="dxa"/>
            <w:gridSpan w:val="2"/>
            <w:vAlign w:val="center"/>
          </w:tcPr>
          <w:p w:rsidR="008E57AD" w:rsidRPr="002C4F9E" w:rsidRDefault="008E57AD" w:rsidP="007D13D9">
            <w:pPr>
              <w:jc w:val="center"/>
              <w:rPr>
                <w:rFonts w:eastAsia="Calibri"/>
                <w:sz w:val="20"/>
                <w:szCs w:val="20"/>
              </w:rPr>
            </w:pPr>
            <w:r w:rsidRPr="002C4F9E">
              <w:rPr>
                <w:rFonts w:eastAsia="Calibri"/>
                <w:sz w:val="20"/>
                <w:szCs w:val="20"/>
              </w:rPr>
              <w:t>Экономическое обоснованные единые (котловые) тарифы на услуги по передаче электрической энергии (тарифы указываются без учета НДС)</w:t>
            </w:r>
          </w:p>
        </w:tc>
        <w:tc>
          <w:tcPr>
            <w:tcW w:w="7874" w:type="dxa"/>
            <w:gridSpan w:val="4"/>
            <w:vAlign w:val="center"/>
          </w:tcPr>
          <w:p w:rsidR="008E57AD" w:rsidRPr="002C4F9E" w:rsidRDefault="008E57AD" w:rsidP="008E57AD">
            <w:pPr>
              <w:jc w:val="center"/>
              <w:rPr>
                <w:rFonts w:eastAsia="Calibri"/>
                <w:sz w:val="20"/>
                <w:szCs w:val="20"/>
              </w:rPr>
            </w:pPr>
            <w:r w:rsidRPr="002C4F9E">
              <w:rPr>
                <w:rFonts w:eastAsia="Calibri"/>
                <w:sz w:val="20"/>
                <w:szCs w:val="20"/>
              </w:rPr>
              <w:t>1 полугодие</w:t>
            </w:r>
          </w:p>
        </w:tc>
      </w:tr>
      <w:tr w:rsidR="008E57AD" w:rsidRPr="002C4F9E" w:rsidTr="00CA1EE2">
        <w:tc>
          <w:tcPr>
            <w:tcW w:w="877" w:type="dxa"/>
            <w:vAlign w:val="center"/>
          </w:tcPr>
          <w:p w:rsidR="008E57AD" w:rsidRPr="002C4F9E" w:rsidRDefault="008E57AD" w:rsidP="007D13D9">
            <w:pPr>
              <w:jc w:val="center"/>
              <w:rPr>
                <w:rFonts w:eastAsia="Calibri"/>
                <w:sz w:val="20"/>
                <w:szCs w:val="20"/>
              </w:rPr>
            </w:pPr>
            <w:r w:rsidRPr="002C4F9E">
              <w:rPr>
                <w:rFonts w:eastAsia="Calibri"/>
                <w:sz w:val="20"/>
                <w:szCs w:val="20"/>
              </w:rPr>
              <w:t>1.1.1</w:t>
            </w:r>
          </w:p>
        </w:tc>
        <w:tc>
          <w:tcPr>
            <w:tcW w:w="13683" w:type="dxa"/>
            <w:gridSpan w:val="6"/>
            <w:vAlign w:val="center"/>
          </w:tcPr>
          <w:p w:rsidR="008E57AD" w:rsidRPr="002C4F9E" w:rsidRDefault="008E57AD" w:rsidP="008E57AD">
            <w:pPr>
              <w:rPr>
                <w:rFonts w:eastAsia="Calibri"/>
                <w:sz w:val="20"/>
                <w:szCs w:val="20"/>
              </w:rPr>
            </w:pPr>
            <w:r w:rsidRPr="002C4F9E">
              <w:rPr>
                <w:rFonts w:eastAsia="Calibri"/>
                <w:sz w:val="20"/>
                <w:szCs w:val="20"/>
              </w:rPr>
              <w:t>Двухставочный тариф</w:t>
            </w:r>
          </w:p>
        </w:tc>
      </w:tr>
      <w:tr w:rsidR="0076216D" w:rsidRPr="002C4F9E" w:rsidTr="00CA1EE2">
        <w:tc>
          <w:tcPr>
            <w:tcW w:w="877" w:type="dxa"/>
            <w:vAlign w:val="center"/>
          </w:tcPr>
          <w:p w:rsidR="0076216D" w:rsidRPr="002C4F9E" w:rsidRDefault="0023596B" w:rsidP="007D13D9">
            <w:pPr>
              <w:jc w:val="center"/>
              <w:rPr>
                <w:rFonts w:eastAsia="Calibri"/>
                <w:sz w:val="20"/>
                <w:szCs w:val="20"/>
              </w:rPr>
            </w:pPr>
            <w:r w:rsidRPr="002C4F9E">
              <w:rPr>
                <w:rFonts w:eastAsia="Calibri"/>
                <w:sz w:val="20"/>
                <w:szCs w:val="20"/>
              </w:rPr>
              <w:t>1.1.1.1</w:t>
            </w:r>
          </w:p>
        </w:tc>
        <w:tc>
          <w:tcPr>
            <w:tcW w:w="4200" w:type="dxa"/>
            <w:vAlign w:val="center"/>
          </w:tcPr>
          <w:p w:rsidR="0076216D" w:rsidRPr="002C4F9E" w:rsidRDefault="008E57AD" w:rsidP="008E57AD">
            <w:pPr>
              <w:rPr>
                <w:rFonts w:eastAsia="Calibri"/>
                <w:sz w:val="20"/>
                <w:szCs w:val="20"/>
              </w:rPr>
            </w:pPr>
            <w:r w:rsidRPr="002C4F9E">
              <w:rPr>
                <w:rFonts w:eastAsia="Calibri"/>
                <w:sz w:val="20"/>
                <w:szCs w:val="20"/>
              </w:rPr>
              <w:t>Ставка за содержание электрических сетей</w:t>
            </w:r>
          </w:p>
        </w:tc>
        <w:tc>
          <w:tcPr>
            <w:tcW w:w="1609" w:type="dxa"/>
            <w:vAlign w:val="center"/>
          </w:tcPr>
          <w:p w:rsidR="0076216D" w:rsidRPr="002C4F9E" w:rsidRDefault="00D41E25" w:rsidP="00D41E25">
            <w:pPr>
              <w:jc w:val="center"/>
              <w:rPr>
                <w:rFonts w:eastAsia="Calibri"/>
                <w:sz w:val="20"/>
                <w:szCs w:val="20"/>
              </w:rPr>
            </w:pPr>
            <w:r w:rsidRPr="002C4F9E">
              <w:rPr>
                <w:rFonts w:eastAsia="Calibri"/>
                <w:sz w:val="20"/>
                <w:szCs w:val="20"/>
              </w:rPr>
              <w:t>руб./МВт∙мес</w:t>
            </w:r>
          </w:p>
        </w:tc>
        <w:tc>
          <w:tcPr>
            <w:tcW w:w="1965" w:type="dxa"/>
            <w:vAlign w:val="center"/>
          </w:tcPr>
          <w:p w:rsidR="0076216D" w:rsidRPr="002C4F9E" w:rsidRDefault="004E54E3" w:rsidP="0090686E">
            <w:pPr>
              <w:jc w:val="center"/>
              <w:rPr>
                <w:rFonts w:eastAsia="Calibri"/>
                <w:sz w:val="20"/>
                <w:szCs w:val="20"/>
              </w:rPr>
            </w:pPr>
            <w:r w:rsidRPr="002C4F9E">
              <w:rPr>
                <w:rFonts w:eastAsia="Calibri"/>
                <w:sz w:val="20"/>
                <w:szCs w:val="20"/>
              </w:rPr>
              <w:t>201546,63</w:t>
            </w:r>
          </w:p>
        </w:tc>
        <w:tc>
          <w:tcPr>
            <w:tcW w:w="1971" w:type="dxa"/>
            <w:vAlign w:val="center"/>
          </w:tcPr>
          <w:p w:rsidR="0076216D" w:rsidRPr="002C4F9E" w:rsidRDefault="004E54E3" w:rsidP="0090686E">
            <w:pPr>
              <w:jc w:val="center"/>
              <w:rPr>
                <w:rFonts w:eastAsia="Calibri"/>
                <w:sz w:val="20"/>
                <w:szCs w:val="20"/>
              </w:rPr>
            </w:pPr>
            <w:r w:rsidRPr="002C4F9E">
              <w:rPr>
                <w:rFonts w:eastAsia="Calibri"/>
                <w:sz w:val="20"/>
                <w:szCs w:val="20"/>
              </w:rPr>
              <w:t>420449,20</w:t>
            </w:r>
          </w:p>
        </w:tc>
        <w:tc>
          <w:tcPr>
            <w:tcW w:w="1971" w:type="dxa"/>
            <w:vAlign w:val="center"/>
          </w:tcPr>
          <w:p w:rsidR="0076216D" w:rsidRPr="002C4F9E" w:rsidRDefault="004E54E3" w:rsidP="0090686E">
            <w:pPr>
              <w:jc w:val="center"/>
              <w:rPr>
                <w:rFonts w:eastAsia="Calibri"/>
                <w:sz w:val="20"/>
                <w:szCs w:val="20"/>
              </w:rPr>
            </w:pPr>
            <w:r w:rsidRPr="002C4F9E">
              <w:rPr>
                <w:rFonts w:eastAsia="Calibri"/>
                <w:sz w:val="20"/>
                <w:szCs w:val="20"/>
              </w:rPr>
              <w:t>1039451,41</w:t>
            </w:r>
          </w:p>
        </w:tc>
        <w:tc>
          <w:tcPr>
            <w:tcW w:w="1967" w:type="dxa"/>
            <w:vAlign w:val="center"/>
          </w:tcPr>
          <w:p w:rsidR="0076216D" w:rsidRPr="002C4F9E" w:rsidRDefault="004E54E3" w:rsidP="0090686E">
            <w:pPr>
              <w:jc w:val="center"/>
              <w:rPr>
                <w:rFonts w:eastAsia="Calibri"/>
                <w:sz w:val="20"/>
                <w:szCs w:val="20"/>
              </w:rPr>
            </w:pPr>
            <w:r w:rsidRPr="002C4F9E">
              <w:rPr>
                <w:rFonts w:eastAsia="Calibri"/>
                <w:sz w:val="20"/>
                <w:szCs w:val="20"/>
              </w:rPr>
              <w:t>1644835,23</w:t>
            </w:r>
          </w:p>
        </w:tc>
      </w:tr>
      <w:tr w:rsidR="0076216D" w:rsidRPr="002C4F9E" w:rsidTr="00CA1EE2">
        <w:tc>
          <w:tcPr>
            <w:tcW w:w="877" w:type="dxa"/>
            <w:vAlign w:val="center"/>
          </w:tcPr>
          <w:p w:rsidR="0076216D" w:rsidRPr="002C4F9E" w:rsidRDefault="0023596B" w:rsidP="007D13D9">
            <w:pPr>
              <w:jc w:val="center"/>
              <w:rPr>
                <w:rFonts w:eastAsia="Calibri"/>
                <w:sz w:val="20"/>
                <w:szCs w:val="20"/>
              </w:rPr>
            </w:pPr>
            <w:r w:rsidRPr="002C4F9E">
              <w:rPr>
                <w:rFonts w:eastAsia="Calibri"/>
                <w:sz w:val="20"/>
                <w:szCs w:val="20"/>
              </w:rPr>
              <w:t>1.1.1.2</w:t>
            </w:r>
          </w:p>
        </w:tc>
        <w:tc>
          <w:tcPr>
            <w:tcW w:w="4200" w:type="dxa"/>
            <w:vAlign w:val="center"/>
          </w:tcPr>
          <w:p w:rsidR="0076216D" w:rsidRPr="002C4F9E" w:rsidRDefault="008E57AD" w:rsidP="008E57AD">
            <w:pPr>
              <w:rPr>
                <w:rFonts w:eastAsia="Calibri"/>
                <w:sz w:val="20"/>
                <w:szCs w:val="20"/>
              </w:rPr>
            </w:pPr>
            <w:r w:rsidRPr="002C4F9E">
              <w:rPr>
                <w:rFonts w:eastAsia="Calibri"/>
                <w:sz w:val="20"/>
                <w:szCs w:val="20"/>
              </w:rPr>
              <w:t>Ставка на оплату технологического расхода (потерь) в электрических сетях</w:t>
            </w:r>
          </w:p>
        </w:tc>
        <w:tc>
          <w:tcPr>
            <w:tcW w:w="1609" w:type="dxa"/>
            <w:vAlign w:val="center"/>
          </w:tcPr>
          <w:p w:rsidR="0076216D" w:rsidRPr="002C4F9E" w:rsidRDefault="00D41E25" w:rsidP="00D41E25">
            <w:pPr>
              <w:jc w:val="center"/>
              <w:rPr>
                <w:rFonts w:eastAsia="Calibri"/>
                <w:sz w:val="20"/>
                <w:szCs w:val="20"/>
              </w:rPr>
            </w:pPr>
            <w:r w:rsidRPr="002C4F9E">
              <w:rPr>
                <w:rFonts w:eastAsia="Calibri"/>
                <w:sz w:val="20"/>
                <w:szCs w:val="20"/>
              </w:rPr>
              <w:t>руб./МВт∙ч</w:t>
            </w:r>
          </w:p>
        </w:tc>
        <w:tc>
          <w:tcPr>
            <w:tcW w:w="1965" w:type="dxa"/>
            <w:vAlign w:val="center"/>
          </w:tcPr>
          <w:p w:rsidR="0076216D" w:rsidRPr="002C4F9E" w:rsidRDefault="008A68DC" w:rsidP="0090686E">
            <w:pPr>
              <w:jc w:val="center"/>
              <w:rPr>
                <w:rFonts w:eastAsia="Calibri"/>
                <w:sz w:val="20"/>
                <w:szCs w:val="20"/>
              </w:rPr>
            </w:pPr>
            <w:r w:rsidRPr="002C4F9E">
              <w:rPr>
                <w:rFonts w:eastAsia="Calibri"/>
                <w:sz w:val="20"/>
                <w:szCs w:val="20"/>
              </w:rPr>
              <w:t>74,11</w:t>
            </w:r>
          </w:p>
        </w:tc>
        <w:tc>
          <w:tcPr>
            <w:tcW w:w="1971" w:type="dxa"/>
            <w:vAlign w:val="center"/>
          </w:tcPr>
          <w:p w:rsidR="0076216D" w:rsidRPr="002C4F9E" w:rsidRDefault="008A68DC" w:rsidP="0090686E">
            <w:pPr>
              <w:jc w:val="center"/>
              <w:rPr>
                <w:rFonts w:eastAsia="Calibri"/>
                <w:sz w:val="20"/>
                <w:szCs w:val="20"/>
              </w:rPr>
            </w:pPr>
            <w:r w:rsidRPr="002C4F9E">
              <w:rPr>
                <w:rFonts w:eastAsia="Calibri"/>
                <w:sz w:val="20"/>
                <w:szCs w:val="20"/>
              </w:rPr>
              <w:t>110,17</w:t>
            </w:r>
          </w:p>
        </w:tc>
        <w:tc>
          <w:tcPr>
            <w:tcW w:w="1971" w:type="dxa"/>
            <w:vAlign w:val="center"/>
          </w:tcPr>
          <w:p w:rsidR="0076216D" w:rsidRPr="002C4F9E" w:rsidRDefault="008A68DC" w:rsidP="0090686E">
            <w:pPr>
              <w:jc w:val="center"/>
              <w:rPr>
                <w:rFonts w:eastAsia="Calibri"/>
                <w:sz w:val="20"/>
                <w:szCs w:val="20"/>
              </w:rPr>
            </w:pPr>
            <w:r w:rsidRPr="002C4F9E">
              <w:rPr>
                <w:rFonts w:eastAsia="Calibri"/>
                <w:sz w:val="20"/>
                <w:szCs w:val="20"/>
              </w:rPr>
              <w:t>221,60</w:t>
            </w:r>
          </w:p>
        </w:tc>
        <w:tc>
          <w:tcPr>
            <w:tcW w:w="1967" w:type="dxa"/>
            <w:vAlign w:val="center"/>
          </w:tcPr>
          <w:p w:rsidR="0076216D" w:rsidRPr="002C4F9E" w:rsidRDefault="008A68DC" w:rsidP="0090686E">
            <w:pPr>
              <w:jc w:val="center"/>
              <w:rPr>
                <w:rFonts w:eastAsia="Calibri"/>
                <w:sz w:val="20"/>
                <w:szCs w:val="20"/>
              </w:rPr>
            </w:pPr>
            <w:r w:rsidRPr="002C4F9E">
              <w:rPr>
                <w:rFonts w:eastAsia="Calibri"/>
                <w:sz w:val="20"/>
                <w:szCs w:val="20"/>
              </w:rPr>
              <w:t>566,66</w:t>
            </w:r>
          </w:p>
        </w:tc>
      </w:tr>
      <w:tr w:rsidR="0076216D" w:rsidRPr="002C4F9E" w:rsidTr="00CA1EE2">
        <w:tc>
          <w:tcPr>
            <w:tcW w:w="877" w:type="dxa"/>
            <w:vAlign w:val="center"/>
          </w:tcPr>
          <w:p w:rsidR="0076216D" w:rsidRPr="002C4F9E" w:rsidRDefault="0023596B" w:rsidP="007D13D9">
            <w:pPr>
              <w:jc w:val="center"/>
              <w:rPr>
                <w:rFonts w:eastAsia="Calibri"/>
                <w:sz w:val="20"/>
                <w:szCs w:val="20"/>
              </w:rPr>
            </w:pPr>
            <w:r w:rsidRPr="002C4F9E">
              <w:rPr>
                <w:rFonts w:eastAsia="Calibri"/>
                <w:sz w:val="20"/>
                <w:szCs w:val="20"/>
              </w:rPr>
              <w:t>1.1.2</w:t>
            </w:r>
          </w:p>
        </w:tc>
        <w:tc>
          <w:tcPr>
            <w:tcW w:w="4200" w:type="dxa"/>
            <w:vAlign w:val="center"/>
          </w:tcPr>
          <w:p w:rsidR="0076216D" w:rsidRPr="002C4F9E" w:rsidRDefault="008E57AD" w:rsidP="008E57AD">
            <w:pPr>
              <w:rPr>
                <w:rFonts w:eastAsia="Calibri"/>
                <w:sz w:val="20"/>
                <w:szCs w:val="20"/>
              </w:rPr>
            </w:pPr>
            <w:r w:rsidRPr="002C4F9E">
              <w:rPr>
                <w:rFonts w:eastAsia="Calibri"/>
                <w:sz w:val="20"/>
                <w:szCs w:val="20"/>
              </w:rPr>
              <w:t>Одноставочный тариф</w:t>
            </w:r>
          </w:p>
        </w:tc>
        <w:tc>
          <w:tcPr>
            <w:tcW w:w="1609" w:type="dxa"/>
            <w:vAlign w:val="center"/>
          </w:tcPr>
          <w:p w:rsidR="0076216D" w:rsidRPr="002C4F9E" w:rsidRDefault="00D41E25" w:rsidP="0090686E">
            <w:pPr>
              <w:jc w:val="center"/>
              <w:rPr>
                <w:rFonts w:eastAsia="Calibri"/>
                <w:sz w:val="20"/>
                <w:szCs w:val="20"/>
              </w:rPr>
            </w:pPr>
            <w:r w:rsidRPr="002C4F9E">
              <w:rPr>
                <w:rFonts w:eastAsia="Calibri"/>
                <w:sz w:val="20"/>
                <w:szCs w:val="20"/>
              </w:rPr>
              <w:t>руб./кВт∙ч</w:t>
            </w:r>
          </w:p>
        </w:tc>
        <w:tc>
          <w:tcPr>
            <w:tcW w:w="1965" w:type="dxa"/>
            <w:vAlign w:val="center"/>
          </w:tcPr>
          <w:p w:rsidR="0076216D" w:rsidRPr="002C4F9E" w:rsidRDefault="008A68DC" w:rsidP="0090686E">
            <w:pPr>
              <w:jc w:val="center"/>
              <w:rPr>
                <w:rFonts w:eastAsia="Calibri"/>
                <w:sz w:val="20"/>
                <w:szCs w:val="20"/>
              </w:rPr>
            </w:pPr>
            <w:r w:rsidRPr="002C4F9E">
              <w:rPr>
                <w:rFonts w:eastAsia="Calibri"/>
                <w:sz w:val="20"/>
                <w:szCs w:val="20"/>
              </w:rPr>
              <w:t>0,38945</w:t>
            </w:r>
          </w:p>
        </w:tc>
        <w:tc>
          <w:tcPr>
            <w:tcW w:w="1971" w:type="dxa"/>
            <w:vAlign w:val="center"/>
          </w:tcPr>
          <w:p w:rsidR="0076216D" w:rsidRPr="002C4F9E" w:rsidRDefault="008A68DC" w:rsidP="0090686E">
            <w:pPr>
              <w:jc w:val="center"/>
              <w:rPr>
                <w:rFonts w:eastAsia="Calibri"/>
                <w:sz w:val="20"/>
                <w:szCs w:val="20"/>
              </w:rPr>
            </w:pPr>
            <w:r w:rsidRPr="002C4F9E">
              <w:rPr>
                <w:rFonts w:eastAsia="Calibri"/>
                <w:sz w:val="20"/>
                <w:szCs w:val="20"/>
              </w:rPr>
              <w:t>0,77015</w:t>
            </w:r>
          </w:p>
        </w:tc>
        <w:tc>
          <w:tcPr>
            <w:tcW w:w="1971" w:type="dxa"/>
            <w:vAlign w:val="center"/>
          </w:tcPr>
          <w:p w:rsidR="0076216D" w:rsidRPr="002C4F9E" w:rsidRDefault="008A68DC" w:rsidP="0090686E">
            <w:pPr>
              <w:jc w:val="center"/>
              <w:rPr>
                <w:rFonts w:eastAsia="Calibri"/>
                <w:sz w:val="20"/>
                <w:szCs w:val="20"/>
              </w:rPr>
            </w:pPr>
            <w:r w:rsidRPr="002C4F9E">
              <w:rPr>
                <w:rFonts w:eastAsia="Calibri"/>
                <w:sz w:val="20"/>
                <w:szCs w:val="20"/>
              </w:rPr>
              <w:t>2,09525</w:t>
            </w:r>
          </w:p>
        </w:tc>
        <w:tc>
          <w:tcPr>
            <w:tcW w:w="1967" w:type="dxa"/>
            <w:vAlign w:val="center"/>
          </w:tcPr>
          <w:p w:rsidR="0076216D" w:rsidRPr="002C4F9E" w:rsidRDefault="008A68DC" w:rsidP="0090686E">
            <w:pPr>
              <w:jc w:val="center"/>
              <w:rPr>
                <w:rFonts w:eastAsia="Calibri"/>
                <w:sz w:val="20"/>
                <w:szCs w:val="20"/>
              </w:rPr>
            </w:pPr>
            <w:r w:rsidRPr="002C4F9E">
              <w:rPr>
                <w:rFonts w:eastAsia="Calibri"/>
                <w:sz w:val="20"/>
                <w:szCs w:val="20"/>
              </w:rPr>
              <w:t>3,51422</w:t>
            </w:r>
          </w:p>
        </w:tc>
      </w:tr>
      <w:tr w:rsidR="008E57AD" w:rsidRPr="002C4F9E" w:rsidTr="00CA1EE2">
        <w:tc>
          <w:tcPr>
            <w:tcW w:w="877" w:type="dxa"/>
            <w:vAlign w:val="center"/>
          </w:tcPr>
          <w:p w:rsidR="008E57AD" w:rsidRPr="002C4F9E" w:rsidRDefault="008E57AD" w:rsidP="007D13D9">
            <w:pPr>
              <w:jc w:val="center"/>
              <w:rPr>
                <w:rFonts w:eastAsia="Calibri"/>
                <w:sz w:val="20"/>
                <w:szCs w:val="20"/>
              </w:rPr>
            </w:pPr>
            <w:r w:rsidRPr="002C4F9E">
              <w:rPr>
                <w:rFonts w:eastAsia="Calibri"/>
                <w:sz w:val="20"/>
                <w:szCs w:val="20"/>
              </w:rPr>
              <w:t>1.2</w:t>
            </w:r>
          </w:p>
        </w:tc>
        <w:tc>
          <w:tcPr>
            <w:tcW w:w="5809" w:type="dxa"/>
            <w:gridSpan w:val="2"/>
            <w:vAlign w:val="center"/>
          </w:tcPr>
          <w:p w:rsidR="008E57AD" w:rsidRPr="002C4F9E" w:rsidRDefault="008E57AD" w:rsidP="007D13D9">
            <w:pPr>
              <w:jc w:val="center"/>
              <w:rPr>
                <w:rFonts w:eastAsia="Calibri"/>
                <w:sz w:val="20"/>
                <w:szCs w:val="20"/>
              </w:rPr>
            </w:pPr>
            <w:r w:rsidRPr="002C4F9E">
              <w:rPr>
                <w:rFonts w:eastAsia="Calibri"/>
                <w:sz w:val="20"/>
                <w:szCs w:val="20"/>
              </w:rPr>
              <w:t>Экономическое обоснованные единые (котловые) тарифы на услуги по передаче электрической энергии (тарифы указываются без учета НДС)</w:t>
            </w:r>
          </w:p>
        </w:tc>
        <w:tc>
          <w:tcPr>
            <w:tcW w:w="7874" w:type="dxa"/>
            <w:gridSpan w:val="4"/>
            <w:vAlign w:val="center"/>
          </w:tcPr>
          <w:p w:rsidR="008E57AD" w:rsidRPr="002C4F9E" w:rsidRDefault="008E57AD" w:rsidP="007D13D9">
            <w:pPr>
              <w:jc w:val="center"/>
              <w:rPr>
                <w:rFonts w:eastAsia="Calibri"/>
                <w:sz w:val="20"/>
                <w:szCs w:val="20"/>
              </w:rPr>
            </w:pPr>
            <w:r w:rsidRPr="002C4F9E">
              <w:rPr>
                <w:rFonts w:eastAsia="Calibri"/>
                <w:sz w:val="20"/>
                <w:szCs w:val="20"/>
              </w:rPr>
              <w:t>2 полугодие</w:t>
            </w:r>
          </w:p>
        </w:tc>
      </w:tr>
      <w:tr w:rsidR="002D3F60" w:rsidRPr="002C4F9E" w:rsidTr="00CA1EE2">
        <w:tc>
          <w:tcPr>
            <w:tcW w:w="877" w:type="dxa"/>
            <w:vAlign w:val="center"/>
          </w:tcPr>
          <w:p w:rsidR="002D3F60" w:rsidRPr="002C4F9E" w:rsidRDefault="002D3F60" w:rsidP="002D3F60">
            <w:pPr>
              <w:jc w:val="center"/>
              <w:rPr>
                <w:rFonts w:eastAsia="Calibri"/>
                <w:sz w:val="20"/>
                <w:szCs w:val="20"/>
              </w:rPr>
            </w:pPr>
            <w:r w:rsidRPr="002C4F9E">
              <w:rPr>
                <w:rFonts w:eastAsia="Calibri"/>
                <w:sz w:val="20"/>
                <w:szCs w:val="20"/>
              </w:rPr>
              <w:t>1.2.1</w:t>
            </w:r>
          </w:p>
        </w:tc>
        <w:tc>
          <w:tcPr>
            <w:tcW w:w="13683" w:type="dxa"/>
            <w:gridSpan w:val="6"/>
            <w:vAlign w:val="center"/>
          </w:tcPr>
          <w:p w:rsidR="002D3F60" w:rsidRPr="002C4F9E" w:rsidRDefault="002D3F60" w:rsidP="004E631F">
            <w:pPr>
              <w:rPr>
                <w:rFonts w:eastAsia="Calibri"/>
                <w:sz w:val="20"/>
                <w:szCs w:val="20"/>
              </w:rPr>
            </w:pPr>
            <w:r w:rsidRPr="002C4F9E">
              <w:rPr>
                <w:rFonts w:eastAsia="Calibri"/>
                <w:sz w:val="20"/>
                <w:szCs w:val="20"/>
              </w:rPr>
              <w:t>Двухставочный тариф</w:t>
            </w:r>
          </w:p>
        </w:tc>
      </w:tr>
      <w:tr w:rsidR="00D41E25" w:rsidRPr="002C4F9E" w:rsidTr="00CA1EE2">
        <w:tc>
          <w:tcPr>
            <w:tcW w:w="877" w:type="dxa"/>
            <w:vAlign w:val="center"/>
          </w:tcPr>
          <w:p w:rsidR="00D41E25" w:rsidRPr="002C4F9E" w:rsidRDefault="00D41E25" w:rsidP="00D41E25">
            <w:pPr>
              <w:jc w:val="center"/>
              <w:rPr>
                <w:rFonts w:eastAsia="Calibri"/>
                <w:sz w:val="20"/>
                <w:szCs w:val="20"/>
              </w:rPr>
            </w:pPr>
            <w:r w:rsidRPr="002C4F9E">
              <w:rPr>
                <w:rFonts w:eastAsia="Calibri"/>
                <w:sz w:val="20"/>
                <w:szCs w:val="20"/>
              </w:rPr>
              <w:t>1.2.1.1</w:t>
            </w:r>
          </w:p>
        </w:tc>
        <w:tc>
          <w:tcPr>
            <w:tcW w:w="4200" w:type="dxa"/>
            <w:vAlign w:val="center"/>
          </w:tcPr>
          <w:p w:rsidR="00D41E25" w:rsidRPr="002C4F9E" w:rsidRDefault="00D41E25" w:rsidP="00D41E25">
            <w:pPr>
              <w:rPr>
                <w:rFonts w:eastAsia="Calibri"/>
                <w:sz w:val="20"/>
                <w:szCs w:val="20"/>
              </w:rPr>
            </w:pPr>
            <w:r w:rsidRPr="002C4F9E">
              <w:rPr>
                <w:rFonts w:eastAsia="Calibri"/>
                <w:sz w:val="20"/>
                <w:szCs w:val="20"/>
              </w:rPr>
              <w:t>Ставка за содержание электрических сетей</w:t>
            </w:r>
          </w:p>
        </w:tc>
        <w:tc>
          <w:tcPr>
            <w:tcW w:w="1609" w:type="dxa"/>
            <w:vAlign w:val="center"/>
          </w:tcPr>
          <w:p w:rsidR="00D41E25" w:rsidRPr="002C4F9E" w:rsidRDefault="00D41E25" w:rsidP="00D41E25">
            <w:pPr>
              <w:jc w:val="center"/>
              <w:rPr>
                <w:rFonts w:eastAsia="Calibri"/>
                <w:sz w:val="20"/>
                <w:szCs w:val="20"/>
              </w:rPr>
            </w:pPr>
            <w:r w:rsidRPr="002C4F9E">
              <w:rPr>
                <w:rFonts w:eastAsia="Calibri"/>
                <w:sz w:val="20"/>
                <w:szCs w:val="20"/>
              </w:rPr>
              <w:t>руб./МВт∙мес</w:t>
            </w:r>
          </w:p>
        </w:tc>
        <w:tc>
          <w:tcPr>
            <w:tcW w:w="1965" w:type="dxa"/>
            <w:vAlign w:val="center"/>
          </w:tcPr>
          <w:p w:rsidR="00D41E25" w:rsidRPr="002C4F9E" w:rsidRDefault="008A68DC" w:rsidP="00D41E25">
            <w:pPr>
              <w:jc w:val="center"/>
              <w:rPr>
                <w:rFonts w:eastAsia="Calibri"/>
                <w:sz w:val="20"/>
                <w:szCs w:val="20"/>
              </w:rPr>
            </w:pPr>
            <w:r w:rsidRPr="002C4F9E">
              <w:rPr>
                <w:rFonts w:eastAsia="Calibri"/>
                <w:sz w:val="20"/>
                <w:szCs w:val="20"/>
              </w:rPr>
              <w:t>217299,86</w:t>
            </w:r>
          </w:p>
        </w:tc>
        <w:tc>
          <w:tcPr>
            <w:tcW w:w="1971" w:type="dxa"/>
            <w:vAlign w:val="center"/>
          </w:tcPr>
          <w:p w:rsidR="00D41E25" w:rsidRPr="002C4F9E" w:rsidRDefault="008A68DC" w:rsidP="00D41E25">
            <w:pPr>
              <w:jc w:val="center"/>
              <w:rPr>
                <w:rFonts w:eastAsia="Calibri"/>
                <w:sz w:val="20"/>
                <w:szCs w:val="20"/>
              </w:rPr>
            </w:pPr>
            <w:r w:rsidRPr="002C4F9E">
              <w:rPr>
                <w:rFonts w:eastAsia="Calibri"/>
                <w:sz w:val="20"/>
                <w:szCs w:val="20"/>
              </w:rPr>
              <w:t>440391,35</w:t>
            </w:r>
          </w:p>
        </w:tc>
        <w:tc>
          <w:tcPr>
            <w:tcW w:w="1971" w:type="dxa"/>
            <w:vAlign w:val="center"/>
          </w:tcPr>
          <w:p w:rsidR="00D41E25" w:rsidRPr="002C4F9E" w:rsidRDefault="008A68DC" w:rsidP="00D41E25">
            <w:pPr>
              <w:jc w:val="center"/>
              <w:rPr>
                <w:rFonts w:eastAsia="Calibri"/>
                <w:sz w:val="20"/>
                <w:szCs w:val="20"/>
              </w:rPr>
            </w:pPr>
            <w:r w:rsidRPr="002C4F9E">
              <w:rPr>
                <w:rFonts w:eastAsia="Calibri"/>
                <w:sz w:val="20"/>
                <w:szCs w:val="20"/>
              </w:rPr>
              <w:t>1109180,64</w:t>
            </w:r>
          </w:p>
        </w:tc>
        <w:tc>
          <w:tcPr>
            <w:tcW w:w="1967" w:type="dxa"/>
            <w:vAlign w:val="center"/>
          </w:tcPr>
          <w:p w:rsidR="00D41E25" w:rsidRPr="002C4F9E" w:rsidRDefault="008A68DC" w:rsidP="00D41E25">
            <w:pPr>
              <w:jc w:val="center"/>
              <w:rPr>
                <w:rFonts w:eastAsia="Calibri"/>
                <w:sz w:val="20"/>
                <w:szCs w:val="20"/>
              </w:rPr>
            </w:pPr>
            <w:r w:rsidRPr="002C4F9E">
              <w:rPr>
                <w:rFonts w:eastAsia="Calibri"/>
                <w:sz w:val="20"/>
                <w:szCs w:val="20"/>
              </w:rPr>
              <w:t>1749284,99</w:t>
            </w:r>
          </w:p>
        </w:tc>
      </w:tr>
      <w:tr w:rsidR="00D41E25" w:rsidRPr="002C4F9E" w:rsidTr="00CA1EE2">
        <w:tc>
          <w:tcPr>
            <w:tcW w:w="877" w:type="dxa"/>
            <w:vAlign w:val="center"/>
          </w:tcPr>
          <w:p w:rsidR="00D41E25" w:rsidRPr="002C4F9E" w:rsidRDefault="00D41E25" w:rsidP="00D41E25">
            <w:pPr>
              <w:jc w:val="center"/>
              <w:rPr>
                <w:rFonts w:eastAsia="Calibri"/>
                <w:sz w:val="20"/>
                <w:szCs w:val="20"/>
              </w:rPr>
            </w:pPr>
            <w:r w:rsidRPr="002C4F9E">
              <w:rPr>
                <w:rFonts w:eastAsia="Calibri"/>
                <w:sz w:val="20"/>
                <w:szCs w:val="20"/>
              </w:rPr>
              <w:t>1.2.1.2</w:t>
            </w:r>
          </w:p>
        </w:tc>
        <w:tc>
          <w:tcPr>
            <w:tcW w:w="4200" w:type="dxa"/>
            <w:vAlign w:val="center"/>
          </w:tcPr>
          <w:p w:rsidR="00D41E25" w:rsidRPr="002C4F9E" w:rsidRDefault="00D41E25" w:rsidP="00D41E25">
            <w:pPr>
              <w:rPr>
                <w:rFonts w:eastAsia="Calibri"/>
                <w:sz w:val="20"/>
                <w:szCs w:val="20"/>
              </w:rPr>
            </w:pPr>
            <w:r w:rsidRPr="002C4F9E">
              <w:rPr>
                <w:rFonts w:eastAsia="Calibri"/>
                <w:sz w:val="20"/>
                <w:szCs w:val="20"/>
              </w:rPr>
              <w:t>Ставка на оплату технологического расхода (потерь) в электрических сетях</w:t>
            </w:r>
          </w:p>
        </w:tc>
        <w:tc>
          <w:tcPr>
            <w:tcW w:w="1609" w:type="dxa"/>
            <w:vAlign w:val="center"/>
          </w:tcPr>
          <w:p w:rsidR="00D41E25" w:rsidRPr="002C4F9E" w:rsidRDefault="00D41E25" w:rsidP="00D41E25">
            <w:pPr>
              <w:jc w:val="center"/>
              <w:rPr>
                <w:rFonts w:eastAsia="Calibri"/>
                <w:sz w:val="20"/>
                <w:szCs w:val="20"/>
              </w:rPr>
            </w:pPr>
            <w:r w:rsidRPr="002C4F9E">
              <w:rPr>
                <w:rFonts w:eastAsia="Calibri"/>
                <w:sz w:val="20"/>
                <w:szCs w:val="20"/>
              </w:rPr>
              <w:t>руб./МВт∙ч</w:t>
            </w:r>
          </w:p>
        </w:tc>
        <w:tc>
          <w:tcPr>
            <w:tcW w:w="1965" w:type="dxa"/>
            <w:vAlign w:val="center"/>
          </w:tcPr>
          <w:p w:rsidR="00D41E25" w:rsidRPr="002C4F9E" w:rsidRDefault="008A68DC" w:rsidP="00D41E25">
            <w:pPr>
              <w:jc w:val="center"/>
              <w:rPr>
                <w:rFonts w:eastAsia="Calibri"/>
                <w:sz w:val="20"/>
                <w:szCs w:val="20"/>
              </w:rPr>
            </w:pPr>
            <w:r w:rsidRPr="002C4F9E">
              <w:rPr>
                <w:rFonts w:eastAsia="Calibri"/>
                <w:sz w:val="20"/>
                <w:szCs w:val="20"/>
              </w:rPr>
              <w:t>78,56</w:t>
            </w:r>
          </w:p>
        </w:tc>
        <w:tc>
          <w:tcPr>
            <w:tcW w:w="1971" w:type="dxa"/>
            <w:vAlign w:val="center"/>
          </w:tcPr>
          <w:p w:rsidR="00D41E25" w:rsidRPr="002C4F9E" w:rsidRDefault="008A68DC" w:rsidP="00D41E25">
            <w:pPr>
              <w:jc w:val="center"/>
              <w:rPr>
                <w:rFonts w:eastAsia="Calibri"/>
                <w:sz w:val="20"/>
                <w:szCs w:val="20"/>
              </w:rPr>
            </w:pPr>
            <w:r w:rsidRPr="002C4F9E">
              <w:rPr>
                <w:rFonts w:eastAsia="Calibri"/>
                <w:sz w:val="20"/>
                <w:szCs w:val="20"/>
              </w:rPr>
              <w:t>117,33</w:t>
            </w:r>
          </w:p>
        </w:tc>
        <w:tc>
          <w:tcPr>
            <w:tcW w:w="1971" w:type="dxa"/>
            <w:vAlign w:val="center"/>
          </w:tcPr>
          <w:p w:rsidR="00D41E25" w:rsidRPr="002C4F9E" w:rsidRDefault="008A68DC" w:rsidP="00D41E25">
            <w:pPr>
              <w:jc w:val="center"/>
              <w:rPr>
                <w:rFonts w:eastAsia="Calibri"/>
                <w:sz w:val="20"/>
                <w:szCs w:val="20"/>
              </w:rPr>
            </w:pPr>
            <w:r w:rsidRPr="002C4F9E">
              <w:rPr>
                <w:rFonts w:eastAsia="Calibri"/>
                <w:sz w:val="20"/>
                <w:szCs w:val="20"/>
              </w:rPr>
              <w:t>218,11</w:t>
            </w:r>
          </w:p>
        </w:tc>
        <w:tc>
          <w:tcPr>
            <w:tcW w:w="1967" w:type="dxa"/>
            <w:vAlign w:val="center"/>
          </w:tcPr>
          <w:p w:rsidR="00D41E25" w:rsidRPr="002C4F9E" w:rsidRDefault="008A68DC" w:rsidP="00D41E25">
            <w:pPr>
              <w:jc w:val="center"/>
              <w:rPr>
                <w:rFonts w:eastAsia="Calibri"/>
                <w:sz w:val="20"/>
                <w:szCs w:val="20"/>
              </w:rPr>
            </w:pPr>
            <w:r w:rsidRPr="002C4F9E">
              <w:rPr>
                <w:rFonts w:eastAsia="Calibri"/>
                <w:sz w:val="20"/>
                <w:szCs w:val="20"/>
              </w:rPr>
              <w:t>573,82</w:t>
            </w:r>
          </w:p>
        </w:tc>
      </w:tr>
      <w:tr w:rsidR="00D41E25" w:rsidRPr="00AE33E1" w:rsidTr="00CA1EE2">
        <w:tc>
          <w:tcPr>
            <w:tcW w:w="877" w:type="dxa"/>
            <w:vAlign w:val="center"/>
          </w:tcPr>
          <w:p w:rsidR="00D41E25" w:rsidRPr="002C4F9E" w:rsidRDefault="00D41E25" w:rsidP="00D41E25">
            <w:pPr>
              <w:jc w:val="center"/>
              <w:rPr>
                <w:rFonts w:eastAsia="Calibri"/>
                <w:sz w:val="20"/>
                <w:szCs w:val="20"/>
              </w:rPr>
            </w:pPr>
            <w:r w:rsidRPr="002C4F9E">
              <w:rPr>
                <w:rFonts w:eastAsia="Calibri"/>
                <w:sz w:val="20"/>
                <w:szCs w:val="20"/>
              </w:rPr>
              <w:t>1.2.2</w:t>
            </w:r>
          </w:p>
        </w:tc>
        <w:tc>
          <w:tcPr>
            <w:tcW w:w="4200" w:type="dxa"/>
            <w:vAlign w:val="center"/>
          </w:tcPr>
          <w:p w:rsidR="00D41E25" w:rsidRPr="002C4F9E" w:rsidRDefault="00D41E25" w:rsidP="00D41E25">
            <w:pPr>
              <w:rPr>
                <w:rFonts w:eastAsia="Calibri"/>
                <w:sz w:val="20"/>
                <w:szCs w:val="20"/>
              </w:rPr>
            </w:pPr>
            <w:r w:rsidRPr="002C4F9E">
              <w:rPr>
                <w:rFonts w:eastAsia="Calibri"/>
                <w:sz w:val="20"/>
                <w:szCs w:val="20"/>
              </w:rPr>
              <w:t>Одноставочный тариф</w:t>
            </w:r>
          </w:p>
        </w:tc>
        <w:tc>
          <w:tcPr>
            <w:tcW w:w="1609" w:type="dxa"/>
            <w:vAlign w:val="center"/>
          </w:tcPr>
          <w:p w:rsidR="00D41E25" w:rsidRPr="002C4F9E" w:rsidRDefault="00D41E25" w:rsidP="00D41E25">
            <w:pPr>
              <w:jc w:val="center"/>
              <w:rPr>
                <w:rFonts w:eastAsia="Calibri"/>
                <w:sz w:val="20"/>
                <w:szCs w:val="20"/>
              </w:rPr>
            </w:pPr>
            <w:r w:rsidRPr="002C4F9E">
              <w:rPr>
                <w:rFonts w:eastAsia="Calibri"/>
                <w:sz w:val="20"/>
                <w:szCs w:val="20"/>
              </w:rPr>
              <w:t>руб./кВт∙ч</w:t>
            </w:r>
          </w:p>
        </w:tc>
        <w:tc>
          <w:tcPr>
            <w:tcW w:w="1965" w:type="dxa"/>
            <w:vAlign w:val="center"/>
          </w:tcPr>
          <w:p w:rsidR="00D41E25" w:rsidRPr="002C4F9E" w:rsidRDefault="008A68DC" w:rsidP="00D41E25">
            <w:pPr>
              <w:jc w:val="center"/>
              <w:rPr>
                <w:rFonts w:eastAsia="Calibri"/>
                <w:sz w:val="20"/>
                <w:szCs w:val="20"/>
              </w:rPr>
            </w:pPr>
            <w:r w:rsidRPr="002C4F9E">
              <w:rPr>
                <w:rFonts w:eastAsia="Calibri"/>
                <w:sz w:val="20"/>
                <w:szCs w:val="20"/>
              </w:rPr>
              <w:t>0,43154</w:t>
            </w:r>
          </w:p>
        </w:tc>
        <w:tc>
          <w:tcPr>
            <w:tcW w:w="1971" w:type="dxa"/>
            <w:vAlign w:val="center"/>
          </w:tcPr>
          <w:p w:rsidR="00D41E25" w:rsidRPr="002C4F9E" w:rsidRDefault="008A68DC" w:rsidP="00D41E25">
            <w:pPr>
              <w:jc w:val="center"/>
              <w:rPr>
                <w:rFonts w:eastAsia="Calibri"/>
                <w:sz w:val="20"/>
                <w:szCs w:val="20"/>
              </w:rPr>
            </w:pPr>
            <w:r w:rsidRPr="002C4F9E">
              <w:rPr>
                <w:rFonts w:eastAsia="Calibri"/>
                <w:sz w:val="20"/>
                <w:szCs w:val="20"/>
              </w:rPr>
              <w:t>0,80633</w:t>
            </w:r>
          </w:p>
        </w:tc>
        <w:tc>
          <w:tcPr>
            <w:tcW w:w="1971" w:type="dxa"/>
            <w:vAlign w:val="center"/>
          </w:tcPr>
          <w:p w:rsidR="00D41E25" w:rsidRPr="002C4F9E" w:rsidRDefault="008A68DC" w:rsidP="00D41E25">
            <w:pPr>
              <w:jc w:val="center"/>
              <w:rPr>
                <w:rFonts w:eastAsia="Calibri"/>
                <w:sz w:val="20"/>
                <w:szCs w:val="20"/>
              </w:rPr>
            </w:pPr>
            <w:r w:rsidRPr="002C4F9E">
              <w:rPr>
                <w:rFonts w:eastAsia="Calibri"/>
                <w:sz w:val="20"/>
                <w:szCs w:val="20"/>
              </w:rPr>
              <w:t>2,20043</w:t>
            </w:r>
          </w:p>
        </w:tc>
        <w:tc>
          <w:tcPr>
            <w:tcW w:w="1967" w:type="dxa"/>
            <w:vAlign w:val="center"/>
          </w:tcPr>
          <w:p w:rsidR="00D41E25" w:rsidRPr="00AE33E1" w:rsidRDefault="008A68DC" w:rsidP="00D41E25">
            <w:pPr>
              <w:jc w:val="center"/>
              <w:rPr>
                <w:rFonts w:eastAsia="Calibri"/>
                <w:sz w:val="20"/>
                <w:szCs w:val="20"/>
              </w:rPr>
            </w:pPr>
            <w:r w:rsidRPr="002C4F9E">
              <w:rPr>
                <w:rFonts w:eastAsia="Calibri"/>
                <w:sz w:val="20"/>
                <w:szCs w:val="20"/>
              </w:rPr>
              <w:t>3,60364</w:t>
            </w:r>
          </w:p>
        </w:tc>
      </w:tr>
    </w:tbl>
    <w:p w:rsidR="007D13D9" w:rsidRPr="00AE33E1" w:rsidRDefault="007D13D9" w:rsidP="007D13D9">
      <w:pPr>
        <w:jc w:val="center"/>
        <w:rPr>
          <w:rFonts w:eastAsia="Calibri"/>
          <w:b/>
        </w:rPr>
      </w:pPr>
    </w:p>
    <w:p w:rsidR="007D13D9" w:rsidRPr="00AE33E1" w:rsidRDefault="007D13D9" w:rsidP="007D13D9">
      <w:pPr>
        <w:jc w:val="center"/>
        <w:rPr>
          <w:rFonts w:eastAsia="Calibri"/>
          <w:b/>
        </w:rPr>
      </w:pPr>
    </w:p>
    <w:p w:rsidR="004532F6" w:rsidRPr="00AE33E1" w:rsidRDefault="004532F6" w:rsidP="007D13D9">
      <w:pPr>
        <w:jc w:val="center"/>
        <w:rPr>
          <w:rFonts w:eastAsia="Calibri"/>
          <w:b/>
        </w:rPr>
        <w:sectPr w:rsidR="004532F6" w:rsidRPr="00AE33E1" w:rsidSect="00FC1EC9">
          <w:pgSz w:w="16838" w:h="11906" w:orient="landscape"/>
          <w:pgMar w:top="1418" w:right="1134" w:bottom="851" w:left="1134" w:header="709" w:footer="567" w:gutter="0"/>
          <w:cols w:space="708"/>
          <w:docGrid w:linePitch="360"/>
        </w:sectPr>
      </w:pPr>
    </w:p>
    <w:p w:rsidR="00ED11D0" w:rsidRPr="00AE33E1" w:rsidRDefault="00ED11D0" w:rsidP="00ED11D0">
      <w:pPr>
        <w:ind w:firstLine="567"/>
        <w:jc w:val="both"/>
        <w:rPr>
          <w:sz w:val="28"/>
          <w:szCs w:val="28"/>
        </w:rPr>
      </w:pPr>
      <w:r w:rsidRPr="00AE33E1">
        <w:rPr>
          <w:sz w:val="28"/>
          <w:szCs w:val="28"/>
        </w:rPr>
        <w:lastRenderedPageBreak/>
        <w:t>В таблице 3</w:t>
      </w:r>
      <w:r w:rsidR="00901A1F">
        <w:rPr>
          <w:sz w:val="28"/>
          <w:szCs w:val="28"/>
        </w:rPr>
        <w:t>3</w:t>
      </w:r>
      <w:r w:rsidRPr="00AE33E1">
        <w:rPr>
          <w:sz w:val="28"/>
          <w:szCs w:val="28"/>
        </w:rPr>
        <w:t xml:space="preserve"> приведены показатели уровня надежности и уровня качества оказываемых услуг.</w:t>
      </w:r>
    </w:p>
    <w:p w:rsidR="00ED11D0" w:rsidRPr="00AE33E1" w:rsidRDefault="00ED11D0" w:rsidP="00ED11D0">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33</w:t>
      </w:r>
      <w:r w:rsidR="00B827D7" w:rsidRPr="00AE33E1">
        <w:rPr>
          <w:i w:val="0"/>
          <w:sz w:val="24"/>
          <w:szCs w:val="24"/>
        </w:rPr>
        <w:fldChar w:fldCharType="end"/>
      </w:r>
    </w:p>
    <w:p w:rsidR="00ED11D0" w:rsidRPr="00AE33E1" w:rsidRDefault="00ED11D0" w:rsidP="00ED11D0">
      <w:pPr>
        <w:jc w:val="center"/>
        <w:rPr>
          <w:rFonts w:eastAsia="Calibri"/>
          <w:b/>
        </w:rPr>
      </w:pPr>
      <w:r w:rsidRPr="00AE33E1">
        <w:rPr>
          <w:rFonts w:eastAsia="Calibri"/>
          <w:b/>
        </w:rPr>
        <w:t>Показатели уровня надежности и уровня качества оказываемых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49"/>
        <w:gridCol w:w="2819"/>
        <w:gridCol w:w="2725"/>
      </w:tblGrid>
      <w:tr w:rsidR="00ED11D0" w:rsidRPr="00AE33E1" w:rsidTr="00ED11D0">
        <w:trPr>
          <w:trHeight w:val="20"/>
        </w:trPr>
        <w:tc>
          <w:tcPr>
            <w:tcW w:w="4121" w:type="dxa"/>
            <w:shd w:val="clear" w:color="auto" w:fill="auto"/>
            <w:vAlign w:val="center"/>
          </w:tcPr>
          <w:p w:rsidR="00ED11D0" w:rsidRPr="00AE33E1" w:rsidRDefault="00ED11D0" w:rsidP="00ED11D0">
            <w:pPr>
              <w:jc w:val="center"/>
              <w:rPr>
                <w:sz w:val="20"/>
                <w:szCs w:val="20"/>
              </w:rPr>
            </w:pPr>
            <w:r w:rsidRPr="00AE33E1">
              <w:rPr>
                <w:sz w:val="20"/>
                <w:szCs w:val="20"/>
              </w:rPr>
              <w:t>Показатель</w:t>
            </w:r>
          </w:p>
        </w:tc>
        <w:tc>
          <w:tcPr>
            <w:tcW w:w="2800" w:type="dxa"/>
            <w:shd w:val="clear" w:color="auto" w:fill="auto"/>
            <w:vAlign w:val="center"/>
            <w:hideMark/>
          </w:tcPr>
          <w:p w:rsidR="00ED11D0" w:rsidRPr="00AE33E1" w:rsidRDefault="00ED11D0" w:rsidP="00ED11D0">
            <w:pPr>
              <w:jc w:val="center"/>
              <w:rPr>
                <w:sz w:val="20"/>
                <w:szCs w:val="20"/>
              </w:rPr>
            </w:pPr>
            <w:r w:rsidRPr="00AE33E1">
              <w:rPr>
                <w:sz w:val="20"/>
                <w:szCs w:val="20"/>
              </w:rPr>
              <w:t>№ формулы методических указаний</w:t>
            </w:r>
          </w:p>
        </w:tc>
        <w:tc>
          <w:tcPr>
            <w:tcW w:w="2706" w:type="dxa"/>
            <w:shd w:val="clear" w:color="auto" w:fill="auto"/>
            <w:vAlign w:val="center"/>
            <w:hideMark/>
          </w:tcPr>
          <w:p w:rsidR="00ED11D0" w:rsidRPr="00AE33E1" w:rsidRDefault="00ED11D0" w:rsidP="00ED11D0">
            <w:pPr>
              <w:jc w:val="center"/>
              <w:rPr>
                <w:sz w:val="20"/>
                <w:szCs w:val="20"/>
              </w:rPr>
            </w:pPr>
            <w:r w:rsidRPr="00AE33E1">
              <w:rPr>
                <w:sz w:val="20"/>
                <w:szCs w:val="20"/>
              </w:rPr>
              <w:t>Значение</w:t>
            </w:r>
          </w:p>
        </w:tc>
      </w:tr>
      <w:tr w:rsidR="00ED11D0" w:rsidRPr="00AE33E1" w:rsidTr="00ED11D0">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Показатель средней продолжительности прекращений передачи электрической энергии (П</w:t>
            </w:r>
            <w:r w:rsidRPr="00AE33E1">
              <w:rPr>
                <w:sz w:val="20"/>
                <w:szCs w:val="20"/>
                <w:vertAlign w:val="subscript"/>
              </w:rPr>
              <w:t>п</w:t>
            </w:r>
            <w:r w:rsidRPr="00AE33E1">
              <w:rPr>
                <w:sz w:val="20"/>
                <w:szCs w:val="20"/>
              </w:rPr>
              <w:t>)</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1.</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0,0053</w:t>
            </w:r>
          </w:p>
        </w:tc>
      </w:tr>
      <w:tr w:rsidR="00ED11D0" w:rsidRPr="00AE33E1" w:rsidTr="00ED11D0">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Объем недоотпущенной электрической энергии (П</w:t>
            </w:r>
            <w:r w:rsidRPr="00AE33E1">
              <w:rPr>
                <w:sz w:val="20"/>
                <w:szCs w:val="20"/>
                <w:vertAlign w:val="subscript"/>
              </w:rPr>
              <w:t>ens</w:t>
            </w:r>
            <w:r w:rsidRPr="00AE33E1">
              <w:rPr>
                <w:sz w:val="20"/>
                <w:szCs w:val="20"/>
              </w:rPr>
              <w:t>)</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4.</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D11D0">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Показатель средней продолжительности прекращений передачи электрической энергии на точку поставки (П</w:t>
            </w:r>
            <w:r w:rsidRPr="00AE33E1">
              <w:rPr>
                <w:sz w:val="20"/>
                <w:szCs w:val="20"/>
                <w:vertAlign w:val="subscript"/>
              </w:rPr>
              <w:t>saidi</w:t>
            </w:r>
            <w:r w:rsidRPr="00AE33E1">
              <w:rPr>
                <w:sz w:val="20"/>
                <w:szCs w:val="20"/>
              </w:rPr>
              <w:t>)</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2.</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D11D0">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 xml:space="preserve">Показатель средней частоты </w:t>
            </w:r>
            <w:r w:rsidRPr="00AE33E1">
              <w:rPr>
                <w:sz w:val="20"/>
                <w:szCs w:val="20"/>
              </w:rPr>
              <w:br/>
              <w:t>прекращений передачи электрической энергии на точку поставки (П</w:t>
            </w:r>
            <w:r w:rsidRPr="00AE33E1">
              <w:rPr>
                <w:sz w:val="20"/>
                <w:szCs w:val="20"/>
                <w:vertAlign w:val="subscript"/>
              </w:rPr>
              <w:t>saifi</w:t>
            </w:r>
            <w:r w:rsidRPr="00AE33E1">
              <w:rPr>
                <w:sz w:val="20"/>
                <w:szCs w:val="20"/>
              </w:rPr>
              <w:t>)</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3.</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D11D0">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Показатель уровня качества осуществляемого технологического присоединения (П</w:t>
            </w:r>
            <w:r w:rsidRPr="00AE33E1">
              <w:rPr>
                <w:sz w:val="20"/>
                <w:szCs w:val="20"/>
                <w:vertAlign w:val="subscript"/>
              </w:rPr>
              <w:t>тпр</w:t>
            </w:r>
            <w:r w:rsidRPr="00AE33E1">
              <w:rPr>
                <w:sz w:val="20"/>
                <w:szCs w:val="20"/>
              </w:rPr>
              <w:t>)</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7.</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1,0004</w:t>
            </w:r>
          </w:p>
        </w:tc>
      </w:tr>
      <w:tr w:rsidR="00ED11D0" w:rsidRPr="00AE33E1" w:rsidTr="00ED11D0">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 xml:space="preserve">Показатель уровня качества </w:t>
            </w:r>
            <w:r w:rsidRPr="00AE33E1">
              <w:rPr>
                <w:sz w:val="20"/>
                <w:szCs w:val="20"/>
              </w:rPr>
              <w:br/>
              <w:t>обслуживания потребителей услуг территориальными сетевыми организациями (П</w:t>
            </w:r>
            <w:r w:rsidRPr="00AE33E1">
              <w:rPr>
                <w:sz w:val="20"/>
                <w:szCs w:val="20"/>
                <w:vertAlign w:val="subscript"/>
              </w:rPr>
              <w:t>тсо</w:t>
            </w:r>
            <w:r w:rsidRPr="00AE33E1">
              <w:rPr>
                <w:sz w:val="20"/>
                <w:szCs w:val="20"/>
              </w:rPr>
              <w:t>)</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11.</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0,9479</w:t>
            </w:r>
          </w:p>
        </w:tc>
      </w:tr>
      <w:tr w:rsidR="00ED11D0" w:rsidRPr="00AE33E1" w:rsidTr="00ED11D0">
        <w:trPr>
          <w:trHeight w:val="20"/>
        </w:trPr>
        <w:tc>
          <w:tcPr>
            <w:tcW w:w="4121" w:type="dxa"/>
            <w:shd w:val="clear" w:color="auto" w:fill="auto"/>
            <w:noWrap/>
            <w:vAlign w:val="center"/>
            <w:hideMark/>
          </w:tcPr>
          <w:p w:rsidR="00ED11D0" w:rsidRPr="00AE33E1" w:rsidRDefault="00ED11D0" w:rsidP="00ED11D0">
            <w:pPr>
              <w:rPr>
                <w:sz w:val="20"/>
                <w:szCs w:val="20"/>
              </w:rPr>
            </w:pPr>
            <w:r w:rsidRPr="00AE33E1">
              <w:rPr>
                <w:sz w:val="20"/>
                <w:szCs w:val="20"/>
              </w:rPr>
              <w:t>Плановое значение показателя П</w:t>
            </w:r>
            <w:r w:rsidRPr="00AE33E1">
              <w:rPr>
                <w:sz w:val="20"/>
                <w:szCs w:val="20"/>
                <w:vertAlign w:val="subscript"/>
              </w:rPr>
              <w:t>п</w:t>
            </w:r>
            <w:r w:rsidRPr="00AE33E1">
              <w:rPr>
                <w:sz w:val="20"/>
                <w:szCs w:val="20"/>
              </w:rPr>
              <w:t>, П</w:t>
            </w:r>
            <w:r w:rsidRPr="00AE33E1">
              <w:rPr>
                <w:sz w:val="20"/>
                <w:szCs w:val="20"/>
                <w:vertAlign w:val="superscript"/>
              </w:rPr>
              <w:t>пл</w:t>
            </w:r>
            <w:r w:rsidRPr="00AE33E1">
              <w:rPr>
                <w:sz w:val="20"/>
                <w:szCs w:val="20"/>
                <w:vertAlign w:val="subscript"/>
              </w:rPr>
              <w:t>п</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4.1.</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0,0173</w:t>
            </w:r>
          </w:p>
        </w:tc>
      </w:tr>
      <w:tr w:rsidR="00ED11D0" w:rsidRPr="00AE33E1" w:rsidTr="00ED11D0">
        <w:trPr>
          <w:trHeight w:val="20"/>
        </w:trPr>
        <w:tc>
          <w:tcPr>
            <w:tcW w:w="4121" w:type="dxa"/>
            <w:shd w:val="clear" w:color="auto" w:fill="auto"/>
            <w:noWrap/>
            <w:vAlign w:val="center"/>
            <w:hideMark/>
          </w:tcPr>
          <w:p w:rsidR="00ED11D0" w:rsidRPr="00AE33E1" w:rsidRDefault="00ED11D0" w:rsidP="00ED11D0">
            <w:pPr>
              <w:rPr>
                <w:sz w:val="20"/>
                <w:szCs w:val="20"/>
              </w:rPr>
            </w:pPr>
            <w:r w:rsidRPr="00AE33E1">
              <w:rPr>
                <w:sz w:val="20"/>
                <w:szCs w:val="20"/>
              </w:rPr>
              <w:t>Плановое значение показателя П</w:t>
            </w:r>
            <w:r w:rsidRPr="00AE33E1">
              <w:rPr>
                <w:sz w:val="20"/>
                <w:szCs w:val="20"/>
                <w:vertAlign w:val="subscript"/>
              </w:rPr>
              <w:t>тпр</w:t>
            </w:r>
            <w:r w:rsidRPr="00AE33E1">
              <w:rPr>
                <w:sz w:val="20"/>
                <w:szCs w:val="20"/>
              </w:rPr>
              <w:t>, П</w:t>
            </w:r>
            <w:r w:rsidRPr="00AE33E1">
              <w:rPr>
                <w:sz w:val="20"/>
                <w:szCs w:val="20"/>
                <w:vertAlign w:val="superscript"/>
              </w:rPr>
              <w:t>пл</w:t>
            </w:r>
            <w:r w:rsidRPr="00AE33E1">
              <w:rPr>
                <w:sz w:val="20"/>
                <w:szCs w:val="20"/>
                <w:vertAlign w:val="subscript"/>
              </w:rPr>
              <w:t>тпр</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4.1.</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1</w:t>
            </w:r>
          </w:p>
        </w:tc>
      </w:tr>
      <w:tr w:rsidR="00ED11D0" w:rsidRPr="00AE33E1" w:rsidTr="00ED11D0">
        <w:trPr>
          <w:trHeight w:val="20"/>
        </w:trPr>
        <w:tc>
          <w:tcPr>
            <w:tcW w:w="4121" w:type="dxa"/>
            <w:shd w:val="clear" w:color="auto" w:fill="auto"/>
            <w:noWrap/>
            <w:vAlign w:val="center"/>
            <w:hideMark/>
          </w:tcPr>
          <w:p w:rsidR="00ED11D0" w:rsidRPr="00AE33E1" w:rsidRDefault="00ED11D0" w:rsidP="00ED11D0">
            <w:pPr>
              <w:rPr>
                <w:sz w:val="20"/>
                <w:szCs w:val="20"/>
              </w:rPr>
            </w:pPr>
            <w:r w:rsidRPr="00AE33E1">
              <w:rPr>
                <w:sz w:val="20"/>
                <w:szCs w:val="20"/>
              </w:rPr>
              <w:t>Плановое значение показателя П</w:t>
            </w:r>
            <w:r w:rsidRPr="00AE33E1">
              <w:rPr>
                <w:sz w:val="20"/>
                <w:szCs w:val="20"/>
                <w:vertAlign w:val="subscript"/>
              </w:rPr>
              <w:t>тсо</w:t>
            </w:r>
            <w:r w:rsidRPr="00AE33E1">
              <w:rPr>
                <w:sz w:val="20"/>
                <w:szCs w:val="20"/>
              </w:rPr>
              <w:t>, П</w:t>
            </w:r>
            <w:r w:rsidRPr="00AE33E1">
              <w:rPr>
                <w:sz w:val="20"/>
                <w:szCs w:val="20"/>
                <w:vertAlign w:val="superscript"/>
              </w:rPr>
              <w:t>пл</w:t>
            </w:r>
            <w:r w:rsidRPr="00AE33E1">
              <w:rPr>
                <w:sz w:val="20"/>
                <w:szCs w:val="20"/>
                <w:vertAlign w:val="subscript"/>
              </w:rPr>
              <w:t>тсо</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4.1.</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0,8975</w:t>
            </w:r>
          </w:p>
        </w:tc>
      </w:tr>
      <w:tr w:rsidR="00ED11D0" w:rsidRPr="00AE33E1" w:rsidTr="00ED11D0">
        <w:trPr>
          <w:trHeight w:val="20"/>
        </w:trPr>
        <w:tc>
          <w:tcPr>
            <w:tcW w:w="4121" w:type="dxa"/>
            <w:shd w:val="clear" w:color="auto" w:fill="auto"/>
            <w:noWrap/>
            <w:vAlign w:val="center"/>
            <w:hideMark/>
          </w:tcPr>
          <w:p w:rsidR="00ED11D0" w:rsidRPr="00AE33E1" w:rsidRDefault="00ED11D0" w:rsidP="00ED11D0">
            <w:pPr>
              <w:rPr>
                <w:sz w:val="20"/>
                <w:szCs w:val="20"/>
              </w:rPr>
            </w:pPr>
            <w:r w:rsidRPr="00AE33E1">
              <w:rPr>
                <w:sz w:val="20"/>
                <w:szCs w:val="20"/>
              </w:rPr>
              <w:t>Плановое значение показателя П</w:t>
            </w:r>
            <w:r w:rsidRPr="00AE33E1">
              <w:rPr>
                <w:sz w:val="20"/>
                <w:szCs w:val="20"/>
                <w:vertAlign w:val="subscript"/>
              </w:rPr>
              <w:t>ens</w:t>
            </w:r>
            <w:r w:rsidRPr="00AE33E1">
              <w:rPr>
                <w:sz w:val="20"/>
                <w:szCs w:val="20"/>
              </w:rPr>
              <w:t>, П</w:t>
            </w:r>
            <w:r w:rsidRPr="00AE33E1">
              <w:rPr>
                <w:sz w:val="20"/>
                <w:szCs w:val="20"/>
                <w:vertAlign w:val="superscript"/>
              </w:rPr>
              <w:t>пл</w:t>
            </w:r>
            <w:r w:rsidRPr="00AE33E1">
              <w:rPr>
                <w:sz w:val="20"/>
                <w:szCs w:val="20"/>
                <w:vertAlign w:val="subscript"/>
              </w:rPr>
              <w:t>ens</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4.2.</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D11D0">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Плановое значение показателя П</w:t>
            </w:r>
            <w:r w:rsidRPr="00AE33E1">
              <w:rPr>
                <w:sz w:val="20"/>
                <w:szCs w:val="20"/>
                <w:vertAlign w:val="subscript"/>
              </w:rPr>
              <w:t>saidi</w:t>
            </w:r>
            <w:r w:rsidRPr="00AE33E1">
              <w:rPr>
                <w:sz w:val="20"/>
                <w:szCs w:val="20"/>
              </w:rPr>
              <w:t>, П</w:t>
            </w:r>
            <w:r w:rsidRPr="00AE33E1">
              <w:rPr>
                <w:sz w:val="20"/>
                <w:szCs w:val="20"/>
                <w:vertAlign w:val="superscript"/>
              </w:rPr>
              <w:t>пл</w:t>
            </w:r>
            <w:r w:rsidRPr="00AE33E1">
              <w:rPr>
                <w:sz w:val="20"/>
                <w:szCs w:val="20"/>
                <w:vertAlign w:val="subscript"/>
              </w:rPr>
              <w:t>saidi</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4.2.</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Плановое значение показателя П</w:t>
            </w:r>
            <w:r w:rsidRPr="00AE33E1">
              <w:rPr>
                <w:sz w:val="20"/>
                <w:szCs w:val="20"/>
                <w:vertAlign w:val="subscript"/>
              </w:rPr>
              <w:t>saifi</w:t>
            </w:r>
            <w:r w:rsidRPr="00AE33E1">
              <w:rPr>
                <w:sz w:val="20"/>
                <w:szCs w:val="20"/>
              </w:rPr>
              <w:t>, П</w:t>
            </w:r>
            <w:r w:rsidRPr="00AE33E1">
              <w:rPr>
                <w:sz w:val="20"/>
                <w:szCs w:val="20"/>
                <w:vertAlign w:val="superscript"/>
              </w:rPr>
              <w:t>пл</w:t>
            </w:r>
            <w:r w:rsidRPr="00AE33E1">
              <w:rPr>
                <w:sz w:val="20"/>
                <w:szCs w:val="20"/>
                <w:vertAlign w:val="subscript"/>
              </w:rPr>
              <w:t>saifi</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4.2.</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Оценка достижения показателя уровня надежности оказываемых услуг, К</w:t>
            </w:r>
            <w:r w:rsidRPr="00AE33E1">
              <w:rPr>
                <w:sz w:val="20"/>
                <w:szCs w:val="20"/>
                <w:vertAlign w:val="subscript"/>
              </w:rPr>
              <w:t>над</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п. 5 методических указаний</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1</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Оценка достижения показателя уровня надежности оказываемых услуг, К</w:t>
            </w:r>
            <w:r w:rsidRPr="00AE33E1">
              <w:rPr>
                <w:sz w:val="20"/>
                <w:szCs w:val="20"/>
                <w:vertAlign w:val="subscript"/>
              </w:rPr>
              <w:t>над1</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п. 5 методических указаний</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Оценка достижения показателя уровня надежности оказываемых услуг, К</w:t>
            </w:r>
            <w:r w:rsidRPr="00AE33E1">
              <w:rPr>
                <w:sz w:val="20"/>
                <w:szCs w:val="20"/>
                <w:vertAlign w:val="subscript"/>
              </w:rPr>
              <w:t>над2</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п. 5 методических указаний</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Оценка достижения показателя уровня качества оказываемых услуг, К</w:t>
            </w:r>
            <w:r w:rsidRPr="00AE33E1">
              <w:rPr>
                <w:sz w:val="20"/>
                <w:szCs w:val="20"/>
                <w:vertAlign w:val="subscript"/>
              </w:rPr>
              <w:t>кач</w:t>
            </w:r>
            <w:r w:rsidRPr="00AE33E1">
              <w:rPr>
                <w:sz w:val="20"/>
                <w:szCs w:val="20"/>
              </w:rPr>
              <w:t xml:space="preserve"> (организации по управлению единой национальной (общероссийской) электрической сетью)</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п. 5 методических указаний</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Оценка достижения показателя уровня качества оказываемых услуг, К</w:t>
            </w:r>
            <w:r w:rsidRPr="00AE33E1">
              <w:rPr>
                <w:sz w:val="20"/>
                <w:szCs w:val="20"/>
                <w:vertAlign w:val="subscript"/>
              </w:rPr>
              <w:t>кач1</w:t>
            </w:r>
            <w:r w:rsidRPr="00AE33E1">
              <w:rPr>
                <w:sz w:val="20"/>
                <w:szCs w:val="20"/>
              </w:rPr>
              <w:t xml:space="preserve"> (для территориальной сетевой организации)</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п. 5 методических указаний</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0</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Оценка достижения показателя уровня качества оказываемых услуг, К</w:t>
            </w:r>
            <w:r w:rsidRPr="00AE33E1">
              <w:rPr>
                <w:sz w:val="20"/>
                <w:szCs w:val="20"/>
                <w:vertAlign w:val="subscript"/>
              </w:rPr>
              <w:t>кач2</w:t>
            </w:r>
            <w:r w:rsidRPr="00AE33E1">
              <w:rPr>
                <w:sz w:val="20"/>
                <w:szCs w:val="20"/>
              </w:rPr>
              <w:t xml:space="preserve"> (для территориальной сетевой организации)</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п. 5 методических указаний</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0</w:t>
            </w:r>
          </w:p>
        </w:tc>
      </w:tr>
      <w:tr w:rsidR="00ED11D0" w:rsidRPr="00AE33E1" w:rsidTr="00E74901">
        <w:trPr>
          <w:trHeight w:val="20"/>
        </w:trPr>
        <w:tc>
          <w:tcPr>
            <w:tcW w:w="4121" w:type="dxa"/>
            <w:shd w:val="clear" w:color="auto" w:fill="auto"/>
            <w:vAlign w:val="center"/>
            <w:hideMark/>
          </w:tcPr>
          <w:p w:rsidR="00ED11D0" w:rsidRPr="00AE33E1" w:rsidRDefault="00ED11D0" w:rsidP="00ED11D0">
            <w:pPr>
              <w:rPr>
                <w:sz w:val="20"/>
                <w:szCs w:val="20"/>
              </w:rPr>
            </w:pPr>
            <w:r w:rsidRPr="00AE33E1">
              <w:rPr>
                <w:sz w:val="20"/>
                <w:szCs w:val="20"/>
              </w:rPr>
              <w:t>Оценка достижения показателя уровня качества оказываемых услуг, К</w:t>
            </w:r>
            <w:r w:rsidRPr="00AE33E1">
              <w:rPr>
                <w:sz w:val="20"/>
                <w:szCs w:val="20"/>
                <w:vertAlign w:val="subscript"/>
              </w:rPr>
              <w:t>кач3</w:t>
            </w:r>
            <w:r w:rsidRPr="00AE33E1">
              <w:rPr>
                <w:sz w:val="20"/>
                <w:szCs w:val="20"/>
              </w:rPr>
              <w:t xml:space="preserve"> (для территориальной сетевой организации)</w:t>
            </w:r>
          </w:p>
        </w:tc>
        <w:tc>
          <w:tcPr>
            <w:tcW w:w="2800" w:type="dxa"/>
            <w:shd w:val="clear" w:color="auto" w:fill="auto"/>
            <w:noWrap/>
            <w:vAlign w:val="center"/>
            <w:hideMark/>
          </w:tcPr>
          <w:p w:rsidR="00ED11D0" w:rsidRPr="00AE33E1" w:rsidRDefault="00ED11D0" w:rsidP="00ED11D0">
            <w:pPr>
              <w:jc w:val="center"/>
              <w:rPr>
                <w:sz w:val="20"/>
                <w:szCs w:val="20"/>
              </w:rPr>
            </w:pPr>
            <w:r w:rsidRPr="00AE33E1">
              <w:rPr>
                <w:sz w:val="20"/>
                <w:szCs w:val="20"/>
              </w:rPr>
              <w:t>п. 5 методических указаний</w:t>
            </w:r>
          </w:p>
        </w:tc>
        <w:tc>
          <w:tcPr>
            <w:tcW w:w="2706" w:type="dxa"/>
            <w:shd w:val="clear" w:color="auto" w:fill="auto"/>
            <w:noWrap/>
            <w:vAlign w:val="center"/>
            <w:hideMark/>
          </w:tcPr>
          <w:p w:rsidR="00ED11D0" w:rsidRPr="00AE33E1" w:rsidRDefault="00ED11D0" w:rsidP="00ED11D0">
            <w:pPr>
              <w:jc w:val="center"/>
              <w:rPr>
                <w:sz w:val="20"/>
                <w:szCs w:val="20"/>
              </w:rPr>
            </w:pPr>
            <w:r w:rsidRPr="00AE33E1">
              <w:rPr>
                <w:sz w:val="20"/>
                <w:szCs w:val="20"/>
              </w:rPr>
              <w:t> </w:t>
            </w:r>
          </w:p>
        </w:tc>
      </w:tr>
    </w:tbl>
    <w:p w:rsidR="004532F6" w:rsidRPr="00AE33E1" w:rsidRDefault="004532F6" w:rsidP="007D13D9">
      <w:pPr>
        <w:jc w:val="center"/>
        <w:rPr>
          <w:rFonts w:eastAsia="Calibri"/>
          <w:b/>
        </w:rPr>
      </w:pPr>
    </w:p>
    <w:p w:rsidR="00E74901" w:rsidRPr="00AE33E1" w:rsidRDefault="00E74901" w:rsidP="00E74901">
      <w:pPr>
        <w:ind w:firstLine="567"/>
        <w:jc w:val="both"/>
        <w:rPr>
          <w:sz w:val="28"/>
          <w:szCs w:val="28"/>
        </w:rPr>
      </w:pPr>
      <w:r w:rsidRPr="00AE33E1">
        <w:rPr>
          <w:sz w:val="28"/>
          <w:szCs w:val="28"/>
        </w:rPr>
        <w:t>В таблице 3</w:t>
      </w:r>
      <w:r w:rsidR="00901A1F">
        <w:rPr>
          <w:sz w:val="28"/>
          <w:szCs w:val="28"/>
        </w:rPr>
        <w:t>4</w:t>
      </w:r>
      <w:r w:rsidRPr="00AE33E1">
        <w:rPr>
          <w:sz w:val="28"/>
          <w:szCs w:val="28"/>
        </w:rPr>
        <w:t xml:space="preserve"> приведена информация о структуре и объемах затрат на оказание услуг по передаче электрической энергии сетевыми организациями, регулирование деятельности которых осуществляется методом долгосрочной индексации необходимой валовой выручки.</w:t>
      </w:r>
    </w:p>
    <w:p w:rsidR="00E74901" w:rsidRPr="00AE33E1" w:rsidRDefault="00E74901" w:rsidP="007D13D9">
      <w:pPr>
        <w:jc w:val="center"/>
        <w:rPr>
          <w:rFonts w:eastAsia="Calibri"/>
          <w:b/>
        </w:rPr>
      </w:pPr>
    </w:p>
    <w:p w:rsidR="00E74901" w:rsidRPr="00AE33E1" w:rsidRDefault="00E74901" w:rsidP="007D13D9">
      <w:pPr>
        <w:jc w:val="center"/>
        <w:rPr>
          <w:rFonts w:eastAsia="Calibri"/>
          <w:b/>
        </w:rPr>
      </w:pPr>
    </w:p>
    <w:p w:rsidR="00E74901" w:rsidRPr="00AE33E1" w:rsidRDefault="00E74901" w:rsidP="007D13D9">
      <w:pPr>
        <w:jc w:val="center"/>
        <w:rPr>
          <w:rFonts w:eastAsia="Calibri"/>
          <w:b/>
        </w:rPr>
      </w:pPr>
    </w:p>
    <w:p w:rsidR="00E74901" w:rsidRPr="00AE33E1" w:rsidRDefault="00E74901" w:rsidP="007D13D9">
      <w:pPr>
        <w:jc w:val="center"/>
        <w:rPr>
          <w:rFonts w:eastAsia="Calibri"/>
          <w:b/>
        </w:rPr>
      </w:pPr>
    </w:p>
    <w:p w:rsidR="00E74901" w:rsidRPr="00AE33E1" w:rsidRDefault="00E74901" w:rsidP="00E74901">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34</w:t>
      </w:r>
      <w:r w:rsidR="00B827D7" w:rsidRPr="00AE33E1">
        <w:rPr>
          <w:i w:val="0"/>
          <w:sz w:val="24"/>
          <w:szCs w:val="24"/>
        </w:rPr>
        <w:fldChar w:fldCharType="end"/>
      </w:r>
    </w:p>
    <w:p w:rsidR="00E74901" w:rsidRPr="00AE33E1" w:rsidRDefault="00FB4D08" w:rsidP="00FB4D08">
      <w:pPr>
        <w:jc w:val="center"/>
        <w:rPr>
          <w:rFonts w:eastAsia="Calibri"/>
          <w:b/>
        </w:rPr>
      </w:pPr>
      <w:r w:rsidRPr="00AE33E1">
        <w:rPr>
          <w:rFonts w:eastAsia="Calibri"/>
          <w:b/>
        </w:rPr>
        <w:t>И</w:t>
      </w:r>
      <w:r w:rsidR="00E74901" w:rsidRPr="00AE33E1">
        <w:rPr>
          <w:rFonts w:eastAsia="Calibri"/>
          <w:b/>
        </w:rPr>
        <w:t>нформация о структуре и объемах затрат на оказание услуг по передаче электрической энергии сетевыми организациями, регулирование деятельности которых осуществляется методом долгосрочной индексации необходимой валовой выручки</w:t>
      </w:r>
    </w:p>
    <w:tbl>
      <w:tblPr>
        <w:tblW w:w="4977" w:type="pct"/>
        <w:tblLayout w:type="fixed"/>
        <w:tblCellMar>
          <w:left w:w="28" w:type="dxa"/>
          <w:right w:w="28" w:type="dxa"/>
        </w:tblCellMar>
        <w:tblLook w:val="0000" w:firstRow="0" w:lastRow="0" w:firstColumn="0" w:lastColumn="0" w:noHBand="0" w:noVBand="0"/>
      </w:tblPr>
      <w:tblGrid>
        <w:gridCol w:w="566"/>
        <w:gridCol w:w="3567"/>
        <w:gridCol w:w="900"/>
        <w:gridCol w:w="1253"/>
        <w:gridCol w:w="1256"/>
        <w:gridCol w:w="2106"/>
      </w:tblGrid>
      <w:tr w:rsidR="00E74901" w:rsidRPr="00AE33E1" w:rsidTr="00FB4D08">
        <w:trPr>
          <w:trHeight w:val="20"/>
          <w:tblHeader/>
        </w:trPr>
        <w:tc>
          <w:tcPr>
            <w:tcW w:w="562" w:type="dxa"/>
            <w:vMerge w:val="restart"/>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 п/п</w:t>
            </w:r>
          </w:p>
        </w:tc>
        <w:tc>
          <w:tcPr>
            <w:tcW w:w="3544" w:type="dxa"/>
            <w:vMerge w:val="restart"/>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Показатель</w:t>
            </w:r>
          </w:p>
        </w:tc>
        <w:tc>
          <w:tcPr>
            <w:tcW w:w="894" w:type="dxa"/>
            <w:vMerge w:val="restart"/>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Ед. изм.</w:t>
            </w:r>
          </w:p>
        </w:tc>
        <w:tc>
          <w:tcPr>
            <w:tcW w:w="24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8E6C67">
            <w:pPr>
              <w:jc w:val="center"/>
              <w:rPr>
                <w:color w:val="000000"/>
                <w:sz w:val="20"/>
                <w:szCs w:val="20"/>
              </w:rPr>
            </w:pPr>
            <w:r w:rsidRPr="00AE33E1">
              <w:rPr>
                <w:color w:val="000000"/>
                <w:sz w:val="20"/>
                <w:szCs w:val="20"/>
              </w:rPr>
              <w:t>20</w:t>
            </w:r>
            <w:r w:rsidR="008E6C67">
              <w:rPr>
                <w:color w:val="000000"/>
                <w:sz w:val="20"/>
                <w:szCs w:val="20"/>
              </w:rPr>
              <w:t>21</w:t>
            </w:r>
            <w:r w:rsidRPr="00AE33E1">
              <w:rPr>
                <w:color w:val="000000"/>
                <w:sz w:val="20"/>
                <w:szCs w:val="20"/>
              </w:rPr>
              <w:t xml:space="preserve"> год</w:t>
            </w:r>
          </w:p>
        </w:tc>
        <w:tc>
          <w:tcPr>
            <w:tcW w:w="2092" w:type="dxa"/>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r w:rsidRPr="00AE33E1">
              <w:rPr>
                <w:rFonts w:eastAsia="Microsoft Sans Serif"/>
                <w:color w:val="000000"/>
                <w:sz w:val="20"/>
                <w:szCs w:val="20"/>
              </w:rPr>
              <w:t>Примечание</w:t>
            </w:r>
          </w:p>
        </w:tc>
      </w:tr>
      <w:tr w:rsidR="00152AAD" w:rsidRPr="00AE33E1" w:rsidTr="00FB4D08">
        <w:trPr>
          <w:trHeight w:val="20"/>
          <w:tblHeader/>
        </w:trPr>
        <w:tc>
          <w:tcPr>
            <w:tcW w:w="562" w:type="dxa"/>
            <w:vMerge/>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3544" w:type="dxa"/>
            <w:vMerge/>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894" w:type="dxa"/>
            <w:vMerge/>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план</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факт</w:t>
            </w:r>
          </w:p>
        </w:tc>
        <w:tc>
          <w:tcPr>
            <w:tcW w:w="2092" w:type="dxa"/>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Необходимая валовая выручка на содержание</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5 051 553,4</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5 404 963,5</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Подконтрольные расходы, всего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2 829 721,8</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2 905 244,7</w:t>
            </w:r>
          </w:p>
        </w:tc>
        <w:tc>
          <w:tcPr>
            <w:tcW w:w="2092" w:type="dxa"/>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Материальные расходы, всего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FB4D08" w:rsidP="00FB4D08">
            <w:pPr>
              <w:jc w:val="center"/>
              <w:rPr>
                <w:color w:val="000000"/>
                <w:sz w:val="20"/>
                <w:szCs w:val="20"/>
              </w:rPr>
            </w:pPr>
            <w:r w:rsidRPr="00AE33E1">
              <w:rPr>
                <w:color w:val="000000"/>
                <w:sz w:val="20"/>
                <w:szCs w:val="20"/>
              </w:rPr>
              <w:t>тыс.</w:t>
            </w:r>
            <w:r w:rsidR="00E74901" w:rsidRPr="00AE33E1">
              <w:rPr>
                <w:color w:val="000000"/>
                <w:sz w:val="20"/>
                <w:szCs w:val="20"/>
              </w:rPr>
              <w:t xml:space="preserve">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899 713,0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820 950,0</w:t>
            </w:r>
          </w:p>
        </w:tc>
        <w:tc>
          <w:tcPr>
            <w:tcW w:w="2092" w:type="dxa"/>
            <w:tcBorders>
              <w:left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1.1.1.1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сырье, материалы, запасные части, инструмент, топливо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254 908,4</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278 262,5</w:t>
            </w:r>
          </w:p>
        </w:tc>
        <w:tc>
          <w:tcPr>
            <w:tcW w:w="2092" w:type="dxa"/>
            <w:tcBorders>
              <w:left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1.1.1.2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на ремонт (Ремонтный фонд)</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421 083,0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446 061,3</w:t>
            </w:r>
          </w:p>
        </w:tc>
        <w:tc>
          <w:tcPr>
            <w:tcW w:w="2092" w:type="dxa"/>
            <w:tcBorders>
              <w:left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1.1.1.3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работы и услуги производственного характера (в том числе услуги сторонних организаций по содержанию сетей и распределительных устройств)</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223 721,6</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96 626,2</w:t>
            </w:r>
          </w:p>
        </w:tc>
        <w:tc>
          <w:tcPr>
            <w:tcW w:w="2092" w:type="dxa"/>
            <w:vMerge w:val="restart"/>
            <w:tcBorders>
              <w:left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Изменение способа обслуживания оборудования с подрядного на хоз</w:t>
            </w:r>
            <w:r w:rsidR="00FB4D08" w:rsidRPr="00AE33E1">
              <w:rPr>
                <w:color w:val="000000"/>
                <w:sz w:val="20"/>
                <w:szCs w:val="20"/>
              </w:rPr>
              <w:t xml:space="preserve">яйственный </w:t>
            </w:r>
            <w:r w:rsidRPr="00AE33E1">
              <w:rPr>
                <w:color w:val="000000"/>
                <w:sz w:val="20"/>
                <w:szCs w:val="20"/>
              </w:rPr>
              <w:t>способ</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1.1.1.3.1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па ремонт</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41 800,0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2092" w:type="dxa"/>
            <w:vMerge/>
            <w:tcBorders>
              <w:left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Фонд оплаты труда</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1 734 267,0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1 889 549,9</w:t>
            </w:r>
          </w:p>
        </w:tc>
        <w:tc>
          <w:tcPr>
            <w:tcW w:w="2092" w:type="dxa"/>
            <w:vMerge/>
            <w:tcBorders>
              <w:left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1.1.2.1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ремонт</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71 972,1</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88 955,7</w:t>
            </w:r>
          </w:p>
        </w:tc>
        <w:tc>
          <w:tcPr>
            <w:tcW w:w="2092" w:type="dxa"/>
            <w:vMerge/>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Прочие подконтрольные расходы (с расшифровкой)</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153 442,8</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153 277,6</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1.1.3.1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прибыль на социальное развитие (включая социальные выплаты)</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9 312,1</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6 726,6</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1.1.3.2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транспортные услуги</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1.1.3.3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прочие расходы</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144 130,6</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146 551,0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Расходы на обслуживание операционных заемных средств в составе подконтрольных расходов</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1.1.5</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Расходы из прибыли в составе подконтрольных расходов (за исключением прибыли на социальное развитие, указанной в п. 1.1.3.1.)</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42 299,2</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41 467,1</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Неподконтрольные расходы, включенные в НВВ, всего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2 259 356,1</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2 441 515,8</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Оплата услуг ОАО «ФСК ЕЭС»</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3 818,2</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636,9</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1B02C0">
            <w:pPr>
              <w:jc w:val="center"/>
              <w:rPr>
                <w:color w:val="000000"/>
                <w:sz w:val="20"/>
                <w:szCs w:val="20"/>
              </w:rPr>
            </w:pPr>
            <w:r w:rsidRPr="00AE33E1">
              <w:rPr>
                <w:color w:val="000000"/>
                <w:sz w:val="20"/>
                <w:szCs w:val="20"/>
              </w:rPr>
              <w:t xml:space="preserve">в связи с исключением из договора точки поставки электроэнергии (ПС 110/10 кВт </w:t>
            </w:r>
            <w:r w:rsidR="001B02C0">
              <w:rPr>
                <w:color w:val="000000"/>
                <w:sz w:val="20"/>
                <w:szCs w:val="20"/>
              </w:rPr>
              <w:t>«</w:t>
            </w:r>
            <w:r w:rsidRPr="00AE33E1">
              <w:rPr>
                <w:color w:val="000000"/>
                <w:sz w:val="20"/>
                <w:szCs w:val="20"/>
              </w:rPr>
              <w:t>Спутник</w:t>
            </w:r>
            <w:r w:rsidR="001B02C0">
              <w:rPr>
                <w:color w:val="000000"/>
                <w:sz w:val="20"/>
                <w:szCs w:val="20"/>
              </w:rPr>
              <w:t>»</w:t>
            </w:r>
            <w:r w:rsidRPr="00AE33E1">
              <w:rPr>
                <w:color w:val="000000"/>
                <w:sz w:val="20"/>
                <w:szCs w:val="20"/>
              </w:rPr>
              <w:t>)</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Расходы на оплату технологического присоединения к сетям смежной сетевой организации</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541,4</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Плата за аренду имущества</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553 433,4</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591 688,4</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Отчисления на социальные нужды</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527 217,2</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578 102,5</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Изменение способа обслуживания оборудования с подрядного на хозспособ</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1.2.5</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Расходы на возврат и обслуживание долгосрочных заемных средств, направляемых на финансирование капитальных вложений</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lastRenderedPageBreak/>
              <w:t>1.2.6</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Амортизация</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480 209,2</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561 833,5</w:t>
            </w:r>
          </w:p>
        </w:tc>
        <w:tc>
          <w:tcPr>
            <w:tcW w:w="2092" w:type="dxa"/>
            <w:vMerge w:val="restart"/>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Перераспределение между источниками ИПР (увеличение начисляемой амортизации)</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1.2.7</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Прибыль на капитальные вложения</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127 167,0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72617,3</w:t>
            </w:r>
          </w:p>
        </w:tc>
        <w:tc>
          <w:tcPr>
            <w:tcW w:w="2092" w:type="dxa"/>
            <w:vMerge/>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1.2.8</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Налог на прибыль</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157 658,3</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123 985,0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Фактически сложившийся размер налога на прибыль по передаче электрической энергии, согласно данных налогового учета</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1.2.9</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Прочие налоги</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89 711,6</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105 650,0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Увеличение затрат по уплате налога на имущество, в связи со значительным объемом введенных основных средств</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1.2.10</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Расходы сетевой организации, связанные с осуществлением технологического присоединения к электрическим сетям, не включенные в плату за технологическое присоединение</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267 716,5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304 151,7</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Выполнение обязательств по присоединению льготной категории потребителей (увеличение количества Заявителей с мощностью до 150 кВтч)</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1.2.10.1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1B02C0">
            <w:pPr>
              <w:jc w:val="center"/>
              <w:rPr>
                <w:color w:val="000000"/>
                <w:sz w:val="20"/>
                <w:szCs w:val="20"/>
              </w:rPr>
            </w:pPr>
            <w:r w:rsidRPr="00AE33E1">
              <w:rPr>
                <w:color w:val="000000"/>
                <w:sz w:val="20"/>
                <w:szCs w:val="20"/>
              </w:rPr>
              <w:t xml:space="preserve">Справочно: </w:t>
            </w:r>
            <w:r w:rsidR="001B02C0">
              <w:rPr>
                <w:color w:val="000000"/>
                <w:sz w:val="20"/>
                <w:szCs w:val="20"/>
              </w:rPr>
              <w:t>«</w:t>
            </w:r>
            <w:r w:rsidRPr="00AE33E1">
              <w:rPr>
                <w:color w:val="000000"/>
                <w:sz w:val="20"/>
                <w:szCs w:val="20"/>
              </w:rPr>
              <w:t>Количество льготных технологических присоединений</w:t>
            </w:r>
            <w:r w:rsidR="001B02C0">
              <w:rPr>
                <w:color w:val="000000"/>
                <w:sz w:val="20"/>
                <w:szCs w:val="20"/>
              </w:rPr>
              <w:t>»</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ед.</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4 617</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5 503</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1.2.11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Средства, подлежащие дополнительному учету по результатам вступивших в законную силу решений суда, решений ФСТ России, принятых по итогам рассмотрения разногласий или досудебного урегулирования споров, решения ФСТ России об отмене решения регулирующего органа, принятого им с превышением полномочий (предписания)</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1.2.12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Прочие неподконтрольные расходы</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52 424,8</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102 309,0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ТБР не учтены расходы по уплате процентов по кредитам и т.д.</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Недополученный по независящим причинам доход(+)/избыток средств, полученный в предыдущем периоде регулирования(-)/ выпадающие доходы, сформированные в целях сглаживания роста тарифов</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-95 727,6</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Корректировка НВВ в соответствии с параметрами надежности и качества</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58 203,0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58 203,0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II</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Справочно: расходы на ремонт, всего (пункт 1.1.1.2 + пункт 1.1.2.1 + пункт 1.1.1.3.1)</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534 855,0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535 017,0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lang w:val="en-US"/>
              </w:rPr>
              <w:t>III</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Необходимая валовая выручка на оплату технологического расхода (потерь) электроэнергии</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590 614,1</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438 080,0</w:t>
            </w:r>
          </w:p>
        </w:tc>
        <w:tc>
          <w:tcPr>
            <w:tcW w:w="2092" w:type="dxa"/>
            <w:vMerge w:val="restart"/>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Проведение мероприятий по снижению потерь электроэнергии</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Справочно:</w:t>
            </w:r>
          </w:p>
          <w:p w:rsidR="00E74901" w:rsidRPr="00AE33E1" w:rsidRDefault="00E74901" w:rsidP="00FB4D08">
            <w:pPr>
              <w:jc w:val="center"/>
              <w:rPr>
                <w:color w:val="000000"/>
                <w:sz w:val="20"/>
                <w:szCs w:val="20"/>
              </w:rPr>
            </w:pPr>
            <w:r w:rsidRPr="00AE33E1">
              <w:rPr>
                <w:color w:val="000000"/>
                <w:sz w:val="20"/>
                <w:szCs w:val="20"/>
              </w:rPr>
              <w:t>Объем технологических потерь</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МВтч</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288 798,0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191 734,8</w:t>
            </w:r>
          </w:p>
        </w:tc>
        <w:tc>
          <w:tcPr>
            <w:tcW w:w="2092" w:type="dxa"/>
            <w:vMerge/>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Справочно:</w:t>
            </w:r>
          </w:p>
          <w:p w:rsidR="00E74901" w:rsidRPr="00AE33E1" w:rsidRDefault="00E74901" w:rsidP="00FB4D08">
            <w:pPr>
              <w:jc w:val="center"/>
              <w:rPr>
                <w:color w:val="000000"/>
                <w:sz w:val="20"/>
                <w:szCs w:val="20"/>
              </w:rPr>
            </w:pPr>
            <w:r w:rsidRPr="00AE33E1">
              <w:rPr>
                <w:color w:val="000000"/>
                <w:sz w:val="20"/>
                <w:szCs w:val="20"/>
              </w:rPr>
              <w:lastRenderedPageBreak/>
              <w:t>Цена покупки электрической энергии сетевой организацией в целях компенсации технологического расхода электрической</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lastRenderedPageBreak/>
              <w:t xml:space="preserve">тыс. руб./ </w:t>
            </w:r>
            <w:r w:rsidRPr="00AE33E1">
              <w:rPr>
                <w:color w:val="000000"/>
                <w:sz w:val="20"/>
                <w:szCs w:val="20"/>
              </w:rPr>
              <w:lastRenderedPageBreak/>
              <w:t>МВт-ч</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lastRenderedPageBreak/>
              <w:t>2,045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2,285</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lastRenderedPageBreak/>
              <w:t>IV</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Натуральные (количественные) показатели, используемые при определении структуры и объемов затрат на оказание услуг по передаче электрической энергии сетевыми организациями</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X</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X</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X</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общее количество точек подключения на конец года</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шт.</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250 625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250 130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Трансформаторная мощность подстанций, всего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МВ</w:t>
            </w:r>
            <w:r w:rsidR="00FB4D08" w:rsidRPr="00AE33E1">
              <w:rPr>
                <w:color w:val="000000"/>
                <w:sz w:val="20"/>
                <w:szCs w:val="20"/>
              </w:rPr>
              <w:t>А</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1 992,21</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2 082,71</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152AAD"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2.1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в том числе на уровне напряжения ВН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МВА</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98,30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98,30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rFonts w:eastAsia="Microsoft Sans Serif"/>
                <w:color w:val="000000"/>
                <w:sz w:val="20"/>
                <w:szCs w:val="20"/>
              </w:rPr>
            </w:pPr>
          </w:p>
        </w:tc>
      </w:tr>
      <w:tr w:rsidR="00152AAD"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2.2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в том числе на уровне напряжения СН1</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МВА</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174,35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186,95</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rFonts w:eastAsia="Microsoft Sans Serif"/>
                <w:color w:val="000000"/>
                <w:sz w:val="20"/>
                <w:szCs w:val="20"/>
              </w:rPr>
            </w:pPr>
          </w:p>
        </w:tc>
      </w:tr>
      <w:tr w:rsidR="00152AAD"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2.3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в том числе на уровне напряжения СН2</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МВА</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1 719,56</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1 797,46</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rFonts w:eastAsia="Microsoft Sans Serif"/>
                <w:color w:val="000000"/>
                <w:sz w:val="20"/>
                <w:szCs w:val="20"/>
              </w:rPr>
            </w:pPr>
          </w:p>
        </w:tc>
      </w:tr>
      <w:tr w:rsidR="00FB4D08"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2.4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в том числе на уровне напряжения НН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МВА</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0,00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color w:val="000000"/>
                <w:sz w:val="20"/>
                <w:szCs w:val="20"/>
              </w:rPr>
            </w:pPr>
            <w:r w:rsidRPr="00AE33E1">
              <w:rPr>
                <w:color w:val="000000"/>
                <w:sz w:val="20"/>
                <w:szCs w:val="20"/>
              </w:rPr>
              <w:t>0,00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FB4D08" w:rsidRPr="00AE33E1" w:rsidRDefault="00FB4D08"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Количество условных единиц по линиям электропередач, всего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28 119,91</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27 457,83</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ВН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4,73</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4,73</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СН1</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243,63</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251,04</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СН2</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6 986,72</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7 042,52</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НН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20 884,83</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20 159,54</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Количество условных единиц по подстанциям, всего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56 123,80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56 792,30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ВН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616,80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616,80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СН1</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2 382,50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2 573,00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СН2</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53 124,50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53 602,50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4.4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НН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у.е.</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0,00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0,00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Длина линий электропередач, всего</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км</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15 332,15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15 379,48</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ВН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км</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2,49</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2,49</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СН1</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км</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191,53</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192,81</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СН2</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км</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3 781,15</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3 864,16</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5.4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на уровне напряжения НН</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км</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11 356,98</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11 320,02</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6</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Доля кабельных линий электропередач</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16,0</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16,0</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7</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Ввод в эксплуатацию новых объектов электросетевого комплекса на конец года</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796 610,7</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926 849,1</w:t>
            </w:r>
          </w:p>
        </w:tc>
        <w:tc>
          <w:tcPr>
            <w:tcW w:w="2092" w:type="dxa"/>
            <w:vMerge w:val="restart"/>
            <w:tcBorders>
              <w:top w:val="single" w:sz="4" w:space="0" w:color="auto"/>
              <w:left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Перевыполнение вызвано реализацией договоров технологического присоединения заключенных в течение 2019 года и не предусмотренных в плане</w:t>
            </w: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7.1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в том числе за счет платы за технологическое присоединение</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тыс. руб.</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262 205,8</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389 450,0</w:t>
            </w:r>
          </w:p>
        </w:tc>
        <w:tc>
          <w:tcPr>
            <w:tcW w:w="2092" w:type="dxa"/>
            <w:vMerge/>
            <w:tcBorders>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r w:rsidR="00E74901" w:rsidRPr="00AE33E1" w:rsidTr="00FB4D08">
        <w:trPr>
          <w:trHeight w:val="2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8</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норматив технологического расхода (потерь) электрической энергии, установленный Минэнерго России</w:t>
            </w:r>
          </w:p>
        </w:tc>
        <w:tc>
          <w:tcPr>
            <w:tcW w:w="894"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w:t>
            </w:r>
          </w:p>
        </w:tc>
        <w:tc>
          <w:tcPr>
            <w:tcW w:w="1245"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не</w:t>
            </w:r>
          </w:p>
          <w:p w:rsidR="00E74901" w:rsidRPr="00AE33E1" w:rsidRDefault="00E74901" w:rsidP="00FB4D08">
            <w:pPr>
              <w:jc w:val="center"/>
              <w:rPr>
                <w:color w:val="000000"/>
                <w:sz w:val="20"/>
                <w:szCs w:val="20"/>
              </w:rPr>
            </w:pPr>
            <w:r w:rsidRPr="00AE33E1">
              <w:rPr>
                <w:color w:val="000000"/>
                <w:sz w:val="20"/>
                <w:szCs w:val="20"/>
              </w:rPr>
              <w:t>утверждался</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color w:val="000000"/>
                <w:sz w:val="20"/>
                <w:szCs w:val="20"/>
              </w:rPr>
            </w:pPr>
            <w:r w:rsidRPr="00AE33E1">
              <w:rPr>
                <w:color w:val="000000"/>
                <w:sz w:val="20"/>
                <w:szCs w:val="20"/>
              </w:rPr>
              <w:t>X</w:t>
            </w:r>
          </w:p>
        </w:tc>
        <w:tc>
          <w:tcPr>
            <w:tcW w:w="2092" w:type="dxa"/>
            <w:tcBorders>
              <w:top w:val="single" w:sz="4" w:space="0" w:color="auto"/>
              <w:left w:val="single" w:sz="4" w:space="0" w:color="auto"/>
              <w:bottom w:val="single" w:sz="4" w:space="0" w:color="auto"/>
              <w:right w:val="single" w:sz="4" w:space="0" w:color="auto"/>
            </w:tcBorders>
            <w:shd w:val="clear" w:color="auto" w:fill="FFFFFF"/>
            <w:vAlign w:val="center"/>
          </w:tcPr>
          <w:p w:rsidR="00E74901" w:rsidRPr="00AE33E1" w:rsidRDefault="00E74901" w:rsidP="00FB4D08">
            <w:pPr>
              <w:jc w:val="center"/>
              <w:rPr>
                <w:rFonts w:eastAsia="Microsoft Sans Serif"/>
                <w:color w:val="000000"/>
                <w:sz w:val="20"/>
                <w:szCs w:val="20"/>
              </w:rPr>
            </w:pPr>
          </w:p>
        </w:tc>
      </w:tr>
    </w:tbl>
    <w:p w:rsidR="00E74901" w:rsidRPr="00AE33E1" w:rsidRDefault="00E74901" w:rsidP="00E74901">
      <w:pPr>
        <w:rPr>
          <w:rFonts w:eastAsia="Microsoft Sans Serif"/>
          <w:color w:val="000000"/>
          <w:sz w:val="2"/>
          <w:szCs w:val="2"/>
        </w:rPr>
      </w:pPr>
    </w:p>
    <w:p w:rsidR="004532F6" w:rsidRPr="00AE33E1" w:rsidRDefault="004532F6" w:rsidP="007D13D9">
      <w:pPr>
        <w:jc w:val="center"/>
        <w:rPr>
          <w:rFonts w:eastAsia="Calibri"/>
          <w:b/>
        </w:rPr>
      </w:pPr>
    </w:p>
    <w:p w:rsidR="00E74901" w:rsidRPr="00AE33E1" w:rsidRDefault="00E74901" w:rsidP="007D13D9">
      <w:pPr>
        <w:jc w:val="center"/>
        <w:rPr>
          <w:rFonts w:eastAsia="Calibri"/>
          <w:b/>
        </w:rPr>
      </w:pPr>
    </w:p>
    <w:p w:rsidR="00E74901" w:rsidRPr="00AE33E1" w:rsidRDefault="00E74901" w:rsidP="007D13D9">
      <w:pPr>
        <w:jc w:val="center"/>
        <w:rPr>
          <w:rFonts w:eastAsia="Calibri"/>
          <w:b/>
        </w:rPr>
      </w:pPr>
    </w:p>
    <w:p w:rsidR="00E74901" w:rsidRPr="00AE33E1" w:rsidRDefault="00E74901" w:rsidP="007D13D9">
      <w:pPr>
        <w:jc w:val="center"/>
        <w:rPr>
          <w:rFonts w:eastAsia="Calibri"/>
          <w:b/>
        </w:rPr>
      </w:pPr>
    </w:p>
    <w:p w:rsidR="00E74901" w:rsidRPr="00AE33E1" w:rsidRDefault="00E74901" w:rsidP="007D13D9">
      <w:pPr>
        <w:jc w:val="center"/>
        <w:rPr>
          <w:rFonts w:eastAsia="Calibri"/>
          <w:b/>
        </w:rPr>
      </w:pPr>
    </w:p>
    <w:p w:rsidR="00E74901" w:rsidRPr="00AE33E1" w:rsidRDefault="00E74901" w:rsidP="007D13D9">
      <w:pPr>
        <w:jc w:val="center"/>
        <w:rPr>
          <w:rFonts w:eastAsia="Calibri"/>
          <w:b/>
        </w:rPr>
      </w:pPr>
    </w:p>
    <w:p w:rsidR="00E05CBC" w:rsidRDefault="00DF00AF" w:rsidP="002C4F9E">
      <w:pPr>
        <w:pStyle w:val="3"/>
        <w:pageBreakBefore/>
        <w:spacing w:before="0" w:after="0"/>
        <w:ind w:left="720"/>
        <w:jc w:val="center"/>
        <w:rPr>
          <w:rFonts w:ascii="Times New Roman" w:hAnsi="Times New Roman"/>
          <w:kern w:val="32"/>
          <w:sz w:val="28"/>
          <w:szCs w:val="28"/>
        </w:rPr>
      </w:pPr>
      <w:bookmarkStart w:id="33" w:name="_Toc100581107"/>
      <w:r>
        <w:rPr>
          <w:rFonts w:ascii="Times New Roman" w:hAnsi="Times New Roman"/>
          <w:kern w:val="32"/>
          <w:sz w:val="28"/>
          <w:szCs w:val="28"/>
        </w:rPr>
        <w:lastRenderedPageBreak/>
        <w:t>2</w:t>
      </w:r>
      <w:r w:rsidR="002C4F9E">
        <w:rPr>
          <w:rFonts w:ascii="Times New Roman" w:hAnsi="Times New Roman"/>
          <w:kern w:val="32"/>
          <w:sz w:val="28"/>
          <w:szCs w:val="28"/>
        </w:rPr>
        <w:t xml:space="preserve">.1.6. </w:t>
      </w:r>
      <w:r w:rsidR="00D36FFC" w:rsidRPr="00AE33E1">
        <w:rPr>
          <w:rFonts w:ascii="Times New Roman" w:hAnsi="Times New Roman"/>
          <w:kern w:val="32"/>
          <w:sz w:val="28"/>
          <w:szCs w:val="28"/>
        </w:rPr>
        <w:t>Обращение с отходами</w:t>
      </w:r>
      <w:bookmarkEnd w:id="33"/>
    </w:p>
    <w:p w:rsidR="002C4F9E" w:rsidRPr="002C4F9E" w:rsidRDefault="002C4F9E" w:rsidP="002C4F9E"/>
    <w:p w:rsidR="008E6C67" w:rsidRPr="008E6C67" w:rsidRDefault="008E6C67" w:rsidP="008E6C67">
      <w:pPr>
        <w:ind w:firstLine="567"/>
        <w:jc w:val="both"/>
        <w:rPr>
          <w:sz w:val="28"/>
          <w:szCs w:val="28"/>
        </w:rPr>
      </w:pPr>
      <w:r w:rsidRPr="008E6C67">
        <w:rPr>
          <w:sz w:val="28"/>
          <w:szCs w:val="28"/>
        </w:rPr>
        <w:t>К твердым коммунальным отходам (ТКО) относятся отходы хозяйственной деятельности населения (приготовления пищи, уборки и текущего ремонта квартир и др.), включая отходы отопительных устройств местного отопления, крупногабаритные предметы домашнего обихода, упаковку, смет с дворовых территорий, улиц, площадей, отходы ухода за зелеными насаждениями и другие.</w:t>
      </w:r>
    </w:p>
    <w:p w:rsidR="008E6C67" w:rsidRPr="008E6C67" w:rsidRDefault="008E6C67" w:rsidP="008E6C67">
      <w:pPr>
        <w:ind w:firstLine="567"/>
        <w:jc w:val="both"/>
        <w:rPr>
          <w:sz w:val="28"/>
          <w:szCs w:val="28"/>
        </w:rPr>
      </w:pPr>
      <w:r w:rsidRPr="008E6C67">
        <w:rPr>
          <w:sz w:val="28"/>
          <w:szCs w:val="28"/>
        </w:rPr>
        <w:t>Территория Кемеровской области – Кузбасса поделена на две зоны деятельности региональных операторов ТКО: «Юг» и «Север». Сделано это в рамках утверждения территориальной схемы с обращениями отходами. В этой связи Прокопьевский городской округ обсуживается одним региональным оператором ТКО Кемеровской области – Кузбасса: ООО «Экологические технологии» (отделение ЭкоТек г. Прокопьевск). В октябре 2017 года Администрацией Кемеровской области – Кузбасса ООО «ЭкоТек» присвоен статус Регионального оператора по обращению с твердыми коммунальными отходами (ТКО) по зоне «Юг» Кемеровской области – Кузбасса (Соглашение от 27.10.2017, Уведомление о присвоении статуса РО от 10.10.2017). Срок начала работы регионального оператора 01.07.2018. Лицензия на осуществление деятельности по сбору, транспортированию, обработке, утилизации, обезвреживанию, размещению отходов 4-5 классов опасности от 18.01.2016 № 04200202, выдана Управлением Росприроднадзора по Кемеровской области – Кузбассу.</w:t>
      </w:r>
    </w:p>
    <w:p w:rsidR="008E6C67" w:rsidRPr="008E6C67" w:rsidRDefault="008E6C67" w:rsidP="008E6C67">
      <w:pPr>
        <w:ind w:firstLine="567"/>
        <w:jc w:val="both"/>
        <w:rPr>
          <w:sz w:val="28"/>
          <w:szCs w:val="28"/>
        </w:rPr>
      </w:pPr>
      <w:r w:rsidRPr="008E6C67">
        <w:rPr>
          <w:sz w:val="28"/>
          <w:szCs w:val="28"/>
        </w:rPr>
        <w:t>Обращение с твердыми коммунальными отходами осуществляется в соответствии с территориальной схемой обращения с отходами Кемеровской области – Кузбасса. Территориальная схема обращения с отходами производства и потребления, в том числе с твердыми коммунальными отходами, Кемеровской области – Кузбасса утверждена постановлением Коллегии Администрации Кемеровской области от 26.09.2016 N 367 (в ред. постановления Правительства Кемеровской области - Кузбасса от 10.12.2019 N 713).</w:t>
      </w:r>
    </w:p>
    <w:p w:rsidR="008E6C67" w:rsidRPr="008E6C67" w:rsidRDefault="008E6C67" w:rsidP="008E6C67">
      <w:pPr>
        <w:ind w:firstLine="567"/>
        <w:jc w:val="both"/>
        <w:rPr>
          <w:sz w:val="28"/>
          <w:szCs w:val="28"/>
        </w:rPr>
      </w:pPr>
      <w:r w:rsidRPr="008E6C67">
        <w:rPr>
          <w:sz w:val="28"/>
          <w:szCs w:val="28"/>
        </w:rPr>
        <w:t>На территории Прокопьевского городского округа применяются две схемы санитарной очистки территорий (с применением несменяемых контейнеров и с применением сменяемых контейнеров). Сбор и вывоз твердых коммунальных отходов от населения и объектов общественно-делового назначения осуществляют два предприятия:</w:t>
      </w:r>
    </w:p>
    <w:p w:rsidR="008E6C67" w:rsidRPr="008E6C67" w:rsidRDefault="008E6C67" w:rsidP="008E6C67">
      <w:pPr>
        <w:ind w:firstLine="567"/>
        <w:jc w:val="both"/>
        <w:rPr>
          <w:sz w:val="28"/>
          <w:szCs w:val="28"/>
        </w:rPr>
      </w:pPr>
      <w:r w:rsidRPr="008E6C67">
        <w:rPr>
          <w:sz w:val="28"/>
          <w:szCs w:val="28"/>
        </w:rPr>
        <w:t>1. ООО «Спецавтохозяйство» (сбор, вывоз ТКО);</w:t>
      </w:r>
    </w:p>
    <w:p w:rsidR="008E6C67" w:rsidRPr="008E6C67" w:rsidRDefault="008E6C67" w:rsidP="008E6C67">
      <w:pPr>
        <w:ind w:firstLine="567"/>
        <w:jc w:val="both"/>
        <w:rPr>
          <w:sz w:val="28"/>
          <w:szCs w:val="28"/>
        </w:rPr>
      </w:pPr>
      <w:r w:rsidRPr="008E6C67">
        <w:rPr>
          <w:sz w:val="28"/>
          <w:szCs w:val="28"/>
        </w:rPr>
        <w:t>2. ООО «Чистый Прокопьевск» (сбор, вывоз ТКО).</w:t>
      </w:r>
    </w:p>
    <w:p w:rsidR="008E6C67" w:rsidRPr="008E6C67" w:rsidRDefault="008E6C67" w:rsidP="008E6C67">
      <w:pPr>
        <w:ind w:firstLine="567"/>
        <w:jc w:val="both"/>
        <w:rPr>
          <w:sz w:val="28"/>
          <w:szCs w:val="28"/>
        </w:rPr>
      </w:pPr>
      <w:r w:rsidRPr="008E6C67">
        <w:rPr>
          <w:sz w:val="28"/>
          <w:szCs w:val="28"/>
        </w:rPr>
        <w:t>ООО «Чистый Прокопьевск» обслуживает следующие районы Прокопьевского городского округа: Ясная Поляна, Северный Маганак, Маганак, Спиченково, Соловьев-ка, Сафоново, Березовая Роща, Прижелезнодорожный, Щербаковский, Зенково, Высокий, Зиминка, Усяты, Красная Горка.</w:t>
      </w:r>
    </w:p>
    <w:p w:rsidR="008E6C67" w:rsidRDefault="008E6C67" w:rsidP="008E6C67">
      <w:pPr>
        <w:ind w:firstLine="567"/>
        <w:jc w:val="both"/>
        <w:rPr>
          <w:sz w:val="28"/>
          <w:szCs w:val="28"/>
        </w:rPr>
      </w:pPr>
      <w:r w:rsidRPr="008E6C67">
        <w:rPr>
          <w:sz w:val="28"/>
          <w:szCs w:val="28"/>
        </w:rPr>
        <w:t>ООО «Спецавтохозяйство» обслуживает район Тырган Прокопьевского городского округа.</w:t>
      </w:r>
    </w:p>
    <w:p w:rsidR="002B2159" w:rsidRPr="00AE33E1" w:rsidRDefault="002B2159" w:rsidP="008E6C67">
      <w:pPr>
        <w:ind w:firstLine="567"/>
        <w:jc w:val="both"/>
        <w:rPr>
          <w:sz w:val="28"/>
          <w:szCs w:val="28"/>
        </w:rPr>
      </w:pPr>
      <w:r w:rsidRPr="00AE33E1">
        <w:rPr>
          <w:sz w:val="28"/>
          <w:szCs w:val="28"/>
        </w:rPr>
        <w:lastRenderedPageBreak/>
        <w:t>Графически зоны действия ООО «Чистый Прокопьевск» и ООО «Спецавтохозяйство» представлены на рисунке</w:t>
      </w:r>
      <w:r w:rsidR="00FD77CC" w:rsidRPr="00AE33E1">
        <w:rPr>
          <w:sz w:val="28"/>
          <w:szCs w:val="28"/>
        </w:rPr>
        <w:t xml:space="preserve"> 3.</w:t>
      </w:r>
    </w:p>
    <w:p w:rsidR="002B2159" w:rsidRPr="00AE33E1" w:rsidRDefault="002B2159" w:rsidP="00FD77CC">
      <w:pPr>
        <w:keepNext/>
        <w:jc w:val="both"/>
      </w:pPr>
      <w:r w:rsidRPr="00AE33E1">
        <w:rPr>
          <w:noProof/>
          <w:sz w:val="28"/>
          <w:szCs w:val="28"/>
        </w:rPr>
        <w:drawing>
          <wp:inline distT="0" distB="0" distL="0" distR="0" wp14:anchorId="47BB2E99" wp14:editId="72F77361">
            <wp:extent cx="6119495" cy="722932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7229328"/>
                    </a:xfrm>
                    <a:prstGeom prst="rect">
                      <a:avLst/>
                    </a:prstGeom>
                    <a:noFill/>
                    <a:ln>
                      <a:noFill/>
                    </a:ln>
                  </pic:spPr>
                </pic:pic>
              </a:graphicData>
            </a:graphic>
          </wp:inline>
        </w:drawing>
      </w:r>
    </w:p>
    <w:p w:rsidR="002B2159" w:rsidRPr="00AE33E1" w:rsidRDefault="002B2159" w:rsidP="002B2159">
      <w:pPr>
        <w:pStyle w:val="a5"/>
        <w:ind w:firstLine="0"/>
        <w:jc w:val="center"/>
        <w:rPr>
          <w:b/>
          <w:i w:val="0"/>
          <w:sz w:val="24"/>
          <w:szCs w:val="24"/>
        </w:rPr>
      </w:pPr>
      <w:r w:rsidRPr="00AE33E1">
        <w:rPr>
          <w:b/>
          <w:i w:val="0"/>
          <w:sz w:val="24"/>
          <w:szCs w:val="24"/>
        </w:rPr>
        <w:t xml:space="preserve">Рисунок </w:t>
      </w:r>
      <w:r w:rsidR="00B827D7" w:rsidRPr="00AE33E1">
        <w:rPr>
          <w:b/>
          <w:i w:val="0"/>
          <w:sz w:val="24"/>
          <w:szCs w:val="24"/>
        </w:rPr>
        <w:fldChar w:fldCharType="begin"/>
      </w:r>
      <w:r w:rsidRPr="00AE33E1">
        <w:rPr>
          <w:b/>
          <w:i w:val="0"/>
          <w:sz w:val="24"/>
          <w:szCs w:val="24"/>
        </w:rPr>
        <w:instrText xml:space="preserve"> SEQ Рисунок \* ARABIC </w:instrText>
      </w:r>
      <w:r w:rsidR="00B827D7" w:rsidRPr="00AE33E1">
        <w:rPr>
          <w:b/>
          <w:i w:val="0"/>
          <w:sz w:val="24"/>
          <w:szCs w:val="24"/>
        </w:rPr>
        <w:fldChar w:fldCharType="separate"/>
      </w:r>
      <w:r w:rsidR="009E1788">
        <w:rPr>
          <w:b/>
          <w:i w:val="0"/>
          <w:noProof/>
          <w:sz w:val="24"/>
          <w:szCs w:val="24"/>
        </w:rPr>
        <w:t>3</w:t>
      </w:r>
      <w:r w:rsidR="00B827D7" w:rsidRPr="00AE33E1">
        <w:rPr>
          <w:b/>
          <w:i w:val="0"/>
          <w:sz w:val="24"/>
          <w:szCs w:val="24"/>
        </w:rPr>
        <w:fldChar w:fldCharType="end"/>
      </w:r>
      <w:r w:rsidRPr="00AE33E1">
        <w:rPr>
          <w:b/>
          <w:i w:val="0"/>
          <w:sz w:val="24"/>
          <w:szCs w:val="24"/>
        </w:rPr>
        <w:t xml:space="preserve"> - Зоны действия ООО «Чистый Прокопьевск» и ООО «Спецавтохозяйство»</w:t>
      </w:r>
    </w:p>
    <w:p w:rsidR="002B2159" w:rsidRPr="00AE33E1" w:rsidRDefault="002B2159" w:rsidP="002B2159">
      <w:pPr>
        <w:autoSpaceDE w:val="0"/>
        <w:autoSpaceDN w:val="0"/>
        <w:adjustRightInd w:val="0"/>
        <w:ind w:firstLine="567"/>
        <w:jc w:val="both"/>
        <w:rPr>
          <w:rFonts w:eastAsia="Calibri"/>
          <w:color w:val="000000"/>
          <w:sz w:val="28"/>
          <w:szCs w:val="28"/>
        </w:rPr>
      </w:pPr>
      <w:r w:rsidRPr="00AE33E1">
        <w:rPr>
          <w:rFonts w:eastAsia="Calibri"/>
          <w:bCs/>
          <w:color w:val="000000"/>
          <w:sz w:val="28"/>
          <w:szCs w:val="28"/>
        </w:rPr>
        <w:t xml:space="preserve">ООО «Спецавтохозяйство» </w:t>
      </w:r>
      <w:r w:rsidRPr="00AE33E1">
        <w:rPr>
          <w:rFonts w:eastAsia="Calibri"/>
          <w:color w:val="000000"/>
          <w:sz w:val="28"/>
          <w:szCs w:val="28"/>
        </w:rPr>
        <w:t xml:space="preserve">осуществляет транспортировку твёрдых </w:t>
      </w:r>
      <w:r w:rsidR="00D169C8" w:rsidRPr="00AE33E1">
        <w:rPr>
          <w:rFonts w:eastAsia="Calibri"/>
          <w:color w:val="000000"/>
          <w:sz w:val="28"/>
          <w:szCs w:val="28"/>
        </w:rPr>
        <w:t>коммунальн</w:t>
      </w:r>
      <w:r w:rsidRPr="00AE33E1">
        <w:rPr>
          <w:rFonts w:eastAsia="Calibri"/>
          <w:color w:val="000000"/>
          <w:sz w:val="28"/>
          <w:szCs w:val="28"/>
        </w:rPr>
        <w:t>ых отходов, текущее содержание автомобильных дорог. Учет поступления Т</w:t>
      </w:r>
      <w:r w:rsidR="00D169C8" w:rsidRPr="00AE33E1">
        <w:rPr>
          <w:rFonts w:eastAsia="Calibri"/>
          <w:color w:val="000000"/>
          <w:sz w:val="28"/>
          <w:szCs w:val="28"/>
        </w:rPr>
        <w:t>КО осу</w:t>
      </w:r>
      <w:r w:rsidRPr="00AE33E1">
        <w:rPr>
          <w:rFonts w:eastAsia="Calibri"/>
          <w:color w:val="000000"/>
          <w:sz w:val="28"/>
          <w:szCs w:val="28"/>
        </w:rPr>
        <w:t xml:space="preserve">ществляется путем ежедневного мониторинга контейнерных баков МКД и частного сектора. </w:t>
      </w:r>
    </w:p>
    <w:p w:rsidR="002B2159" w:rsidRPr="00AE33E1" w:rsidRDefault="002B2159" w:rsidP="00D169C8">
      <w:pPr>
        <w:autoSpaceDE w:val="0"/>
        <w:autoSpaceDN w:val="0"/>
        <w:adjustRightInd w:val="0"/>
        <w:ind w:firstLine="567"/>
        <w:jc w:val="both"/>
        <w:rPr>
          <w:rFonts w:eastAsia="Calibri"/>
          <w:color w:val="000000"/>
          <w:sz w:val="28"/>
          <w:szCs w:val="28"/>
        </w:rPr>
      </w:pPr>
      <w:r w:rsidRPr="00AE33E1">
        <w:rPr>
          <w:rFonts w:eastAsia="Calibri"/>
          <w:color w:val="000000"/>
          <w:sz w:val="28"/>
          <w:szCs w:val="28"/>
        </w:rPr>
        <w:lastRenderedPageBreak/>
        <w:t>Вывоз Т</w:t>
      </w:r>
      <w:r w:rsidR="00D169C8" w:rsidRPr="00AE33E1">
        <w:rPr>
          <w:rFonts w:eastAsia="Calibri"/>
          <w:color w:val="000000"/>
          <w:sz w:val="28"/>
          <w:szCs w:val="28"/>
        </w:rPr>
        <w:t>К</w:t>
      </w:r>
      <w:r w:rsidRPr="00AE33E1">
        <w:rPr>
          <w:rFonts w:eastAsia="Calibri"/>
          <w:color w:val="000000"/>
          <w:sz w:val="28"/>
          <w:szCs w:val="28"/>
        </w:rPr>
        <w:t xml:space="preserve">О производится по планово-регулярной схеме, по утверждённым графикам и маршрутам. </w:t>
      </w:r>
    </w:p>
    <w:p w:rsidR="002B2159" w:rsidRPr="00AE33E1" w:rsidRDefault="002B2159" w:rsidP="00D169C8">
      <w:pPr>
        <w:autoSpaceDE w:val="0"/>
        <w:autoSpaceDN w:val="0"/>
        <w:adjustRightInd w:val="0"/>
        <w:ind w:firstLine="567"/>
        <w:jc w:val="both"/>
        <w:rPr>
          <w:rFonts w:eastAsia="Calibri"/>
          <w:color w:val="000000"/>
          <w:sz w:val="28"/>
          <w:szCs w:val="28"/>
        </w:rPr>
      </w:pPr>
      <w:r w:rsidRPr="00AE33E1">
        <w:rPr>
          <w:rFonts w:eastAsia="Calibri"/>
          <w:color w:val="000000"/>
          <w:sz w:val="28"/>
          <w:szCs w:val="28"/>
        </w:rPr>
        <w:t>Вывоз Т</w:t>
      </w:r>
      <w:r w:rsidR="00D169C8" w:rsidRPr="00AE33E1">
        <w:rPr>
          <w:rFonts w:eastAsia="Calibri"/>
          <w:color w:val="000000"/>
          <w:sz w:val="28"/>
          <w:szCs w:val="28"/>
        </w:rPr>
        <w:t>К</w:t>
      </w:r>
      <w:r w:rsidRPr="00AE33E1">
        <w:rPr>
          <w:rFonts w:eastAsia="Calibri"/>
          <w:color w:val="000000"/>
          <w:sz w:val="28"/>
          <w:szCs w:val="28"/>
        </w:rPr>
        <w:t>О осуществляют одиннадцатью мусоровозами. Информация о транспортных средствах, осуществляющих вывоз Т</w:t>
      </w:r>
      <w:r w:rsidR="00D169C8" w:rsidRPr="00AE33E1">
        <w:rPr>
          <w:rFonts w:eastAsia="Calibri"/>
          <w:color w:val="000000"/>
          <w:sz w:val="28"/>
          <w:szCs w:val="28"/>
        </w:rPr>
        <w:t>К</w:t>
      </w:r>
      <w:r w:rsidRPr="00AE33E1">
        <w:rPr>
          <w:rFonts w:eastAsia="Calibri"/>
          <w:color w:val="000000"/>
          <w:sz w:val="28"/>
          <w:szCs w:val="28"/>
        </w:rPr>
        <w:t xml:space="preserve">О, представлена в таблице </w:t>
      </w:r>
      <w:r w:rsidR="00D169C8" w:rsidRPr="00AE33E1">
        <w:rPr>
          <w:rFonts w:eastAsia="Calibri"/>
          <w:color w:val="000000"/>
          <w:sz w:val="28"/>
          <w:szCs w:val="28"/>
        </w:rPr>
        <w:t>3</w:t>
      </w:r>
      <w:r w:rsidR="00901A1F">
        <w:rPr>
          <w:rFonts w:eastAsia="Calibri"/>
          <w:color w:val="000000"/>
          <w:sz w:val="28"/>
          <w:szCs w:val="28"/>
        </w:rPr>
        <w:t>5</w:t>
      </w:r>
      <w:r w:rsidRPr="00AE33E1">
        <w:rPr>
          <w:rFonts w:eastAsia="Calibri"/>
          <w:color w:val="000000"/>
          <w:sz w:val="28"/>
          <w:szCs w:val="28"/>
        </w:rPr>
        <w:t xml:space="preserve">. </w:t>
      </w:r>
    </w:p>
    <w:p w:rsidR="00D169C8" w:rsidRPr="00AE33E1" w:rsidRDefault="00D169C8" w:rsidP="00D169C8">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35</w:t>
      </w:r>
      <w:r w:rsidR="00B827D7" w:rsidRPr="00AE33E1">
        <w:rPr>
          <w:i w:val="0"/>
          <w:sz w:val="24"/>
          <w:szCs w:val="24"/>
        </w:rPr>
        <w:fldChar w:fldCharType="end"/>
      </w:r>
    </w:p>
    <w:p w:rsidR="00D169C8" w:rsidRPr="00AE33E1" w:rsidRDefault="00D169C8" w:rsidP="00D169C8">
      <w:pPr>
        <w:autoSpaceDE w:val="0"/>
        <w:autoSpaceDN w:val="0"/>
        <w:adjustRightInd w:val="0"/>
        <w:jc w:val="center"/>
        <w:rPr>
          <w:rFonts w:eastAsia="Calibri"/>
          <w:color w:val="000000"/>
          <w:sz w:val="28"/>
          <w:szCs w:val="28"/>
        </w:rPr>
      </w:pPr>
      <w:r w:rsidRPr="00AE33E1">
        <w:rPr>
          <w:rFonts w:eastAsia="Calibri"/>
          <w:b/>
          <w:bCs/>
          <w:color w:val="000000"/>
          <w:sz w:val="23"/>
          <w:szCs w:val="23"/>
        </w:rPr>
        <w:t>Транспортные средства ООО «Спецавтохозяйство»</w:t>
      </w:r>
    </w:p>
    <w:tbl>
      <w:tblPr>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28" w:type="dxa"/>
          <w:right w:w="28" w:type="dxa"/>
        </w:tblCellMar>
        <w:tblLook w:val="0000" w:firstRow="0" w:lastRow="0" w:firstColumn="0" w:lastColumn="0" w:noHBand="0" w:noVBand="0"/>
      </w:tblPr>
      <w:tblGrid>
        <w:gridCol w:w="852"/>
        <w:gridCol w:w="1388"/>
        <w:gridCol w:w="1394"/>
        <w:gridCol w:w="1835"/>
        <w:gridCol w:w="1385"/>
        <w:gridCol w:w="1443"/>
        <w:gridCol w:w="1396"/>
      </w:tblGrid>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 п/п</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Марка</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Назначение</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Модель</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Год вы-пуска</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Среднегодовой пробег (км)</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Вместимость (м</w:t>
            </w:r>
            <w:r w:rsidRPr="00AE33E1">
              <w:rPr>
                <w:rFonts w:eastAsia="Calibri"/>
                <w:b/>
                <w:bCs/>
                <w:color w:val="000000"/>
                <w:sz w:val="20"/>
                <w:szCs w:val="20"/>
                <w:vertAlign w:val="superscript"/>
              </w:rPr>
              <w:t>3</w:t>
            </w:r>
            <w:r w:rsidRPr="00AE33E1">
              <w:rPr>
                <w:rFonts w:eastAsia="Calibri"/>
                <w:b/>
                <w:bCs/>
                <w:color w:val="000000"/>
                <w:sz w:val="20"/>
                <w:szCs w:val="20"/>
              </w:rPr>
              <w:t>)</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1</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КамАЗ-65115</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КО-449-02 на шасси Ка</w:t>
            </w:r>
            <w:r w:rsidR="002B2159" w:rsidRPr="00AE33E1">
              <w:rPr>
                <w:rFonts w:eastAsia="Calibri"/>
                <w:color w:val="000000"/>
                <w:sz w:val="20"/>
                <w:szCs w:val="20"/>
              </w:rPr>
              <w:t>мАЗ-65115</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2013</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48 000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2013</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48 000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3</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ЭКО-МБ18-К55-00 на шасси КАМАЗ-53605-А4</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2014</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18</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КО-449-02 на шасси Ка</w:t>
            </w:r>
            <w:r w:rsidR="002B2159" w:rsidRPr="00AE33E1">
              <w:rPr>
                <w:rFonts w:eastAsia="Calibri"/>
                <w:color w:val="000000"/>
                <w:sz w:val="20"/>
                <w:szCs w:val="20"/>
              </w:rPr>
              <w:t>мАЗ-65115</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2012</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5</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2013</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6</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2011</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7</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2012</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8</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КО-440А1</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2012</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90 000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9</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КО-440А1</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2012</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78 000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10</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КО-440А1</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2012</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60 000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r w:rsidR="00D169C8" w:rsidRPr="00AE33E1" w:rsidTr="00AF47B3">
        <w:trPr>
          <w:trHeight w:val="20"/>
        </w:trPr>
        <w:tc>
          <w:tcPr>
            <w:tcW w:w="84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11</w:t>
            </w:r>
          </w:p>
        </w:tc>
        <w:tc>
          <w:tcPr>
            <w:tcW w:w="1379"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85"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1823"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КО-440А1</w:t>
            </w:r>
          </w:p>
        </w:tc>
        <w:tc>
          <w:tcPr>
            <w:tcW w:w="1376"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2012</w:t>
            </w:r>
          </w:p>
        </w:tc>
        <w:tc>
          <w:tcPr>
            <w:tcW w:w="1434"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7" w:type="dxa"/>
            <w:vAlign w:val="center"/>
          </w:tcPr>
          <w:p w:rsidR="002B2159" w:rsidRPr="00AE33E1" w:rsidRDefault="002B2159"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bl>
    <w:p w:rsidR="002B2159" w:rsidRPr="00AE33E1" w:rsidRDefault="002B2159" w:rsidP="00BE5A8F">
      <w:pPr>
        <w:ind w:firstLine="567"/>
        <w:jc w:val="both"/>
        <w:rPr>
          <w:sz w:val="28"/>
          <w:szCs w:val="28"/>
        </w:rPr>
      </w:pPr>
    </w:p>
    <w:p w:rsidR="002B2159" w:rsidRPr="00AE33E1" w:rsidRDefault="00D169C8" w:rsidP="00BE5A8F">
      <w:pPr>
        <w:ind w:firstLine="567"/>
        <w:jc w:val="both"/>
        <w:rPr>
          <w:sz w:val="28"/>
          <w:szCs w:val="28"/>
        </w:rPr>
      </w:pPr>
      <w:r w:rsidRPr="00AE33E1">
        <w:rPr>
          <w:sz w:val="28"/>
          <w:szCs w:val="28"/>
        </w:rPr>
        <w:t>Собранные твердые бытовые отходы вывозятся и утилизируются на полигоне ООО «Феникс», расположенном на территории Киселевского городского округа в п. Карагайлинский.</w:t>
      </w:r>
    </w:p>
    <w:p w:rsidR="00D169C8" w:rsidRPr="00AE33E1" w:rsidRDefault="00D169C8" w:rsidP="00D169C8">
      <w:pPr>
        <w:ind w:firstLine="567"/>
        <w:jc w:val="both"/>
        <w:rPr>
          <w:sz w:val="28"/>
          <w:szCs w:val="28"/>
        </w:rPr>
      </w:pPr>
      <w:r w:rsidRPr="00AE33E1">
        <w:rPr>
          <w:sz w:val="28"/>
          <w:szCs w:val="28"/>
        </w:rPr>
        <w:t>ООО «Чистый Прокопьевск» осуществляет сбор и вывоз твёрдых коммунальных отходов на территории Прокопьевского городского округа. Учет поступления ТКО осуществляется путем ежедневного мониторинга контейнерных баков МКД и частного сектора.</w:t>
      </w:r>
    </w:p>
    <w:p w:rsidR="00D169C8" w:rsidRPr="00AE33E1" w:rsidRDefault="00D169C8" w:rsidP="00D169C8">
      <w:pPr>
        <w:ind w:firstLine="567"/>
        <w:jc w:val="both"/>
        <w:rPr>
          <w:sz w:val="28"/>
          <w:szCs w:val="28"/>
        </w:rPr>
      </w:pPr>
      <w:r w:rsidRPr="00AE33E1">
        <w:rPr>
          <w:sz w:val="28"/>
          <w:szCs w:val="28"/>
        </w:rPr>
        <w:t>Вывоз ТКО производится по планово-регулярной схеме, по утверждённым графикам и маршрутам.</w:t>
      </w:r>
    </w:p>
    <w:p w:rsidR="00D169C8" w:rsidRPr="00AE33E1" w:rsidRDefault="00D169C8" w:rsidP="00D169C8">
      <w:pPr>
        <w:ind w:firstLine="567"/>
        <w:jc w:val="both"/>
        <w:rPr>
          <w:rFonts w:eastAsia="Calibri"/>
          <w:color w:val="000000"/>
          <w:sz w:val="28"/>
          <w:szCs w:val="28"/>
        </w:rPr>
      </w:pPr>
      <w:r w:rsidRPr="00AE33E1">
        <w:rPr>
          <w:rFonts w:eastAsia="Calibri"/>
          <w:color w:val="000000"/>
          <w:sz w:val="28"/>
          <w:szCs w:val="28"/>
        </w:rPr>
        <w:t xml:space="preserve">Вывоз ТКО </w:t>
      </w:r>
      <w:r w:rsidRPr="00AE33E1">
        <w:rPr>
          <w:sz w:val="28"/>
          <w:szCs w:val="28"/>
        </w:rPr>
        <w:t>осуществляют</w:t>
      </w:r>
      <w:r w:rsidRPr="00AE33E1">
        <w:rPr>
          <w:rFonts w:eastAsia="Calibri"/>
          <w:color w:val="000000"/>
          <w:sz w:val="28"/>
          <w:szCs w:val="28"/>
        </w:rPr>
        <w:t xml:space="preserve"> двенадцатью мусоровозами. Информация о транспортных средствах, осуществляющих вывоз Т</w:t>
      </w:r>
      <w:r w:rsidR="00FD77CC" w:rsidRPr="00AE33E1">
        <w:rPr>
          <w:rFonts w:eastAsia="Calibri"/>
          <w:color w:val="000000"/>
          <w:sz w:val="28"/>
          <w:szCs w:val="28"/>
        </w:rPr>
        <w:t>К</w:t>
      </w:r>
      <w:r w:rsidRPr="00AE33E1">
        <w:rPr>
          <w:rFonts w:eastAsia="Calibri"/>
          <w:color w:val="000000"/>
          <w:sz w:val="28"/>
          <w:szCs w:val="28"/>
        </w:rPr>
        <w:t xml:space="preserve">О, представлена в таблице </w:t>
      </w:r>
      <w:r w:rsidR="000B1EF7" w:rsidRPr="00AE33E1">
        <w:rPr>
          <w:rFonts w:eastAsia="Calibri"/>
          <w:color w:val="000000"/>
          <w:sz w:val="28"/>
          <w:szCs w:val="28"/>
        </w:rPr>
        <w:t>3</w:t>
      </w:r>
      <w:r w:rsidR="00901A1F">
        <w:rPr>
          <w:rFonts w:eastAsia="Calibri"/>
          <w:color w:val="000000"/>
          <w:sz w:val="28"/>
          <w:szCs w:val="28"/>
        </w:rPr>
        <w:t>6</w:t>
      </w:r>
      <w:r w:rsidRPr="00AE33E1">
        <w:rPr>
          <w:rFonts w:eastAsia="Calibri"/>
          <w:color w:val="000000"/>
          <w:sz w:val="28"/>
          <w:szCs w:val="28"/>
        </w:rPr>
        <w:t>.</w:t>
      </w:r>
    </w:p>
    <w:p w:rsidR="00D169C8" w:rsidRPr="00AE33E1" w:rsidRDefault="00D169C8" w:rsidP="00D169C8">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36</w:t>
      </w:r>
      <w:r w:rsidR="00B827D7" w:rsidRPr="00AE33E1">
        <w:rPr>
          <w:i w:val="0"/>
          <w:sz w:val="24"/>
          <w:szCs w:val="24"/>
        </w:rPr>
        <w:fldChar w:fldCharType="end"/>
      </w:r>
    </w:p>
    <w:p w:rsidR="00D169C8" w:rsidRPr="00AE33E1" w:rsidRDefault="00D169C8" w:rsidP="00D169C8">
      <w:pPr>
        <w:autoSpaceDE w:val="0"/>
        <w:autoSpaceDN w:val="0"/>
        <w:adjustRightInd w:val="0"/>
        <w:jc w:val="center"/>
        <w:rPr>
          <w:rFonts w:eastAsia="Calibri"/>
          <w:color w:val="000000"/>
          <w:sz w:val="28"/>
          <w:szCs w:val="28"/>
        </w:rPr>
      </w:pPr>
      <w:r w:rsidRPr="00AE33E1">
        <w:rPr>
          <w:rFonts w:eastAsia="Calibri"/>
          <w:b/>
          <w:bCs/>
          <w:color w:val="000000"/>
          <w:sz w:val="23"/>
          <w:szCs w:val="23"/>
        </w:rPr>
        <w:t>Транспортные средства ООО «Чистый Прокопьевск»</w:t>
      </w:r>
    </w:p>
    <w:tbl>
      <w:tblPr>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28" w:type="dxa"/>
          <w:right w:w="28" w:type="dxa"/>
        </w:tblCellMar>
        <w:tblLook w:val="0000" w:firstRow="0" w:lastRow="0" w:firstColumn="0" w:lastColumn="0" w:noHBand="0" w:noVBand="0"/>
      </w:tblPr>
      <w:tblGrid>
        <w:gridCol w:w="701"/>
        <w:gridCol w:w="746"/>
        <w:gridCol w:w="1382"/>
        <w:gridCol w:w="2674"/>
        <w:gridCol w:w="1347"/>
        <w:gridCol w:w="1453"/>
        <w:gridCol w:w="1390"/>
      </w:tblGrid>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 п/п</w:t>
            </w:r>
          </w:p>
        </w:tc>
        <w:tc>
          <w:tcPr>
            <w:tcW w:w="74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Марка</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Назначение</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Модель</w:t>
            </w:r>
          </w:p>
        </w:tc>
        <w:tc>
          <w:tcPr>
            <w:tcW w:w="1338" w:type="dxa"/>
            <w:vAlign w:val="center"/>
          </w:tcPr>
          <w:p w:rsidR="00D169C8" w:rsidRPr="00AE33E1" w:rsidRDefault="00FD77CC"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Год вы</w:t>
            </w:r>
            <w:r w:rsidR="00D169C8" w:rsidRPr="00AE33E1">
              <w:rPr>
                <w:rFonts w:eastAsia="Calibri"/>
                <w:b/>
                <w:bCs/>
                <w:color w:val="000000"/>
                <w:sz w:val="20"/>
                <w:szCs w:val="20"/>
              </w:rPr>
              <w:t>пуска</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Среднегодовой пробег (км)</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b/>
                <w:bCs/>
                <w:color w:val="000000"/>
                <w:sz w:val="20"/>
                <w:szCs w:val="20"/>
              </w:rPr>
              <w:t>Вместимость (м</w:t>
            </w:r>
            <w:r w:rsidRPr="00AE33E1">
              <w:rPr>
                <w:rFonts w:eastAsia="Calibri"/>
                <w:b/>
                <w:bCs/>
                <w:color w:val="000000"/>
                <w:sz w:val="20"/>
                <w:szCs w:val="20"/>
                <w:vertAlign w:val="superscript"/>
              </w:rPr>
              <w:t>3</w:t>
            </w:r>
            <w:r w:rsidRPr="00AE33E1">
              <w:rPr>
                <w:rFonts w:eastAsia="Calibri"/>
                <w:b/>
                <w:bCs/>
                <w:color w:val="000000"/>
                <w:sz w:val="20"/>
                <w:szCs w:val="20"/>
              </w:rPr>
              <w:t>)</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2008</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48 000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2004</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48 000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3</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2004</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48 000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2004</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48 000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5</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КО-440-5</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2008</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48 000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22</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6</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КамАЗ 55111-13</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2005</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30 000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6</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7</w:t>
            </w:r>
          </w:p>
        </w:tc>
        <w:tc>
          <w:tcPr>
            <w:tcW w:w="74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ЗиЛ</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КО-440-4</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2007</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18 000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11</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8</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ЗиЛ</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КО-440-4</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2006</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18 000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11</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9</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ЗиЛ</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МКС-1 на шасси ЗиЛ-433362</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2006</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10</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ЗиЛ</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КО-440А</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2007</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11</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ЗиЛ</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КО-440А</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2008</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r w:rsidR="00D169C8" w:rsidRPr="00AE33E1" w:rsidTr="00AF47B3">
        <w:trPr>
          <w:trHeight w:val="20"/>
        </w:trPr>
        <w:tc>
          <w:tcPr>
            <w:tcW w:w="69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12</w:t>
            </w:r>
          </w:p>
        </w:tc>
        <w:tc>
          <w:tcPr>
            <w:tcW w:w="741" w:type="dxa"/>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ЗиЛ</w:t>
            </w:r>
          </w:p>
        </w:tc>
        <w:tc>
          <w:tcPr>
            <w:tcW w:w="1373"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мусоровоз</w:t>
            </w:r>
          </w:p>
        </w:tc>
        <w:tc>
          <w:tcPr>
            <w:tcW w:w="2657"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КО-440А</w:t>
            </w:r>
          </w:p>
        </w:tc>
        <w:tc>
          <w:tcPr>
            <w:tcW w:w="1338"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2008</w:t>
            </w:r>
          </w:p>
        </w:tc>
        <w:tc>
          <w:tcPr>
            <w:tcW w:w="1444"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42 000</w:t>
            </w:r>
          </w:p>
        </w:tc>
        <w:tc>
          <w:tcPr>
            <w:tcW w:w="1381" w:type="dxa"/>
            <w:vAlign w:val="center"/>
          </w:tcPr>
          <w:p w:rsidR="00D169C8" w:rsidRPr="00AE33E1" w:rsidRDefault="00D169C8" w:rsidP="00D169C8">
            <w:pPr>
              <w:autoSpaceDE w:val="0"/>
              <w:autoSpaceDN w:val="0"/>
              <w:adjustRightInd w:val="0"/>
              <w:jc w:val="center"/>
              <w:rPr>
                <w:rFonts w:eastAsia="Calibri"/>
                <w:color w:val="000000"/>
                <w:sz w:val="20"/>
                <w:szCs w:val="20"/>
              </w:rPr>
            </w:pPr>
            <w:r w:rsidRPr="00AE33E1">
              <w:rPr>
                <w:rFonts w:eastAsia="Calibri"/>
                <w:color w:val="000000"/>
                <w:sz w:val="20"/>
                <w:szCs w:val="20"/>
              </w:rPr>
              <w:t>7,5</w:t>
            </w:r>
          </w:p>
        </w:tc>
      </w:tr>
    </w:tbl>
    <w:p w:rsidR="00D169C8" w:rsidRPr="00AE33E1" w:rsidRDefault="00D169C8" w:rsidP="00BE5A8F">
      <w:pPr>
        <w:ind w:firstLine="567"/>
        <w:jc w:val="both"/>
        <w:rPr>
          <w:sz w:val="28"/>
          <w:szCs w:val="28"/>
        </w:rPr>
      </w:pPr>
    </w:p>
    <w:p w:rsidR="008E6C67" w:rsidRPr="008E6C67" w:rsidRDefault="008E6C67" w:rsidP="008E6C67">
      <w:pPr>
        <w:ind w:firstLine="567"/>
        <w:jc w:val="both"/>
        <w:rPr>
          <w:sz w:val="28"/>
          <w:szCs w:val="28"/>
        </w:rPr>
      </w:pPr>
      <w:r w:rsidRPr="008E6C67">
        <w:rPr>
          <w:sz w:val="28"/>
          <w:szCs w:val="28"/>
        </w:rPr>
        <w:lastRenderedPageBreak/>
        <w:t>Приём твёрдых коммунальных отходов на территории Прокопьевского городского округа осуществляется в контейнеры (контейнеры 0,55 м3, 0,7 м3, 0,75 м3, 3 м3, 7,5 м3). Всего в Прокопьевском городском округе оборудованы 4 351 контейнерная площадка с 5 262 контейнерами, общей суммарной ёмкостью контейнеров 5 385,59 м3.</w:t>
      </w:r>
    </w:p>
    <w:p w:rsidR="008E6C67" w:rsidRPr="008E6C67" w:rsidRDefault="008E6C67" w:rsidP="008E6C67">
      <w:pPr>
        <w:ind w:firstLine="567"/>
        <w:jc w:val="both"/>
        <w:rPr>
          <w:sz w:val="28"/>
          <w:szCs w:val="28"/>
        </w:rPr>
      </w:pPr>
      <w:r w:rsidRPr="008E6C67">
        <w:rPr>
          <w:sz w:val="28"/>
          <w:szCs w:val="28"/>
        </w:rPr>
        <w:t>Вывоз отходов для складирования осуществляется на полигоны ТБО:</w:t>
      </w:r>
    </w:p>
    <w:p w:rsidR="008E6C67" w:rsidRPr="008E6C67" w:rsidRDefault="008E6C67" w:rsidP="008E6C67">
      <w:pPr>
        <w:ind w:firstLine="567"/>
        <w:jc w:val="both"/>
        <w:rPr>
          <w:sz w:val="28"/>
          <w:szCs w:val="28"/>
        </w:rPr>
      </w:pPr>
      <w:r w:rsidRPr="008E6C67">
        <w:rPr>
          <w:sz w:val="28"/>
          <w:szCs w:val="28"/>
        </w:rPr>
        <w:t>- Полигон ТБО ООО «Феникс», Киселевского городского округа, п. Карагайлинский, расположен к юго-западу от границ п. Карагайлинский на расстоянии 1125 м;</w:t>
      </w:r>
    </w:p>
    <w:p w:rsidR="008E6C67" w:rsidRPr="008E6C67" w:rsidRDefault="008E6C67" w:rsidP="008E6C67">
      <w:pPr>
        <w:ind w:firstLine="567"/>
        <w:jc w:val="both"/>
        <w:rPr>
          <w:sz w:val="28"/>
          <w:szCs w:val="28"/>
        </w:rPr>
      </w:pPr>
      <w:r w:rsidRPr="008E6C67">
        <w:rPr>
          <w:sz w:val="28"/>
          <w:szCs w:val="28"/>
        </w:rPr>
        <w:t>- Полигон ТБО ООО «ЭкоЛэнд», г. Новокузнецк, пр. Родниковый, д. 25.</w:t>
      </w:r>
    </w:p>
    <w:p w:rsidR="008E6C67" w:rsidRPr="008E6C67" w:rsidRDefault="008E6C67" w:rsidP="008E6C67">
      <w:pPr>
        <w:ind w:firstLine="567"/>
        <w:jc w:val="both"/>
        <w:rPr>
          <w:sz w:val="28"/>
          <w:szCs w:val="28"/>
        </w:rPr>
      </w:pPr>
      <w:r w:rsidRPr="008E6C67">
        <w:rPr>
          <w:sz w:val="28"/>
          <w:szCs w:val="28"/>
        </w:rPr>
        <w:t>Согласно договорам, заключенным между специализированной организацией и управляющими компаниями, ТСЖ, обслуживающими организациями на вывоз и утилизацию ТКО, системой сбора и утилизации ТКО охвачено около 100% населения многоквартирного жилого фонда.</w:t>
      </w:r>
    </w:p>
    <w:p w:rsidR="00D90123" w:rsidRPr="00AE33E1" w:rsidRDefault="008E6C67" w:rsidP="008E6C67">
      <w:pPr>
        <w:ind w:firstLine="567"/>
        <w:jc w:val="both"/>
        <w:rPr>
          <w:sz w:val="28"/>
          <w:szCs w:val="28"/>
        </w:rPr>
      </w:pPr>
      <w:r w:rsidRPr="008E6C67">
        <w:rPr>
          <w:sz w:val="28"/>
          <w:szCs w:val="28"/>
        </w:rPr>
        <w:t xml:space="preserve">Уровень организации централизованной системы сбора ТКО от населения Прокопьевского городского округа составляет 71% и представлен </w:t>
      </w:r>
      <w:r w:rsidR="00D90123" w:rsidRPr="00AE33E1">
        <w:rPr>
          <w:sz w:val="28"/>
          <w:szCs w:val="28"/>
        </w:rPr>
        <w:t>в таблице 3</w:t>
      </w:r>
      <w:r w:rsidR="00432690">
        <w:rPr>
          <w:sz w:val="28"/>
          <w:szCs w:val="28"/>
        </w:rPr>
        <w:t>7</w:t>
      </w:r>
      <w:r w:rsidR="00D90123" w:rsidRPr="00AE33E1">
        <w:rPr>
          <w:sz w:val="28"/>
          <w:szCs w:val="28"/>
        </w:rPr>
        <w:t>.</w:t>
      </w:r>
    </w:p>
    <w:p w:rsidR="00D90123" w:rsidRPr="00AE33E1" w:rsidRDefault="00D90123" w:rsidP="00D90123">
      <w:pPr>
        <w:ind w:firstLine="567"/>
        <w:jc w:val="both"/>
        <w:rPr>
          <w:sz w:val="28"/>
          <w:szCs w:val="28"/>
        </w:rPr>
      </w:pPr>
    </w:p>
    <w:p w:rsidR="00D90123" w:rsidRPr="00AE33E1" w:rsidRDefault="00D90123" w:rsidP="00D90123">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37</w:t>
      </w:r>
      <w:r w:rsidR="00B827D7" w:rsidRPr="00AE33E1">
        <w:rPr>
          <w:i w:val="0"/>
          <w:sz w:val="24"/>
          <w:szCs w:val="24"/>
        </w:rPr>
        <w:fldChar w:fldCharType="end"/>
      </w:r>
    </w:p>
    <w:p w:rsidR="00D90123" w:rsidRPr="00AE33E1" w:rsidRDefault="00D90123" w:rsidP="00D90123">
      <w:pPr>
        <w:ind w:firstLine="567"/>
        <w:jc w:val="center"/>
        <w:rPr>
          <w:rFonts w:eastAsia="Calibri"/>
          <w:b/>
        </w:rPr>
      </w:pPr>
      <w:r w:rsidRPr="00AE33E1">
        <w:rPr>
          <w:rFonts w:eastAsia="Calibri"/>
          <w:b/>
        </w:rPr>
        <w:t>Уровень организации централизованной системы сбора ТКО от населения Прокопьевского городского округа</w:t>
      </w:r>
    </w:p>
    <w:tbl>
      <w:tblPr>
        <w:tblStyle w:val="af1"/>
        <w:tblW w:w="5000" w:type="pct"/>
        <w:tblLook w:val="04A0" w:firstRow="1" w:lastRow="0" w:firstColumn="1" w:lastColumn="0" w:noHBand="0" w:noVBand="1"/>
      </w:tblPr>
      <w:tblGrid>
        <w:gridCol w:w="2153"/>
        <w:gridCol w:w="924"/>
        <w:gridCol w:w="925"/>
        <w:gridCol w:w="923"/>
        <w:gridCol w:w="925"/>
        <w:gridCol w:w="923"/>
        <w:gridCol w:w="925"/>
        <w:gridCol w:w="923"/>
        <w:gridCol w:w="1232"/>
      </w:tblGrid>
      <w:tr w:rsidR="00D90123" w:rsidRPr="00AE33E1" w:rsidTr="008E6C67">
        <w:trPr>
          <w:cantSplit/>
          <w:trHeight w:val="1440"/>
        </w:trPr>
        <w:tc>
          <w:tcPr>
            <w:tcW w:w="2103" w:type="dxa"/>
            <w:textDirection w:val="btLr"/>
            <w:vAlign w:val="center"/>
          </w:tcPr>
          <w:p w:rsidR="00D90123" w:rsidRPr="00AE33E1" w:rsidRDefault="00D90123" w:rsidP="00D90123">
            <w:pPr>
              <w:ind w:left="113" w:right="113"/>
              <w:rPr>
                <w:sz w:val="20"/>
                <w:szCs w:val="20"/>
              </w:rPr>
            </w:pPr>
            <w:r w:rsidRPr="00AE33E1">
              <w:rPr>
                <w:sz w:val="20"/>
                <w:szCs w:val="20"/>
              </w:rPr>
              <w:t>Поселение</w:t>
            </w:r>
          </w:p>
        </w:tc>
        <w:tc>
          <w:tcPr>
            <w:tcW w:w="902" w:type="dxa"/>
            <w:textDirection w:val="btLr"/>
            <w:vAlign w:val="center"/>
          </w:tcPr>
          <w:p w:rsidR="00D90123" w:rsidRPr="00AE33E1" w:rsidRDefault="00D90123" w:rsidP="00D90123">
            <w:pPr>
              <w:ind w:left="113" w:right="113"/>
              <w:rPr>
                <w:sz w:val="20"/>
                <w:szCs w:val="20"/>
              </w:rPr>
            </w:pPr>
            <w:r w:rsidRPr="00AE33E1">
              <w:rPr>
                <w:sz w:val="20"/>
                <w:szCs w:val="20"/>
              </w:rPr>
              <w:t>Контейнерная</w:t>
            </w:r>
          </w:p>
        </w:tc>
        <w:tc>
          <w:tcPr>
            <w:tcW w:w="904" w:type="dxa"/>
            <w:textDirection w:val="btLr"/>
            <w:vAlign w:val="center"/>
          </w:tcPr>
          <w:p w:rsidR="00D90123" w:rsidRPr="00AE33E1" w:rsidRDefault="00D90123" w:rsidP="00D90123">
            <w:pPr>
              <w:ind w:left="113" w:right="113"/>
              <w:rPr>
                <w:sz w:val="20"/>
                <w:szCs w:val="20"/>
              </w:rPr>
            </w:pPr>
            <w:r w:rsidRPr="00AE33E1">
              <w:rPr>
                <w:sz w:val="20"/>
                <w:szCs w:val="20"/>
              </w:rPr>
              <w:t>Мусоропровод</w:t>
            </w:r>
          </w:p>
        </w:tc>
        <w:tc>
          <w:tcPr>
            <w:tcW w:w="902" w:type="dxa"/>
            <w:textDirection w:val="btLr"/>
            <w:vAlign w:val="center"/>
          </w:tcPr>
          <w:p w:rsidR="00D90123" w:rsidRPr="00AE33E1" w:rsidRDefault="00D90123" w:rsidP="00D90123">
            <w:pPr>
              <w:ind w:left="113" w:right="113"/>
              <w:rPr>
                <w:sz w:val="20"/>
                <w:szCs w:val="20"/>
              </w:rPr>
            </w:pPr>
            <w:r w:rsidRPr="00AE33E1">
              <w:rPr>
                <w:sz w:val="20"/>
                <w:szCs w:val="20"/>
              </w:rPr>
              <w:t>Отдельная система КГО</w:t>
            </w:r>
          </w:p>
        </w:tc>
        <w:tc>
          <w:tcPr>
            <w:tcW w:w="904" w:type="dxa"/>
            <w:textDirection w:val="btLr"/>
            <w:vAlign w:val="center"/>
          </w:tcPr>
          <w:p w:rsidR="00D90123" w:rsidRPr="00AE33E1" w:rsidRDefault="00D90123" w:rsidP="00D90123">
            <w:pPr>
              <w:ind w:left="113" w:right="113"/>
              <w:rPr>
                <w:sz w:val="20"/>
                <w:szCs w:val="20"/>
              </w:rPr>
            </w:pPr>
            <w:r w:rsidRPr="00AE33E1">
              <w:rPr>
                <w:sz w:val="20"/>
                <w:szCs w:val="20"/>
              </w:rPr>
              <w:t>Пакетированная</w:t>
            </w:r>
          </w:p>
        </w:tc>
        <w:tc>
          <w:tcPr>
            <w:tcW w:w="902" w:type="dxa"/>
            <w:textDirection w:val="btLr"/>
            <w:vAlign w:val="center"/>
          </w:tcPr>
          <w:p w:rsidR="00D90123" w:rsidRPr="00AE33E1" w:rsidRDefault="00D90123" w:rsidP="00D90123">
            <w:pPr>
              <w:ind w:left="113" w:right="113"/>
              <w:rPr>
                <w:sz w:val="20"/>
                <w:szCs w:val="20"/>
              </w:rPr>
            </w:pPr>
            <w:r w:rsidRPr="00AE33E1">
              <w:rPr>
                <w:sz w:val="20"/>
                <w:szCs w:val="20"/>
              </w:rPr>
              <w:t>По заявкам</w:t>
            </w:r>
          </w:p>
        </w:tc>
        <w:tc>
          <w:tcPr>
            <w:tcW w:w="904" w:type="dxa"/>
            <w:textDirection w:val="btLr"/>
            <w:vAlign w:val="center"/>
          </w:tcPr>
          <w:p w:rsidR="00D90123" w:rsidRPr="00AE33E1" w:rsidRDefault="00D90123" w:rsidP="00D90123">
            <w:pPr>
              <w:ind w:left="113" w:right="113"/>
              <w:rPr>
                <w:sz w:val="20"/>
                <w:szCs w:val="20"/>
              </w:rPr>
            </w:pPr>
            <w:r w:rsidRPr="00AE33E1">
              <w:rPr>
                <w:sz w:val="20"/>
                <w:szCs w:val="20"/>
              </w:rPr>
              <w:t>По графику</w:t>
            </w:r>
          </w:p>
        </w:tc>
        <w:tc>
          <w:tcPr>
            <w:tcW w:w="902" w:type="dxa"/>
            <w:textDirection w:val="btLr"/>
            <w:vAlign w:val="center"/>
          </w:tcPr>
          <w:p w:rsidR="00D90123" w:rsidRPr="00AE33E1" w:rsidRDefault="00D90123" w:rsidP="00D90123">
            <w:pPr>
              <w:ind w:left="113" w:right="113"/>
              <w:rPr>
                <w:sz w:val="20"/>
                <w:szCs w:val="20"/>
              </w:rPr>
            </w:pPr>
            <w:r w:rsidRPr="00AE33E1">
              <w:rPr>
                <w:sz w:val="20"/>
                <w:szCs w:val="20"/>
              </w:rPr>
              <w:t>Система раздельного накопления</w:t>
            </w:r>
          </w:p>
        </w:tc>
        <w:tc>
          <w:tcPr>
            <w:tcW w:w="1204" w:type="dxa"/>
            <w:textDirection w:val="btLr"/>
            <w:vAlign w:val="center"/>
          </w:tcPr>
          <w:p w:rsidR="00D90123" w:rsidRPr="00AE33E1" w:rsidRDefault="00D90123" w:rsidP="00D90123">
            <w:pPr>
              <w:ind w:left="113" w:right="113"/>
              <w:rPr>
                <w:sz w:val="20"/>
                <w:szCs w:val="20"/>
              </w:rPr>
            </w:pPr>
            <w:r w:rsidRPr="00AE33E1">
              <w:rPr>
                <w:sz w:val="20"/>
                <w:szCs w:val="20"/>
              </w:rPr>
              <w:t>Охват населения регулярной системой очистки, %</w:t>
            </w:r>
          </w:p>
        </w:tc>
      </w:tr>
      <w:tr w:rsidR="00D90123" w:rsidRPr="00AE33E1" w:rsidTr="00AF47B3">
        <w:tc>
          <w:tcPr>
            <w:tcW w:w="2103" w:type="dxa"/>
          </w:tcPr>
          <w:p w:rsidR="00D90123" w:rsidRPr="00AE33E1" w:rsidRDefault="00D90123" w:rsidP="00D90123">
            <w:pPr>
              <w:jc w:val="both"/>
              <w:rPr>
                <w:sz w:val="20"/>
                <w:szCs w:val="20"/>
              </w:rPr>
            </w:pPr>
            <w:r w:rsidRPr="00AE33E1">
              <w:rPr>
                <w:sz w:val="20"/>
                <w:szCs w:val="20"/>
              </w:rPr>
              <w:t>Прокопьевский ГО</w:t>
            </w:r>
          </w:p>
        </w:tc>
        <w:tc>
          <w:tcPr>
            <w:tcW w:w="902" w:type="dxa"/>
          </w:tcPr>
          <w:p w:rsidR="00D90123" w:rsidRPr="00AE33E1" w:rsidRDefault="00E80E79" w:rsidP="00E80E79">
            <w:pPr>
              <w:jc w:val="center"/>
              <w:rPr>
                <w:sz w:val="20"/>
                <w:szCs w:val="20"/>
              </w:rPr>
            </w:pPr>
            <w:r w:rsidRPr="00AE33E1">
              <w:rPr>
                <w:sz w:val="20"/>
                <w:szCs w:val="20"/>
              </w:rPr>
              <w:t>+</w:t>
            </w:r>
          </w:p>
        </w:tc>
        <w:tc>
          <w:tcPr>
            <w:tcW w:w="904" w:type="dxa"/>
          </w:tcPr>
          <w:p w:rsidR="00D90123" w:rsidRPr="00AE33E1" w:rsidRDefault="00E80E79" w:rsidP="00E80E79">
            <w:pPr>
              <w:jc w:val="center"/>
              <w:rPr>
                <w:sz w:val="20"/>
                <w:szCs w:val="20"/>
              </w:rPr>
            </w:pPr>
            <w:r w:rsidRPr="00AE33E1">
              <w:rPr>
                <w:sz w:val="20"/>
                <w:szCs w:val="20"/>
              </w:rPr>
              <w:t>+</w:t>
            </w:r>
          </w:p>
        </w:tc>
        <w:tc>
          <w:tcPr>
            <w:tcW w:w="902" w:type="dxa"/>
          </w:tcPr>
          <w:p w:rsidR="00D90123" w:rsidRPr="00AE33E1" w:rsidRDefault="00E80E79" w:rsidP="00E80E79">
            <w:pPr>
              <w:jc w:val="center"/>
              <w:rPr>
                <w:sz w:val="20"/>
                <w:szCs w:val="20"/>
              </w:rPr>
            </w:pPr>
            <w:r w:rsidRPr="00AE33E1">
              <w:rPr>
                <w:sz w:val="20"/>
                <w:szCs w:val="20"/>
              </w:rPr>
              <w:t>+</w:t>
            </w:r>
          </w:p>
        </w:tc>
        <w:tc>
          <w:tcPr>
            <w:tcW w:w="904" w:type="dxa"/>
          </w:tcPr>
          <w:p w:rsidR="00D90123" w:rsidRPr="00AE33E1" w:rsidRDefault="00E80E79" w:rsidP="00E80E79">
            <w:pPr>
              <w:jc w:val="center"/>
              <w:rPr>
                <w:sz w:val="20"/>
                <w:szCs w:val="20"/>
              </w:rPr>
            </w:pPr>
            <w:r w:rsidRPr="00AE33E1">
              <w:rPr>
                <w:sz w:val="20"/>
                <w:szCs w:val="20"/>
              </w:rPr>
              <w:t>-</w:t>
            </w:r>
          </w:p>
        </w:tc>
        <w:tc>
          <w:tcPr>
            <w:tcW w:w="902" w:type="dxa"/>
          </w:tcPr>
          <w:p w:rsidR="00D90123" w:rsidRPr="00AE33E1" w:rsidRDefault="00E80E79" w:rsidP="00E80E79">
            <w:pPr>
              <w:jc w:val="center"/>
              <w:rPr>
                <w:sz w:val="20"/>
                <w:szCs w:val="20"/>
              </w:rPr>
            </w:pPr>
            <w:r w:rsidRPr="00AE33E1">
              <w:rPr>
                <w:sz w:val="20"/>
                <w:szCs w:val="20"/>
              </w:rPr>
              <w:t>+</w:t>
            </w:r>
          </w:p>
        </w:tc>
        <w:tc>
          <w:tcPr>
            <w:tcW w:w="904" w:type="dxa"/>
          </w:tcPr>
          <w:p w:rsidR="00D90123" w:rsidRPr="00AE33E1" w:rsidRDefault="00E80E79" w:rsidP="00E80E79">
            <w:pPr>
              <w:jc w:val="center"/>
              <w:rPr>
                <w:sz w:val="20"/>
                <w:szCs w:val="20"/>
              </w:rPr>
            </w:pPr>
            <w:r w:rsidRPr="00AE33E1">
              <w:rPr>
                <w:sz w:val="20"/>
                <w:szCs w:val="20"/>
              </w:rPr>
              <w:t>+</w:t>
            </w:r>
          </w:p>
        </w:tc>
        <w:tc>
          <w:tcPr>
            <w:tcW w:w="902" w:type="dxa"/>
          </w:tcPr>
          <w:p w:rsidR="00D90123" w:rsidRPr="00AE33E1" w:rsidRDefault="00E80E79" w:rsidP="00E80E79">
            <w:pPr>
              <w:jc w:val="center"/>
              <w:rPr>
                <w:sz w:val="20"/>
                <w:szCs w:val="20"/>
              </w:rPr>
            </w:pPr>
            <w:r w:rsidRPr="00AE33E1">
              <w:rPr>
                <w:sz w:val="20"/>
                <w:szCs w:val="20"/>
              </w:rPr>
              <w:t>-</w:t>
            </w:r>
          </w:p>
        </w:tc>
        <w:tc>
          <w:tcPr>
            <w:tcW w:w="1204" w:type="dxa"/>
          </w:tcPr>
          <w:p w:rsidR="00D90123" w:rsidRPr="00AE33E1" w:rsidRDefault="00E80E79" w:rsidP="00E80E79">
            <w:pPr>
              <w:jc w:val="center"/>
              <w:rPr>
                <w:sz w:val="20"/>
                <w:szCs w:val="20"/>
              </w:rPr>
            </w:pPr>
            <w:r w:rsidRPr="00AE33E1">
              <w:rPr>
                <w:sz w:val="20"/>
                <w:szCs w:val="20"/>
              </w:rPr>
              <w:t>71</w:t>
            </w:r>
          </w:p>
        </w:tc>
      </w:tr>
    </w:tbl>
    <w:p w:rsidR="00D90123" w:rsidRPr="00AE33E1" w:rsidRDefault="00D90123" w:rsidP="00D90123">
      <w:pPr>
        <w:jc w:val="both"/>
        <w:rPr>
          <w:sz w:val="28"/>
          <w:szCs w:val="28"/>
        </w:rPr>
      </w:pPr>
    </w:p>
    <w:p w:rsidR="008E6C67" w:rsidRPr="008E6C67" w:rsidRDefault="008E6C67" w:rsidP="008E6C67">
      <w:pPr>
        <w:ind w:firstLine="567"/>
        <w:contextualSpacing/>
        <w:jc w:val="both"/>
        <w:rPr>
          <w:rFonts w:eastAsia="Calibri"/>
          <w:sz w:val="28"/>
          <w:szCs w:val="28"/>
          <w:lang w:eastAsia="en-US"/>
        </w:rPr>
      </w:pPr>
      <w:r w:rsidRPr="008E6C67">
        <w:rPr>
          <w:rFonts w:eastAsia="Calibri"/>
          <w:sz w:val="28"/>
          <w:szCs w:val="28"/>
          <w:lang w:eastAsia="en-US"/>
        </w:rPr>
        <w:t xml:space="preserve">Реестр размещения мест (площадок) накопления твердых коммунальных отходов, расположенных на территории Прокопьевского городского округа представлен в таблице </w:t>
      </w:r>
      <w:r w:rsidR="00317A0D">
        <w:rPr>
          <w:rFonts w:eastAsia="Calibri"/>
          <w:sz w:val="28"/>
          <w:szCs w:val="28"/>
          <w:lang w:eastAsia="en-US"/>
        </w:rPr>
        <w:t>3</w:t>
      </w:r>
      <w:r w:rsidR="00432690">
        <w:rPr>
          <w:rFonts w:eastAsia="Calibri"/>
          <w:sz w:val="28"/>
          <w:szCs w:val="28"/>
          <w:lang w:eastAsia="en-US"/>
        </w:rPr>
        <w:t>8</w:t>
      </w:r>
      <w:r w:rsidRPr="008E6C67">
        <w:rPr>
          <w:rFonts w:eastAsia="Calibri"/>
          <w:sz w:val="28"/>
          <w:szCs w:val="28"/>
          <w:lang w:eastAsia="en-US"/>
        </w:rPr>
        <w:t>. Данные о собственниках мест (площадок) накопления ТКО предоставлены Администрацией Прокопьевского городского округа.</w:t>
      </w:r>
    </w:p>
    <w:p w:rsidR="008E6C67" w:rsidRPr="008E6C67" w:rsidRDefault="008E6C67" w:rsidP="008E6C67">
      <w:pPr>
        <w:ind w:firstLine="567"/>
        <w:contextualSpacing/>
        <w:jc w:val="both"/>
        <w:rPr>
          <w:rFonts w:eastAsia="Calibri"/>
          <w:sz w:val="28"/>
          <w:szCs w:val="28"/>
          <w:lang w:eastAsia="en-US"/>
        </w:rPr>
      </w:pPr>
      <w:r w:rsidRPr="008E6C67">
        <w:rPr>
          <w:rFonts w:eastAsia="Calibri"/>
          <w:sz w:val="28"/>
          <w:szCs w:val="28"/>
          <w:lang w:eastAsia="en-US"/>
        </w:rPr>
        <w:t xml:space="preserve">Реестр мест (площадок) накопления ТКО МКД представлен в таблице </w:t>
      </w:r>
      <w:r w:rsidR="00432690">
        <w:rPr>
          <w:rFonts w:eastAsia="Calibri"/>
          <w:sz w:val="28"/>
          <w:szCs w:val="28"/>
          <w:lang w:eastAsia="en-US"/>
        </w:rPr>
        <w:t>39</w:t>
      </w:r>
      <w:r w:rsidRPr="008E6C67">
        <w:rPr>
          <w:rFonts w:eastAsia="Calibri"/>
          <w:sz w:val="28"/>
          <w:szCs w:val="28"/>
          <w:lang w:eastAsia="en-US"/>
        </w:rPr>
        <w:t>. Данные о собственниках мест (площадок) накопления ТКО предоставлен ООО «УК» ЖХ».</w:t>
      </w:r>
    </w:p>
    <w:p w:rsidR="008E6C67" w:rsidRPr="008E6C67" w:rsidRDefault="008E6C67" w:rsidP="008E6C67">
      <w:pPr>
        <w:ind w:firstLine="567"/>
        <w:contextualSpacing/>
        <w:jc w:val="both"/>
        <w:rPr>
          <w:rFonts w:eastAsia="Calibri"/>
          <w:sz w:val="28"/>
          <w:szCs w:val="28"/>
          <w:lang w:eastAsia="en-US"/>
        </w:rPr>
      </w:pPr>
      <w:r w:rsidRPr="008E6C67">
        <w:rPr>
          <w:rFonts w:eastAsia="Calibri"/>
          <w:sz w:val="28"/>
          <w:szCs w:val="28"/>
          <w:lang w:eastAsia="en-US"/>
        </w:rPr>
        <w:t xml:space="preserve">Размер платы жителей за коммунальную услугу «Обращение с ТКО» рассчитывается с учетом размера единого тарифа на услугу регионального оператора по зоне «Юг» Кемеровской области – Кузбасса, норматива накопления ТКО, утвержденного РЭК Кемеровской области – Кузбасса, и количества проживающих (зарегистрированных) граждан. Постановлением № 564 от 06.12.2019 установлен тариф на 2020 год: </w:t>
      </w:r>
    </w:p>
    <w:p w:rsidR="008E6C67" w:rsidRPr="008E6C67" w:rsidRDefault="008E6C67" w:rsidP="008E6C67">
      <w:pPr>
        <w:numPr>
          <w:ilvl w:val="0"/>
          <w:numId w:val="11"/>
        </w:numPr>
        <w:tabs>
          <w:tab w:val="left" w:pos="851"/>
        </w:tabs>
        <w:spacing w:after="160" w:line="259" w:lineRule="auto"/>
        <w:ind w:left="0" w:firstLine="567"/>
        <w:contextualSpacing/>
        <w:jc w:val="both"/>
        <w:rPr>
          <w:rFonts w:eastAsia="Calibri"/>
          <w:sz w:val="28"/>
          <w:szCs w:val="28"/>
        </w:rPr>
      </w:pPr>
      <w:r w:rsidRPr="008E6C67">
        <w:rPr>
          <w:rFonts w:eastAsia="Calibri"/>
          <w:sz w:val="28"/>
          <w:szCs w:val="28"/>
        </w:rPr>
        <w:t>с 01.01.20 по 30.06.20: 498,44 (руб.) × 2,073 (м</w:t>
      </w:r>
      <w:r w:rsidRPr="008E6C67">
        <w:rPr>
          <w:rFonts w:eastAsia="Calibri"/>
          <w:sz w:val="28"/>
          <w:szCs w:val="28"/>
          <w:vertAlign w:val="superscript"/>
        </w:rPr>
        <w:t>3</w:t>
      </w:r>
      <w:r w:rsidRPr="008E6C67">
        <w:rPr>
          <w:rFonts w:eastAsia="Calibri"/>
          <w:sz w:val="28"/>
          <w:szCs w:val="28"/>
        </w:rPr>
        <w:t>/год) / 12 (месяцев) = 86,11 рублей (на 1 человека в месяц);</w:t>
      </w:r>
    </w:p>
    <w:p w:rsidR="008E6C67" w:rsidRPr="008E6C67" w:rsidRDefault="008E6C67" w:rsidP="008E6C67">
      <w:pPr>
        <w:numPr>
          <w:ilvl w:val="0"/>
          <w:numId w:val="11"/>
        </w:numPr>
        <w:tabs>
          <w:tab w:val="left" w:pos="851"/>
        </w:tabs>
        <w:spacing w:after="160" w:line="259" w:lineRule="auto"/>
        <w:ind w:left="0" w:firstLine="567"/>
        <w:contextualSpacing/>
        <w:jc w:val="both"/>
        <w:rPr>
          <w:rFonts w:eastAsia="Calibri"/>
          <w:sz w:val="28"/>
          <w:szCs w:val="28"/>
        </w:rPr>
      </w:pPr>
      <w:r w:rsidRPr="008E6C67">
        <w:rPr>
          <w:rFonts w:eastAsia="Calibri"/>
          <w:sz w:val="28"/>
          <w:szCs w:val="28"/>
        </w:rPr>
        <w:t>с 01.07.20 по 31.12.20: 533,33 (руб.) × 2,073 (м</w:t>
      </w:r>
      <w:r w:rsidRPr="008E6C67">
        <w:rPr>
          <w:rFonts w:eastAsia="Calibri"/>
          <w:sz w:val="28"/>
          <w:szCs w:val="28"/>
          <w:vertAlign w:val="superscript"/>
        </w:rPr>
        <w:t>3</w:t>
      </w:r>
      <w:r w:rsidRPr="008E6C67">
        <w:rPr>
          <w:rFonts w:eastAsia="Calibri"/>
          <w:sz w:val="28"/>
          <w:szCs w:val="28"/>
        </w:rPr>
        <w:t>/год) / 12 (месяцев) = 92,13 рублей (на 1 человека в месяц).</w:t>
      </w:r>
    </w:p>
    <w:p w:rsidR="00091CE1" w:rsidRPr="00AE33E1" w:rsidRDefault="00091CE1" w:rsidP="00091CE1">
      <w:pPr>
        <w:pStyle w:val="a5"/>
        <w:keepNext/>
        <w:spacing w:before="0" w:after="0" w:line="276" w:lineRule="auto"/>
        <w:ind w:firstLine="0"/>
        <w:jc w:val="right"/>
        <w:rPr>
          <w:i w:val="0"/>
          <w:sz w:val="24"/>
          <w:szCs w:val="24"/>
        </w:rPr>
        <w:sectPr w:rsidR="00091CE1" w:rsidRPr="00AE33E1" w:rsidSect="00FC1EC9">
          <w:pgSz w:w="11906" w:h="16838"/>
          <w:pgMar w:top="1134" w:right="851" w:bottom="1134" w:left="1418" w:header="284" w:footer="567" w:gutter="0"/>
          <w:cols w:space="708"/>
          <w:docGrid w:linePitch="360"/>
        </w:sectPr>
      </w:pPr>
    </w:p>
    <w:p w:rsidR="00091CE1" w:rsidRPr="00AE33E1" w:rsidRDefault="00091CE1" w:rsidP="00091CE1">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38</w:t>
      </w:r>
      <w:r w:rsidR="00B827D7" w:rsidRPr="00AE33E1">
        <w:rPr>
          <w:i w:val="0"/>
          <w:sz w:val="24"/>
          <w:szCs w:val="24"/>
        </w:rPr>
        <w:fldChar w:fldCharType="end"/>
      </w:r>
    </w:p>
    <w:p w:rsidR="00D60B41" w:rsidRPr="00AE33E1" w:rsidRDefault="00091CE1" w:rsidP="00091CE1">
      <w:pPr>
        <w:ind w:firstLine="567"/>
        <w:jc w:val="center"/>
        <w:rPr>
          <w:sz w:val="28"/>
          <w:szCs w:val="28"/>
        </w:rPr>
      </w:pPr>
      <w:r w:rsidRPr="00AE33E1">
        <w:rPr>
          <w:rFonts w:eastAsia="Calibri"/>
          <w:b/>
        </w:rPr>
        <w:t>Реестр размещения мест (площадок) накопления твердых коммунальных отходов, расположенных на территории Прокопьевского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41"/>
        <w:gridCol w:w="1565"/>
        <w:gridCol w:w="854"/>
        <w:gridCol w:w="1141"/>
        <w:gridCol w:w="1565"/>
        <w:gridCol w:w="997"/>
        <w:gridCol w:w="4663"/>
      </w:tblGrid>
      <w:tr w:rsidR="00C144C7" w:rsidRPr="00AE33E1" w:rsidTr="00BF0E87">
        <w:trPr>
          <w:trHeight w:val="20"/>
          <w:tblHeader/>
        </w:trPr>
        <w:tc>
          <w:tcPr>
            <w:tcW w:w="1313" w:type="pct"/>
            <w:vMerge w:val="restart"/>
            <w:shd w:val="clear" w:color="auto" w:fill="auto"/>
            <w:vAlign w:val="center"/>
          </w:tcPr>
          <w:p w:rsidR="00C144C7" w:rsidRPr="00AE33E1" w:rsidRDefault="00C144C7" w:rsidP="007140EB">
            <w:pPr>
              <w:jc w:val="center"/>
              <w:rPr>
                <w:sz w:val="20"/>
                <w:szCs w:val="20"/>
              </w:rPr>
            </w:pPr>
            <w:r w:rsidRPr="00AE33E1">
              <w:rPr>
                <w:sz w:val="20"/>
                <w:szCs w:val="20"/>
              </w:rPr>
              <w:t>Данные о нахождении мест (площадок) накопления твердых коммунальных отходов, адрес контейнерной площадки</w:t>
            </w:r>
          </w:p>
        </w:tc>
        <w:tc>
          <w:tcPr>
            <w:tcW w:w="2093" w:type="pct"/>
            <w:gridSpan w:val="5"/>
            <w:vAlign w:val="center"/>
          </w:tcPr>
          <w:p w:rsidR="00C144C7" w:rsidRPr="00AE33E1" w:rsidRDefault="00C144C7" w:rsidP="007140EB">
            <w:pPr>
              <w:jc w:val="center"/>
              <w:rPr>
                <w:sz w:val="20"/>
                <w:szCs w:val="20"/>
              </w:rPr>
            </w:pPr>
            <w:r w:rsidRPr="00AE33E1">
              <w:rPr>
                <w:sz w:val="20"/>
                <w:szCs w:val="20"/>
              </w:rPr>
              <w:t>Данные о технических характеристиках мест (площадок) накопления ТКО</w:t>
            </w:r>
          </w:p>
        </w:tc>
        <w:tc>
          <w:tcPr>
            <w:tcW w:w="1594" w:type="pct"/>
            <w:vMerge w:val="restart"/>
            <w:shd w:val="clear" w:color="auto" w:fill="auto"/>
            <w:vAlign w:val="center"/>
          </w:tcPr>
          <w:p w:rsidR="00C144C7" w:rsidRPr="00AE33E1" w:rsidRDefault="00C144C7" w:rsidP="007140EB">
            <w:pPr>
              <w:jc w:val="center"/>
              <w:rPr>
                <w:sz w:val="20"/>
                <w:szCs w:val="20"/>
              </w:rPr>
            </w:pPr>
            <w:r w:rsidRPr="00AE33E1">
              <w:rPr>
                <w:sz w:val="20"/>
                <w:szCs w:val="20"/>
              </w:rPr>
              <w:t>Данные об источнике образования ТКО</w:t>
            </w:r>
          </w:p>
        </w:tc>
      </w:tr>
      <w:tr w:rsidR="005620E7" w:rsidRPr="00AE33E1" w:rsidTr="00BF0E87">
        <w:trPr>
          <w:trHeight w:val="20"/>
          <w:tblHeader/>
        </w:trPr>
        <w:tc>
          <w:tcPr>
            <w:tcW w:w="1313" w:type="pct"/>
            <w:vMerge/>
            <w:vAlign w:val="center"/>
          </w:tcPr>
          <w:p w:rsidR="00C144C7" w:rsidRPr="00AE33E1" w:rsidRDefault="00C144C7" w:rsidP="007140EB">
            <w:pPr>
              <w:jc w:val="center"/>
              <w:rPr>
                <w:sz w:val="20"/>
                <w:szCs w:val="20"/>
              </w:rPr>
            </w:pPr>
          </w:p>
        </w:tc>
        <w:tc>
          <w:tcPr>
            <w:tcW w:w="535" w:type="pct"/>
            <w:vMerge w:val="restart"/>
            <w:shd w:val="clear" w:color="auto" w:fill="auto"/>
            <w:vAlign w:val="center"/>
          </w:tcPr>
          <w:p w:rsidR="00C144C7" w:rsidRPr="00AE33E1" w:rsidRDefault="00C144C7" w:rsidP="007140EB">
            <w:pPr>
              <w:jc w:val="center"/>
              <w:rPr>
                <w:sz w:val="20"/>
                <w:szCs w:val="20"/>
              </w:rPr>
            </w:pPr>
            <w:r w:rsidRPr="00AE33E1">
              <w:rPr>
                <w:sz w:val="20"/>
                <w:szCs w:val="20"/>
              </w:rPr>
              <w:t>Покрытие</w:t>
            </w:r>
          </w:p>
        </w:tc>
        <w:tc>
          <w:tcPr>
            <w:tcW w:w="292" w:type="pct"/>
            <w:vMerge w:val="restart"/>
            <w:shd w:val="clear" w:color="auto" w:fill="auto"/>
            <w:vAlign w:val="center"/>
          </w:tcPr>
          <w:p w:rsidR="00C144C7" w:rsidRPr="00AE33E1" w:rsidRDefault="00C144C7" w:rsidP="007140EB">
            <w:pPr>
              <w:jc w:val="center"/>
              <w:rPr>
                <w:sz w:val="20"/>
                <w:szCs w:val="20"/>
              </w:rPr>
            </w:pPr>
            <w:r w:rsidRPr="00AE33E1">
              <w:rPr>
                <w:sz w:val="20"/>
                <w:szCs w:val="20"/>
              </w:rPr>
              <w:t>Площадь, м</w:t>
            </w:r>
            <w:r w:rsidRPr="00AE33E1">
              <w:rPr>
                <w:sz w:val="20"/>
                <w:szCs w:val="20"/>
                <w:vertAlign w:val="superscript"/>
              </w:rPr>
              <w:t>2</w:t>
            </w:r>
          </w:p>
        </w:tc>
        <w:tc>
          <w:tcPr>
            <w:tcW w:w="1266" w:type="pct"/>
            <w:gridSpan w:val="3"/>
            <w:shd w:val="clear" w:color="auto" w:fill="auto"/>
            <w:vAlign w:val="center"/>
          </w:tcPr>
          <w:p w:rsidR="00C144C7" w:rsidRPr="00AE33E1" w:rsidRDefault="00C144C7" w:rsidP="007140EB">
            <w:pPr>
              <w:jc w:val="center"/>
              <w:rPr>
                <w:sz w:val="20"/>
                <w:szCs w:val="20"/>
              </w:rPr>
            </w:pPr>
            <w:r w:rsidRPr="00AE33E1">
              <w:rPr>
                <w:sz w:val="20"/>
                <w:szCs w:val="20"/>
              </w:rPr>
              <w:t>Количество контейнеров с указанием объема</w:t>
            </w:r>
          </w:p>
        </w:tc>
        <w:tc>
          <w:tcPr>
            <w:tcW w:w="1594" w:type="pct"/>
            <w:vMerge/>
            <w:shd w:val="clear" w:color="auto" w:fill="auto"/>
            <w:vAlign w:val="center"/>
          </w:tcPr>
          <w:p w:rsidR="00C144C7" w:rsidRPr="00AE33E1" w:rsidRDefault="00C144C7" w:rsidP="007140EB">
            <w:pPr>
              <w:jc w:val="center"/>
              <w:rPr>
                <w:sz w:val="20"/>
                <w:szCs w:val="20"/>
              </w:rPr>
            </w:pPr>
          </w:p>
        </w:tc>
      </w:tr>
      <w:tr w:rsidR="00E03AE0" w:rsidRPr="00AE33E1" w:rsidTr="00BF0E87">
        <w:trPr>
          <w:trHeight w:val="20"/>
          <w:tblHeader/>
        </w:trPr>
        <w:tc>
          <w:tcPr>
            <w:tcW w:w="1313" w:type="pct"/>
            <w:vMerge/>
            <w:vAlign w:val="center"/>
          </w:tcPr>
          <w:p w:rsidR="00C144C7" w:rsidRPr="00AE33E1" w:rsidRDefault="00C144C7" w:rsidP="007140EB">
            <w:pPr>
              <w:jc w:val="center"/>
              <w:rPr>
                <w:sz w:val="20"/>
                <w:szCs w:val="20"/>
              </w:rPr>
            </w:pPr>
          </w:p>
        </w:tc>
        <w:tc>
          <w:tcPr>
            <w:tcW w:w="535" w:type="pct"/>
            <w:vMerge/>
            <w:shd w:val="clear" w:color="auto" w:fill="auto"/>
            <w:vAlign w:val="center"/>
          </w:tcPr>
          <w:p w:rsidR="00C144C7" w:rsidRPr="00AE33E1" w:rsidRDefault="00C144C7" w:rsidP="007140EB">
            <w:pPr>
              <w:jc w:val="center"/>
              <w:rPr>
                <w:sz w:val="20"/>
                <w:szCs w:val="20"/>
              </w:rPr>
            </w:pPr>
          </w:p>
        </w:tc>
        <w:tc>
          <w:tcPr>
            <w:tcW w:w="292" w:type="pct"/>
            <w:vMerge/>
            <w:shd w:val="clear" w:color="auto" w:fill="auto"/>
            <w:vAlign w:val="center"/>
          </w:tcPr>
          <w:p w:rsidR="00C144C7" w:rsidRPr="00AE33E1" w:rsidRDefault="00C144C7" w:rsidP="007140EB">
            <w:pPr>
              <w:jc w:val="center"/>
              <w:rPr>
                <w:sz w:val="20"/>
                <w:szCs w:val="20"/>
              </w:rPr>
            </w:pP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Размещенные, шт</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Планируемые к размещению, шт</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Объем, м</w:t>
            </w:r>
            <w:r w:rsidRPr="00AE33E1">
              <w:rPr>
                <w:sz w:val="20"/>
                <w:szCs w:val="20"/>
                <w:vertAlign w:val="superscript"/>
              </w:rPr>
              <w:t>3</w:t>
            </w:r>
          </w:p>
        </w:tc>
        <w:tc>
          <w:tcPr>
            <w:tcW w:w="1594" w:type="pct"/>
            <w:vMerge/>
            <w:shd w:val="clear" w:color="auto" w:fill="auto"/>
            <w:vAlign w:val="center"/>
          </w:tcPr>
          <w:p w:rsidR="00C144C7" w:rsidRPr="00AE33E1" w:rsidRDefault="00C144C7" w:rsidP="007140EB">
            <w:pPr>
              <w:jc w:val="center"/>
              <w:rPr>
                <w:sz w:val="20"/>
                <w:szCs w:val="20"/>
              </w:rPr>
            </w:pPr>
          </w:p>
        </w:tc>
      </w:tr>
      <w:tr w:rsidR="00C144C7" w:rsidRPr="00AE33E1" w:rsidTr="00BF0E87">
        <w:trPr>
          <w:trHeight w:val="20"/>
        </w:trPr>
        <w:tc>
          <w:tcPr>
            <w:tcW w:w="5000" w:type="pct"/>
            <w:gridSpan w:val="7"/>
            <w:vAlign w:val="center"/>
          </w:tcPr>
          <w:p w:rsidR="00C144C7" w:rsidRPr="00AE33E1" w:rsidRDefault="00C144C7" w:rsidP="007140EB">
            <w:pPr>
              <w:jc w:val="center"/>
              <w:rPr>
                <w:sz w:val="20"/>
                <w:szCs w:val="20"/>
              </w:rPr>
            </w:pPr>
            <w:r w:rsidRPr="00AE33E1">
              <w:rPr>
                <w:sz w:val="20"/>
                <w:szCs w:val="20"/>
              </w:rPr>
              <w:t>Реестр мест (площадок) накопления ТКО домов частного сектора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Бакинская, 27</w:t>
            </w:r>
          </w:p>
        </w:tc>
        <w:tc>
          <w:tcPr>
            <w:tcW w:w="535" w:type="pct"/>
            <w:shd w:val="clear" w:color="auto" w:fill="auto"/>
            <w:vAlign w:val="center"/>
          </w:tcPr>
          <w:p w:rsidR="00C144C7" w:rsidRPr="00AE33E1" w:rsidRDefault="00C144C7" w:rsidP="007140EB">
            <w:pPr>
              <w:jc w:val="center"/>
              <w:rPr>
                <w:sz w:val="20"/>
                <w:szCs w:val="20"/>
              </w:rPr>
            </w:pPr>
            <w:r w:rsidRPr="00AE33E1">
              <w:rPr>
                <w:color w:val="000000" w:themeColor="text1"/>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ул.Бакинская 27,29,31,33,35,37,39,41. ул.Нагорная 48,50,52,54,56,58,60,63.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Кавказская, 29</w:t>
            </w:r>
          </w:p>
        </w:tc>
        <w:tc>
          <w:tcPr>
            <w:tcW w:w="535" w:type="pct"/>
            <w:shd w:val="clear" w:color="auto" w:fill="auto"/>
            <w:vAlign w:val="center"/>
          </w:tcPr>
          <w:p w:rsidR="00C144C7" w:rsidRPr="00AE33E1" w:rsidRDefault="00C144C7" w:rsidP="00C144C7">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ул.Кавказская, ул.Бобруйская, ул.Товарищеская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Туманова,2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BF0E87" w:rsidRPr="00AE33E1" w:rsidRDefault="00C144C7" w:rsidP="00BF0E87">
            <w:pPr>
              <w:jc w:val="center"/>
              <w:rPr>
                <w:sz w:val="20"/>
                <w:szCs w:val="20"/>
              </w:rPr>
            </w:pPr>
            <w:r w:rsidRPr="00AE33E1">
              <w:rPr>
                <w:sz w:val="20"/>
                <w:szCs w:val="20"/>
              </w:rPr>
              <w:t>ул.Ку</w:t>
            </w:r>
            <w:r w:rsidR="00BF0E87" w:rsidRPr="00AE33E1">
              <w:rPr>
                <w:sz w:val="20"/>
                <w:szCs w:val="20"/>
              </w:rPr>
              <w:t>рг</w:t>
            </w:r>
            <w:r w:rsidRPr="00AE33E1">
              <w:rPr>
                <w:sz w:val="20"/>
                <w:szCs w:val="20"/>
              </w:rPr>
              <w:t>анова3,11,1,2,24а,26а,11а,21,24,7а,22,55,23,18а,16,7,7а,14,12,12а,3(1,2),2(2),2а,(1),1а,49,28,18,</w:t>
            </w:r>
          </w:p>
          <w:p w:rsidR="00BF0E87" w:rsidRPr="00AE33E1" w:rsidRDefault="00C144C7" w:rsidP="00BF0E87">
            <w:pPr>
              <w:jc w:val="center"/>
              <w:rPr>
                <w:sz w:val="20"/>
                <w:szCs w:val="20"/>
              </w:rPr>
            </w:pPr>
            <w:r w:rsidRPr="00AE33E1">
              <w:rPr>
                <w:sz w:val="20"/>
                <w:szCs w:val="20"/>
              </w:rPr>
              <w:t>ул.Терехова</w:t>
            </w:r>
            <w:r w:rsidR="00BF0E87" w:rsidRPr="00AE33E1">
              <w:rPr>
                <w:sz w:val="20"/>
                <w:szCs w:val="20"/>
              </w:rPr>
              <w:t xml:space="preserve">, </w:t>
            </w:r>
            <w:r w:rsidRPr="00AE33E1">
              <w:rPr>
                <w:sz w:val="20"/>
                <w:szCs w:val="20"/>
              </w:rPr>
              <w:t>55,27,5а,21,23,7,43,35в,13а,15,13,15а,29а,31а,</w:t>
            </w:r>
          </w:p>
          <w:p w:rsidR="00C144C7" w:rsidRPr="00AE33E1" w:rsidRDefault="00C144C7" w:rsidP="00BF0E87">
            <w:pPr>
              <w:jc w:val="center"/>
              <w:rPr>
                <w:sz w:val="20"/>
                <w:szCs w:val="20"/>
              </w:rPr>
            </w:pPr>
            <w:r w:rsidRPr="00AE33E1">
              <w:rPr>
                <w:sz w:val="20"/>
                <w:szCs w:val="20"/>
              </w:rPr>
              <w:t>ул.Туманова2д,37,35,25,28,20,17,16,10,9,7,5,3,8,26,25а,23,12,30,20б,25а,22,6,24,40,15,28,20а,39,34,31,21,4,218,3,36,23.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Товарищеская, 25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BF0E87" w:rsidRPr="00AE33E1" w:rsidRDefault="00C144C7" w:rsidP="007140EB">
            <w:pPr>
              <w:jc w:val="center"/>
              <w:rPr>
                <w:sz w:val="20"/>
                <w:szCs w:val="20"/>
              </w:rPr>
            </w:pPr>
            <w:r w:rsidRPr="00AE33E1">
              <w:rPr>
                <w:sz w:val="20"/>
                <w:szCs w:val="20"/>
              </w:rPr>
              <w:t>Ул.Товарищеская 11,10,12,14,16,18,20.</w:t>
            </w:r>
          </w:p>
          <w:p w:rsidR="00C144C7" w:rsidRPr="00AE33E1" w:rsidRDefault="00C144C7" w:rsidP="007140EB">
            <w:pPr>
              <w:jc w:val="center"/>
              <w:rPr>
                <w:sz w:val="20"/>
                <w:szCs w:val="20"/>
              </w:rPr>
            </w:pPr>
            <w:r w:rsidRPr="00AE33E1">
              <w:rPr>
                <w:sz w:val="20"/>
                <w:szCs w:val="20"/>
              </w:rPr>
              <w:t>ул.</w:t>
            </w:r>
            <w:r w:rsidR="00BF0E87" w:rsidRPr="00AE33E1">
              <w:rPr>
                <w:sz w:val="20"/>
                <w:szCs w:val="20"/>
              </w:rPr>
              <w:t xml:space="preserve"> Бобруй</w:t>
            </w:r>
            <w:r w:rsidRPr="00AE33E1">
              <w:rPr>
                <w:sz w:val="20"/>
                <w:szCs w:val="20"/>
              </w:rPr>
              <w:t>ская42,40,31,38,36,34,32,30,28.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Терехова,48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BF0E87" w:rsidRPr="00AE33E1" w:rsidRDefault="00C144C7" w:rsidP="007140EB">
            <w:pPr>
              <w:jc w:val="center"/>
              <w:rPr>
                <w:sz w:val="20"/>
                <w:szCs w:val="20"/>
              </w:rPr>
            </w:pPr>
            <w:r w:rsidRPr="00AE33E1">
              <w:rPr>
                <w:sz w:val="20"/>
                <w:szCs w:val="20"/>
              </w:rPr>
              <w:t>ул. Терехова 17,35,29,38,35а,7,33,21б,29,39а,39,36,35а,38а,21,49а,41а,42,</w:t>
            </w:r>
            <w:r w:rsidR="00BF0E87" w:rsidRPr="00AE33E1">
              <w:rPr>
                <w:sz w:val="20"/>
                <w:szCs w:val="20"/>
              </w:rPr>
              <w:t xml:space="preserve"> 44, 41б, 20, 20а, 51, 52, 5, 45, 57, 59.</w:t>
            </w:r>
          </w:p>
          <w:p w:rsidR="00BF0E87" w:rsidRPr="00AE33E1" w:rsidRDefault="00BF0E87" w:rsidP="007140EB">
            <w:pPr>
              <w:jc w:val="center"/>
              <w:rPr>
                <w:sz w:val="20"/>
                <w:szCs w:val="20"/>
              </w:rPr>
            </w:pPr>
            <w:r w:rsidRPr="00AE33E1">
              <w:rPr>
                <w:sz w:val="20"/>
                <w:szCs w:val="20"/>
              </w:rPr>
              <w:t>ул. Тельмана 2.</w:t>
            </w:r>
          </w:p>
          <w:p w:rsidR="00C144C7" w:rsidRPr="00AE33E1" w:rsidRDefault="00C144C7" w:rsidP="007140EB">
            <w:pPr>
              <w:jc w:val="center"/>
              <w:rPr>
                <w:sz w:val="20"/>
                <w:szCs w:val="20"/>
              </w:rPr>
            </w:pPr>
            <w:r w:rsidRPr="00AE33E1">
              <w:rPr>
                <w:sz w:val="20"/>
                <w:szCs w:val="20"/>
              </w:rPr>
              <w:t>ул.Туманова21,23,27,46,23а.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Товарищеская,11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Ул.Краснодонская30,32,34,36,38,40,42,44,46,48,50,52,54,13,15,17,19,21,23,25,27,29,31,33,35. Ул.Бобруйская16,17,22.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2-Квартальная,1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2-Квартальная,1,3,4,5,7,8,8\1,9,11,12,13.ул.Квартальная2,4,6,8,10,12,14,16,18,22.ул.Красноводская 2,6,8,12,14,1,3,5,9,13,11а,11.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Уральская,72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ул.Уральская61,63а,59,57,51(1,2),53(1,2,3),55(1,2,3,4).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Бежецкая,32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ул.Бежецкая 32,30,28,26,24,22,20.18,16.,ул.Тогучинская4,6,8,10,12,14,16,18. ул.Яшкинская32.23,24,25,26,22,20,18,14,16,12,10.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Бакинская,54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Бакинская54,54а,56,58. Ул.Тельмана1а,4,4а,2,2а,6. Ул.Нагорная67,65,60,58,56,51,49,53,55.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Нагорная,1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Нагорная25,23,21,19,15,13,11,9,7,5,3,24,26,22,18,16,14,12,10,8.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Новоселов,6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Новоселов 4(1,2),5(1,2),6(1,2).      ул. Товарищеская 35,37,39. ул. Квартальная2,12,14,16,18,20,22,24,34,36,38,40,42. ул. 2-я Квартальная 12,13,14.                              ул. Панфилова15,13,20.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Восточная,79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Восточная17,22,24,26,30,32,38а,40,42,43,44,47,49,50,50а,53,54,56,57,59,61,62,65,66,68,76,78,80. Ул.Сельская7,10,13,16,17,21,22,29,30,31,36,37,38,38а,40,42,44,41,46,53,60,62,55.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Шульца,1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Ул.Азарова18,3/2,44,41,2/1,23,23а,26,6,4/2,16,48,28/2,41,6а,42. ул. Шульца1,2,6,11,13.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Бакинская,89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ул.Бакинская90,100,102,104,106,73,75,77,79,79а,87,89,89а.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Рубцовская,2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ул.Рубцовская ,ул.Красноводская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Новоселов,1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ул.Новоселов1(1,2),2(1,2),3(1,2),3а(1). ул. Краснолодская9,10,11,12,13,14,15,16,7,18,20(1,2),22(1,2),24(1,2)26(1,2). ул. Квартальная 6,8,10. ул. 2-я Квартальная2,4,6,8,10,12,14,16. улРубцовская. ул.Слуцкая.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Курганская,1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Курганская 1,3,5,6,7,9,11,15юул.Молдавская 3,4,5,6,7,8.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Яшкинская,2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Яшкинская 2,4,8,10,12,14,16,18,20,22.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Чинакала,10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Чинакала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Чинакала,25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ул.Чинакала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Курганская, 18 (Бакинская, 5а)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Бакинская 2,3,4,5(1,2,3,4),6,7,8,9,10,11,12,13,14,15,16,17,18,19,20,21,22,23,24. Ул.Курганская17,18.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Кавказская, 11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Ул.Кавказская 11,9,7,5,3,1,13,15,17.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Чинакала, 1,1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Чинакала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Уральская, 62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Ул.Уральская 62,60,56,33,35,37,39,41,45,47,49,40,42.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Верхняя,40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Верхняя 35,37,38,39,40(многоквартирный), ул.Зеленая1,2,3,4,5,6,7,8,9,10,11,12,13,14,16,18,20. Ул.Тихая1,2,3,4,5,5а,6,7,8,9,10,11,12.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Таштагольская, 36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ул.Таштагольская 24,26,27а,28,30,31,31а,32,33,33а,34,35,36,37,38,38а,40,41,41а,42,43. Ул.Неглинная14,16,18,19,20,21,23,24,25.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Переходный пер.,89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 Переходный 84,85,86,89,90,92,93,94,96,97,98,99,100,101,103,109,110,112,113,114,115,116,117,118,121,123,124,125,126,126а,127,128,129,130.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Переходный пер.,67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color w:val="000000" w:themeColor="text1"/>
                <w:sz w:val="20"/>
                <w:szCs w:val="20"/>
              </w:rPr>
              <w:t>пер. Переходный 42,43,44,45,45а,45б,49,51,52,54,55,56,57а,57,58,59,60,61,63,65,66,67,68,69,71,73,74,76,78,80,81.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Верхняя,40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C144C7">
            <w:pPr>
              <w:jc w:val="center"/>
              <w:rPr>
                <w:sz w:val="20"/>
                <w:szCs w:val="20"/>
              </w:rPr>
            </w:pPr>
            <w:r w:rsidRPr="00AE33E1">
              <w:rPr>
                <w:sz w:val="20"/>
                <w:szCs w:val="20"/>
              </w:rPr>
              <w:t>ул. 2-я Верхняя46а,46(1,2),44(1,2),42(1,2),40(1,2)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Таштагольская,52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Ул.Авиационная 1,2,3,4,5,6,7,9,10,11,12,13,14,15,16,17,19,21,23,24,25,27,29,31,33. Ул.2-я Авиационнная1,2,3,5,6,6а,7,9. Ул.3-я Авиационная 1,3,4а,5,17 Ул.Верхняя 13,15,16,17,18,19,20,222,23,24,25,26,27,28,29. Ул.Перевальная 9,10,11,12,13,14,15,16,17,18,19,20,22,25,26,28,29,30,31,33. ул. Таштагольская 1,1а,2,3,4,5,6,7,8,9,10,11,12,13,14,15,16,17,19,20,21,22,22а,23,25,27,44,45,46,47,48,49,50,51,52.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Тюленевка,26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Тюленевка25,27,29,31,33,35,36,37,38,39,40,41,42,43,47. Пер.Тюленевка3,4,5,6,7,8,9,11,12,13,15,16,17,18,19,20,22,23,24,24а,26,30,34,36,38,40,42,44.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Тюленевка,10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Тюленевка4,6,8,9,11,12,13,14,15,17,18,19,20,21,23,26,28,30,32,34.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Вали Шишкиной, 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Ул.Склонная47,49,60,64,66. ул. Вали Шишкиной1,2,2а,3,4,5,6,9,12,13,14,15,22,23,26,28,29,30,33,34,34а,38,39,40,41,42,43,44,45,46,47,49,50,51,52,55,56,58,60,61,62а,63,64,65,69,70,71,72,73,74,75,76,78,79,80,86а,92,93,94,96,98,100,102,104,108. ул.Фермовая1,2,47,5,6,7,8,9,10,13,15,16,18,19,20,25,26,27,28,34. ул.2-я Фермовая15. Ул.Межевая1,3,4,5,6,7,8,14,15,17.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Склонная, 22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Ул.Неглинная1,3,4,5,6,7,8,10,11,12,13,15,17.ул.Склонная12,14,15,16,17,18,19,20,21,22,24,24,26,28,30,31,33,36,34,37,38,39,40,41,42,43,44,48,50,52,54,56. пер.Перевальный31,32,33,35,37.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Переходная,45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Переходная 24,26,28,29,30,31,32,32а,33,33а,34,38,40,42,43,44,45,47,48,49,50,51,52,54,56,58,60,62,64,66,68,70,72.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Разъездной пер.,9а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 Разъездной пер.,1,9а(1,2,3,4,5,6,7,8,9,10,11,12,13,14,15,16),8,9,10,11,12,14,15,16,17,18,19,20,22. ул.Вербовая12,14,16,15,18,20а,28,30,32. ул.Ручейная6,7,8,9,10, 10а,38.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Баргузинская,91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Баргузинская,91,92,93,94,95,96,97,98,99,100,101,102,103,104,105,106,107,108,109,110.ул.Сибирского,20,21,22,23,24,25,26,27,28,29,30,31,32,33,34,35,36,37,38,39,40.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Баргузинская,56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C144C7">
            <w:pPr>
              <w:jc w:val="center"/>
              <w:rPr>
                <w:sz w:val="20"/>
                <w:szCs w:val="20"/>
              </w:rPr>
            </w:pPr>
            <w:r w:rsidRPr="00AE33E1">
              <w:rPr>
                <w:sz w:val="20"/>
                <w:szCs w:val="20"/>
              </w:rPr>
              <w:t>ул. Баргузинская, 44,45,46,47,48,49,50,51,52,53,54,55,56,57,58,59,60,61,62,63,64,65,66,67,68,69,70,71,72,73,74,75,76,77,78,79,80,81,82,83,84,85,86,87,88,89.ул.Сибирского,1,2,3,4,5,6,7,8,9,10,11,12,13,14,15,16,17,18,19.ул.Астраханская,13,14,15,16,17,18,19,20,21,22,23,24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Белорусская,38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 Белорусская,24,25,26,27,28,29,30,31,32,33,34,38.ул.Светлая </w:t>
            </w:r>
            <w:r w:rsidRPr="00AE33E1">
              <w:rPr>
                <w:sz w:val="20"/>
                <w:szCs w:val="20"/>
              </w:rPr>
              <w:lastRenderedPageBreak/>
              <w:t>роща,18,22,24,26,28,30,34,36,38,25,27,29,33,35,37,43,45.ул.Гранитная,36,38а.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Коммунистическая,22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ул.Коммунистическая,1,2,22,24,26,28,30,32,25,27,29,31.ул.Александровская,2,3,4,5,6,7,8,9,10,11,12,13,14,16,17,18,19,22,23.ул.2-я Волгоградская,11,13,15,6,8.ул.Волгоградская,8,10,12,14,18,7,11,13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Белорусская,15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ул.Белорусская,1,2,3,4,5,6,7,8,9,10,11,12,13,14,17,16.ул.Гранитная,1,2,3,4,5,6,7,8.ул.Светлая роща,1,2,3,4,5,6,7,8,9.ул.Щадук,23,21,19,17,30,28,26,24.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Осипова,14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ул.Осипова ,8,10,12,14,16,22,26,30,32,32а,7,9,11,13,15а,21,23,25,27а.ул.Запорожская,22,24,26.ул.Минусинская,18,19,21,22.ул.Новая,24,26,28,30,34,19,21,29,31,33,35,49.ул.Щадук2,6,,3,5,9,11,15,17,10,12,14,16,18.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Правды,20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ул.Правды,17,19(1,2),20,21,22,23,2425,27(1,2).ул.Солидарная,22,24,26,28,30,34,36,42,27,29,35,37,39,41.ул.Новгородская,17б,17а,18,19,21а,20,22,23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Союзная,34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2-я Союзная, 22,24,30,34,36,38,40,19,21,23,25,31,33,35,39,41,43.ул.Менделеева,16,18,20,22,24,26,30,32,36,38,38а,40,42,25,27,29а,29,31.пер.Карельский,13,15,16,17,23а,21,23,26,22,27.ул.Тернопольская,37,35,33,36,38,40,42. ул.Барзасская,39,35,32.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Зои Космодемьянской,15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Зои Космодемьянской, 2,4,1,6,7,9,11,13,15,17,10,14,18,20.ул.Искитимская,1,5,6,7,8,9,10,11.ул.Суворова,1,3,4,5,8,9,10,12,13,15,16,18,20,22,21,23,25.ул.Рижская,1,2,3,4,5,6,7,8,9.ул.Элеваторная,7,8,10,11,12,14.ул.Новая,13,17,15.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Гомельская,2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ул.Гомельская,2,4,6,8,10,12,14,16,3,5,7,9,11,13,15,17,19,21,23,29.пер.Гомельский,1,2,3,4,5,6,7,8,9,10,11,12,13.ул.Мраморная,1,2,3,4,5,6,7,8.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Запорожская, 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ул.Запорожская,3(1,2),5(1,2),7(1,2),9(1,2),6,8,10,12,14,</w:t>
            </w:r>
            <w:r w:rsidRPr="00AE33E1">
              <w:rPr>
                <w:sz w:val="20"/>
                <w:szCs w:val="20"/>
              </w:rPr>
              <w:lastRenderedPageBreak/>
              <w:t>20,22,24,26.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Львовская, 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ул.Львовская,2,3,4,5,7,8,10,12,15,19,21,18,20,22.пер.Львовский,8,11,13,15.ул.2-я Плановая,2,6,10,12,1,7.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Минусинская,7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ул.Минусинская,2,3,4,6,7,9,10,11,12.ул.Шорса,2,4,6,8,10,12,1,3,5(1,2),7,9,11,13.пер.Житомерский,1,2,3,4,5,6(1,2)8,10,12,14,16,9,11,13.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Амурская,19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ул.Амурская,1,7,13,23,21,19,20,22,29.пер.Амурский,1,2,3,4,5,6,7,8,9,10,12,13,14,15.ул.Бачатская,2,3,4,8,10,14,18,22,24.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Новая,1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Новая,1,3,5,4,6,8,12,14,7,9,11,13,15.пер.Новый1,3,5,8,9,10.ул.Брянская,ул.Рижская,10,12,14,11,13,15.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Комбайнеров 24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ул.Комбайнеров,1,3,5,7,11,13,27,29,31,33,12,15(1,2),16,17,21,23,24,22.пер.Комбайнеров,29,27,24.ул.Воробьевская,28,32,34,45,47.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Начальная 81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ул.Начальная,85,87,89,91,68,64,62,60,58,56,54а,54,77,75,73.ул.Воробьевская,54,59,50,69,67,65,65а.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Воробьевская, 35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ул.Воробьевская,35,37,43,46,33,31,29,25,23,21,19,18,16,17,12,1547,53,28,36,32,34,57,59.пер.Комбайнеров,18,15а,19,20,23.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Тихорецкая, 14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ул.Тихорецкая,2,4,5,6,7,10,12,13,17,18,20,21,22,23,23а,25,26</w:t>
            </w:r>
            <w:r w:rsidR="00771E6F" w:rsidRPr="00AE33E1">
              <w:rPr>
                <w:sz w:val="20"/>
                <w:szCs w:val="20"/>
              </w:rPr>
              <w:t>,28,29,30,31,32,33,34,37,39,41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Прямая, 49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ул.Прямая,49,43,41,39,37,31,29,27,52,50,48,38,36,34,26,25,23,21,28.ул.Алмазная,38,40,42,44,46,48,50,52,54,56,58.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Якутская, 21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ул.Якутская,21,22,25,26,27,28,29.пер.Бачатский,3,5а,7,9,2,3,21,19,17,29,26,31,35,10,16,28,30.ул.2</w:t>
            </w:r>
            <w:r w:rsidR="00771E6F" w:rsidRPr="00AE33E1">
              <w:rPr>
                <w:sz w:val="20"/>
                <w:szCs w:val="20"/>
              </w:rPr>
              <w:t>-я Бачатская,51,55,44,42,34,36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Терентьевская, 43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ул.Терентьевская,20,24,26,28,34,36,38,40,42,25,43,45,37.пер.Сок</w:t>
            </w:r>
            <w:r w:rsidR="00771E6F" w:rsidRPr="00AE33E1">
              <w:rPr>
                <w:sz w:val="20"/>
                <w:szCs w:val="20"/>
              </w:rPr>
              <w:t>оловский,23,24,25,12,20,20а,27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Тихоновская, 17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ул.Тихоновская,20,22,24,24а,26,5,7,9,11,21,29,31,33,35.ул.Алмазная,19,21,23,24,26,27,28,30.ул.Тер</w:t>
            </w:r>
            <w:r w:rsidR="00771E6F" w:rsidRPr="00AE33E1">
              <w:rPr>
                <w:sz w:val="20"/>
                <w:szCs w:val="20"/>
              </w:rPr>
              <w:t>ентьевская,4а,6,10,11,12,13,19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Элеваторная, 103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ул.Элеваторная,109,110,111,112,107,106,105,103,101,</w:t>
            </w:r>
            <w:r w:rsidRPr="00AE33E1">
              <w:rPr>
                <w:sz w:val="20"/>
                <w:szCs w:val="20"/>
              </w:rPr>
              <w:lastRenderedPageBreak/>
              <w:t>100,97,96.ул.Суворова,93,91,89,85,83,81</w:t>
            </w:r>
            <w:r w:rsidR="00771E6F" w:rsidRPr="00AE33E1">
              <w:rPr>
                <w:sz w:val="20"/>
                <w:szCs w:val="20"/>
              </w:rPr>
              <w:t>,77,75,73.ул.Окружная,18,20,15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Плановая,1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ул.Плановая,1,5,7,9,11,15,19,29,6,10,12,18,20,28,30.ул.2-я Плановая,1,2,6,7,9.ул.Мра</w:t>
            </w:r>
            <w:r w:rsidR="00771E6F" w:rsidRPr="00AE33E1">
              <w:rPr>
                <w:sz w:val="20"/>
                <w:szCs w:val="20"/>
              </w:rPr>
              <w:t>морная,1,2,3,4,5,6,9,8(1,2),17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Менделеева,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ул.Менделеева,1,2,3,4,5,6,7,8,9,10,11,12,13.пер.Менделеева,1,2,3,4,5,6,7.пер.Львовский,1,3,5,2,4.ул.2-я Союз</w:t>
            </w:r>
            <w:r w:rsidR="00771E6F" w:rsidRPr="00AE33E1">
              <w:rPr>
                <w:sz w:val="20"/>
                <w:szCs w:val="20"/>
              </w:rPr>
              <w:t>ная,2,3,4,7,8,9,11,12,16,18,19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Гнедина, 48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ул.Гнедина,43,41,44,33,29,27,48,46,38,40,32.ул.Никифофорова,31,29,25а,32,30,24.ул.Дюжева,54,66,77,50,44,42.ул.Аванга</w:t>
            </w:r>
            <w:r w:rsidR="00771E6F" w:rsidRPr="00AE33E1">
              <w:rPr>
                <w:sz w:val="20"/>
                <w:szCs w:val="20"/>
              </w:rPr>
              <w:t>рдская,43,41,37,33,42,34,29,27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Астраханская,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ул.Астраханская,1,3,5,7,9,4,6,8,10,10а,12,111,13.ул.Макеевска</w:t>
            </w:r>
            <w:r w:rsidR="00771E6F" w:rsidRPr="00AE33E1">
              <w:rPr>
                <w:sz w:val="20"/>
                <w:szCs w:val="20"/>
              </w:rPr>
              <w:t>я,3,4,5,7,9,13.ул.Баргузинская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Солидарная, 17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ул.Солидарная,5,6,8,10,12,11,13,15,16.ул.Пирогова,11,13,15,17,21,22,23,26.ул.Дежнева,7,10,6,12,14,15,17.ул.Новгородская,2,3,4,6,7а,9а,</w:t>
            </w:r>
            <w:r w:rsidR="00771E6F" w:rsidRPr="00AE33E1">
              <w:rPr>
                <w:sz w:val="20"/>
                <w:szCs w:val="20"/>
              </w:rPr>
              <w:t>9,11,10.ул.Правды,2,9,12,13,14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Гранитная, 41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ул.Гранитная,41а,43,47,49,51,55,57,38а,52,54,59а,29,27,</w:t>
            </w:r>
            <w:r w:rsidR="00771E6F" w:rsidRPr="00AE33E1">
              <w:rPr>
                <w:sz w:val="20"/>
                <w:szCs w:val="20"/>
              </w:rPr>
              <w:t>25.ул.Светлая роща,43,44,45,46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Станичная, 9г</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71E6F">
            <w:pPr>
              <w:jc w:val="center"/>
              <w:rPr>
                <w:sz w:val="20"/>
                <w:szCs w:val="20"/>
              </w:rPr>
            </w:pPr>
            <w:r w:rsidRPr="00AE33E1">
              <w:rPr>
                <w:sz w:val="20"/>
                <w:szCs w:val="20"/>
              </w:rPr>
              <w:t>20 частных домов;10 домов на 2 хозяина; 5 домов на</w:t>
            </w:r>
            <w:r w:rsidR="00771E6F" w:rsidRPr="00AE33E1">
              <w:rPr>
                <w:sz w:val="20"/>
                <w:szCs w:val="20"/>
              </w:rPr>
              <w:t xml:space="preserve"> 4 хозяина; 2дома на 3 хозяина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Перекресток Боковая,120+Таежная</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Ул.Таежная3,5,15,16,18,21,23,24,26,31,34,35,36,39. Ул.Боковая112,114,116,118,120,134,138,142,143,156,160,162,164.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 2-й Пунктирный, 27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 2-й Пунктирный5,6,7,8,9,12,13,14,17,18,19,20,21,22,23,24,25,26,27,3032,34. пер. 1-й Пунктирный34,36,37,38,40,41,42,44,61,54а,56. пер. 3-й Пунктирный.</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Углекопская, 32 (у бани)</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Ул.Углекопская9(1,2),15,16,18,20,22,24,25,26,28,30,44,46,48.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Главная, 124 (р-он моста)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Ул.Нижняя54,56,5,48,41,39,40,40а,38,37,34,32,30,29,27,25,23.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Краматорская, 14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Пер.Краматорский5,7,8,10,11,12,14,16,17,18,19,20. Ул.Краматорская2,3,4,8,9,10,12,13,14(1,7,8,12,16),15,18,20,21,22,24.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Заслонова, 27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Ул.Заслонова1,2,3,4,5,6,7,8,9,10,11,12,13,14,15,18,20,22,24,26,28,30,31,32,33,37,39,40,41,38,42,44,46.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Боковая, 38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ул.Боковая17а,19а,21,38,40,44,46,50,52,58,60,62,66,76,78,70. ул. Малая8,9,10,11,12,13,14,15,16а,16,20,26.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Пунктирная, 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ул.2-я Пунктирная1,2,3,4,6,7,8,9,10,11,12,13,14,15,16,16а,17,18. ул. Главная, ул.Ближняя.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Краматорская, 48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Ул.Краматорская33,35,37,39,44а,48,48а,46,60,66,58. Ул.Малая15,17,19,23,25,27,31.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Черных, 25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Ул.1-я Станичная, ул.2-я Станичная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Туристов, 39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Туристов, 39,54,52,29,28,27,38,37,36,34,35,32,41,43,44,45,47,46,48,49,50,52,54,63,65,67,69.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Боковая,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ул.Боковая1,2,3,4,5,6,7,8,9,11,13,15,10,12,14,16,18,24,26,28. ул.Заслонова40,42,44,46,48,49,51,53,55. пер.Боковой46,48,49,50,52,51,53,55,57. ул.Красный Углекоп.</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Нежинская, 56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771E6F" w:rsidP="007140EB">
            <w:pPr>
              <w:jc w:val="center"/>
              <w:rPr>
                <w:sz w:val="20"/>
                <w:szCs w:val="20"/>
              </w:rPr>
            </w:pPr>
            <w:r w:rsidRPr="00AE33E1">
              <w:rPr>
                <w:sz w:val="20"/>
                <w:szCs w:val="20"/>
              </w:rPr>
              <w:t>ул.</w:t>
            </w:r>
            <w:r w:rsidR="00C144C7" w:rsidRPr="00AE33E1">
              <w:rPr>
                <w:sz w:val="20"/>
                <w:szCs w:val="20"/>
              </w:rPr>
              <w:t>Нежинская38,39,40,41,42,43,44,45,46,47,50,51,55. ул.Выборгская35,29,23,38,32. ул.Кронштадская36,37,38,39,42,44,48,49,51а,52,53,53а,54,55,56,57,60,62. ул.Приморская53,59,60,61,39,41,43,45,46,47,48,49,51,52,54,56,58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Краснодарская, 5 (Прогресса)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771E6F" w:rsidP="007140EB">
            <w:pPr>
              <w:jc w:val="center"/>
              <w:rPr>
                <w:sz w:val="20"/>
                <w:szCs w:val="20"/>
              </w:rPr>
            </w:pPr>
            <w:r w:rsidRPr="00AE33E1">
              <w:rPr>
                <w:sz w:val="20"/>
                <w:szCs w:val="20"/>
              </w:rPr>
              <w:t>Ул.</w:t>
            </w:r>
            <w:r w:rsidR="00C144C7" w:rsidRPr="00AE33E1">
              <w:rPr>
                <w:sz w:val="20"/>
                <w:szCs w:val="20"/>
              </w:rPr>
              <w:t>Краснодарская1,2,3,4,5,6,7,8,9,12,13,15,16,17,18,19,20,21,22,24,26,30,31,32,34. ул. Прогресса1,2,3,5. ул. Юбилейная1а,2,5,6,8,9,10,13,14,15,16,16а,23.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Крестьянская, 47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Крестьянская40,41,42,43,44,45,46,47,48,49. ул. Жемчужная2,16,17,19,20,21,22,23,24,25,26,27. ул. Балканская6,7,8,9,10. ул. Тувинская26,28,30,31,32,33,34,35,36,37,39,41,43.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Коксовая, 99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 Коксовая8,8а,8б,10,97,91,95,60,87,89,54,56,58,83. </w:t>
            </w:r>
            <w:r w:rsidRPr="00AE33E1">
              <w:rPr>
                <w:sz w:val="20"/>
                <w:szCs w:val="20"/>
              </w:rPr>
              <w:lastRenderedPageBreak/>
              <w:t>ул. Дунайская1,2,3,4,5,6,7,9,10,11,12,13,14,15,16. ул.Воркутинская1,1а,2,3,4,5,6,7,8,9,11. ул.Дружбы1,2,3,4,5. ул.Штрековая51,53,54,55,57,58,59,60,61,62,63,64,65,66,67,68,69,70,71,72.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Цветочная,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Цветочная1,2,3,4,5,6,7,8,9,10,11,13,15.  ул. Автомобилистов1,1а,2,2а,3,3а. ул. Закраевского4,5,5а,6,7,8,9,10,12. ул. Новаторов7,8,9,10,11,12а,13,14а,15,17,17а,20,22.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Сумская, 2 (Липецкая)</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771E6F" w:rsidP="007140EB">
            <w:pPr>
              <w:jc w:val="center"/>
              <w:rPr>
                <w:sz w:val="20"/>
                <w:szCs w:val="20"/>
              </w:rPr>
            </w:pPr>
            <w:r w:rsidRPr="00AE33E1">
              <w:rPr>
                <w:sz w:val="20"/>
                <w:szCs w:val="20"/>
              </w:rPr>
              <w:t>ул.</w:t>
            </w:r>
            <w:r w:rsidR="00C144C7" w:rsidRPr="00AE33E1">
              <w:rPr>
                <w:sz w:val="20"/>
                <w:szCs w:val="20"/>
              </w:rPr>
              <w:t>Сумская1,2,3,4,5,6,7,8,9,10,11,12,13,14,15,16,17,18,19.  ул. Липецкая1,2,3,4,5,6,7,8,9,10,11,12,13,14,15,16,17. ул. Белгородская1,2,3,4,5,6,7,8,9,10,11,12,13,14,18.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Творческая, 29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Творческая15,26,21,25,29,30,32,32а,23,27,19,30б,34. ул. Краснодарская17,18,19,21,23,26,28,29. пер. Краснодарский8,9. ул. Декабристов8,37а. ул.Общественная17,18,19,21,23,24,25,26,27,28,29,30,32.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Крестьянская, 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Крестьянская1,2,3,4,5,6,7,8,15,16,17,18. ул. Тувинская1,4,10. ул. Горизонтальная1,2,3,4,5,6,7,8,9,10,11,12,13,14,15,16,17,18,19,20,21,22,23,24,25,26,27,28,29,30,31,32. ул. Новороссийская1,1а,4,45,6,7,8,9,10,11,12,13,14,15,16,2,2а,3,12а,8а. ул. Ясная поляна1,3,5,7,9,10,11,13,15,2,4,6,8,10,12,14,16,17,19,21,23,25,27,29,31.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Минская,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Минская1,2,3,4,5,6,7,8,9,10,11,12,13,14,15,16,17,18,19,20,21,22. ул. Краснобродская1б,1а,1,2а,2,3,4,5,6,7,8,9,11,12.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Черемнова, 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 Черемнова2,3,4,5,6,7,8,9,10,11,12,13,14,15,16,17,18,20.  ул. </w:t>
            </w:r>
            <w:r w:rsidRPr="00AE33E1">
              <w:rPr>
                <w:sz w:val="20"/>
                <w:szCs w:val="20"/>
              </w:rPr>
              <w:lastRenderedPageBreak/>
              <w:t>Краснобродская13,15,17,19,20,21,22,23,24,25,26,27,29,30,31,32,33,34,36,38,40. ул. Красилова1,2,3,4,5,7,8,9,10,12,14.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пер. Стартовый, 14а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 Стартовый1,2,3,4,5,6,7,8,10,12. пер. Стандартный1,2,3,4,5,6,7,8. ул. Стартовая15,15а,13,11,9,8,7,6,5,4,3,2,17,19,21.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Волочаевская, 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Волочаевская2,3,4,5,6,7,8,9,10,11,12,13,14,15,15а,16,17,18,20,21,23,24,25,27,28,29,31,33,35,37,38,40. ул. Мурманская54,55,56,58,60. ул. Ижевская52,53,54,55,56,57,59,60,61,63. ул. Выборгская1,3,5,6,7,8,10,12. ул. Богунская3,4,5,6,7,8,9,11,12.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Боксерная, 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Боксерная,2,3,4,5,6,7,8,10,12,13,14,15,16,17,19,20. ул. Земельная,1,2,3,4,5,6, 78.ул.Угловая,1,3,4,5,6,7,8,9,10,11,12,5а.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Журинская, 22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86402C">
            <w:pPr>
              <w:jc w:val="center"/>
              <w:rPr>
                <w:sz w:val="20"/>
                <w:szCs w:val="20"/>
              </w:rPr>
            </w:pPr>
            <w:r w:rsidRPr="00AE33E1">
              <w:rPr>
                <w:sz w:val="20"/>
                <w:szCs w:val="20"/>
              </w:rPr>
              <w:t>Ул.Журинская 11,12,13,15,16,18,19,20,21,22, 23.ул.Леонова 70,72,74, 76.ул.Эстонская 34,36,38,40,41,42,43,48,45,49, 51.53,55, 57.ул.Бунгурская 36,38,39,40,41,42,43,44,45,46,74,</w:t>
            </w:r>
            <w:r w:rsidR="0086402C" w:rsidRPr="00AE33E1">
              <w:rPr>
                <w:sz w:val="20"/>
                <w:szCs w:val="20"/>
              </w:rPr>
              <w:t>48,49,49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Крестьянская, 59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ул.Жемчужная,58,59,60,61,29,30,31,31а,32,33.ул.Пинская,2,3,4,5,6,7,8,10,12,14,16,17,19,20,21,22,23,24,25,26,27,28,30,32,34.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Энтузиастов, 40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Пер.Энтузиастов,3,5,6,7а,8а,9а, 10а.ул.Энтузиастов,25,27,28,29,30,31,32,33,34,35,36,37,38,39,41,42,43,44,45,46,47,48,49,51,52,53, 54.пер.Мирный,3,4,5,6,7,8, 10.ул.Жигулевская,3,4,5,6,7,8,9,10,11,12,13,15,16,17,18,19,20,21,22,23,23а,24,25,26,27,28,30, 32.пер.Жемчужный7,8,9,9,10,11,12,13.ул.Сенная,16,17,18.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Земельная, 57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Ул.Земельная,47,48,49,50,51,52,53,54,56,57,58,59,60,61,62,63,64,65,66,67,68,69,70,72.ул.Боксерная,57,59,61,</w:t>
            </w:r>
            <w:r w:rsidRPr="00AE33E1">
              <w:rPr>
                <w:sz w:val="20"/>
                <w:szCs w:val="20"/>
              </w:rPr>
              <w:lastRenderedPageBreak/>
              <w:t>63,65,66,67,68,99,70,72,74.ул.Широкая,35,38,39,40,41,42,44,48,50,45,47,49,51,52,53,54,55,56,57,58,59,6,61,62,64,66,68,70.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Тупиковая, 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ул.Тупиковая,1,2,3,5,7,9,11,12,13,14,15,16,17,19,21, 24,82,84,86,88,90,92,94.пер.1-й Пинский, 4.пер.2-й Пинский,2,4,5,6,7,8,9,10,11,12,12(1).пер.3-й Пинский,3,7,8,9,10,11,12,12(1),13,14,55.ул.Проектная,93,95,99,101,103,105.ул.2- я Балканская,1,2,5,8,10,11,12,13,14,15,16,17,18,19,20.ул.Балканская,1,2,3,4,5.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Отрадная, 31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Ул.Отрадная,24,25,26,27,28,29,31,32,33,34,25,36,37.ул.Труженников,31,32,33,35,40,41,42,39,44,43,45,47,5.ул.Проектная,40,44,46,48,50,52,54,58,60,64.9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Крестьянская, 29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ул.Крестьянская,19,20,21,23,24,25,26,27,28,30,32,33,35,36.ул.Тувинская,12,13,14,9,10,15,16,17,18,.ул.Мурманская,1,2.ул.Кольчугинская,1,2,3,4,5,6,7.ул.Спортивная,1,2,3,4,5,67,8.ул.Жемчужная,5,6,7,8,9.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Прогресса, 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ул.Прогресса,6,7,8,9, 10.ул.Творчества,1,3,4,5,6,7,8,9,10,11,12,13,16,18, 20.пер.Краснодарский,1,2,3, 4.5, 6.ул.Общественная, 1.2,4,5,6,7,8,9,10,11,12,13,14,15, 16.ул.новаторов,7а,11,11в,1б,1а,13б,13,13г,11а,17,12а,13а,13е,4б,4а,6в,6б,6а,14в,14б.</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Бардина, 1 (Гурьевская, 15 пересечение)</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ул.Бардина,1,2,4,6,11,12,13,17,3,5,7,8,9,10,14,15, 16.ул. Гурьевская,6,8,9,10,12,14,15,15,16,17,18,19,20,22,23,25,27,24,26,29,1,3,5,7,9.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Ленинградская, 27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Ул.Ленинградская 15,17,18,19,20,211,22,23,24,25,26,27,28,29,30,28а,31,33,34,35,36,37,38,30б,39,40,42,32а,32б,48,34а,52.ул.Приморская 19,20,22,244,25,26,28,28,29,30,32,34,36,38.ул.Латвийская 17,19,21,23,25,29,27,31,33а,33б,33в,33г,33д.</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Печерская, 10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Ул.Печерская </w:t>
            </w:r>
            <w:r w:rsidRPr="00AE33E1">
              <w:rPr>
                <w:sz w:val="20"/>
                <w:szCs w:val="20"/>
              </w:rPr>
              <w:lastRenderedPageBreak/>
              <w:t>2,7,8,9,9а,10,7,8,11,12,12б,13,14,15,16,17,18,19,20.ул.Нежинская 15,16,17,18,19,20,21,22,23,24,25,26,27,28,29,30,31.32,33,34,35.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Черняховского, 38 /Журинского</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Ул.Карбышева 61,62,63,64,65,66,67,68,69,70,71,73,74,75,76,77,78,79.ул.Черняховского 31,32,33,34,35,36.37,38.ул.Кронштадского 15,17,19,21,22,23,24,25,26,27.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Читинская, 90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Ул.Читинская 79,81.8385,89,91,92,93,94,95,96,97,98,99,100,104,104,106,108,110,112,114,116,118,120.ул.Ровенская 2.5,6,7,8,9,10,11,12,13,14,15,16,17,18,19,20.ул.Каширская 110,94,96,100,102,104,109,111,112,113,114,117,119,120,126,128.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Отрадная, 47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86402C" w:rsidP="0086402C">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Ул.Отрадная38,39,40,41,43,44,45,46,47,48,50,51,52.54,56,57,58,59,6,61,62,63,65.ул.Проектная 66,68,70,72,74,76,78,.ул.Труженников 51,55,53,57,59,64,66,65,67,67а,69,70,71,72,73,74,75,76,77,78,78а,82,84,86,88.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Ставропольская, 23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Ул.Стрельникова 1,3,7,2,5,4.6.9,11,10,12,13,14,15,16,17,18,19,20,21,23,27,29.ул.Ставропольская1,3,4,5,6,8,9,10,11,12,13,14,15,16,17,18,19,20,21,22,24,30,31,32,33,34,35,36,37,38.ул.Гвардеская 4,6,7,8,9,10,11,13,13.ул.Учебная 17,22,15,20,13,18.ул.Снежная 25,26,23,24,21,22,19,20,30,31,32,33,34,35,36,37,38.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Черняховского, 13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Ул.Черняховского 1,2,3,4,5,6,7,8,9,10,11,12.13.ул.Карбышева 12,13,14,15,11,16,17,18а,18б,19,20,21,23,18б,20а,22,24,25а,25б.</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Ижевская, 24 (Кольчугинская за радостью)</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Ул.Кольчугинская 32,33,34,35,36а,37,36,41,43,45,40,74,42,44,46,50.ул.М</w:t>
            </w:r>
            <w:r w:rsidRPr="00AE33E1">
              <w:rPr>
                <w:sz w:val="20"/>
                <w:szCs w:val="20"/>
              </w:rPr>
              <w:lastRenderedPageBreak/>
              <w:t>урманская 23,24,25,26,27,28,29,30,31.ул.Рязанская 9,8,7,6,5,10,11,12. Ул.Горьковская 19.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Отрадная, 12 (Труженников, 12 пересечение)</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Ул.Отрадная 6,7,8,9,10,11,12,13,14,15,16,17,18,19,20,21,22,23а.ул.Проектная 28,30,39,32,43,45,47,36,49,38,51,53.ул.Труженников 17,20,22,24,28,19,23,25,32,27,36,38.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Земельная, 18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Ул.Земельная 9,10,11,12,13,14,15,16,17,19,20,21,22,23,24,25,26,27,28,29,30.ул.Боксерная 21,23,26,28,30,32,25,36,27,38,29,40,41,31.ул.Широкая 6,7,1,2,4.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Ясная Поляна, 65 /Горизонтальная, 70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Ясная Поляна 57,59,61,62,64,66,68,70,72,74,76,78,80,71,73,75.ул.Гражданская 29,36,29а,31,38,33,39,41,40.ул.Проектная 63,65.ул.Новороссийская 32,33.ул.Горизонтальная 71,73,75,64,65,72.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Каширская,77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ул.Каширская, ул. Широкая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Ленинградская,2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Ул.Ленинградская, ул.Штрековая, ул.Латвийская, ул.Приморская.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Ближняя, 39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Ул.Ближняя 15,17,19,21,22,23,24,25,26,27,28,29,30,31,31б,32,34,36,33,38,38б,40,42б,42а,42.ул.Кемеровская 39,41,42,43,44,45,46,47,48,49,50,51,52,54,56,57,58.ул.Енесейская 41,43,46,48,37,39,40,42,44.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Верхоянская, 56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Ул.Верхоянская 60,69,58,67,61,63,56,54,52,50,59,57,55,46,53,51,49,65.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Высоцкого, 18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Ул.Высоцкого 19,20,24,31.33,26.ул.Луговая 50,1,2,9,11.ул.Тухачевского 28,26,35,24,22,31,33.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Луговая, 13а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2-я Луговая 1,2,3,4,5,6,7,8,17,15,13,11.ул.Жукова 1,2,2а,3,6,7,8. Ул. Тухачевского 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Жилой поселок ПЗША, 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Ул.8,12.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Первая,127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Первая 22,20,1,3,5,7,21,19.127,125,123,4,18,17,16,120,98,126.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Шестая, 100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Ул.Шестая 18,18,20,21,36,37,38,43. Ул.Первая 14,13,12,11,10,9,8,7,6,5,4,3,96,14,12,11.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Блюхера, 12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2-я Блюхера 18,16,14,149,147,146,8,4,2,9,11,13,1,20.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3-я Блюхера, 18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3-я Блюхера 5,6,7,8,9,10а,10,11,12,14,16,18,20,23,25,27,26,29,28,31.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Четвертая, 25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Четвертая 25,16.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Парковая, 254а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Ул.Саркеева-43 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Парковая, 205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Ул.Парковая-26 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 Ключевой, 12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Ул.Мокина, ул.Лужниковая, пер.Лужниковый, пер.Мокина-35домов.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Главная, 293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0,75</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Ул.Мокина, пер.Мокина-19домов.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Кольцевая, 4а (финский)</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Ул.Кольцевая4а,1а,3а,6а,5а,8а,7а,9а,10а,10б,11а,10в,13а,1,2,3,4,5,6,7,8,9,10,11. Ул.Полевая3а,3б,1,1б,2,2а,1а,2б,3,4,5,6,7,8,9,10,11,15,12. Ул.2-я Учительская1,4,3,5,7,10,14,1а,2а,1б,3а,4а,1в,2,6а,10а,11а,13а,15а.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Врубовая, 98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Ул.Врубовая98,100,100а,102,106,106а,49,77,75,73а,94,96,73,71б,71а,86,84,82,71,80,94б,94а,90,88,79. Ул.Закладочная68,70,72,74,76,79,81,83,85,87,89,91,93,80,78,95,97,99,82,84,90,101,103,105,107.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Гончарова, 69 (извест.)</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Ул.Гончарова69,50,52,54,56,58,60,62,64,66,68,99,93,87,85,83,81,91,79,77,75,73,73а,71,74,76,80,82,84,86-32 -дома.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Курчатова,2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Ул.2-я Курчатова, ул. Курчатова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Балхашская, 15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Ул.Балхашская15,13,14,9,12,7,5,6,4,3,16. Ул.Карагандинская16,14,12,10,8,6,4,1,3,7,9. Ул.Пограничная14,12,10,8,13,15,17,19,21,23,25,27. -33 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Пер.Маганак,12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Ул.Железнодорожная, Ул.Врубовая, пер.Маганак.</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Сибирских Добровольцев,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 Сибирских Добровольцев1,2,4,6,8,7,9,11,12,13,15,16,18,17,20. Ул.Хмельницкого33,35,37,39. </w:t>
            </w:r>
            <w:r w:rsidRPr="00AE33E1">
              <w:rPr>
                <w:sz w:val="20"/>
                <w:szCs w:val="20"/>
              </w:rPr>
              <w:lastRenderedPageBreak/>
              <w:t>Ул.Таймырская42,2,3,4,5,6,7,8,9,10,11,12,13,14,15,16,17,18. Ул.Тунгуская1,2,3,4,5,6,7,8,9,10,10а,11,12,14.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Колпакова,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Колпакова, 1,1а,3,3а,2,4,5,6,7,8,9,10,11,12,14,16. Ул.5-я Макаренко1,2,3а,4,5. Ул.3-я Макаренко1,2,3,4,5,6,7,8,9,11,12. Ул.2-я Макаренко1,1а,2,3,6,7,7а,8,9,10,12,12а,14,14а.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Пл.Мясокомбината, 45а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Пл.Мясокомбината39,40,41,43,45,45а,49,51,53,55,50,7,6,5,4,3,2б,30,1,44,42,40,38,36,32,30,28,26,37,27,31,29,25. Ул.Артельная13,14,15,16,17,18,11.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Егорова, 37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Егорова, 37,36а,36,34,49,47,45,43,41,39,32,30,35,33,31,29,27,26,24,23,22,21,20,19. Ул.Шумовцова24,25,26,27,28,29,30,31,32,33,35,36,37,38,39,40,42,45,46,49,51.ул.Дарвина25,26,30,31,32,33,34,35,36,37,38,39,40,42,44,46-65 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Егорова,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86402C">
            <w:pPr>
              <w:jc w:val="center"/>
              <w:rPr>
                <w:sz w:val="20"/>
                <w:szCs w:val="20"/>
              </w:rPr>
            </w:pPr>
            <w:r w:rsidRPr="00AE33E1">
              <w:rPr>
                <w:sz w:val="20"/>
                <w:szCs w:val="20"/>
              </w:rPr>
              <w:t>Ул. Егорова 1,2,3,4,5,6,7,8,9,10,11,12,13,14,15,16,17,18.ул.Шумцова 1,2,3,4,5,6,7,8,9,10,11,12,13,14,15,16,17,19.ул.Дарвина 1,2,3,4,5,6,7,8,9,10,11,12,13,14,15,16,17,19—54 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Учительская,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Ул.Учительская 1,2,3,4,6,7,8,9,10,11,12,13,14,15,2а,18а.-24 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Эйхе,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Эйхе 1,2,3,4,5,6,7,8,9,10,11,12,13,14,15,17,19.ул.Семашко 1,2,3,4,5,6,7,8,9,10,11,12,13,14,15,1.-33 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Артельная, 33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Ул.Артельная 10,9,24,27,28,29а,31,33,35,35а,37,39а,52,41.11д,23а,22,6-21 дом.</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Главная, 340а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пер.2-й Брестовский, ул.Брестовская -29домов.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Парковая, 218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Ул.Парковая -36домов.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Полеводческая, 18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Ул.Полеводческая 4,25,6,14,7,8,9,11,12,21,22,24,18,19а,27,20.28,29.ул.2-я Полеводческая 16,14,12,11-22 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Пер.Труда, 28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Ул.Молодогвардеская, ул.2-я </w:t>
            </w:r>
            <w:r w:rsidRPr="00AE33E1">
              <w:rPr>
                <w:sz w:val="20"/>
                <w:szCs w:val="20"/>
              </w:rPr>
              <w:lastRenderedPageBreak/>
              <w:t>Молодогвардеская,ул.</w:t>
            </w:r>
            <w:r w:rsidR="003722CD" w:rsidRPr="00AE33E1">
              <w:rPr>
                <w:sz w:val="20"/>
                <w:szCs w:val="20"/>
              </w:rPr>
              <w:t>Третьяневича,пер.Труда-57 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Пер.Труда, 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Пер.Труда 5,7,9,10,11,</w:t>
            </w:r>
            <w:r w:rsidR="003722CD" w:rsidRPr="00AE33E1">
              <w:rPr>
                <w:sz w:val="20"/>
                <w:szCs w:val="20"/>
              </w:rPr>
              <w:t>12,13,14.15,16,17,19. -12 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О.Кошевого, 25</w:t>
            </w:r>
          </w:p>
          <w:p w:rsidR="00C144C7" w:rsidRPr="00AE33E1" w:rsidRDefault="00C144C7" w:rsidP="007140EB">
            <w:pPr>
              <w:jc w:val="center"/>
              <w:rPr>
                <w:sz w:val="20"/>
                <w:szCs w:val="20"/>
              </w:rPr>
            </w:pP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3722CD">
            <w:pPr>
              <w:jc w:val="center"/>
              <w:rPr>
                <w:sz w:val="20"/>
                <w:szCs w:val="20"/>
              </w:rPr>
            </w:pPr>
            <w:r w:rsidRPr="00AE33E1">
              <w:rPr>
                <w:sz w:val="20"/>
                <w:szCs w:val="20"/>
              </w:rPr>
              <w:t>Ул.О.Кошевого, ул.1Молодогвардейская, ул.Тр</w:t>
            </w:r>
            <w:r w:rsidR="003722CD" w:rsidRPr="00AE33E1">
              <w:rPr>
                <w:sz w:val="20"/>
                <w:szCs w:val="20"/>
              </w:rPr>
              <w:t>етьякевича, ул.Труда -68домов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Литвинова, 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Пер.Литвинова 1,2,3,4,5,6,7,8,9,10,11,12,13,14,16,17,18,19,20,21,22.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Пер.Главный, 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пер.Главный, ул.Главная, пер.1-й Брестовский -42дома.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Главная, 341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ул.Главная, ул.Брестовская -37домов.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Главная, 369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ул.Главная, ул.Парковая -36домов.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Пер.1 Залинейный,1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Пер.1 Залинейный, Пер.2 Залинейный, ул.Главная -51дом.</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Софьи Ковалевской,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Софьи Ковалевской 1,3,4,5,7,8,9,10,11,12,13,14,15,17. Ул.Водоемная 3,4,5,6,7,8,9,10,11,12,13,14.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Геологическая, 31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Ул.Геологическая, ул. 2-я Геологическая, ул.Шерстневой -70домов.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Онежская, 12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Каспийская, ул. Ладожская, ул. Онежская, ул. Беломорская, ул. Ржевская, ул. Каташевская, ул. Полысаевская, ул. Строительная, ул. 2-я Строительная -180домов.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Беломорская, 32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Беломорская, ул. Ржевская, ул. Колпашевская -64дома.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Индивидуальная,5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Индивидуальная, пер. Индивидуальный, ул. Геологическая -60домов.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Репина, 32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Репина, ул. Пировской, ул. Карпинского, ул. Крамского, ул. Левитана -101дом.</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Репина, 16 (пруд)</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Репина, ул. Строительная, ул. 2-я Строительная -108домов.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Пригородная, 54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Пригородная, ул. 2-я Пригородная, ул. Морозова, ул. Забойщиков, ул. Степная -149домов.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Геологическая, 50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Геологическая, ул. 2-я Геологическая, ул. Азина -78домов.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Угольная, 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Угольная, ул. Народная, ул. Юлиуса Футчика, ул. Тульская -71дом.</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Скворцова, 13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Скворцова, ул. Свободы, ул. Революции, Ул. Загородная -66домов.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Надворная,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Ул.Надворная, ул.2-я Надворная.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Парниковская, 80 (за остановкой)</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Парниковская, ул. Победы, ул. Революции, ул. Донская, ул. Дорожная, ул. Черкасовская, ул. 2-я Черкасовская, ул. Строительная -381дом.</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Репина,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Репина, ул. Дорожная, ул. Черкасовская, ул. Парниковская -240домов.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Пригородная,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Пригородная, ул. 2-я Пригородная, ул. Морозова, ул. Забойщиков, ул. Грекова, ул. Степная, пер. Степной -192дома.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Судженская, 15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Судженская, ул. Спасская, ул. Волховская, ул. Айвазовского, ул. Рудакова, ул. Целинная, ул. Грекова -235домов.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Хабаровская,30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Ул.2-я Хабаровская, ул. Хабаровская, пер. Хабаровский -129домов.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Пл.Соревнований, 20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Пл.Соревнований, ул. В.Волошиной, ул. Ударная, ул. Победы, ул. Краснопресненская -100домов.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Чумышская,18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2-я Чумышская 10,12,14,16,20,24,32,18,36,,22,38,40,28,44,30,47,45,43,43а,41,39,2,35,1,4,2а.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Чумышская, 45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Ул.Чумышская 45а,47,45,43б,31,33,37а,35а,43,42,41,39,38,36а,30,36,34,32,24,33а,37,31а,29,27,43,42,41.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Русанова, 2а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Ул.Русанова 2,28,30,32,34,36,38,40,48,50.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Серова, 25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Серова 21,23,19,25,27,29,31,33,35,37,39,41.ул.Зимовщиков 18,16,20,22.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Зеленестроевская,54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Ул.Зеленестроевская 15,17,19,52,50,54,56,21,63,35,29,27,33,31.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Зеленестроевская,3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Ул.Зеленестроевская 1,2,3,4,5,6,7,14,9,16,111,28.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Балашовская,27 (Тырганский парк)</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Ул.Балошовская </w:t>
            </w:r>
            <w:r w:rsidRPr="00AE33E1">
              <w:rPr>
                <w:sz w:val="20"/>
                <w:szCs w:val="20"/>
              </w:rPr>
              <w:lastRenderedPageBreak/>
              <w:t>13,16,15,18,17,20,19,22,21,24,23,26,25,27,28,28,29,30,31,32,33,34,36,37,38,39,41.уд.2-я Ангарская 27,30,28,25.ул.Баткина 14,14.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Изыскателей, 34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Ул.Изыскателей 32,34,36,38,40,42,26,28,30,45,27,18,16,20,14,22,12,54,52,56,50.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Изыскателей, 94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Ул.Изыскателей 94,6,38,100,104,72,74,70,76,78,80,64,66,68.ул.Усова 1,2,3,4,5,5а,6,3а.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Разборная,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Ул.Разборная 1,1а,2,3,4,5,6,7,8,9,10,11,13,15,16,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Павлова, 38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Ул.Павлова 38,39,40а,40,41,42,43,44,45,46,47,10,9,11.ул.Участовая 22,23,23а.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Павлова, 53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Ул.Павлова 52,53,54,50,48,50.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Высокогорная,  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Ул.Высокогорная 1,1а,3,5,7,9,11,13,15а,17,17,19,6.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Кирзаводская, 23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Ул.Кирзаводская 32,30,28,29,27,23,24,27,19,20,22,11,13,14,17,9.8,10,15.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Кирзаводская, 38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Ул.Кирзаводская 38,39,40,39а,76,72,63,67,69,65,35,37,41,42,44,48,49,50. Ул.2-я Чумышская 66,57,55,51.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Пржевальского,20 (аэродромный)</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Ул.Пржевальского 21,23,25,27,29,15,13,11,9. Ул.Малышева 1.2.3,4,5,6,7,8.Ул.Жукова 23,24,17,18,15,16.</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Пржевальского,39(аэродромный)</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Ул.Пржевальского 31,33,35,37,39,41,43,45,47, 49.ул. Жукова 32,33,34,35,36,37,38,39,40,41,42,43,44,45,46,47, 49.ул.Димитриева 40,42.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Смоленская, 44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0,75</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Ул.Смоленская 48,46,44,57,55,53,51,42,40,14,38. Ул.Невская 21,22,23,24,19,26,28,20,25.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Конева,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Конева 1,2,3,4,5,6,7,8.ул.Негриева 1,2,3,4,5,6,7,8,10,12.ул.2-я Березовская 1,2.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Соборная, 36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Соборная.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Охотская,36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Пер.Охотский</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Охотская, 45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Ул.Охотская  75б,74,72,41,40. </w:t>
            </w:r>
            <w:r w:rsidRPr="00AE33E1">
              <w:rPr>
                <w:sz w:val="20"/>
                <w:szCs w:val="20"/>
              </w:rPr>
              <w:lastRenderedPageBreak/>
              <w:t>Пер.Ангарский11,12,12а,13.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Охотская, 66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Ул.Охотская 70,68,66,54,56,58,60,62,64,37,39,41,43,45,47,49,51.пер.Охотский 51,41,39,54,37,52,35,50.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Ноябрьская, 28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Ул.Ноябрьская 20,21,23,25,22.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Ушакова (стадион п.Высокий)</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Ушакова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Косогорная, 14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Ул.Косогорная 1,2,3,4,5,6,8,10,10а,11,13,15а,19,21,14,23,15,27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Салават Юлаева,40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Салават Юлаева 40,38,36,34,32,30,11,13.15,28,9,9а. ул.Кулундинская 40,41.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 Охотский, 10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Пер.Охотский 1,2,3,4,5,6,7,8,9,10,12.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Кутузова, 15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Кутузова 7,9,11,13,15,16,17,18,19,20,21,22,23,24,25,26,28,30,27,32.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Салавата Юлаева,2а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Салавата Юлаева.ул.Акмолинская, ул.Кулундинская.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Славянская, 22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Ул.Славянская 23а,23,24,25,26,27,17,18,19,20,21,22.ул.Крупеннникова 30,32,34,27,29,31,33,35,36,37,38.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Воронежская,1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Воронежская, ул.Севастопольская, ул.Групповая, ул.2-я Групповая.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Славянская, 11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Ул.Славянская 15,14,13,12,11.5,6,7,8,9,10,4,3.ул.Крупенникова 9,11,13,12,14,16,6,8,10.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Южная, 15</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Южная 2,3.4,5,5а,6,7,10,11,12а,14,13,17,19,18,16,9,12,12а,12б.</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Планерная, 28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Ул.Планерная 28,30,32,34,36,38,29а,29,31,33,35,22,23,25,24,26,27.ул.Карьерная 3.6,4,1,4а.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Орджоникидзе, 38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Ул.Орджоникидзе 38,40,42,44,56,58,60.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Ясельная, 58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Ул.ясельная 52,54,56,57,58,59,61.ул.Краснодарская 16,15б,18,15.ул.Разюорная 57,55,70,68.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Конева, 46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 Конева </w:t>
            </w:r>
            <w:r w:rsidRPr="00AE33E1">
              <w:rPr>
                <w:sz w:val="20"/>
                <w:szCs w:val="20"/>
              </w:rPr>
              <w:lastRenderedPageBreak/>
              <w:t>46,45,44,43,42,41,40,39,38,37.36.66,64,58,54,52,62,53,60,51,50,49.48,47.ул.Орловская 8,5,7.ул.Негреева 50,35,33,48.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Свет Кузбасса, 39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Свет Кузбасса 45,47,49,40,38а,38,41,43,34,36,37,24,25,26,27,28,29,30,31.ул.Металлистов23,24,25,26,27,28,30,32.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Орджоникидзе, 19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Ул.Орджоникидзе 52,53,54,48,54,68,70,19,23,31,33,43,41,62,68,78,80,82,25,35.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Карьерная, 2а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Ул.Карьерная 1,1б,1а,2,2б,5,3а,13,15,16,17.</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Косогорная, 1 (свалка)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Ул.Косогорная 10а,19,15а,14,12,10,8,6,4,13,11,9,7,5,3,2,1.ул.Подъемная 2а,5.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Магнитная, 20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Ул.Магнитная 28,27,26.25,24,23,22,21,20,19,18,17,16,15,13.ул.2-яЧапаева 16,15,14,13,12,10,9,8,7,3.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Чумышская, 23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Ул.Чумышская 23,24,25,27,29,31а,32,33а,34,35а,36,36а,38,26б,26б\1,18,20,21,22,16,17,19.пер.Базистный 34а,33а,39,38,33б,40.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Игарская,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Ул.Игарская 1,2,3,4,5,6,7,8,9,10,11,12,13,14,15.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Попова, 36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Попова 32,34,47,51,53,55,57,36,38,36а,40,59,61,63,67,42,69,71.ул.Зимовщиков 13,14,12,10,8,15,16,17,20.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Спартаковская, 13а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Ул.Спартаковская 9,10,11,12,13,14,16а,17.ул.Тепличная 13б.</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Смоленская, 23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Пер.Смоленский 11,12,15,16,14,12,13.ул.Троицкая 13,16,18.</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Влажная, 23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Влажная 19,21,23,21а,17а,25а,17,27,15,25,34,32,13.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Ярославская, 42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Ул.Ярославская 30,32,38,42,44,28,1921,23.ул.2-я Ярославская20,22,24,26.ул.Волоколамская 8,10.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Попова, 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Попова 2,4,6,14,1,3,5,13.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Запасная, 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 xml:space="preserve">Ул.Запасная 7а,7,8,9,11,6,10,12,14.ул.Воронежская </w:t>
            </w:r>
            <w:r w:rsidRPr="00AE33E1">
              <w:rPr>
                <w:sz w:val="20"/>
                <w:szCs w:val="20"/>
              </w:rPr>
              <w:lastRenderedPageBreak/>
              <w:t>19,26,24,17,15.ул.Ремонтная 16,16,22,27.ул.Активная 3,4,5.6.ул.Групповая 28,30,27,25,,32,34,29.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Алмазная,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5620E7" w:rsidP="007140EB">
            <w:pPr>
              <w:jc w:val="center"/>
              <w:rPr>
                <w:sz w:val="20"/>
                <w:szCs w:val="20"/>
              </w:rPr>
            </w:pPr>
            <w:r w:rsidRPr="00AE33E1">
              <w:rPr>
                <w:sz w:val="20"/>
                <w:szCs w:val="20"/>
              </w:rPr>
              <w:t>Ул.</w:t>
            </w:r>
            <w:r w:rsidR="00C144C7" w:rsidRPr="00AE33E1">
              <w:rPr>
                <w:sz w:val="20"/>
                <w:szCs w:val="20"/>
              </w:rPr>
              <w:t>Алмазная1,3,5,8,9,10,11,12,13,</w:t>
            </w:r>
            <w:r w:rsidRPr="00AE33E1">
              <w:rPr>
                <w:sz w:val="20"/>
                <w:szCs w:val="20"/>
              </w:rPr>
              <w:t>14,15,16,18,19,21,23,24 и т.д.,</w:t>
            </w:r>
            <w:r w:rsidR="00C144C7" w:rsidRPr="00AE33E1">
              <w:rPr>
                <w:sz w:val="20"/>
                <w:szCs w:val="20"/>
              </w:rPr>
              <w:t>пер.Тихоновский5,6,7,9,11,12,15, пер.Соколовский 1,2,3,4,5</w:t>
            </w:r>
            <w:r w:rsidRPr="00AE33E1">
              <w:rPr>
                <w:sz w:val="20"/>
                <w:szCs w:val="20"/>
              </w:rPr>
              <w:t xml:space="preserve">,6,7, </w:t>
            </w:r>
            <w:r w:rsidR="00C144C7" w:rsidRPr="00AE33E1">
              <w:rPr>
                <w:sz w:val="20"/>
                <w:szCs w:val="20"/>
              </w:rPr>
              <w:t>ул.Соколовс</w:t>
            </w:r>
            <w:r w:rsidRPr="00AE33E1">
              <w:rPr>
                <w:sz w:val="20"/>
                <w:szCs w:val="20"/>
              </w:rPr>
              <w:t>кая23,24,22а,27,25а,31,26,22,20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Соколовская, 54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5620E7" w:rsidP="007140EB">
            <w:pPr>
              <w:jc w:val="center"/>
              <w:rPr>
                <w:sz w:val="20"/>
                <w:szCs w:val="20"/>
              </w:rPr>
            </w:pPr>
            <w:r w:rsidRPr="00AE33E1">
              <w:rPr>
                <w:sz w:val="20"/>
                <w:szCs w:val="20"/>
              </w:rPr>
              <w:t>Ул.</w:t>
            </w:r>
            <w:r w:rsidR="00C144C7" w:rsidRPr="00AE33E1">
              <w:rPr>
                <w:sz w:val="20"/>
                <w:szCs w:val="20"/>
              </w:rPr>
              <w:t>Соколовская54,52,50,50а,46,50в,45,37,35,33.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Якутская, 12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Ул.Якутская1,2,3,4,7,8,10,12,13,14,15,16,17,18,20. Ул.Бачатская5,7,9,11,2,4,8,10,14,16. Ул.2-я Бачатская5,7,9,13,25,31,35,7,19,21,23,27,33,4,6,8,12,16,18,20.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Соколовская, 23</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Ул.Соколовская, 23,24,22а,27,25а,31,22,20.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Кайгородова, 47</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Ул.Кайгородова 62,11,36,28,30,12,36,25а,25.пер.Черногорский 25.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Тогульская, 26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Ул.Тогульская 26,48,38,40,20,44,21,22,23,34,31,32,29,27,25,30,23.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Чайковского,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Ул.Чайковского 1,2,3,4,5,9,11,31а,32,34,28а,16,12,30,28.ул.Колхозная 10.ул.2-й Ленинский 1,3,2.</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Береговая, 38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Ул.Береговая 36,37,38,3940,41,42,43,34,30,31.ул.Черногорская 18,20,22,15,28,23,25.</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Кайгородова, 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Ул.Кайгородова 26,24,23,8,1,12,13,15,16,17,18,19,20.ул.Береговая 47,49,50,52,53,54,55,56,58,59,61.</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Вер.Манеиха, 40 (в кустах)</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Верхняя Манеиха.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Лобановская,28 + Зенковская,18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Лобановская, ул. Зенковская.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Известковая, 13а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Ул.Известковая 13а,11а, 12.13,15,17,19,21,23.</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Комсомольская,30</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Ул.Комсомольская 30,28,26,22,18,24,20,16.ул.Сергея Лозо 30,34,36,35,25,27,29,27.ул.Па</w:t>
            </w:r>
            <w:r w:rsidR="005620E7" w:rsidRPr="00AE33E1">
              <w:rPr>
                <w:sz w:val="20"/>
                <w:szCs w:val="20"/>
              </w:rPr>
              <w:t>раллельная4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Покровского,32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Ул.Звенигородская, ул. Покровского, ул. Некрасова, ул. Зенковская, ул. Кузбассовская.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2-я Техническая,4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2-я Техническая 4,8,10,12,14,16,18,20,24,28,30.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 Вокзальный, 2а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Пер.Вокзальный 1,2а,5а,3,4,5,6,7,8,9,10.</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lastRenderedPageBreak/>
              <w:t>Армейская, 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Ул.Армейская,  ул.Сосновая.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Красные Орлы, 25 +Щетинкина</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Ул.Красные Орлы ул.Щетинкина.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Зенковская,26</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Ул.Зенковская, ул. Тургенева</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Ветеранов,49</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Ул.Ветеранов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Осиновская, 8</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Ул.Осиновская.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Прокопьевская,184 + Кустанаевская</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Прокопьевская, ул. Кустанаевская.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Прокопьевская,118 (за похоронкой)</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Ул.Прокопьевская 184,14,188,190,192,10,16,18.Пер.Монгольский 11,12а,13,14,17а,17,17,19.</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Лосевых, 34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Ул.Лосевых 34,38,42,40,44,48,50,52,54,56,58,60,64,66. Пер.Тершатский 22,23,24,25,26,27,28,29,30,31,32,34.</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Пер.Кузнецкий,31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Горельник</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Ул.Монопольная,4дома, пер.Вокзальный3дома, пер.Кузнецкий-30 домов</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Береговая,14</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7,8</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Ул.Береговая</w:t>
            </w:r>
          </w:p>
        </w:tc>
      </w:tr>
      <w:tr w:rsidR="00E03AE0" w:rsidRPr="00AE33E1" w:rsidTr="00BF0E87">
        <w:trPr>
          <w:trHeight w:val="20"/>
        </w:trPr>
        <w:tc>
          <w:tcPr>
            <w:tcW w:w="1313" w:type="pct"/>
            <w:vAlign w:val="center"/>
          </w:tcPr>
          <w:p w:rsidR="00C144C7" w:rsidRPr="00AE33E1" w:rsidRDefault="00C144C7" w:rsidP="007140EB">
            <w:pPr>
              <w:jc w:val="center"/>
              <w:rPr>
                <w:sz w:val="20"/>
                <w:szCs w:val="20"/>
              </w:rPr>
            </w:pPr>
            <w:r w:rsidRPr="00AE33E1">
              <w:rPr>
                <w:sz w:val="20"/>
                <w:szCs w:val="20"/>
              </w:rPr>
              <w:t>Линейная,12</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Грунт</w:t>
            </w:r>
          </w:p>
        </w:tc>
        <w:tc>
          <w:tcPr>
            <w:tcW w:w="292" w:type="pct"/>
            <w:shd w:val="clear" w:color="auto" w:fill="auto"/>
            <w:vAlign w:val="center"/>
          </w:tcPr>
          <w:p w:rsidR="00C144C7" w:rsidRPr="00AE33E1" w:rsidRDefault="00C144C7" w:rsidP="007140EB">
            <w:pPr>
              <w:jc w:val="center"/>
              <w:rPr>
                <w:sz w:val="20"/>
                <w:szCs w:val="20"/>
              </w:rPr>
            </w:pPr>
            <w:r w:rsidRPr="00AE33E1">
              <w:rPr>
                <w:sz w:val="20"/>
                <w:szCs w:val="20"/>
              </w:rPr>
              <w:t>20</w:t>
            </w:r>
          </w:p>
        </w:tc>
        <w:tc>
          <w:tcPr>
            <w:tcW w:w="390" w:type="pct"/>
            <w:shd w:val="clear" w:color="auto" w:fill="auto"/>
            <w:vAlign w:val="center"/>
          </w:tcPr>
          <w:p w:rsidR="00C144C7" w:rsidRPr="00AE33E1" w:rsidRDefault="00C144C7" w:rsidP="007140EB">
            <w:pPr>
              <w:jc w:val="center"/>
              <w:rPr>
                <w:sz w:val="20"/>
                <w:szCs w:val="20"/>
              </w:rPr>
            </w:pPr>
            <w:r w:rsidRPr="00AE33E1">
              <w:rPr>
                <w:sz w:val="20"/>
                <w:szCs w:val="20"/>
              </w:rPr>
              <w:t>1</w:t>
            </w:r>
          </w:p>
        </w:tc>
        <w:tc>
          <w:tcPr>
            <w:tcW w:w="535" w:type="pct"/>
            <w:shd w:val="clear" w:color="auto" w:fill="auto"/>
            <w:vAlign w:val="center"/>
          </w:tcPr>
          <w:p w:rsidR="00C144C7" w:rsidRPr="00AE33E1" w:rsidRDefault="00C144C7" w:rsidP="007140EB">
            <w:pPr>
              <w:jc w:val="center"/>
              <w:rPr>
                <w:sz w:val="20"/>
                <w:szCs w:val="20"/>
              </w:rPr>
            </w:pPr>
            <w:r w:rsidRPr="00AE33E1">
              <w:rPr>
                <w:sz w:val="20"/>
                <w:szCs w:val="20"/>
              </w:rPr>
              <w:t>0</w:t>
            </w:r>
          </w:p>
        </w:tc>
        <w:tc>
          <w:tcPr>
            <w:tcW w:w="341" w:type="pct"/>
            <w:shd w:val="clear" w:color="auto" w:fill="auto"/>
            <w:vAlign w:val="center"/>
          </w:tcPr>
          <w:p w:rsidR="00C144C7" w:rsidRPr="00AE33E1" w:rsidRDefault="00C144C7" w:rsidP="007140EB">
            <w:pPr>
              <w:jc w:val="center"/>
              <w:rPr>
                <w:sz w:val="20"/>
                <w:szCs w:val="20"/>
              </w:rPr>
            </w:pPr>
            <w:r w:rsidRPr="00AE33E1">
              <w:rPr>
                <w:sz w:val="20"/>
                <w:szCs w:val="20"/>
              </w:rPr>
              <w:t>0,75</w:t>
            </w:r>
          </w:p>
        </w:tc>
        <w:tc>
          <w:tcPr>
            <w:tcW w:w="1594" w:type="pct"/>
            <w:shd w:val="clear" w:color="auto" w:fill="auto"/>
            <w:vAlign w:val="center"/>
          </w:tcPr>
          <w:p w:rsidR="00C144C7" w:rsidRPr="00AE33E1" w:rsidRDefault="00C144C7" w:rsidP="007140EB">
            <w:pPr>
              <w:jc w:val="center"/>
              <w:rPr>
                <w:sz w:val="20"/>
                <w:szCs w:val="20"/>
              </w:rPr>
            </w:pPr>
            <w:r w:rsidRPr="00AE33E1">
              <w:rPr>
                <w:sz w:val="20"/>
                <w:szCs w:val="20"/>
              </w:rPr>
              <w:t>Ул. Линейная</w:t>
            </w:r>
          </w:p>
        </w:tc>
      </w:tr>
    </w:tbl>
    <w:p w:rsidR="00091CE1" w:rsidRPr="00AE33E1" w:rsidRDefault="00091CE1" w:rsidP="00746305">
      <w:pPr>
        <w:ind w:firstLine="567"/>
        <w:jc w:val="both"/>
        <w:rPr>
          <w:sz w:val="28"/>
          <w:szCs w:val="28"/>
        </w:rPr>
      </w:pPr>
    </w:p>
    <w:p w:rsidR="006021B0" w:rsidRPr="00AE33E1" w:rsidRDefault="006021B0" w:rsidP="002C3EFF">
      <w:pPr>
        <w:pStyle w:val="a5"/>
        <w:keepNext/>
        <w:pageBreakBefore/>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39</w:t>
      </w:r>
      <w:r w:rsidR="00B827D7" w:rsidRPr="00AE33E1">
        <w:rPr>
          <w:i w:val="0"/>
          <w:sz w:val="24"/>
          <w:szCs w:val="24"/>
        </w:rPr>
        <w:fldChar w:fldCharType="end"/>
      </w:r>
    </w:p>
    <w:p w:rsidR="006021B0" w:rsidRPr="00AE33E1" w:rsidRDefault="007245AB" w:rsidP="006021B0">
      <w:pPr>
        <w:ind w:firstLine="567"/>
        <w:jc w:val="center"/>
        <w:rPr>
          <w:sz w:val="28"/>
          <w:szCs w:val="28"/>
        </w:rPr>
      </w:pPr>
      <w:r w:rsidRPr="00AE33E1">
        <w:rPr>
          <w:rFonts w:eastAsia="Calibri"/>
          <w:b/>
        </w:rPr>
        <w:t>Реестр мест (площадок) накопления ТКО МКД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41"/>
        <w:gridCol w:w="1565"/>
        <w:gridCol w:w="854"/>
        <w:gridCol w:w="1138"/>
        <w:gridCol w:w="1568"/>
        <w:gridCol w:w="997"/>
        <w:gridCol w:w="4663"/>
      </w:tblGrid>
      <w:tr w:rsidR="007245AB" w:rsidRPr="00AE33E1" w:rsidTr="002C3EFF">
        <w:trPr>
          <w:trHeight w:val="20"/>
          <w:tblHeader/>
        </w:trPr>
        <w:tc>
          <w:tcPr>
            <w:tcW w:w="1313" w:type="pct"/>
            <w:vMerge w:val="restart"/>
            <w:shd w:val="clear" w:color="auto" w:fill="auto"/>
            <w:vAlign w:val="center"/>
          </w:tcPr>
          <w:p w:rsidR="007245AB" w:rsidRPr="00AE33E1" w:rsidRDefault="007245AB" w:rsidP="00DC529C">
            <w:pPr>
              <w:jc w:val="center"/>
              <w:rPr>
                <w:sz w:val="20"/>
                <w:szCs w:val="20"/>
              </w:rPr>
            </w:pPr>
            <w:r w:rsidRPr="00AE33E1">
              <w:rPr>
                <w:sz w:val="20"/>
                <w:szCs w:val="20"/>
              </w:rPr>
              <w:t>Данные о нахождении мест (площадок) накопления твердых коммунальных отходов, адрес контейнерной площадки</w:t>
            </w:r>
          </w:p>
        </w:tc>
        <w:tc>
          <w:tcPr>
            <w:tcW w:w="2093" w:type="pct"/>
            <w:gridSpan w:val="5"/>
            <w:vAlign w:val="center"/>
          </w:tcPr>
          <w:p w:rsidR="007245AB" w:rsidRPr="00AE33E1" w:rsidRDefault="007245AB" w:rsidP="00DC529C">
            <w:pPr>
              <w:jc w:val="center"/>
              <w:rPr>
                <w:sz w:val="20"/>
                <w:szCs w:val="20"/>
              </w:rPr>
            </w:pPr>
            <w:r w:rsidRPr="00AE33E1">
              <w:rPr>
                <w:sz w:val="20"/>
                <w:szCs w:val="20"/>
              </w:rPr>
              <w:t>Данные о технических характеристиках мест (площадок) накопления ТКО</w:t>
            </w:r>
          </w:p>
        </w:tc>
        <w:tc>
          <w:tcPr>
            <w:tcW w:w="1594" w:type="pct"/>
            <w:vMerge w:val="restart"/>
            <w:shd w:val="clear" w:color="auto" w:fill="auto"/>
            <w:vAlign w:val="center"/>
          </w:tcPr>
          <w:p w:rsidR="007245AB" w:rsidRPr="00AE33E1" w:rsidRDefault="007245AB" w:rsidP="00DC529C">
            <w:pPr>
              <w:jc w:val="center"/>
              <w:rPr>
                <w:sz w:val="20"/>
                <w:szCs w:val="20"/>
              </w:rPr>
            </w:pPr>
            <w:r w:rsidRPr="00AE33E1">
              <w:rPr>
                <w:sz w:val="20"/>
                <w:szCs w:val="20"/>
              </w:rPr>
              <w:t>Данные об источнике образования ТКО</w:t>
            </w:r>
          </w:p>
        </w:tc>
      </w:tr>
      <w:tr w:rsidR="007245AB" w:rsidRPr="00AE33E1" w:rsidTr="002C3EFF">
        <w:trPr>
          <w:trHeight w:val="20"/>
          <w:tblHeader/>
        </w:trPr>
        <w:tc>
          <w:tcPr>
            <w:tcW w:w="1313" w:type="pct"/>
            <w:vMerge/>
            <w:vAlign w:val="center"/>
          </w:tcPr>
          <w:p w:rsidR="007245AB" w:rsidRPr="00AE33E1" w:rsidRDefault="007245AB" w:rsidP="00DC529C">
            <w:pPr>
              <w:jc w:val="center"/>
              <w:rPr>
                <w:sz w:val="20"/>
                <w:szCs w:val="20"/>
              </w:rPr>
            </w:pPr>
          </w:p>
        </w:tc>
        <w:tc>
          <w:tcPr>
            <w:tcW w:w="535" w:type="pct"/>
            <w:vMerge w:val="restart"/>
            <w:shd w:val="clear" w:color="auto" w:fill="auto"/>
            <w:vAlign w:val="center"/>
          </w:tcPr>
          <w:p w:rsidR="007245AB" w:rsidRPr="00AE33E1" w:rsidRDefault="007245AB" w:rsidP="00DC529C">
            <w:pPr>
              <w:jc w:val="center"/>
              <w:rPr>
                <w:sz w:val="20"/>
                <w:szCs w:val="20"/>
              </w:rPr>
            </w:pPr>
            <w:r w:rsidRPr="00AE33E1">
              <w:rPr>
                <w:sz w:val="20"/>
                <w:szCs w:val="20"/>
              </w:rPr>
              <w:t>Покрытие</w:t>
            </w:r>
          </w:p>
        </w:tc>
        <w:tc>
          <w:tcPr>
            <w:tcW w:w="292" w:type="pct"/>
            <w:vMerge w:val="restart"/>
            <w:shd w:val="clear" w:color="auto" w:fill="auto"/>
            <w:vAlign w:val="center"/>
          </w:tcPr>
          <w:p w:rsidR="007245AB" w:rsidRPr="00AE33E1" w:rsidRDefault="007245AB" w:rsidP="00DC529C">
            <w:pPr>
              <w:jc w:val="center"/>
              <w:rPr>
                <w:sz w:val="20"/>
                <w:szCs w:val="20"/>
              </w:rPr>
            </w:pPr>
            <w:r w:rsidRPr="00AE33E1">
              <w:rPr>
                <w:sz w:val="20"/>
                <w:szCs w:val="20"/>
              </w:rPr>
              <w:t>Площадь, м</w:t>
            </w:r>
            <w:r w:rsidRPr="00AE33E1">
              <w:rPr>
                <w:sz w:val="20"/>
                <w:szCs w:val="20"/>
                <w:vertAlign w:val="superscript"/>
              </w:rPr>
              <w:t>2</w:t>
            </w:r>
          </w:p>
        </w:tc>
        <w:tc>
          <w:tcPr>
            <w:tcW w:w="1266" w:type="pct"/>
            <w:gridSpan w:val="3"/>
            <w:shd w:val="clear" w:color="auto" w:fill="auto"/>
            <w:vAlign w:val="center"/>
          </w:tcPr>
          <w:p w:rsidR="007245AB" w:rsidRPr="00AE33E1" w:rsidRDefault="007245AB" w:rsidP="00DC529C">
            <w:pPr>
              <w:jc w:val="center"/>
              <w:rPr>
                <w:sz w:val="20"/>
                <w:szCs w:val="20"/>
              </w:rPr>
            </w:pPr>
            <w:r w:rsidRPr="00AE33E1">
              <w:rPr>
                <w:sz w:val="20"/>
                <w:szCs w:val="20"/>
              </w:rPr>
              <w:t>Количество контейнеров с указанием объема</w:t>
            </w:r>
          </w:p>
        </w:tc>
        <w:tc>
          <w:tcPr>
            <w:tcW w:w="1594" w:type="pct"/>
            <w:vMerge/>
            <w:shd w:val="clear" w:color="auto" w:fill="auto"/>
            <w:vAlign w:val="center"/>
          </w:tcPr>
          <w:p w:rsidR="007245AB" w:rsidRPr="00AE33E1" w:rsidRDefault="007245AB" w:rsidP="00DC529C">
            <w:pPr>
              <w:jc w:val="center"/>
              <w:rPr>
                <w:sz w:val="20"/>
                <w:szCs w:val="20"/>
              </w:rPr>
            </w:pPr>
          </w:p>
        </w:tc>
      </w:tr>
      <w:tr w:rsidR="007245AB" w:rsidRPr="00AE33E1" w:rsidTr="002C3EFF">
        <w:trPr>
          <w:trHeight w:val="20"/>
          <w:tblHeader/>
        </w:trPr>
        <w:tc>
          <w:tcPr>
            <w:tcW w:w="1313" w:type="pct"/>
            <w:vMerge/>
            <w:vAlign w:val="center"/>
          </w:tcPr>
          <w:p w:rsidR="007245AB" w:rsidRPr="00AE33E1" w:rsidRDefault="007245AB" w:rsidP="00DC529C">
            <w:pPr>
              <w:jc w:val="center"/>
              <w:rPr>
                <w:sz w:val="20"/>
                <w:szCs w:val="20"/>
              </w:rPr>
            </w:pPr>
          </w:p>
        </w:tc>
        <w:tc>
          <w:tcPr>
            <w:tcW w:w="535" w:type="pct"/>
            <w:vMerge/>
            <w:shd w:val="clear" w:color="auto" w:fill="auto"/>
            <w:vAlign w:val="center"/>
          </w:tcPr>
          <w:p w:rsidR="007245AB" w:rsidRPr="00AE33E1" w:rsidRDefault="007245AB" w:rsidP="00DC529C">
            <w:pPr>
              <w:jc w:val="center"/>
              <w:rPr>
                <w:sz w:val="20"/>
                <w:szCs w:val="20"/>
              </w:rPr>
            </w:pPr>
          </w:p>
        </w:tc>
        <w:tc>
          <w:tcPr>
            <w:tcW w:w="292" w:type="pct"/>
            <w:vMerge/>
            <w:shd w:val="clear" w:color="auto" w:fill="auto"/>
            <w:vAlign w:val="center"/>
          </w:tcPr>
          <w:p w:rsidR="007245AB" w:rsidRPr="00AE33E1" w:rsidRDefault="007245AB" w:rsidP="00DC529C">
            <w:pPr>
              <w:jc w:val="center"/>
              <w:rPr>
                <w:sz w:val="20"/>
                <w:szCs w:val="20"/>
              </w:rPr>
            </w:pPr>
          </w:p>
        </w:tc>
        <w:tc>
          <w:tcPr>
            <w:tcW w:w="389" w:type="pct"/>
            <w:shd w:val="clear" w:color="auto" w:fill="auto"/>
            <w:vAlign w:val="center"/>
          </w:tcPr>
          <w:p w:rsidR="007245AB" w:rsidRPr="00AE33E1" w:rsidRDefault="007245AB" w:rsidP="00DC529C">
            <w:pPr>
              <w:jc w:val="center"/>
              <w:rPr>
                <w:sz w:val="20"/>
                <w:szCs w:val="20"/>
              </w:rPr>
            </w:pPr>
            <w:r w:rsidRPr="00AE33E1">
              <w:rPr>
                <w:sz w:val="20"/>
                <w:szCs w:val="20"/>
              </w:rPr>
              <w:t>Размещенные, шт</w:t>
            </w:r>
          </w:p>
        </w:tc>
        <w:tc>
          <w:tcPr>
            <w:tcW w:w="536" w:type="pct"/>
            <w:shd w:val="clear" w:color="auto" w:fill="auto"/>
            <w:vAlign w:val="center"/>
          </w:tcPr>
          <w:p w:rsidR="007245AB" w:rsidRPr="00AE33E1" w:rsidRDefault="007245AB" w:rsidP="00DC529C">
            <w:pPr>
              <w:jc w:val="center"/>
              <w:rPr>
                <w:sz w:val="20"/>
                <w:szCs w:val="20"/>
              </w:rPr>
            </w:pPr>
            <w:r w:rsidRPr="00AE33E1">
              <w:rPr>
                <w:sz w:val="20"/>
                <w:szCs w:val="20"/>
              </w:rPr>
              <w:t>Планируемые к размещению, шт</w:t>
            </w:r>
          </w:p>
        </w:tc>
        <w:tc>
          <w:tcPr>
            <w:tcW w:w="341" w:type="pct"/>
            <w:shd w:val="clear" w:color="auto" w:fill="auto"/>
            <w:vAlign w:val="center"/>
          </w:tcPr>
          <w:p w:rsidR="007245AB" w:rsidRPr="00AE33E1" w:rsidRDefault="007245AB" w:rsidP="00DC529C">
            <w:pPr>
              <w:jc w:val="center"/>
              <w:rPr>
                <w:sz w:val="20"/>
                <w:szCs w:val="20"/>
              </w:rPr>
            </w:pPr>
            <w:r w:rsidRPr="00AE33E1">
              <w:rPr>
                <w:sz w:val="20"/>
                <w:szCs w:val="20"/>
              </w:rPr>
              <w:t>Объем, м</w:t>
            </w:r>
            <w:r w:rsidRPr="00AE33E1">
              <w:rPr>
                <w:sz w:val="20"/>
                <w:szCs w:val="20"/>
                <w:vertAlign w:val="superscript"/>
              </w:rPr>
              <w:t>3</w:t>
            </w:r>
          </w:p>
        </w:tc>
        <w:tc>
          <w:tcPr>
            <w:tcW w:w="1594" w:type="pct"/>
            <w:vMerge/>
            <w:shd w:val="clear" w:color="auto" w:fill="auto"/>
            <w:vAlign w:val="center"/>
          </w:tcPr>
          <w:p w:rsidR="007245AB" w:rsidRPr="00AE33E1" w:rsidRDefault="007245AB" w:rsidP="00DC529C">
            <w:pPr>
              <w:jc w:val="center"/>
              <w:rPr>
                <w:sz w:val="20"/>
                <w:szCs w:val="20"/>
              </w:rPr>
            </w:pP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ул.Артема,7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 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Артема,5,7; Пролетарская,1,2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ул.Артема,11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 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Пролетарская,3,4,5; Рудничная,12; Артема,11,13;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ул.Артема,16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Артема,17,18/1,18/2;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ул.Горняцкая,3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Горняцкая,1,3,4,5; К.Волынова,7;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ул.Горняцкая,6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К.Волынова,11а,17а,13; Горняцкая,6,11;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ул.Горняцкая,13а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Горняцкая,10а,13,13а; Комсомольская,14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ул.Коммунальная,2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Коммунальная,1,2,3,4; Шахтеров,45,47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ул.Коммунальная,7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Коммунальная,5,5а,6,7,8; Калинина,2;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ул.Комсомольская,1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Комсомольская,1; Менжинского,4; Шахтеров,15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ул.Комсомольская,3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Комсомольская,3; Менжинского,8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ул.Комсомольская,7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Комсомольская,7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ул.Комсомольская,8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Комсомольская,6,8,10,12,14а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ул.К.Либкнехта,5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К.Либкнехта,5,6,7,7а,8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ул.Менжинского,11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Менжинского,11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ул.Никитинская,2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Никитинская,2,4; Клиническая,1,3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ул.Кирпичная,3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2 Кирпичная,5,7,7а;  Кирпичная,3,5;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ул.Рудничная,4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Рудничная,4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ул.Сарыгина,2а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Сарыгина,2а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ул.Селиванова,4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Селиванова,3,4;   Рудничная,5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ул.Селиванова,6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Селиванова,5,6;  Рудничная,8,10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Пр.Шахтеров,13а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Пр.Шахтеров,13,13а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ул.К.Волынова,3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 xml:space="preserve"> К.Волынова,1,3,5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Пр.Шахтеров,28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Пр.Шахтеров,28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Пр.Шахтеров,29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Пр.Шахтеров,29; Рудничная,1а; Селиванова,2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Пр.Шахтеров,33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Пр.Шахтеров,33;  Артема,3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Пр.Шахтеров,37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Пр.Шахтеров,37,39; Артема,4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Пр.Шахтеров,51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Пр.Шахтеров,51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Пр.Шахтеров,65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Пр.Шахтеров,63,65; Клиническая,4,6;  Шахтостроевская,1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lastRenderedPageBreak/>
              <w:t>Пр.Шахтеров,14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Шахтеров,14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ул.К.Либкнехта,10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К.Либкнехта,10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ул.Ближняя,10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Ближняя,10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ул.2 Коксовая,22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2Коксовая,12,13,14,17, 18,22,24,20б,28,22а,5а; Коксовая,32,34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ул.Ближняя,39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Ближняя,39,35а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ул.Волжская,8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Волжская,1,3,5,8,10,12а,14,16,7а,16а,18; пер.Коксовый, 9,13; 2Коксовая,2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Пер.Коксовый,19а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Пер.Коксовый,14,15,17,19,20,21,19а,18,16б;  Волжская,20,22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ул.Енисейская,60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Енисейская,60,62,64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ул.Коксовая,43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Коксовая,43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ул.Коксовая,45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Коксовая,45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ул.Космическая,2а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Космическая,1,2а,3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ул.Латвийская,28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Латвийская,30,34,35,36,38,28,39,28а;  Черниговская,16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ул.Мурманская,47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Мурманская,43,47; Черниговская,4,6,10; Пензенская,3,4,5;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ул.Образцовая,5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Образцовая,5,3,7,9; Пензенская,6,7;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Пер. Коксовый,10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Пер. Коксовый,10; 2Коксовая,3,7,6; Коксовая,24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Пер. Стартовый,14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Пер. Стартовый,9,14,14а,16; Стартовая,10,12,10а,12а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ул.Стандартная,10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Стандартная,10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ул.Черниговская,7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Мурманская,35;  Черниговская,1,3,7,8,9;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ул.Кучина,2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Кучина 2,4,6,6а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ул.Кучина,32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щебень</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Кучина,14,28,8,10,12,16,30,32,34; 2 Коксовая,32;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ул.Кучина,22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Кучина,18,20,22,24,26;  Волжская,20а,20б;</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ул.Латвийская,20а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Латвийская,18,20,22,26,20а,22а,24;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ул.Вершинина,8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Вершинина,6,8,10; Шишкина,27,29;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ул.Вершинина,11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Вершинина,11;   Институтская,56;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ул.Вершинина,15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Вершинина,15;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ул.Институтская,25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Институтская,25,29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ул.Институтская,35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Институтская,31,35, 37,39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ул.Институтская,36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Институтская,36,44;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lastRenderedPageBreak/>
              <w:t>ул.Институтская,52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Институтская,46,48,50,52;  Шишкина,25;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ул.Институтская,78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Институтская,65/1, 65/2,67,76,78;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ул.Институтская,80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Институтская,80,84,69,96,84а,82,63;   Шишкина,45;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ул.Институтская,88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7</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Институтская,86,88,90,92,94,88а;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ул.Институтская,99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Институтская,98,99;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ул.Институтская,103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Институтская,97,100, 102,103;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ул.Институтская,109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Институтская,109,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ул.Краснокамская,7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Краснокамская,7;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ул.Кутузова,6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Кутузова,6,8,10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ул.Мартехова,6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Мартехова,1,3,5,7,9,11а,4,11; Шишкина,22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ул.Ноградская,6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Ноградская,6,8,10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ул.Ноградская,18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Ноградская,18,20;  Институтская,24,26;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ул.Павлова,5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Павлова,5,6;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ул.Павлова,7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Павлова,7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ул.Подольская,10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Подольская,10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ул.Советов,5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Советов,5,7;  Мартехова,13,15;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ул.Советов,11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щебень</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Советов,11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ул.Советов,19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Советов,19,21,25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ул.Социалистическая,8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Социалистическая,3,4,5,6,7,8;  Институтская,60,62;  Шишкина,31;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ул.Студенческая,44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Студенческая,44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ул.Шишкина,11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Шишкина,11,13,15,15а;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ул.Шишкина,12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Шишкина,12,14,16,18;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ул.Шишкина,19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Шишкина,19,17;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ул.Шишкина,44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Шишкина,35,37,41,39а, 43,44,46; Институтская,64,72;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ул.Шишкина,40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Шишкина,33,40;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ул.2 Витебская,8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2 Витебская,8,13; Шишкина,48,50,52;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пр.Гагарина,4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Гагарина,10,12,4; Ноградская,1,3,5,7;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пр.Гагарина,5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Гагарина,9,3,13,5,11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пр.Гагарина,16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Гагарина,14,16,18,20,20а; Советов,3,6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пр.Гагарина,25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Гагарина,21,23,25,17,19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пр.Гагарина,35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Гагарина,31,31а,33,35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Пер.Заводской,1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Пер.Заводской,1,3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lastRenderedPageBreak/>
              <w:t>Пер.Заводской,5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Пер.Заводской,4,5,6,7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ул.Игарская,23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Игарская,23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ул.Крупской,6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Петренко,2, ул.Крупской, 4, 6, 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ул.Крупской,10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Крупской,10,18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ул.Крупской,18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Крупской, 18,20,22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ул.Листвянка,60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Листвянка,60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ул.Ноградская,15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Ноградская,13,15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ул.Ноградская,28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Ноградская,28,30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ул.Планерная,8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Планерная,8,10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ул.Петренко,5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Петренко,5,7,9,5а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ул.Петренко,10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Петренко,3,8,10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ул.Петренко,14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Петренко,14,16,18,22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ул.Сафоновская,3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Сафоновская,3,4;  Серова,1,3,4,6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ул.Шишкина,5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Шишкина,3,5; Гагарина,27,29,29а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ул.Петренко,6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Яворского,1,1а,3;  Петренко,6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ул.Яворского,13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Яворского,11,17,13,15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ул.Яворского,16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Яворского,16,18,22,24,26;  Институтская,14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ул.Петренко,28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Петренко,28,30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ул.Ноградская,2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Ноградская,2,2а;  Советов,8,10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ул.Советов,12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Советов,12,20,24,26;  Ноградская,9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Гайдара,9,10,11,13,14, 15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ул.Гайдара,16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Гайдара,16,18;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ул.Жолтовского,2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Обручева,34,36,Жолтовского,2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ул.Жолтовского,3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Жолтовского,3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ул.Жолтовского,13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Жолтовского,13,12/1, 12/2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Институтская,1;1а; Обручева,3,3а; Гайдара,2;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Ленина,6,2; Гайдара,3;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Ленина,3,5;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Обручева,5,7; пр.Ленина, 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ул.Обручева,15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1+7</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Обручева,13,15,15А,17; пр.Ленина, 7,9;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ул.Обручева,19а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ж/б плиты</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Обручева,19а,19;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ул.Обручева,23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Обручева,23,21,27;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ул.Обручева,29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Обручева,33,29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lastRenderedPageBreak/>
              <w:t>ул.Обручева,41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Обручева,35,37,39,41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ул.Жолтовского,9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Жолтовского,8,9,10;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ул.Жолтовского,17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Жолтовского,16,17,18, 19,20;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Ленина,11; Обручева,4;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пр.Ленина,27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щебень</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8</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Ленина,13,15,19,25,27, 21; Обручева,16а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пр.Ленина,23а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Ленина,23а,23,23б,31,33, 35;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щебень</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Обручева,8,6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ул.Обручева,20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Обручева,18,20,22,24,16а,24а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ул.Институтская,17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Институтская,17,17а;  Гагарина,37;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пр.Гагарина,39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Гагарина,39,30,41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ул.Институтская,3а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Институтская,3,3а,5,7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ул.Институтская,9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Институтская,9,13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Ленина,10,12;  Обручева,2а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пр.Ленина,14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Ленина,14,16,20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пр.Ленина,22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Ленина,22,26,28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пр.Ленина,47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Ленина,31,37,33,35,39,29,41,47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пр.Гагарина,45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Гагарина,45,47;   Ленина,43,45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ул.Обручева,40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9</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Обручева,40,42,44, 44/1,46,48/1;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ул.Обручева,47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Обручева,47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ул.Обручева,49а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Обручева,49а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ул.Обручева,51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Обручева,51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ул.Обручева,56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Обручева,56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ул.Обручева,63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Обручева,59,63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ул.Обручева,67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Обручева,67,77,79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ул.Обручева,69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Обручева,69,71,73;   Гайдара,48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ул.Гайдара,20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Гайдара,20;  Строителей,3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ул.Гайдара,24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Гайдара,24,26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ул.Гайдара,28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Гайдара,28,34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ул.Гайдара,42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Гайдара,38,44,42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ул.Гайдара,46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Гайдара,46;  Обручева,61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ул.Гайдара,54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Гайдара,54,50;  Есенина,4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ул.Гайдара,56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Гайдара,56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Строителей,5; Обручева,43,49;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lastRenderedPageBreak/>
              <w:t>ул.Обручева,45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Обручева,45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ул.Обручева,75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Есенина,6;   Обручева,75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ул.Есенина,10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ул.Есенина,18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Есенина,12,18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ул.Есенина,14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Есенина,14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ул.Есенина,20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Есенина,20,22,24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ул.Есенина,26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Есенина,26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ул.Есенина,30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Есенина,28,30,32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ул.Есенина,36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2                     4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1,1                    0,75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Есенина,36,46,42,44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пр.Строителей,15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Строителей,13,15,15/1,19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пр.Строителей,17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Строителей,17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пр.Строителей,21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Строителей,21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пр.Строителей,27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Строителей,27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ул.Есенина,58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Есенина,58,54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ул.Есенина,72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Есенина,62,70,72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ул.Есенина,40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Есенина,38,40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пр.Строителей,29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горельник</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Строителей,29,31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пр.Строителей,33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Строителей,33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пр.Строителей,37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Строителей,35,37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пр.Строителей,41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Строителей,39,41,43,45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пр.Строителей,47/1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Строителей47,47/1,47/2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пр.Строителей,49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Строителей,49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пр.Строителей,63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Строителей,59,61,63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ул.Есенина,74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Есенина,74,76,76/1,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ул.Есенина,78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Есенина,78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ул.Есенина,84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Есенина,80,84,88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ул.Есенина,92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Есенина,92,96,94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ул.Есенина,102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Есенина,100,102,104,106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пр.Строителей,65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Строителей,65,65а,67а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пр.Строителей,69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Строителей,69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пр.Строителей,71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Строителей,67,71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пр.Строителей,77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Строителей,73,75,77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lastRenderedPageBreak/>
              <w:t>пр.Строителей,81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Строителей,79,81,83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пр.Строителей,85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Строителей,85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пр.Строителей,87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Строителей,87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2C3EFF" w:rsidRPr="00AE33E1" w:rsidRDefault="009F7610" w:rsidP="002C3EFF">
            <w:pPr>
              <w:jc w:val="center"/>
              <w:rPr>
                <w:color w:val="000000"/>
                <w:sz w:val="20"/>
                <w:szCs w:val="20"/>
              </w:rPr>
            </w:pPr>
            <w:r w:rsidRPr="00AE33E1">
              <w:rPr>
                <w:color w:val="000000"/>
                <w:sz w:val="20"/>
                <w:szCs w:val="20"/>
              </w:rPr>
              <w:t>4</w:t>
            </w:r>
          </w:p>
          <w:p w:rsidR="009F7610" w:rsidRPr="00AE33E1" w:rsidRDefault="009F7610" w:rsidP="002C3EFF">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2C3EFF" w:rsidRPr="00AE33E1" w:rsidRDefault="009F7610" w:rsidP="002C3EFF">
            <w:pPr>
              <w:jc w:val="center"/>
              <w:rPr>
                <w:color w:val="000000"/>
                <w:sz w:val="20"/>
                <w:szCs w:val="20"/>
              </w:rPr>
            </w:pPr>
            <w:r w:rsidRPr="00AE33E1">
              <w:rPr>
                <w:color w:val="000000"/>
                <w:sz w:val="20"/>
                <w:szCs w:val="20"/>
              </w:rPr>
              <w:t>0,75</w:t>
            </w:r>
          </w:p>
          <w:p w:rsidR="009F7610" w:rsidRPr="00AE33E1" w:rsidRDefault="009F7610" w:rsidP="002C3EFF">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микр,6,4,5,6а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микр,7</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389" w:type="pct"/>
            <w:shd w:val="clear" w:color="auto" w:fill="auto"/>
            <w:vAlign w:val="center"/>
          </w:tcPr>
          <w:p w:rsidR="002C3EFF" w:rsidRPr="00AE33E1" w:rsidRDefault="009F7610" w:rsidP="002C3EFF">
            <w:pPr>
              <w:jc w:val="center"/>
              <w:rPr>
                <w:color w:val="000000"/>
                <w:sz w:val="20"/>
                <w:szCs w:val="20"/>
              </w:rPr>
            </w:pPr>
            <w:r w:rsidRPr="00AE33E1">
              <w:rPr>
                <w:color w:val="000000"/>
                <w:sz w:val="20"/>
                <w:szCs w:val="20"/>
              </w:rPr>
              <w:t>1</w:t>
            </w:r>
          </w:p>
          <w:p w:rsidR="009F7610" w:rsidRPr="00AE33E1" w:rsidRDefault="009F7610" w:rsidP="002C3EFF">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2C3EFF" w:rsidRPr="00AE33E1" w:rsidRDefault="009F7610" w:rsidP="002C3EFF">
            <w:pPr>
              <w:jc w:val="center"/>
              <w:rPr>
                <w:color w:val="000000"/>
                <w:sz w:val="20"/>
                <w:szCs w:val="20"/>
              </w:rPr>
            </w:pPr>
            <w:r w:rsidRPr="00AE33E1">
              <w:rPr>
                <w:color w:val="000000"/>
                <w:sz w:val="20"/>
                <w:szCs w:val="20"/>
              </w:rPr>
              <w:t>0,75</w:t>
            </w:r>
          </w:p>
          <w:p w:rsidR="009F7610" w:rsidRPr="00AE33E1" w:rsidRDefault="009F7610" w:rsidP="002C3EFF">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микр,9, 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микр,11,13,14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микр,12а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микр,12,12а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микр,16а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2C3EFF" w:rsidRPr="00AE33E1" w:rsidRDefault="009F7610" w:rsidP="002C3EFF">
            <w:pPr>
              <w:jc w:val="center"/>
              <w:rPr>
                <w:color w:val="000000"/>
                <w:sz w:val="20"/>
                <w:szCs w:val="20"/>
              </w:rPr>
            </w:pPr>
            <w:r w:rsidRPr="00AE33E1">
              <w:rPr>
                <w:color w:val="000000"/>
                <w:sz w:val="20"/>
                <w:szCs w:val="20"/>
              </w:rPr>
              <w:t>4</w:t>
            </w:r>
          </w:p>
          <w:p w:rsidR="009F7610" w:rsidRPr="00AE33E1" w:rsidRDefault="009F7610" w:rsidP="002C3EFF">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2C3EFF" w:rsidRPr="00AE33E1" w:rsidRDefault="002C3EFF" w:rsidP="002C3EFF">
            <w:pPr>
              <w:jc w:val="center"/>
              <w:rPr>
                <w:color w:val="000000"/>
                <w:sz w:val="20"/>
                <w:szCs w:val="20"/>
              </w:rPr>
            </w:pPr>
            <w:r w:rsidRPr="00AE33E1">
              <w:rPr>
                <w:color w:val="000000"/>
                <w:sz w:val="20"/>
                <w:szCs w:val="20"/>
              </w:rPr>
              <w:t>0,75</w:t>
            </w:r>
          </w:p>
          <w:p w:rsidR="009F7610" w:rsidRPr="00AE33E1" w:rsidRDefault="002C3EFF" w:rsidP="002C3EFF">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микр,16а, 16, 15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микр,18а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микр,18,18а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микр,19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микр,19,20,21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микр,25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микр,25,28,22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ул.10 микр,52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с/огр, 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10 микр,29,30,31, 52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ул.Азовская 11А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ул.Азовская, 11А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ул.Азовская 12/2</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ул.Азовская, 12/1, 12/2, 12/3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ул.Кв.МЖК 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ул.Кв.МЖК, 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ул.Кв.МЖК 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ул.Оренбургская, 2А, Кв.МЖК, 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 Кв.Северный 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ул.Кв.Северный, 5, 6, 7, 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ул.Коксовая 26А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ул.Коксовая, 26А, 26Б;Коксовая,28а,30; Пер.Коксовый,1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ул.Красноводская 2А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ул.Кавказская, 29А, 29, Красноводская, 2А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ул.Оренбургская 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ул.Оренбургская, 1, 2, 3, 4, 4А, 5, 6, 8, 10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ул.Оренбургская 3А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Горельник</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ул.Оренбургская, 3А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ул.Оренбургская 5А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ул.Оренбургская, 5А</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ул.Оренбургская 11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ул.Оренбургская, 9, 13, 14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ул.Оренбургская 15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ул.Оренбургская, 12, 12А, 15, 16, 16А, 17</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ул.Профсоюзная 20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ул.Профсоюзная, 20, 21, Цикличная, 25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ул.Товарищеская 20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ул.Товарищеская, 20, 22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ул.Уральская 1А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ул.Уральская, 1А, Кв. Северный, 2, 3, 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lastRenderedPageBreak/>
              <w:t>ул.Цикличная 14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 </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ул.Цикличная, 13, 14, 16, Бакинская, 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ул.Цикличная 19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ул.Цикличная, 15, 17, 19, 16А, 21, 23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ул.Цикличная 30</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ул.Цикличная, 30, 26, 24, 28, Кавказская, 19, 21, 30, Профсоюзная, 24, 25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ул.Б.Хмельницкого 31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ул.Б.Хмельницкого, 27, 29</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ул.Грибоедова 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ул.Грибоедова, 2, 4, 6, 8, 10, 12, 14, 16, 18, 20, 22, 16А, 16Б</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ул.Грибоедова 26А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ул.Грибоедова, 22А, 22Б, 24, 26, 26А, 28, 30, 32, 34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ул.Маганак 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ул.Маганак, 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ул.Макаренко 7А</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ул.Макаренко, 7А, Пионерская, 62</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 Пионерская 13</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13, 14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ул.Пионерская 34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34, 35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 xml:space="preserve">ул.Пионерская 38               </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 </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42, 38, 40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 Пионерская 39</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37, 39, 41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 xml:space="preserve">ул. Пионерская 43               </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47, 43</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ул.Пионерская 46</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44, 46, 48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ул.Пионерская 51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51</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 xml:space="preserve"> ул. Пионерская 58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50, 52, 54, 56, 58, 60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 Пионерская 68</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ул.Пионерская, 64, 66, 68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ул.Разведчиков 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ул.Разведчиков, 4</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 xml:space="preserve">ул.Береговая  14 </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 </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ул.Береговая, 14, 20</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ул.Городская 124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ул.Городская, 124, 126</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ул.Городская 134</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ул.Городская, 134, 139, 128</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пер.Городской 25</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пер. Городской, 16, 25</w:t>
            </w:r>
          </w:p>
        </w:tc>
      </w:tr>
      <w:tr w:rsidR="009F7610" w:rsidRPr="00AE33E1" w:rsidTr="002C3EFF">
        <w:trPr>
          <w:trHeight w:val="20"/>
        </w:trPr>
        <w:tc>
          <w:tcPr>
            <w:tcW w:w="1313" w:type="pct"/>
            <w:vAlign w:val="center"/>
          </w:tcPr>
          <w:p w:rsidR="009F7610" w:rsidRPr="00AE33E1" w:rsidRDefault="009F7610" w:rsidP="009F7610">
            <w:pPr>
              <w:jc w:val="center"/>
              <w:rPr>
                <w:sz w:val="20"/>
                <w:szCs w:val="20"/>
              </w:rPr>
            </w:pPr>
            <w:r w:rsidRPr="00AE33E1">
              <w:rPr>
                <w:color w:val="000000"/>
                <w:sz w:val="20"/>
                <w:szCs w:val="20"/>
              </w:rPr>
              <w:t>ул.Коммисаровская 1</w:t>
            </w:r>
          </w:p>
        </w:tc>
        <w:tc>
          <w:tcPr>
            <w:tcW w:w="535" w:type="pct"/>
            <w:shd w:val="clear" w:color="auto" w:fill="auto"/>
            <w:vAlign w:val="center"/>
          </w:tcPr>
          <w:p w:rsidR="009F7610" w:rsidRPr="00AE33E1" w:rsidRDefault="009F7610" w:rsidP="009F7610">
            <w:pPr>
              <w:jc w:val="center"/>
              <w:rPr>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sz w:val="20"/>
                <w:szCs w:val="20"/>
              </w:rPr>
            </w:pPr>
            <w:r w:rsidRPr="00AE33E1">
              <w:rPr>
                <w:color w:val="000000"/>
                <w:sz w:val="20"/>
                <w:szCs w:val="20"/>
              </w:rPr>
              <w:t>ул.Коммисаровская,  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ул.Линейная 24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ул.Линейная, 24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ул.Прокопьевская 73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ул.Прокопьевская, 71, 73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ул.Прокопьевская 160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ул.Прокопьевская, 125, 160, 162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ул.Российская 31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ул.Российская, 27, 29, 31, Звенигородская, 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ул.Российская 38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ул.Российская, 38, 40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ул.Российская 42</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ул.Российская, 36, 42, 44, 46, 48, 52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ул.Российская 50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ул.Российская, 50, Луначарского, 10, 11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ул.Тогульская 5</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ул.Тогульская, 5, 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lastRenderedPageBreak/>
              <w:t>ул.Кустарная 31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ул.Кустарная, 31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ул.Кустарная 33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ул.Кустарная, 33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ул.Кустарная 22А</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ул.Кустарная, 22, 22А, 21А</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пл.Мясокомбината 20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 пл.Мясокомбината, 20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пл.Мясокомбината 24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 пл.Мясокомбината, 23, 24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ул.Тюленина 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ул.Тюленина, 1, 3, 5, 7, 9, 9А/1, 9А/2, 11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ул.Тюленина 17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ул.Тюленина, 13, 15, 17, 19</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ул.Центральная 4А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ул.Центральная, 4А</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ул.Центральная 10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ул.Центральная, 3, 4, 5, 10, Учительская, 34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 2 Полеводческая 22</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ул.2 Полеводческая, 22, Пожарная, 31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ул.Парковая 280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ул.Парковая, 280, 280А, 282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ул.Пожарная 30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ул.Пожарная, 30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ул.Пожарная 34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ул.Пожарная, 34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ул.Главная 124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ул.Главная, 124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ул.Углекопская 33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ул.Углекопская, 52, 54, 33, Черных, 7/1, 7/2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ул.Черных 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ул.Черных, 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ул.Черных 2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ул.Черных, 2, 6</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ул.Черных 10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Бетон</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ул.Черных, 8, 10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ул.Черных 16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ул.Черных, 11, 13, 15, 16</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ул.Черных 18</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ул.Черных, 18, 18А</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ул.Черных 22</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ул.Черных, 17, 20, 22, 22А</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 З.Космодемьянской 64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ул.З.Космодемьянской, 66, 70, 64, 58, 60, 62, Житомирская, 47, 49, 53, 55, Н. Осипова, 49, 49А, 51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ул.Баргузинская 113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ул.Баргузинская, 113, 115, Гомельская, 61, 63, Союзная, 26</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ул.Баргузинская 127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ул.Баргузинская, 125, 127, 129, Союзная, 54, 60, 62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ул.Баргузинская 133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ул.Баргузинская, 131, 133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3,5, 7, 9, 11, 13, Международная, 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8</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8, 10, 12, Баргузинская, 110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16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16, 18, 20, 22, 24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23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17, 19, 21, 23, 25, 27, 31, 33, Л. Горбунова, 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32</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ул.Баргузинская, 117, 119, Союзная, 28, 32, 34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lastRenderedPageBreak/>
              <w:t>ул.Союзная 35</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35, 37, 39, 41, 45, Л. Горбунова, 4, 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40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40, 42, 44, 46, 48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51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47, 49, 51, 53, 57, 69</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58</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50, 52, 56, 58, 64, 66, 68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63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63, 71, 73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67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Горельник</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65, 65А, 67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75</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75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76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74, 76</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77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Горельник</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77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ул.Союзная 79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ул.Союзная, 79</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2, 3, Союзная, 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6, 8, 9</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13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11, 12, 13, Л. Горбунова, 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14А</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14А</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16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ул.Международная, 16, 17, 18, 19, 20, 21, 22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ул.40 лет Октября  29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ул.40лет Октября, 27, 29</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17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14, 15, 17, 17А, 17Б</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ул.Вокзальная 27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27, 30, 32, Томская, 22, 24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38</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36,38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39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37А, 35/1, 35/2, 39, Томская, 33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41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41, Радищева, 9, 11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49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49, 51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50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50, 44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52</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52, 54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53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ул.Вокзальная, 53, 55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ул.Томская 13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ул.Томская, 13, 13А, 15,9</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ул.Транспортная 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ул.Транспортная, 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ул.Транспортная 15</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ул.Транспортная, 15, 21, 23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ул.Транспортная 30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ул.Транспортная, 30, 32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ул.Юресовская 10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ул.Юрэсовская, 8, 10, 11, 12А, 13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ул.Гайдара 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ул.Гайдара, 3А, 5А; пр.Ленина, 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ул.Советов 9А</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 Советов, 9А/1, 9А/2, 9А/3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пр.Строителей 85А</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пр.Строителей, 85А/1, 85А/2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lastRenderedPageBreak/>
              <w:t xml:space="preserve">ул.Яворского 10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ул.Яворского, 2, 4, 6, 8, 10, 12, 12А/1, 12А/2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 Гайдара, 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4</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ул.Гайдара, 6,6А</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 Гайдара, 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ул.Гайдара, 7,5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ул.10 микрорайон 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1,1</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ул.10 мкр, 1, 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ул.10 микрорайон, 22</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ул.10 мкр, 22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 ул. 10 Микрорайон, д. 25А</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5</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 xml:space="preserve"> ул. 10 Микрорайон, д. 25А, д.27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 ул. 10 Микрорайон, д. 26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6</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 xml:space="preserve"> ул. 10 Микрорайон, д. 26, д. 27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 ул. Жолтовского, д. 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0,75</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 xml:space="preserve"> ул. Жолтовского, д. 7,5,11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ул.Вокзальная, 33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Вокзальная, 33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ул.Оренбургская,11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20</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Оренбургская, 11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ул.Институтская,105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Институтская, 105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ул.Шишкина,23а</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Шишкина, 23а,25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10 микрорайон, 18В</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6</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10 мкрн, 18В</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 xml:space="preserve">ул.Сарыгина, 11 </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Сарыгина, 7,8,9,10,11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ул.Сарыгина, 18</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3,75</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Сарыгина, 13,14,15,18,20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ул.1 Мая, 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Параллельная, 1,4,8; 1 Мая 10,17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ул.Селиванова,9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асфальт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Селиванова, 9,12,13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ул.40 лет Октября, 20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40 лет Октября, 18,20,5,13,15,17,19,21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ул.40 лет Октября, 26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40 лет Октября, 26</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ул.Кыштымская, 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Кыштымская, 3,5,7,4,6,8,10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ул.Гурьевская, 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Гурьевская, 1,5,11,13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ул.Образцовая, 5</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Образцовая, 3,5,7, Пензенская, 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пер.Революции, 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п/к Революции, 9,10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пер.Революции, 5</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п/к Революции, 5,8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пер.Революции, 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п/к Революции, 3,6, Революции, 49</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 32</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32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 10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10, Часовая, 1, Шершневой, 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ул.Революции,20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17,20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ул.Революции,24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22,24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 104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104,106,108, 83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 168</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 xml:space="preserve">Революции, 168,170, </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 176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174,176, Горловская, 2,5,7</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 157</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157,159,172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lastRenderedPageBreak/>
              <w:t>ул.Революции, 153а</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153,153а, 155, Каспийская, 14, ч/с</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ул.Шершневой, 21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Шершневой, 21, Геологическая, 43,Революции, 36,38,40,</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ул.Революции,43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 xml:space="preserve"> Революции, 43,45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ул.Северная, 10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Северная, 10,12, Куйбышева, 7,9,15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ул.Часовая, 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Часовая, 1,2</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ул.Шершневой, 3</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Шершневой, 2,3,4</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ул.Морозовой, 55</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3</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Морозовой, 53,55, Забойщиков, 68,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ул.Морозовой, 66</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горельник</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Морозовой, 66</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ул.Можайского, 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Можайского, 8,9,11,16,18</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ул.Можайского, 24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2</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Можайского, 24,22,15,17, Спасская, 21,23</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ул.Революции, 181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Революции, 181, Степная, 49,51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ул.Каспийская, 19</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Каспийская, 14,16,19,21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ул.Каспийская, 20</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Каспийская, 20,22,23,25</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ул.Тихвинская,1</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Тихвинская, 1</w:t>
            </w:r>
          </w:p>
        </w:tc>
      </w:tr>
      <w:tr w:rsidR="009F7610" w:rsidRPr="00AE33E1" w:rsidTr="002C3EFF">
        <w:trPr>
          <w:trHeight w:val="20"/>
        </w:trPr>
        <w:tc>
          <w:tcPr>
            <w:tcW w:w="1313" w:type="pct"/>
            <w:vAlign w:val="center"/>
          </w:tcPr>
          <w:p w:rsidR="009F7610" w:rsidRPr="00AE33E1" w:rsidRDefault="009F7610" w:rsidP="009F7610">
            <w:pPr>
              <w:jc w:val="center"/>
              <w:rPr>
                <w:color w:val="000000"/>
                <w:sz w:val="20"/>
                <w:szCs w:val="20"/>
              </w:rPr>
            </w:pPr>
            <w:r w:rsidRPr="00AE33E1">
              <w:rPr>
                <w:color w:val="000000"/>
                <w:sz w:val="20"/>
                <w:szCs w:val="20"/>
              </w:rPr>
              <w:t>пр.Шахтеров, 24</w:t>
            </w:r>
          </w:p>
        </w:tc>
        <w:tc>
          <w:tcPr>
            <w:tcW w:w="535"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грунт</w:t>
            </w:r>
          </w:p>
        </w:tc>
        <w:tc>
          <w:tcPr>
            <w:tcW w:w="292"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н/о</w:t>
            </w:r>
          </w:p>
        </w:tc>
        <w:tc>
          <w:tcPr>
            <w:tcW w:w="389"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1</w:t>
            </w:r>
          </w:p>
        </w:tc>
        <w:tc>
          <w:tcPr>
            <w:tcW w:w="536"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w:t>
            </w:r>
          </w:p>
        </w:tc>
        <w:tc>
          <w:tcPr>
            <w:tcW w:w="341"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0,78</w:t>
            </w:r>
          </w:p>
        </w:tc>
        <w:tc>
          <w:tcPr>
            <w:tcW w:w="1594" w:type="pct"/>
            <w:shd w:val="clear" w:color="auto" w:fill="auto"/>
            <w:vAlign w:val="center"/>
          </w:tcPr>
          <w:p w:rsidR="009F7610" w:rsidRPr="00AE33E1" w:rsidRDefault="009F7610" w:rsidP="009F7610">
            <w:pPr>
              <w:jc w:val="center"/>
              <w:rPr>
                <w:color w:val="000000"/>
                <w:sz w:val="20"/>
                <w:szCs w:val="20"/>
              </w:rPr>
            </w:pPr>
            <w:r w:rsidRPr="00AE33E1">
              <w:rPr>
                <w:color w:val="000000"/>
                <w:sz w:val="20"/>
                <w:szCs w:val="20"/>
              </w:rPr>
              <w:t>Шахтеров 24</w:t>
            </w:r>
          </w:p>
        </w:tc>
      </w:tr>
    </w:tbl>
    <w:p w:rsidR="00091CE1" w:rsidRPr="00AE33E1" w:rsidRDefault="00091CE1" w:rsidP="00746305">
      <w:pPr>
        <w:ind w:firstLine="567"/>
        <w:jc w:val="both"/>
        <w:rPr>
          <w:sz w:val="28"/>
          <w:szCs w:val="28"/>
        </w:rPr>
      </w:pPr>
    </w:p>
    <w:p w:rsidR="00875367" w:rsidRPr="00AE33E1" w:rsidRDefault="00875367" w:rsidP="00875367">
      <w:pPr>
        <w:ind w:firstLine="567"/>
        <w:jc w:val="both"/>
        <w:rPr>
          <w:sz w:val="28"/>
          <w:szCs w:val="28"/>
        </w:rPr>
      </w:pPr>
      <w:r w:rsidRPr="00AE33E1">
        <w:rPr>
          <w:sz w:val="28"/>
          <w:szCs w:val="28"/>
        </w:rPr>
        <w:t>Ориентировочный расчет потребности в контейнерах для жилого фонда без учета имеющегося контейнерного парка в Прокопьевского городского округа:</w:t>
      </w:r>
    </w:p>
    <w:p w:rsidR="00875367" w:rsidRPr="00AE33E1" w:rsidRDefault="00875367" w:rsidP="00875367">
      <w:pPr>
        <w:ind w:firstLine="567"/>
        <w:jc w:val="both"/>
        <w:rPr>
          <w:sz w:val="28"/>
          <w:szCs w:val="28"/>
        </w:rPr>
      </w:pPr>
      <w:r w:rsidRPr="00AE33E1">
        <w:rPr>
          <w:sz w:val="28"/>
          <w:szCs w:val="28"/>
        </w:rPr>
        <w:t>Входные параметры расчета: КГО собирается в бункеры объемом 8 м</w:t>
      </w:r>
      <w:r w:rsidRPr="00AE33E1">
        <w:rPr>
          <w:sz w:val="28"/>
          <w:szCs w:val="28"/>
          <w:vertAlign w:val="superscript"/>
        </w:rPr>
        <w:t>3</w:t>
      </w:r>
      <w:r w:rsidRPr="00AE33E1">
        <w:rPr>
          <w:sz w:val="28"/>
          <w:szCs w:val="28"/>
        </w:rPr>
        <w:t>. Доля КГО составляет 4% от общей массы ТКО. ТКО собирается в контейнеры емкостью 1,1 м</w:t>
      </w:r>
      <w:r w:rsidRPr="00AE33E1">
        <w:rPr>
          <w:sz w:val="28"/>
          <w:szCs w:val="28"/>
          <w:vertAlign w:val="superscript"/>
        </w:rPr>
        <w:t>3</w:t>
      </w:r>
      <w:r w:rsidRPr="00AE33E1">
        <w:rPr>
          <w:sz w:val="28"/>
          <w:szCs w:val="28"/>
        </w:rPr>
        <w:t>.</w:t>
      </w:r>
    </w:p>
    <w:p w:rsidR="00875367" w:rsidRPr="00AE33E1" w:rsidRDefault="00875367" w:rsidP="00875367">
      <w:pPr>
        <w:ind w:firstLine="567"/>
        <w:jc w:val="both"/>
        <w:rPr>
          <w:sz w:val="28"/>
          <w:szCs w:val="28"/>
        </w:rPr>
      </w:pPr>
      <w:r w:rsidRPr="00AE33E1">
        <w:rPr>
          <w:sz w:val="28"/>
          <w:szCs w:val="28"/>
        </w:rPr>
        <w:t>Вывоз контейнеров производится ежедневно, вывоз бункеров с КГО производится 1 раз в 3 дня. Результат расчета отражает потребность в контейнерах при условии 100% охвата населения услугой и использования контейнерного сбора на территории Прокопьевского городского округа.</w:t>
      </w:r>
    </w:p>
    <w:p w:rsidR="00875367" w:rsidRPr="00AE33E1" w:rsidRDefault="00875367" w:rsidP="00746305">
      <w:pPr>
        <w:ind w:firstLine="567"/>
        <w:jc w:val="both"/>
        <w:rPr>
          <w:sz w:val="28"/>
          <w:szCs w:val="28"/>
        </w:rPr>
      </w:pPr>
      <w:r w:rsidRPr="00AE33E1">
        <w:rPr>
          <w:sz w:val="28"/>
          <w:szCs w:val="28"/>
        </w:rPr>
        <w:t>Потребность в контейнерном парке для жилого фонда Прокопьевского городского округа:</w:t>
      </w:r>
    </w:p>
    <w:p w:rsidR="00875367" w:rsidRPr="00AE33E1" w:rsidRDefault="00875367" w:rsidP="00746305">
      <w:pPr>
        <w:ind w:firstLine="567"/>
        <w:jc w:val="both"/>
        <w:rPr>
          <w:sz w:val="28"/>
          <w:szCs w:val="28"/>
        </w:rPr>
      </w:pPr>
      <w:r w:rsidRPr="00AE33E1">
        <w:rPr>
          <w:sz w:val="28"/>
          <w:szCs w:val="28"/>
        </w:rPr>
        <w:t>- объём образования отходов – 397 682 м</w:t>
      </w:r>
      <w:r w:rsidRPr="00AE33E1">
        <w:rPr>
          <w:sz w:val="28"/>
          <w:szCs w:val="28"/>
          <w:vertAlign w:val="superscript"/>
        </w:rPr>
        <w:t>3</w:t>
      </w:r>
      <w:r w:rsidRPr="00AE33E1">
        <w:rPr>
          <w:sz w:val="28"/>
          <w:szCs w:val="28"/>
        </w:rPr>
        <w:t>;</w:t>
      </w:r>
    </w:p>
    <w:p w:rsidR="00875367" w:rsidRPr="00AE33E1" w:rsidRDefault="00875367" w:rsidP="00875367">
      <w:pPr>
        <w:ind w:firstLine="567"/>
        <w:jc w:val="both"/>
        <w:rPr>
          <w:sz w:val="28"/>
          <w:szCs w:val="28"/>
        </w:rPr>
      </w:pPr>
      <w:r w:rsidRPr="00AE33E1">
        <w:rPr>
          <w:sz w:val="28"/>
          <w:szCs w:val="28"/>
        </w:rPr>
        <w:t>- необходимо контейнеров для ТКО (1,1 м</w:t>
      </w:r>
      <w:r w:rsidRPr="00AE33E1">
        <w:rPr>
          <w:sz w:val="28"/>
          <w:szCs w:val="28"/>
          <w:vertAlign w:val="superscript"/>
        </w:rPr>
        <w:t>3</w:t>
      </w:r>
      <w:r w:rsidRPr="00AE33E1">
        <w:rPr>
          <w:sz w:val="28"/>
          <w:szCs w:val="28"/>
        </w:rPr>
        <w:t>) - 1 057 шт.;</w:t>
      </w:r>
    </w:p>
    <w:p w:rsidR="00E80E79" w:rsidRPr="00AE33E1" w:rsidRDefault="00875367" w:rsidP="00746305">
      <w:pPr>
        <w:ind w:firstLine="567"/>
        <w:jc w:val="both"/>
        <w:rPr>
          <w:sz w:val="28"/>
          <w:szCs w:val="28"/>
        </w:rPr>
      </w:pPr>
      <w:r w:rsidRPr="00AE33E1">
        <w:rPr>
          <w:sz w:val="28"/>
          <w:szCs w:val="28"/>
        </w:rPr>
        <w:t>- необходимо контейнеров для КГО (8 м</w:t>
      </w:r>
      <w:r w:rsidRPr="00AE33E1">
        <w:rPr>
          <w:sz w:val="28"/>
          <w:szCs w:val="28"/>
          <w:vertAlign w:val="superscript"/>
        </w:rPr>
        <w:t>3</w:t>
      </w:r>
      <w:r w:rsidRPr="00AE33E1">
        <w:rPr>
          <w:sz w:val="28"/>
          <w:szCs w:val="28"/>
        </w:rPr>
        <w:t>) – 19 шт.</w:t>
      </w:r>
    </w:p>
    <w:p w:rsidR="006C78DB" w:rsidRPr="00AE33E1" w:rsidRDefault="006C78DB" w:rsidP="006C78DB">
      <w:pPr>
        <w:ind w:firstLine="567"/>
        <w:jc w:val="both"/>
        <w:rPr>
          <w:sz w:val="28"/>
          <w:szCs w:val="28"/>
        </w:rPr>
      </w:pPr>
      <w:r w:rsidRPr="00AE33E1">
        <w:rPr>
          <w:sz w:val="28"/>
          <w:szCs w:val="28"/>
        </w:rPr>
        <w:lastRenderedPageBreak/>
        <w:t xml:space="preserve">Потребность в транспорте 1-го звена в </w:t>
      </w:r>
      <w:r w:rsidR="00D05064" w:rsidRPr="00AE33E1">
        <w:rPr>
          <w:sz w:val="28"/>
          <w:szCs w:val="28"/>
        </w:rPr>
        <w:t>Прокопьевском городском округе</w:t>
      </w:r>
      <w:r w:rsidRPr="00AE33E1">
        <w:rPr>
          <w:sz w:val="28"/>
          <w:szCs w:val="28"/>
        </w:rPr>
        <w:t xml:space="preserve"> представлена в таблице </w:t>
      </w:r>
      <w:r w:rsidR="000B1EF7" w:rsidRPr="00AE33E1">
        <w:rPr>
          <w:sz w:val="28"/>
          <w:szCs w:val="28"/>
        </w:rPr>
        <w:t>4</w:t>
      </w:r>
      <w:r w:rsidR="00432690">
        <w:rPr>
          <w:sz w:val="28"/>
          <w:szCs w:val="28"/>
        </w:rPr>
        <w:t>0</w:t>
      </w:r>
      <w:r w:rsidRPr="00AE33E1">
        <w:rPr>
          <w:sz w:val="28"/>
          <w:szCs w:val="28"/>
        </w:rPr>
        <w:t>. Расчет общей потребности в мусоровозном парке произведен оценочно без учета имеющегося транспортного парка ввиду неполноты информации, полученной от транспортирующих компаний.</w:t>
      </w:r>
    </w:p>
    <w:p w:rsidR="006C78DB" w:rsidRPr="00AE33E1" w:rsidRDefault="006C78DB" w:rsidP="006C78DB">
      <w:pPr>
        <w:ind w:firstLine="567"/>
        <w:jc w:val="both"/>
        <w:rPr>
          <w:sz w:val="28"/>
          <w:szCs w:val="28"/>
        </w:rPr>
      </w:pPr>
      <w:r w:rsidRPr="00AE33E1">
        <w:rPr>
          <w:sz w:val="28"/>
          <w:szCs w:val="28"/>
        </w:rPr>
        <w:t>Входные параметры</w:t>
      </w:r>
      <w:r w:rsidR="00D05064" w:rsidRPr="00AE33E1">
        <w:rPr>
          <w:sz w:val="28"/>
          <w:szCs w:val="28"/>
        </w:rPr>
        <w:t>:</w:t>
      </w:r>
    </w:p>
    <w:p w:rsidR="006C78DB" w:rsidRPr="00AE33E1" w:rsidRDefault="006C78DB" w:rsidP="006C78DB">
      <w:pPr>
        <w:ind w:firstLine="567"/>
        <w:jc w:val="both"/>
        <w:rPr>
          <w:sz w:val="28"/>
          <w:szCs w:val="28"/>
        </w:rPr>
      </w:pPr>
      <w:r w:rsidRPr="00AE33E1">
        <w:rPr>
          <w:sz w:val="28"/>
          <w:szCs w:val="28"/>
        </w:rPr>
        <w:t>В качестве единицы мусоровозного парка учитывался мусоровозвместимостью 12 куб. метров. Расчет представлен в двух срезах -потребность в 2020 году, а также потребность в 2024 году, когда будетзавершено формирование системы обращения с отходами.</w:t>
      </w:r>
    </w:p>
    <w:p w:rsidR="006C78DB" w:rsidRPr="00AE33E1" w:rsidRDefault="006C78DB" w:rsidP="006C78DB">
      <w:pPr>
        <w:ind w:firstLine="567"/>
        <w:jc w:val="both"/>
        <w:rPr>
          <w:sz w:val="28"/>
          <w:szCs w:val="28"/>
        </w:rPr>
      </w:pPr>
      <w:r w:rsidRPr="00AE33E1">
        <w:rPr>
          <w:sz w:val="28"/>
          <w:szCs w:val="28"/>
        </w:rPr>
        <w:t xml:space="preserve">Оценочная потребность в транспорте 2-го звена представлена в таблице </w:t>
      </w:r>
      <w:r w:rsidR="000B1EF7" w:rsidRPr="00AE33E1">
        <w:rPr>
          <w:sz w:val="28"/>
          <w:szCs w:val="28"/>
        </w:rPr>
        <w:t>4</w:t>
      </w:r>
      <w:r w:rsidR="00432690">
        <w:rPr>
          <w:sz w:val="28"/>
          <w:szCs w:val="28"/>
        </w:rPr>
        <w:t>1</w:t>
      </w:r>
      <w:r w:rsidR="00940D74" w:rsidRPr="00AE33E1">
        <w:rPr>
          <w:sz w:val="28"/>
          <w:szCs w:val="28"/>
        </w:rPr>
        <w:t>.</w:t>
      </w:r>
    </w:p>
    <w:p w:rsidR="006C78DB" w:rsidRPr="00AE33E1" w:rsidRDefault="006C78DB" w:rsidP="006C78DB">
      <w:pPr>
        <w:ind w:firstLine="567"/>
        <w:jc w:val="both"/>
        <w:rPr>
          <w:sz w:val="28"/>
          <w:szCs w:val="28"/>
        </w:rPr>
      </w:pPr>
      <w:r w:rsidRPr="00AE33E1">
        <w:rPr>
          <w:sz w:val="28"/>
          <w:szCs w:val="28"/>
        </w:rPr>
        <w:t>В качестве расчетной единицы учитывалось транспортное средствовместимостью 30 куб. метров. В качестве исходных данных было принятовремя погрузки/выгрузки - 1 час, скорость транспортного средства - 40 км/ч,время работы - 12 часов в день. Расчет представлен в трех срезах -потребность в 2022 году, а также потребность в 2024 году, когдабудет завершено формирование системы обращения с отходами.</w:t>
      </w:r>
    </w:p>
    <w:p w:rsidR="00D05064" w:rsidRPr="00AE33E1" w:rsidRDefault="00D05064" w:rsidP="00D05064">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40</w:t>
      </w:r>
      <w:r w:rsidR="00B827D7" w:rsidRPr="00AE33E1">
        <w:rPr>
          <w:i w:val="0"/>
          <w:sz w:val="24"/>
          <w:szCs w:val="24"/>
        </w:rPr>
        <w:fldChar w:fldCharType="end"/>
      </w:r>
    </w:p>
    <w:p w:rsidR="00D05064" w:rsidRPr="00AE33E1" w:rsidRDefault="00D05064" w:rsidP="00D05064">
      <w:pPr>
        <w:jc w:val="center"/>
        <w:rPr>
          <w:rFonts w:eastAsia="Calibri"/>
          <w:b/>
        </w:rPr>
      </w:pPr>
      <w:r w:rsidRPr="00AE33E1">
        <w:rPr>
          <w:rFonts w:eastAsia="Calibri"/>
          <w:b/>
        </w:rPr>
        <w:t>Потребность в транспорте 1-го звена</w:t>
      </w:r>
    </w:p>
    <w:tbl>
      <w:tblPr>
        <w:tblStyle w:val="af1"/>
        <w:tblW w:w="5000" w:type="pct"/>
        <w:tblCellMar>
          <w:left w:w="28" w:type="dxa"/>
          <w:right w:w="28" w:type="dxa"/>
        </w:tblCellMar>
        <w:tblLook w:val="04A0" w:firstRow="1" w:lastRow="0" w:firstColumn="1" w:lastColumn="0" w:noHBand="0" w:noVBand="1"/>
      </w:tblPr>
      <w:tblGrid>
        <w:gridCol w:w="2926"/>
        <w:gridCol w:w="2925"/>
        <w:gridCol w:w="2925"/>
        <w:gridCol w:w="2925"/>
        <w:gridCol w:w="2925"/>
      </w:tblGrid>
      <w:tr w:rsidR="00D05064" w:rsidRPr="00AE33E1" w:rsidTr="00D05064">
        <w:tc>
          <w:tcPr>
            <w:tcW w:w="2912" w:type="dxa"/>
            <w:vAlign w:val="center"/>
          </w:tcPr>
          <w:p w:rsidR="00D05064" w:rsidRPr="00AE33E1" w:rsidRDefault="00D05064" w:rsidP="00D05064">
            <w:pPr>
              <w:jc w:val="center"/>
              <w:rPr>
                <w:sz w:val="20"/>
                <w:szCs w:val="20"/>
              </w:rPr>
            </w:pPr>
            <w:r w:rsidRPr="00AE33E1">
              <w:rPr>
                <w:sz w:val="20"/>
                <w:szCs w:val="20"/>
              </w:rPr>
              <w:t>Муниципальное образование</w:t>
            </w:r>
          </w:p>
        </w:tc>
        <w:tc>
          <w:tcPr>
            <w:tcW w:w="2912" w:type="dxa"/>
            <w:vAlign w:val="center"/>
          </w:tcPr>
          <w:p w:rsidR="00D05064" w:rsidRPr="00AE33E1" w:rsidRDefault="00D05064" w:rsidP="00706216">
            <w:pPr>
              <w:jc w:val="center"/>
              <w:rPr>
                <w:sz w:val="20"/>
                <w:szCs w:val="20"/>
              </w:rPr>
            </w:pPr>
            <w:r w:rsidRPr="00AE33E1">
              <w:rPr>
                <w:sz w:val="20"/>
                <w:szCs w:val="20"/>
              </w:rPr>
              <w:t>Масса в 202</w:t>
            </w:r>
            <w:r w:rsidR="00706216">
              <w:rPr>
                <w:sz w:val="20"/>
                <w:szCs w:val="20"/>
              </w:rPr>
              <w:t>2</w:t>
            </w:r>
            <w:r w:rsidRPr="00AE33E1">
              <w:rPr>
                <w:sz w:val="20"/>
                <w:szCs w:val="20"/>
              </w:rPr>
              <w:t xml:space="preserve"> году, тыс. тонн</w:t>
            </w:r>
          </w:p>
        </w:tc>
        <w:tc>
          <w:tcPr>
            <w:tcW w:w="2912" w:type="dxa"/>
            <w:vAlign w:val="center"/>
          </w:tcPr>
          <w:p w:rsidR="00D05064" w:rsidRPr="00AE33E1" w:rsidRDefault="00D05064" w:rsidP="00706216">
            <w:pPr>
              <w:jc w:val="center"/>
              <w:rPr>
                <w:sz w:val="20"/>
                <w:szCs w:val="20"/>
              </w:rPr>
            </w:pPr>
            <w:r w:rsidRPr="00AE33E1">
              <w:rPr>
                <w:sz w:val="20"/>
                <w:szCs w:val="20"/>
              </w:rPr>
              <w:t>Необходимо мусоровозов в 202</w:t>
            </w:r>
            <w:r w:rsidR="00706216">
              <w:rPr>
                <w:sz w:val="20"/>
                <w:szCs w:val="20"/>
              </w:rPr>
              <w:t>2</w:t>
            </w:r>
            <w:r w:rsidRPr="00AE33E1">
              <w:rPr>
                <w:sz w:val="20"/>
                <w:szCs w:val="20"/>
              </w:rPr>
              <w:t xml:space="preserve"> году, штук</w:t>
            </w:r>
          </w:p>
        </w:tc>
        <w:tc>
          <w:tcPr>
            <w:tcW w:w="2912" w:type="dxa"/>
            <w:vAlign w:val="center"/>
          </w:tcPr>
          <w:p w:rsidR="00D05064" w:rsidRPr="00AE33E1" w:rsidRDefault="00D05064" w:rsidP="00D05064">
            <w:pPr>
              <w:jc w:val="center"/>
              <w:rPr>
                <w:sz w:val="20"/>
                <w:szCs w:val="20"/>
              </w:rPr>
            </w:pPr>
            <w:r w:rsidRPr="00AE33E1">
              <w:rPr>
                <w:sz w:val="20"/>
                <w:szCs w:val="20"/>
              </w:rPr>
              <w:t>Масса в 2024 году, тыс. тонн</w:t>
            </w:r>
          </w:p>
        </w:tc>
        <w:tc>
          <w:tcPr>
            <w:tcW w:w="2912" w:type="dxa"/>
            <w:vAlign w:val="center"/>
          </w:tcPr>
          <w:p w:rsidR="00D05064" w:rsidRPr="00AE33E1" w:rsidRDefault="00D05064" w:rsidP="00D05064">
            <w:pPr>
              <w:jc w:val="center"/>
              <w:rPr>
                <w:sz w:val="20"/>
                <w:szCs w:val="20"/>
              </w:rPr>
            </w:pPr>
            <w:r w:rsidRPr="00AE33E1">
              <w:rPr>
                <w:sz w:val="20"/>
                <w:szCs w:val="20"/>
              </w:rPr>
              <w:t>Необходимо мусоровозов в 2024 году, штук</w:t>
            </w:r>
          </w:p>
        </w:tc>
      </w:tr>
      <w:tr w:rsidR="00D05064" w:rsidRPr="00AE33E1" w:rsidTr="00D05064">
        <w:tc>
          <w:tcPr>
            <w:tcW w:w="2912" w:type="dxa"/>
            <w:vAlign w:val="center"/>
          </w:tcPr>
          <w:p w:rsidR="00D05064" w:rsidRPr="00AE33E1" w:rsidRDefault="00D05064" w:rsidP="00D05064">
            <w:pPr>
              <w:jc w:val="center"/>
              <w:rPr>
                <w:sz w:val="20"/>
                <w:szCs w:val="20"/>
              </w:rPr>
            </w:pPr>
            <w:r w:rsidRPr="00AE33E1">
              <w:rPr>
                <w:sz w:val="20"/>
                <w:szCs w:val="20"/>
              </w:rPr>
              <w:t>Прокопьевский ГО</w:t>
            </w:r>
          </w:p>
        </w:tc>
        <w:tc>
          <w:tcPr>
            <w:tcW w:w="2912" w:type="dxa"/>
            <w:vAlign w:val="center"/>
          </w:tcPr>
          <w:p w:rsidR="00D05064" w:rsidRPr="00AE33E1" w:rsidRDefault="00D05064" w:rsidP="00D05064">
            <w:pPr>
              <w:jc w:val="center"/>
              <w:rPr>
                <w:sz w:val="20"/>
                <w:szCs w:val="20"/>
              </w:rPr>
            </w:pPr>
            <w:r w:rsidRPr="00AE33E1">
              <w:rPr>
                <w:sz w:val="20"/>
                <w:szCs w:val="20"/>
              </w:rPr>
              <w:t>55,76</w:t>
            </w:r>
          </w:p>
        </w:tc>
        <w:tc>
          <w:tcPr>
            <w:tcW w:w="2912" w:type="dxa"/>
            <w:vAlign w:val="center"/>
          </w:tcPr>
          <w:p w:rsidR="00D05064" w:rsidRPr="00AE33E1" w:rsidRDefault="00D05064" w:rsidP="00D05064">
            <w:pPr>
              <w:jc w:val="center"/>
              <w:rPr>
                <w:sz w:val="20"/>
                <w:szCs w:val="20"/>
              </w:rPr>
            </w:pPr>
            <w:r w:rsidRPr="00AE33E1">
              <w:rPr>
                <w:sz w:val="20"/>
                <w:szCs w:val="20"/>
              </w:rPr>
              <w:t>11</w:t>
            </w:r>
          </w:p>
        </w:tc>
        <w:tc>
          <w:tcPr>
            <w:tcW w:w="2912" w:type="dxa"/>
            <w:vAlign w:val="center"/>
          </w:tcPr>
          <w:p w:rsidR="00D05064" w:rsidRPr="00AE33E1" w:rsidRDefault="00D05064" w:rsidP="00D05064">
            <w:pPr>
              <w:jc w:val="center"/>
              <w:rPr>
                <w:sz w:val="20"/>
                <w:szCs w:val="20"/>
              </w:rPr>
            </w:pPr>
            <w:r w:rsidRPr="00AE33E1">
              <w:rPr>
                <w:sz w:val="20"/>
                <w:szCs w:val="20"/>
              </w:rPr>
              <w:t>55,03</w:t>
            </w:r>
          </w:p>
        </w:tc>
        <w:tc>
          <w:tcPr>
            <w:tcW w:w="2912" w:type="dxa"/>
            <w:vAlign w:val="center"/>
          </w:tcPr>
          <w:p w:rsidR="00D05064" w:rsidRPr="00AE33E1" w:rsidRDefault="00D05064" w:rsidP="00D05064">
            <w:pPr>
              <w:jc w:val="center"/>
              <w:rPr>
                <w:sz w:val="20"/>
                <w:szCs w:val="20"/>
              </w:rPr>
            </w:pPr>
            <w:r w:rsidRPr="00AE33E1">
              <w:rPr>
                <w:sz w:val="20"/>
                <w:szCs w:val="20"/>
              </w:rPr>
              <w:t>14</w:t>
            </w:r>
          </w:p>
        </w:tc>
      </w:tr>
    </w:tbl>
    <w:p w:rsidR="006C78DB" w:rsidRPr="00AE33E1" w:rsidRDefault="006C78DB" w:rsidP="00746305">
      <w:pPr>
        <w:ind w:firstLine="567"/>
        <w:jc w:val="both"/>
        <w:rPr>
          <w:sz w:val="28"/>
          <w:szCs w:val="28"/>
        </w:rPr>
      </w:pPr>
    </w:p>
    <w:p w:rsidR="00D05064" w:rsidRPr="00AE33E1" w:rsidRDefault="00D05064" w:rsidP="00D05064">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41</w:t>
      </w:r>
      <w:r w:rsidR="00B827D7" w:rsidRPr="00AE33E1">
        <w:rPr>
          <w:i w:val="0"/>
          <w:sz w:val="24"/>
          <w:szCs w:val="24"/>
        </w:rPr>
        <w:fldChar w:fldCharType="end"/>
      </w:r>
    </w:p>
    <w:p w:rsidR="00D05064" w:rsidRPr="00AE33E1" w:rsidRDefault="00D05064" w:rsidP="00D05064">
      <w:pPr>
        <w:jc w:val="center"/>
        <w:rPr>
          <w:rFonts w:eastAsia="Calibri"/>
          <w:b/>
        </w:rPr>
      </w:pPr>
      <w:r w:rsidRPr="00AE33E1">
        <w:rPr>
          <w:rFonts w:eastAsia="Calibri"/>
          <w:b/>
        </w:rPr>
        <w:t>Потребность в транспорте 2-го звена</w:t>
      </w:r>
    </w:p>
    <w:tbl>
      <w:tblPr>
        <w:tblStyle w:val="af1"/>
        <w:tblW w:w="5000" w:type="pct"/>
        <w:tblCellMar>
          <w:left w:w="28" w:type="dxa"/>
          <w:right w:w="28" w:type="dxa"/>
        </w:tblCellMar>
        <w:tblLook w:val="04A0" w:firstRow="1" w:lastRow="0" w:firstColumn="1" w:lastColumn="0" w:noHBand="0" w:noVBand="1"/>
      </w:tblPr>
      <w:tblGrid>
        <w:gridCol w:w="2090"/>
        <w:gridCol w:w="2090"/>
        <w:gridCol w:w="2090"/>
        <w:gridCol w:w="2089"/>
        <w:gridCol w:w="2089"/>
        <w:gridCol w:w="2089"/>
        <w:gridCol w:w="2089"/>
      </w:tblGrid>
      <w:tr w:rsidR="00D05064" w:rsidRPr="00AE33E1" w:rsidTr="00D05064">
        <w:tc>
          <w:tcPr>
            <w:tcW w:w="2080" w:type="dxa"/>
            <w:vAlign w:val="center"/>
          </w:tcPr>
          <w:p w:rsidR="00D05064" w:rsidRPr="00AE33E1" w:rsidRDefault="00B83E67" w:rsidP="00B83E67">
            <w:pPr>
              <w:jc w:val="center"/>
              <w:rPr>
                <w:sz w:val="20"/>
                <w:szCs w:val="20"/>
              </w:rPr>
            </w:pPr>
            <w:r w:rsidRPr="00AE33E1">
              <w:rPr>
                <w:sz w:val="20"/>
                <w:szCs w:val="20"/>
              </w:rPr>
              <w:t>Год</w:t>
            </w:r>
          </w:p>
        </w:tc>
        <w:tc>
          <w:tcPr>
            <w:tcW w:w="2080" w:type="dxa"/>
            <w:vAlign w:val="center"/>
          </w:tcPr>
          <w:p w:rsidR="00D05064" w:rsidRPr="00AE33E1" w:rsidRDefault="00B83E67" w:rsidP="00B83E67">
            <w:pPr>
              <w:jc w:val="center"/>
              <w:rPr>
                <w:sz w:val="20"/>
                <w:szCs w:val="20"/>
              </w:rPr>
            </w:pPr>
            <w:r w:rsidRPr="00AE33E1">
              <w:rPr>
                <w:sz w:val="20"/>
                <w:szCs w:val="20"/>
              </w:rPr>
              <w:t>Тип объекта инфраструктуры</w:t>
            </w:r>
          </w:p>
        </w:tc>
        <w:tc>
          <w:tcPr>
            <w:tcW w:w="2080" w:type="dxa"/>
            <w:vAlign w:val="center"/>
          </w:tcPr>
          <w:p w:rsidR="00D05064" w:rsidRPr="00AE33E1" w:rsidRDefault="00B83E67" w:rsidP="00B83E67">
            <w:pPr>
              <w:jc w:val="center"/>
              <w:rPr>
                <w:sz w:val="20"/>
                <w:szCs w:val="20"/>
              </w:rPr>
            </w:pPr>
            <w:r w:rsidRPr="00AE33E1">
              <w:rPr>
                <w:sz w:val="20"/>
                <w:szCs w:val="20"/>
              </w:rPr>
              <w:t>Наименование объекта инфраструктуры</w:t>
            </w:r>
          </w:p>
        </w:tc>
        <w:tc>
          <w:tcPr>
            <w:tcW w:w="2080" w:type="dxa"/>
            <w:vAlign w:val="center"/>
          </w:tcPr>
          <w:p w:rsidR="00D05064" w:rsidRPr="00AE33E1" w:rsidRDefault="00B83E67" w:rsidP="00B83E67">
            <w:pPr>
              <w:jc w:val="center"/>
              <w:rPr>
                <w:sz w:val="20"/>
                <w:szCs w:val="20"/>
              </w:rPr>
            </w:pPr>
            <w:r w:rsidRPr="00AE33E1">
              <w:rPr>
                <w:sz w:val="20"/>
                <w:szCs w:val="20"/>
              </w:rPr>
              <w:t>Тип принимающего объекта инфраструктуры</w:t>
            </w:r>
          </w:p>
        </w:tc>
        <w:tc>
          <w:tcPr>
            <w:tcW w:w="2080" w:type="dxa"/>
            <w:vAlign w:val="center"/>
          </w:tcPr>
          <w:p w:rsidR="00D05064" w:rsidRPr="00AE33E1" w:rsidRDefault="00B83E67" w:rsidP="00B83E67">
            <w:pPr>
              <w:jc w:val="center"/>
              <w:rPr>
                <w:sz w:val="20"/>
                <w:szCs w:val="20"/>
              </w:rPr>
            </w:pPr>
            <w:r w:rsidRPr="00AE33E1">
              <w:rPr>
                <w:sz w:val="20"/>
                <w:szCs w:val="20"/>
              </w:rPr>
              <w:t>Наименование принимающего объекта инфраструктуры</w:t>
            </w:r>
          </w:p>
        </w:tc>
        <w:tc>
          <w:tcPr>
            <w:tcW w:w="2080" w:type="dxa"/>
            <w:vAlign w:val="center"/>
          </w:tcPr>
          <w:p w:rsidR="00D05064" w:rsidRPr="00AE33E1" w:rsidRDefault="00B83E67" w:rsidP="00B83E67">
            <w:pPr>
              <w:jc w:val="center"/>
              <w:rPr>
                <w:sz w:val="20"/>
                <w:szCs w:val="20"/>
              </w:rPr>
            </w:pPr>
            <w:r w:rsidRPr="00AE33E1">
              <w:rPr>
                <w:sz w:val="20"/>
                <w:szCs w:val="20"/>
              </w:rPr>
              <w:t>Масса отходов, отправленных на принимающий объект инфраструктуры, тонн</w:t>
            </w:r>
          </w:p>
        </w:tc>
        <w:tc>
          <w:tcPr>
            <w:tcW w:w="2080" w:type="dxa"/>
            <w:vAlign w:val="center"/>
          </w:tcPr>
          <w:p w:rsidR="00D05064" w:rsidRPr="00AE33E1" w:rsidRDefault="00B83E67" w:rsidP="00B83E67">
            <w:pPr>
              <w:jc w:val="center"/>
              <w:rPr>
                <w:sz w:val="20"/>
                <w:szCs w:val="20"/>
              </w:rPr>
            </w:pPr>
            <w:r w:rsidRPr="00AE33E1">
              <w:rPr>
                <w:sz w:val="20"/>
                <w:szCs w:val="20"/>
              </w:rPr>
              <w:t>Требуется транспортных средств</w:t>
            </w:r>
          </w:p>
        </w:tc>
      </w:tr>
      <w:tr w:rsidR="00D05064" w:rsidRPr="00AE33E1" w:rsidTr="00D05064">
        <w:tc>
          <w:tcPr>
            <w:tcW w:w="2080" w:type="dxa"/>
            <w:vAlign w:val="center"/>
          </w:tcPr>
          <w:p w:rsidR="00D05064" w:rsidRPr="00AE33E1" w:rsidRDefault="00B83E67" w:rsidP="00706216">
            <w:pPr>
              <w:jc w:val="center"/>
              <w:rPr>
                <w:sz w:val="20"/>
                <w:szCs w:val="20"/>
              </w:rPr>
            </w:pPr>
            <w:r w:rsidRPr="00AE33E1">
              <w:rPr>
                <w:sz w:val="20"/>
                <w:szCs w:val="20"/>
              </w:rPr>
              <w:t>202</w:t>
            </w:r>
            <w:r w:rsidR="00706216">
              <w:rPr>
                <w:sz w:val="20"/>
                <w:szCs w:val="20"/>
              </w:rPr>
              <w:t>2</w:t>
            </w:r>
          </w:p>
        </w:tc>
        <w:tc>
          <w:tcPr>
            <w:tcW w:w="2080" w:type="dxa"/>
            <w:vAlign w:val="center"/>
          </w:tcPr>
          <w:p w:rsidR="00D05064" w:rsidRPr="00AE33E1" w:rsidRDefault="00B83E67" w:rsidP="00B83E67">
            <w:pPr>
              <w:jc w:val="center"/>
              <w:rPr>
                <w:sz w:val="20"/>
                <w:szCs w:val="20"/>
              </w:rPr>
            </w:pPr>
            <w:r w:rsidRPr="00AE33E1">
              <w:rPr>
                <w:sz w:val="20"/>
                <w:szCs w:val="20"/>
              </w:rPr>
              <w:t>Перегрузка</w:t>
            </w:r>
          </w:p>
        </w:tc>
        <w:tc>
          <w:tcPr>
            <w:tcW w:w="2080" w:type="dxa"/>
            <w:vAlign w:val="center"/>
          </w:tcPr>
          <w:p w:rsidR="00D05064" w:rsidRPr="00AE33E1" w:rsidRDefault="00B83E67" w:rsidP="00B83E67">
            <w:pPr>
              <w:jc w:val="center"/>
              <w:rPr>
                <w:sz w:val="20"/>
                <w:szCs w:val="20"/>
              </w:rPr>
            </w:pPr>
            <w:r w:rsidRPr="00AE33E1">
              <w:rPr>
                <w:sz w:val="20"/>
                <w:szCs w:val="20"/>
              </w:rPr>
              <w:t>Перегрузка с элементами сортировки Прокопьевск</w:t>
            </w:r>
          </w:p>
        </w:tc>
        <w:tc>
          <w:tcPr>
            <w:tcW w:w="2080" w:type="dxa"/>
            <w:vAlign w:val="center"/>
          </w:tcPr>
          <w:p w:rsidR="00D05064" w:rsidRPr="00AE33E1" w:rsidRDefault="00B83E67" w:rsidP="00B83E67">
            <w:pPr>
              <w:jc w:val="center"/>
              <w:rPr>
                <w:sz w:val="20"/>
                <w:szCs w:val="20"/>
              </w:rPr>
            </w:pPr>
            <w:r w:rsidRPr="00AE33E1">
              <w:rPr>
                <w:sz w:val="20"/>
                <w:szCs w:val="20"/>
              </w:rPr>
              <w:t>Полигон</w:t>
            </w:r>
          </w:p>
        </w:tc>
        <w:tc>
          <w:tcPr>
            <w:tcW w:w="2080" w:type="dxa"/>
            <w:vAlign w:val="center"/>
          </w:tcPr>
          <w:p w:rsidR="00D05064" w:rsidRPr="00AE33E1" w:rsidRDefault="00B83E67" w:rsidP="00B83E67">
            <w:pPr>
              <w:jc w:val="center"/>
              <w:rPr>
                <w:sz w:val="20"/>
                <w:szCs w:val="20"/>
              </w:rPr>
            </w:pPr>
            <w:r w:rsidRPr="00AE33E1">
              <w:rPr>
                <w:sz w:val="20"/>
                <w:szCs w:val="20"/>
              </w:rPr>
              <w:t>Полигон ТБО ООО «ЭкоЛэнд»</w:t>
            </w:r>
          </w:p>
        </w:tc>
        <w:tc>
          <w:tcPr>
            <w:tcW w:w="2080" w:type="dxa"/>
            <w:vAlign w:val="center"/>
          </w:tcPr>
          <w:p w:rsidR="00D05064" w:rsidRPr="00AE33E1" w:rsidRDefault="00B83E67" w:rsidP="00B83E67">
            <w:pPr>
              <w:jc w:val="center"/>
              <w:rPr>
                <w:sz w:val="20"/>
                <w:szCs w:val="20"/>
              </w:rPr>
            </w:pPr>
            <w:r w:rsidRPr="00AE33E1">
              <w:rPr>
                <w:sz w:val="20"/>
                <w:szCs w:val="20"/>
              </w:rPr>
              <w:t>58,31</w:t>
            </w:r>
          </w:p>
        </w:tc>
        <w:tc>
          <w:tcPr>
            <w:tcW w:w="2080" w:type="dxa"/>
            <w:vAlign w:val="center"/>
          </w:tcPr>
          <w:p w:rsidR="00D05064" w:rsidRPr="00AE33E1" w:rsidRDefault="00B83E67" w:rsidP="00B83E67">
            <w:pPr>
              <w:jc w:val="center"/>
              <w:rPr>
                <w:sz w:val="20"/>
                <w:szCs w:val="20"/>
              </w:rPr>
            </w:pPr>
            <w:r w:rsidRPr="00AE33E1">
              <w:rPr>
                <w:sz w:val="20"/>
                <w:szCs w:val="20"/>
              </w:rPr>
              <w:t>5</w:t>
            </w:r>
          </w:p>
        </w:tc>
      </w:tr>
      <w:tr w:rsidR="00B83E67" w:rsidRPr="00AE33E1" w:rsidTr="00D05064">
        <w:tc>
          <w:tcPr>
            <w:tcW w:w="2080" w:type="dxa"/>
            <w:vAlign w:val="center"/>
          </w:tcPr>
          <w:p w:rsidR="00B83E67" w:rsidRPr="00AE33E1" w:rsidRDefault="00B83E67" w:rsidP="00B83E67">
            <w:pPr>
              <w:jc w:val="center"/>
              <w:rPr>
                <w:sz w:val="20"/>
                <w:szCs w:val="20"/>
              </w:rPr>
            </w:pPr>
            <w:r w:rsidRPr="00AE33E1">
              <w:rPr>
                <w:sz w:val="20"/>
                <w:szCs w:val="20"/>
              </w:rPr>
              <w:t>2024</w:t>
            </w:r>
          </w:p>
        </w:tc>
        <w:tc>
          <w:tcPr>
            <w:tcW w:w="2080" w:type="dxa"/>
            <w:vAlign w:val="center"/>
          </w:tcPr>
          <w:p w:rsidR="00B83E67" w:rsidRPr="00AE33E1" w:rsidRDefault="00B83E67" w:rsidP="00B83E67">
            <w:pPr>
              <w:jc w:val="center"/>
              <w:rPr>
                <w:sz w:val="20"/>
                <w:szCs w:val="20"/>
              </w:rPr>
            </w:pPr>
            <w:r w:rsidRPr="00AE33E1">
              <w:rPr>
                <w:sz w:val="20"/>
                <w:szCs w:val="20"/>
              </w:rPr>
              <w:t>Перегрузка</w:t>
            </w:r>
          </w:p>
        </w:tc>
        <w:tc>
          <w:tcPr>
            <w:tcW w:w="2080" w:type="dxa"/>
            <w:vAlign w:val="center"/>
          </w:tcPr>
          <w:p w:rsidR="00B83E67" w:rsidRPr="00AE33E1" w:rsidRDefault="00B83E67" w:rsidP="00B83E67">
            <w:pPr>
              <w:jc w:val="center"/>
              <w:rPr>
                <w:sz w:val="20"/>
                <w:szCs w:val="20"/>
              </w:rPr>
            </w:pPr>
            <w:r w:rsidRPr="00AE33E1">
              <w:rPr>
                <w:sz w:val="20"/>
                <w:szCs w:val="20"/>
              </w:rPr>
              <w:t>Перегрузка с элементами сортировки Прокопьевск</w:t>
            </w:r>
          </w:p>
        </w:tc>
        <w:tc>
          <w:tcPr>
            <w:tcW w:w="2080" w:type="dxa"/>
            <w:vAlign w:val="center"/>
          </w:tcPr>
          <w:p w:rsidR="00B83E67" w:rsidRPr="00AE33E1" w:rsidRDefault="00B83E67" w:rsidP="00B83E67">
            <w:pPr>
              <w:jc w:val="center"/>
              <w:rPr>
                <w:sz w:val="20"/>
                <w:szCs w:val="20"/>
              </w:rPr>
            </w:pPr>
            <w:r w:rsidRPr="00AE33E1">
              <w:rPr>
                <w:sz w:val="20"/>
                <w:szCs w:val="20"/>
              </w:rPr>
              <w:t>Сортировка</w:t>
            </w:r>
          </w:p>
        </w:tc>
        <w:tc>
          <w:tcPr>
            <w:tcW w:w="2080" w:type="dxa"/>
            <w:vAlign w:val="center"/>
          </w:tcPr>
          <w:p w:rsidR="00B83E67" w:rsidRPr="00AE33E1" w:rsidRDefault="00EF52A2" w:rsidP="00B83E67">
            <w:pPr>
              <w:jc w:val="center"/>
              <w:rPr>
                <w:sz w:val="20"/>
                <w:szCs w:val="20"/>
              </w:rPr>
            </w:pPr>
            <w:r w:rsidRPr="00AE33E1">
              <w:rPr>
                <w:sz w:val="20"/>
                <w:szCs w:val="20"/>
              </w:rPr>
              <w:t>Сортировка ООО «ЭкоЛ</w:t>
            </w:r>
            <w:r w:rsidR="00B83E67" w:rsidRPr="00AE33E1">
              <w:rPr>
                <w:sz w:val="20"/>
                <w:szCs w:val="20"/>
              </w:rPr>
              <w:t>энд»</w:t>
            </w:r>
          </w:p>
        </w:tc>
        <w:tc>
          <w:tcPr>
            <w:tcW w:w="2080" w:type="dxa"/>
            <w:vAlign w:val="center"/>
          </w:tcPr>
          <w:p w:rsidR="00B83E67" w:rsidRPr="00AE33E1" w:rsidRDefault="00B83E67" w:rsidP="00B83E67">
            <w:pPr>
              <w:jc w:val="center"/>
              <w:rPr>
                <w:sz w:val="20"/>
                <w:szCs w:val="20"/>
              </w:rPr>
            </w:pPr>
            <w:r w:rsidRPr="00AE33E1">
              <w:rPr>
                <w:sz w:val="20"/>
                <w:szCs w:val="20"/>
              </w:rPr>
              <w:t>57,55</w:t>
            </w:r>
          </w:p>
        </w:tc>
        <w:tc>
          <w:tcPr>
            <w:tcW w:w="2080" w:type="dxa"/>
            <w:vAlign w:val="center"/>
          </w:tcPr>
          <w:p w:rsidR="00B83E67" w:rsidRPr="00AE33E1" w:rsidRDefault="00B83E67" w:rsidP="00B83E67">
            <w:pPr>
              <w:jc w:val="center"/>
              <w:rPr>
                <w:sz w:val="20"/>
                <w:szCs w:val="20"/>
              </w:rPr>
            </w:pPr>
            <w:r w:rsidRPr="00AE33E1">
              <w:rPr>
                <w:sz w:val="20"/>
                <w:szCs w:val="20"/>
              </w:rPr>
              <w:t>5</w:t>
            </w:r>
          </w:p>
        </w:tc>
      </w:tr>
    </w:tbl>
    <w:p w:rsidR="006C78DB" w:rsidRPr="00AE33E1" w:rsidRDefault="006C78DB" w:rsidP="00746305">
      <w:pPr>
        <w:ind w:firstLine="567"/>
        <w:jc w:val="both"/>
        <w:rPr>
          <w:sz w:val="28"/>
          <w:szCs w:val="28"/>
        </w:rPr>
      </w:pPr>
    </w:p>
    <w:p w:rsidR="005C02AA" w:rsidRPr="00AE33E1" w:rsidRDefault="005C02AA" w:rsidP="00746305">
      <w:pPr>
        <w:ind w:firstLine="567"/>
        <w:jc w:val="both"/>
        <w:rPr>
          <w:sz w:val="28"/>
          <w:szCs w:val="28"/>
        </w:rPr>
        <w:sectPr w:rsidR="005C02AA" w:rsidRPr="00AE33E1" w:rsidSect="00FC1EC9">
          <w:pgSz w:w="16838" w:h="11906" w:orient="landscape"/>
          <w:pgMar w:top="1418" w:right="1134" w:bottom="851" w:left="1134" w:header="709" w:footer="567" w:gutter="0"/>
          <w:cols w:space="708"/>
          <w:docGrid w:linePitch="360"/>
        </w:sectPr>
      </w:pPr>
    </w:p>
    <w:p w:rsidR="001A16B1" w:rsidRPr="00AE33E1" w:rsidRDefault="001A16B1" w:rsidP="003E3FF1">
      <w:pPr>
        <w:ind w:firstLine="567"/>
        <w:jc w:val="both"/>
        <w:rPr>
          <w:sz w:val="28"/>
          <w:szCs w:val="28"/>
        </w:rPr>
      </w:pPr>
      <w:r w:rsidRPr="00AE33E1">
        <w:rPr>
          <w:sz w:val="28"/>
          <w:szCs w:val="28"/>
        </w:rPr>
        <w:lastRenderedPageBreak/>
        <w:t xml:space="preserve">Объекты утилизации отходов, расположенных в Прокопьевском городском округе, представлен в таблице </w:t>
      </w:r>
      <w:r w:rsidR="000B1EF7" w:rsidRPr="00AE33E1">
        <w:rPr>
          <w:sz w:val="28"/>
          <w:szCs w:val="28"/>
        </w:rPr>
        <w:t>4</w:t>
      </w:r>
      <w:r w:rsidR="00432690">
        <w:rPr>
          <w:sz w:val="28"/>
          <w:szCs w:val="28"/>
        </w:rPr>
        <w:t>2</w:t>
      </w:r>
      <w:r w:rsidRPr="00AE33E1">
        <w:rPr>
          <w:sz w:val="28"/>
          <w:szCs w:val="28"/>
        </w:rPr>
        <w:t>.</w:t>
      </w:r>
    </w:p>
    <w:p w:rsidR="001A16B1" w:rsidRPr="00AE33E1" w:rsidRDefault="001A16B1" w:rsidP="003E3FF1">
      <w:pPr>
        <w:ind w:firstLine="567"/>
        <w:jc w:val="both"/>
        <w:rPr>
          <w:sz w:val="28"/>
          <w:szCs w:val="28"/>
        </w:rPr>
      </w:pPr>
    </w:p>
    <w:p w:rsidR="001A16B1" w:rsidRPr="00AE33E1" w:rsidRDefault="001A16B1" w:rsidP="001A16B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42</w:t>
      </w:r>
      <w:r w:rsidR="00B827D7" w:rsidRPr="00AE33E1">
        <w:rPr>
          <w:i w:val="0"/>
          <w:sz w:val="24"/>
          <w:szCs w:val="24"/>
        </w:rPr>
        <w:fldChar w:fldCharType="end"/>
      </w:r>
    </w:p>
    <w:p w:rsidR="001A16B1" w:rsidRPr="00AE33E1" w:rsidRDefault="001A16B1" w:rsidP="001A16B1">
      <w:pPr>
        <w:jc w:val="center"/>
        <w:rPr>
          <w:rFonts w:eastAsia="Calibri"/>
          <w:b/>
        </w:rPr>
      </w:pPr>
      <w:r w:rsidRPr="00AE33E1">
        <w:rPr>
          <w:rFonts w:eastAsia="Calibri"/>
          <w:b/>
        </w:rPr>
        <w:t>Объекты утилизации отходов, расположенных в Прокопьевском городском округе</w:t>
      </w:r>
    </w:p>
    <w:tbl>
      <w:tblPr>
        <w:tblStyle w:val="af1"/>
        <w:tblW w:w="5000" w:type="pct"/>
        <w:tblLook w:val="04A0" w:firstRow="1" w:lastRow="0" w:firstColumn="1" w:lastColumn="0" w:noHBand="0" w:noVBand="1"/>
      </w:tblPr>
      <w:tblGrid>
        <w:gridCol w:w="815"/>
        <w:gridCol w:w="2373"/>
        <w:gridCol w:w="2242"/>
        <w:gridCol w:w="2277"/>
        <w:gridCol w:w="2146"/>
      </w:tblGrid>
      <w:tr w:rsidR="001A16B1" w:rsidRPr="00AE33E1" w:rsidTr="001A16B1">
        <w:tc>
          <w:tcPr>
            <w:tcW w:w="795" w:type="dxa"/>
            <w:vAlign w:val="center"/>
          </w:tcPr>
          <w:p w:rsidR="001A16B1" w:rsidRPr="00AE33E1" w:rsidRDefault="001A16B1" w:rsidP="001A16B1">
            <w:pPr>
              <w:jc w:val="center"/>
              <w:rPr>
                <w:sz w:val="20"/>
                <w:szCs w:val="20"/>
              </w:rPr>
            </w:pPr>
            <w:r w:rsidRPr="00AE33E1">
              <w:rPr>
                <w:sz w:val="20"/>
                <w:szCs w:val="20"/>
              </w:rPr>
              <w:t>№ п/п</w:t>
            </w:r>
          </w:p>
        </w:tc>
        <w:tc>
          <w:tcPr>
            <w:tcW w:w="2319" w:type="dxa"/>
            <w:vAlign w:val="center"/>
          </w:tcPr>
          <w:p w:rsidR="001A16B1" w:rsidRPr="00AE33E1" w:rsidRDefault="001A16B1" w:rsidP="001A16B1">
            <w:pPr>
              <w:jc w:val="center"/>
              <w:rPr>
                <w:sz w:val="20"/>
                <w:szCs w:val="20"/>
              </w:rPr>
            </w:pPr>
            <w:r w:rsidRPr="00AE33E1">
              <w:rPr>
                <w:sz w:val="20"/>
                <w:szCs w:val="20"/>
              </w:rPr>
              <w:t>Балансодержатель</w:t>
            </w:r>
          </w:p>
        </w:tc>
        <w:tc>
          <w:tcPr>
            <w:tcW w:w="2191" w:type="dxa"/>
            <w:vAlign w:val="center"/>
          </w:tcPr>
          <w:p w:rsidR="001A16B1" w:rsidRPr="00AE33E1" w:rsidRDefault="001A16B1" w:rsidP="001A16B1">
            <w:pPr>
              <w:jc w:val="center"/>
              <w:rPr>
                <w:sz w:val="20"/>
                <w:szCs w:val="20"/>
              </w:rPr>
            </w:pPr>
            <w:r w:rsidRPr="00AE33E1">
              <w:rPr>
                <w:sz w:val="20"/>
                <w:szCs w:val="20"/>
              </w:rPr>
              <w:t>Точный адрес</w:t>
            </w:r>
          </w:p>
        </w:tc>
        <w:tc>
          <w:tcPr>
            <w:tcW w:w="2225" w:type="dxa"/>
            <w:vAlign w:val="center"/>
          </w:tcPr>
          <w:p w:rsidR="001A16B1" w:rsidRPr="00AE33E1" w:rsidRDefault="001A16B1" w:rsidP="001A16B1">
            <w:pPr>
              <w:jc w:val="center"/>
              <w:rPr>
                <w:sz w:val="20"/>
                <w:szCs w:val="20"/>
              </w:rPr>
            </w:pPr>
            <w:r w:rsidRPr="00AE33E1">
              <w:rPr>
                <w:sz w:val="20"/>
                <w:szCs w:val="20"/>
              </w:rPr>
              <w:t>Проектная мощность, тонн в год</w:t>
            </w:r>
          </w:p>
        </w:tc>
        <w:tc>
          <w:tcPr>
            <w:tcW w:w="2097" w:type="dxa"/>
            <w:vAlign w:val="center"/>
          </w:tcPr>
          <w:p w:rsidR="001A16B1" w:rsidRPr="00AE33E1" w:rsidRDefault="001A16B1" w:rsidP="001A16B1">
            <w:pPr>
              <w:jc w:val="center"/>
              <w:rPr>
                <w:sz w:val="20"/>
                <w:szCs w:val="20"/>
              </w:rPr>
            </w:pPr>
            <w:r w:rsidRPr="00AE33E1">
              <w:rPr>
                <w:sz w:val="20"/>
                <w:szCs w:val="20"/>
              </w:rPr>
              <w:t>Коды утилизируемых отходов по ФККО/ класс опасности утилизируемых отходов</w:t>
            </w:r>
          </w:p>
        </w:tc>
      </w:tr>
      <w:tr w:rsidR="001A16B1" w:rsidRPr="00AE33E1" w:rsidTr="001A16B1">
        <w:tc>
          <w:tcPr>
            <w:tcW w:w="795" w:type="dxa"/>
            <w:vAlign w:val="center"/>
          </w:tcPr>
          <w:p w:rsidR="001A16B1" w:rsidRPr="00AE33E1" w:rsidRDefault="001A16B1" w:rsidP="001A16B1">
            <w:pPr>
              <w:jc w:val="center"/>
              <w:rPr>
                <w:sz w:val="20"/>
                <w:szCs w:val="20"/>
              </w:rPr>
            </w:pPr>
            <w:r w:rsidRPr="00AE33E1">
              <w:rPr>
                <w:sz w:val="20"/>
                <w:szCs w:val="20"/>
              </w:rPr>
              <w:t>1</w:t>
            </w:r>
          </w:p>
        </w:tc>
        <w:tc>
          <w:tcPr>
            <w:tcW w:w="2319" w:type="dxa"/>
            <w:vAlign w:val="center"/>
          </w:tcPr>
          <w:p w:rsidR="001A16B1" w:rsidRPr="00AE33E1" w:rsidRDefault="001A16B1" w:rsidP="001A16B1">
            <w:pPr>
              <w:jc w:val="center"/>
              <w:rPr>
                <w:sz w:val="20"/>
                <w:szCs w:val="20"/>
              </w:rPr>
            </w:pPr>
            <w:r w:rsidRPr="00AE33E1">
              <w:rPr>
                <w:sz w:val="20"/>
                <w:szCs w:val="20"/>
              </w:rPr>
              <w:t>ООО «АУРИТ»</w:t>
            </w:r>
          </w:p>
        </w:tc>
        <w:tc>
          <w:tcPr>
            <w:tcW w:w="2191" w:type="dxa"/>
            <w:vAlign w:val="center"/>
          </w:tcPr>
          <w:p w:rsidR="001A16B1" w:rsidRPr="00AE33E1" w:rsidRDefault="00F90669" w:rsidP="001A16B1">
            <w:pPr>
              <w:jc w:val="center"/>
              <w:rPr>
                <w:sz w:val="20"/>
                <w:szCs w:val="20"/>
              </w:rPr>
            </w:pPr>
            <w:r w:rsidRPr="00F90669">
              <w:rPr>
                <w:sz w:val="20"/>
                <w:szCs w:val="20"/>
              </w:rPr>
              <w:t>Прокопьевский городской округ</w:t>
            </w:r>
            <w:r w:rsidR="001A16B1" w:rsidRPr="00AE33E1">
              <w:rPr>
                <w:sz w:val="20"/>
                <w:szCs w:val="20"/>
              </w:rPr>
              <w:t>, ул. Листвянка, д. 62</w:t>
            </w:r>
          </w:p>
        </w:tc>
        <w:tc>
          <w:tcPr>
            <w:tcW w:w="2225" w:type="dxa"/>
            <w:vAlign w:val="center"/>
          </w:tcPr>
          <w:p w:rsidR="001A16B1" w:rsidRPr="00AE33E1" w:rsidRDefault="001A16B1" w:rsidP="001A16B1">
            <w:pPr>
              <w:jc w:val="center"/>
              <w:rPr>
                <w:sz w:val="20"/>
                <w:szCs w:val="20"/>
              </w:rPr>
            </w:pPr>
            <w:r w:rsidRPr="00AE33E1">
              <w:rPr>
                <w:sz w:val="20"/>
                <w:szCs w:val="20"/>
              </w:rPr>
              <w:t>н/д</w:t>
            </w:r>
          </w:p>
        </w:tc>
        <w:tc>
          <w:tcPr>
            <w:tcW w:w="2097" w:type="dxa"/>
            <w:vAlign w:val="center"/>
          </w:tcPr>
          <w:p w:rsidR="001A16B1" w:rsidRPr="00AE33E1" w:rsidRDefault="001A16B1" w:rsidP="001A16B1">
            <w:pPr>
              <w:jc w:val="center"/>
              <w:rPr>
                <w:sz w:val="20"/>
                <w:szCs w:val="20"/>
              </w:rPr>
            </w:pPr>
            <w:r w:rsidRPr="00AE33E1">
              <w:rPr>
                <w:sz w:val="20"/>
                <w:szCs w:val="20"/>
              </w:rPr>
              <w:t>41721201103,</w:t>
            </w:r>
          </w:p>
          <w:p w:rsidR="001A16B1" w:rsidRPr="00AE33E1" w:rsidRDefault="001A16B1" w:rsidP="001A16B1">
            <w:pPr>
              <w:jc w:val="center"/>
              <w:rPr>
                <w:sz w:val="20"/>
                <w:szCs w:val="20"/>
              </w:rPr>
            </w:pPr>
            <w:r w:rsidRPr="00AE33E1">
              <w:rPr>
                <w:sz w:val="20"/>
                <w:szCs w:val="20"/>
              </w:rPr>
              <w:t>41716111523,</w:t>
            </w:r>
          </w:p>
          <w:p w:rsidR="001A16B1" w:rsidRPr="00AE33E1" w:rsidRDefault="001A16B1" w:rsidP="001A16B1">
            <w:pPr>
              <w:jc w:val="center"/>
              <w:rPr>
                <w:sz w:val="20"/>
                <w:szCs w:val="20"/>
              </w:rPr>
            </w:pPr>
            <w:r w:rsidRPr="00AE33E1">
              <w:rPr>
                <w:sz w:val="20"/>
                <w:szCs w:val="20"/>
              </w:rPr>
              <w:t>41721101103,</w:t>
            </w:r>
          </w:p>
          <w:p w:rsidR="001A16B1" w:rsidRPr="00AE33E1" w:rsidRDefault="001A16B1" w:rsidP="001A16B1">
            <w:pPr>
              <w:jc w:val="center"/>
              <w:rPr>
                <w:sz w:val="20"/>
                <w:szCs w:val="20"/>
              </w:rPr>
            </w:pPr>
            <w:r w:rsidRPr="00AE33E1">
              <w:rPr>
                <w:sz w:val="20"/>
                <w:szCs w:val="20"/>
              </w:rPr>
              <w:t>4172111103,</w:t>
            </w:r>
          </w:p>
          <w:p w:rsidR="001A16B1" w:rsidRPr="00AE33E1" w:rsidRDefault="001A16B1" w:rsidP="001A16B1">
            <w:pPr>
              <w:jc w:val="center"/>
              <w:rPr>
                <w:sz w:val="20"/>
                <w:szCs w:val="20"/>
              </w:rPr>
            </w:pPr>
            <w:r w:rsidRPr="00AE33E1">
              <w:rPr>
                <w:sz w:val="20"/>
                <w:szCs w:val="20"/>
              </w:rPr>
              <w:t>41721202104,</w:t>
            </w:r>
          </w:p>
          <w:p w:rsidR="001A16B1" w:rsidRPr="00AE33E1" w:rsidRDefault="001A16B1" w:rsidP="001A16B1">
            <w:pPr>
              <w:jc w:val="center"/>
              <w:rPr>
                <w:sz w:val="20"/>
                <w:szCs w:val="20"/>
              </w:rPr>
            </w:pPr>
            <w:r w:rsidRPr="00AE33E1">
              <w:rPr>
                <w:sz w:val="20"/>
                <w:szCs w:val="20"/>
              </w:rPr>
              <w:t>41715001294,</w:t>
            </w:r>
          </w:p>
          <w:p w:rsidR="001A16B1" w:rsidRPr="00AE33E1" w:rsidRDefault="001A16B1" w:rsidP="001A16B1">
            <w:pPr>
              <w:jc w:val="center"/>
              <w:rPr>
                <w:sz w:val="20"/>
                <w:szCs w:val="20"/>
              </w:rPr>
            </w:pPr>
            <w:r w:rsidRPr="00AE33E1">
              <w:rPr>
                <w:sz w:val="20"/>
                <w:szCs w:val="20"/>
              </w:rPr>
              <w:t>31891100294,</w:t>
            </w:r>
          </w:p>
          <w:p w:rsidR="001A16B1" w:rsidRPr="00AE33E1" w:rsidRDefault="001A16B1" w:rsidP="001A16B1">
            <w:pPr>
              <w:jc w:val="center"/>
              <w:rPr>
                <w:sz w:val="20"/>
                <w:szCs w:val="20"/>
              </w:rPr>
            </w:pPr>
            <w:r w:rsidRPr="00AE33E1">
              <w:rPr>
                <w:sz w:val="20"/>
                <w:szCs w:val="20"/>
              </w:rPr>
              <w:t>41721211104</w:t>
            </w:r>
          </w:p>
        </w:tc>
      </w:tr>
      <w:tr w:rsidR="001A16B1" w:rsidRPr="00AE33E1" w:rsidTr="001A16B1">
        <w:tc>
          <w:tcPr>
            <w:tcW w:w="795" w:type="dxa"/>
            <w:vAlign w:val="center"/>
          </w:tcPr>
          <w:p w:rsidR="001A16B1" w:rsidRPr="00AE33E1" w:rsidRDefault="001A16B1" w:rsidP="001A16B1">
            <w:pPr>
              <w:jc w:val="center"/>
              <w:rPr>
                <w:sz w:val="20"/>
                <w:szCs w:val="20"/>
              </w:rPr>
            </w:pPr>
            <w:r w:rsidRPr="00AE33E1">
              <w:rPr>
                <w:sz w:val="20"/>
                <w:szCs w:val="20"/>
              </w:rPr>
              <w:t>2</w:t>
            </w:r>
          </w:p>
        </w:tc>
        <w:tc>
          <w:tcPr>
            <w:tcW w:w="2319" w:type="dxa"/>
            <w:vAlign w:val="center"/>
          </w:tcPr>
          <w:p w:rsidR="001A16B1" w:rsidRPr="00AE33E1" w:rsidRDefault="001A16B1" w:rsidP="001A16B1">
            <w:pPr>
              <w:jc w:val="center"/>
              <w:rPr>
                <w:sz w:val="20"/>
                <w:szCs w:val="20"/>
              </w:rPr>
            </w:pPr>
            <w:r w:rsidRPr="00AE33E1">
              <w:rPr>
                <w:sz w:val="20"/>
                <w:szCs w:val="20"/>
              </w:rPr>
              <w:t>ООО СП «СЕРВИСПРОМ»</w:t>
            </w:r>
          </w:p>
        </w:tc>
        <w:tc>
          <w:tcPr>
            <w:tcW w:w="2191" w:type="dxa"/>
            <w:vAlign w:val="center"/>
          </w:tcPr>
          <w:p w:rsidR="001A16B1" w:rsidRPr="00AE33E1" w:rsidRDefault="00F90669" w:rsidP="001A16B1">
            <w:pPr>
              <w:jc w:val="center"/>
              <w:rPr>
                <w:sz w:val="20"/>
                <w:szCs w:val="20"/>
              </w:rPr>
            </w:pPr>
            <w:r w:rsidRPr="00F90669">
              <w:rPr>
                <w:sz w:val="20"/>
                <w:szCs w:val="20"/>
              </w:rPr>
              <w:t>Прокопьевский городской округ</w:t>
            </w:r>
            <w:r w:rsidR="001A16B1" w:rsidRPr="00AE33E1">
              <w:rPr>
                <w:sz w:val="20"/>
                <w:szCs w:val="20"/>
              </w:rPr>
              <w:t>, ул. Лесная, д. 20</w:t>
            </w:r>
          </w:p>
        </w:tc>
        <w:tc>
          <w:tcPr>
            <w:tcW w:w="2225" w:type="dxa"/>
            <w:vAlign w:val="center"/>
          </w:tcPr>
          <w:p w:rsidR="001A16B1" w:rsidRPr="00AE33E1" w:rsidRDefault="001A16B1" w:rsidP="001A16B1">
            <w:pPr>
              <w:jc w:val="center"/>
              <w:rPr>
                <w:sz w:val="20"/>
                <w:szCs w:val="20"/>
              </w:rPr>
            </w:pPr>
            <w:r w:rsidRPr="00AE33E1">
              <w:rPr>
                <w:sz w:val="20"/>
                <w:szCs w:val="20"/>
              </w:rPr>
              <w:t>н/д</w:t>
            </w:r>
          </w:p>
        </w:tc>
        <w:tc>
          <w:tcPr>
            <w:tcW w:w="2097" w:type="dxa"/>
            <w:vAlign w:val="center"/>
          </w:tcPr>
          <w:p w:rsidR="001A16B1" w:rsidRPr="00AE33E1" w:rsidRDefault="001A16B1" w:rsidP="001A16B1">
            <w:pPr>
              <w:jc w:val="center"/>
              <w:rPr>
                <w:sz w:val="20"/>
                <w:szCs w:val="20"/>
              </w:rPr>
            </w:pPr>
            <w:r w:rsidRPr="00AE33E1">
              <w:rPr>
                <w:sz w:val="20"/>
                <w:szCs w:val="20"/>
              </w:rPr>
              <w:t>48220101532,</w:t>
            </w:r>
          </w:p>
          <w:p w:rsidR="001A16B1" w:rsidRPr="00AE33E1" w:rsidRDefault="001A16B1" w:rsidP="001A16B1">
            <w:pPr>
              <w:jc w:val="center"/>
              <w:rPr>
                <w:sz w:val="20"/>
                <w:szCs w:val="20"/>
              </w:rPr>
            </w:pPr>
            <w:r w:rsidRPr="00AE33E1">
              <w:rPr>
                <w:sz w:val="20"/>
                <w:szCs w:val="20"/>
              </w:rPr>
              <w:t>48220113532,</w:t>
            </w:r>
          </w:p>
          <w:p w:rsidR="001A16B1" w:rsidRPr="00AE33E1" w:rsidRDefault="001A16B1" w:rsidP="001A16B1">
            <w:pPr>
              <w:jc w:val="center"/>
              <w:rPr>
                <w:sz w:val="20"/>
                <w:szCs w:val="20"/>
              </w:rPr>
            </w:pPr>
            <w:r w:rsidRPr="00AE33E1">
              <w:rPr>
                <w:sz w:val="20"/>
                <w:szCs w:val="20"/>
              </w:rPr>
              <w:t>48220121532,</w:t>
            </w:r>
          </w:p>
          <w:p w:rsidR="001A16B1" w:rsidRPr="00AE33E1" w:rsidRDefault="001A16B1" w:rsidP="001A16B1">
            <w:pPr>
              <w:jc w:val="center"/>
              <w:rPr>
                <w:sz w:val="20"/>
                <w:szCs w:val="20"/>
              </w:rPr>
            </w:pPr>
            <w:r w:rsidRPr="00AE33E1">
              <w:rPr>
                <w:sz w:val="20"/>
                <w:szCs w:val="20"/>
              </w:rPr>
              <w:t>48220131532,</w:t>
            </w:r>
          </w:p>
          <w:p w:rsidR="001A16B1" w:rsidRPr="00AE33E1" w:rsidRDefault="001A16B1" w:rsidP="001A16B1">
            <w:pPr>
              <w:jc w:val="center"/>
              <w:rPr>
                <w:sz w:val="20"/>
                <w:szCs w:val="20"/>
              </w:rPr>
            </w:pPr>
            <w:r w:rsidRPr="00AE33E1">
              <w:rPr>
                <w:sz w:val="20"/>
                <w:szCs w:val="20"/>
              </w:rPr>
              <w:t>4822015153,</w:t>
            </w:r>
          </w:p>
          <w:p w:rsidR="001A16B1" w:rsidRPr="00AE33E1" w:rsidRDefault="001A16B1" w:rsidP="001A16B1">
            <w:pPr>
              <w:jc w:val="center"/>
              <w:rPr>
                <w:sz w:val="20"/>
                <w:szCs w:val="20"/>
              </w:rPr>
            </w:pPr>
            <w:r w:rsidRPr="00AE33E1">
              <w:rPr>
                <w:sz w:val="20"/>
                <w:szCs w:val="20"/>
              </w:rPr>
              <w:t>48221102532,</w:t>
            </w:r>
          </w:p>
          <w:p w:rsidR="001A16B1" w:rsidRPr="00AE33E1" w:rsidRDefault="001A16B1" w:rsidP="001A16B1">
            <w:pPr>
              <w:jc w:val="center"/>
              <w:rPr>
                <w:sz w:val="20"/>
                <w:szCs w:val="20"/>
              </w:rPr>
            </w:pPr>
            <w:r w:rsidRPr="00AE33E1">
              <w:rPr>
                <w:sz w:val="20"/>
                <w:szCs w:val="20"/>
              </w:rPr>
              <w:t>48221111532,</w:t>
            </w:r>
          </w:p>
          <w:p w:rsidR="001A16B1" w:rsidRPr="00AE33E1" w:rsidRDefault="001A16B1" w:rsidP="001A16B1">
            <w:pPr>
              <w:jc w:val="center"/>
              <w:rPr>
                <w:sz w:val="20"/>
                <w:szCs w:val="20"/>
              </w:rPr>
            </w:pPr>
            <w:r w:rsidRPr="00AE33E1">
              <w:rPr>
                <w:sz w:val="20"/>
                <w:szCs w:val="20"/>
              </w:rPr>
              <w:t>48221211532,</w:t>
            </w:r>
          </w:p>
          <w:p w:rsidR="001A16B1" w:rsidRPr="00AE33E1" w:rsidRDefault="001A16B1" w:rsidP="001A16B1">
            <w:pPr>
              <w:jc w:val="center"/>
              <w:rPr>
                <w:sz w:val="20"/>
                <w:szCs w:val="20"/>
              </w:rPr>
            </w:pPr>
            <w:r w:rsidRPr="00AE33E1">
              <w:rPr>
                <w:sz w:val="20"/>
                <w:szCs w:val="20"/>
              </w:rPr>
              <w:t>48221212522,</w:t>
            </w:r>
          </w:p>
          <w:p w:rsidR="001A16B1" w:rsidRPr="00AE33E1" w:rsidRDefault="001A16B1" w:rsidP="001A16B1">
            <w:pPr>
              <w:jc w:val="center"/>
              <w:rPr>
                <w:sz w:val="20"/>
                <w:szCs w:val="20"/>
              </w:rPr>
            </w:pPr>
            <w:r w:rsidRPr="00AE33E1">
              <w:rPr>
                <w:sz w:val="20"/>
                <w:szCs w:val="20"/>
              </w:rPr>
              <w:t>92011001532,</w:t>
            </w:r>
          </w:p>
          <w:p w:rsidR="001A16B1" w:rsidRPr="00AE33E1" w:rsidRDefault="001A16B1" w:rsidP="001A16B1">
            <w:pPr>
              <w:jc w:val="center"/>
              <w:rPr>
                <w:sz w:val="20"/>
                <w:szCs w:val="20"/>
              </w:rPr>
            </w:pPr>
            <w:r w:rsidRPr="00AE33E1">
              <w:rPr>
                <w:sz w:val="20"/>
                <w:szCs w:val="20"/>
              </w:rPr>
              <w:t>74361111313,</w:t>
            </w:r>
          </w:p>
          <w:p w:rsidR="001A16B1" w:rsidRPr="00AE33E1" w:rsidRDefault="001A16B1" w:rsidP="001A16B1">
            <w:pPr>
              <w:jc w:val="center"/>
              <w:rPr>
                <w:sz w:val="20"/>
                <w:szCs w:val="20"/>
              </w:rPr>
            </w:pPr>
            <w:r w:rsidRPr="00AE33E1">
              <w:rPr>
                <w:sz w:val="20"/>
                <w:szCs w:val="20"/>
              </w:rPr>
              <w:t>40611001313,</w:t>
            </w:r>
          </w:p>
          <w:p w:rsidR="001A16B1" w:rsidRPr="00AE33E1" w:rsidRDefault="001A16B1" w:rsidP="001A16B1">
            <w:pPr>
              <w:jc w:val="center"/>
              <w:rPr>
                <w:sz w:val="20"/>
                <w:szCs w:val="20"/>
              </w:rPr>
            </w:pPr>
            <w:r w:rsidRPr="00AE33E1">
              <w:rPr>
                <w:sz w:val="20"/>
                <w:szCs w:val="20"/>
              </w:rPr>
              <w:t>40612001313,</w:t>
            </w:r>
          </w:p>
          <w:p w:rsidR="001A16B1" w:rsidRPr="00AE33E1" w:rsidRDefault="001A16B1" w:rsidP="001A16B1">
            <w:pPr>
              <w:jc w:val="center"/>
              <w:rPr>
                <w:sz w:val="20"/>
                <w:szCs w:val="20"/>
              </w:rPr>
            </w:pPr>
            <w:r w:rsidRPr="00AE33E1">
              <w:rPr>
                <w:sz w:val="20"/>
                <w:szCs w:val="20"/>
              </w:rPr>
              <w:t>40613001313,</w:t>
            </w:r>
          </w:p>
          <w:p w:rsidR="001A16B1" w:rsidRPr="00AE33E1" w:rsidRDefault="001A16B1" w:rsidP="001A16B1">
            <w:pPr>
              <w:jc w:val="center"/>
              <w:rPr>
                <w:sz w:val="20"/>
                <w:szCs w:val="20"/>
              </w:rPr>
            </w:pPr>
            <w:r w:rsidRPr="00AE33E1">
              <w:rPr>
                <w:sz w:val="20"/>
                <w:szCs w:val="20"/>
              </w:rPr>
              <w:t>40614001313,</w:t>
            </w:r>
          </w:p>
          <w:p w:rsidR="001A16B1" w:rsidRPr="00AE33E1" w:rsidRDefault="001A16B1" w:rsidP="001A16B1">
            <w:pPr>
              <w:jc w:val="center"/>
              <w:rPr>
                <w:sz w:val="20"/>
                <w:szCs w:val="20"/>
              </w:rPr>
            </w:pPr>
            <w:r w:rsidRPr="00AE33E1">
              <w:rPr>
                <w:sz w:val="20"/>
                <w:szCs w:val="20"/>
              </w:rPr>
              <w:t>40615001313,</w:t>
            </w:r>
          </w:p>
          <w:p w:rsidR="001A16B1" w:rsidRPr="00AE33E1" w:rsidRDefault="001A16B1" w:rsidP="001A16B1">
            <w:pPr>
              <w:jc w:val="center"/>
              <w:rPr>
                <w:sz w:val="20"/>
                <w:szCs w:val="20"/>
              </w:rPr>
            </w:pPr>
            <w:r w:rsidRPr="00AE33E1">
              <w:rPr>
                <w:sz w:val="20"/>
                <w:szCs w:val="20"/>
              </w:rPr>
              <w:t>40616601313,</w:t>
            </w:r>
          </w:p>
          <w:p w:rsidR="001A16B1" w:rsidRPr="00AE33E1" w:rsidRDefault="001A16B1" w:rsidP="001A16B1">
            <w:pPr>
              <w:jc w:val="center"/>
              <w:rPr>
                <w:sz w:val="20"/>
                <w:szCs w:val="20"/>
              </w:rPr>
            </w:pPr>
            <w:r w:rsidRPr="00AE33E1">
              <w:rPr>
                <w:sz w:val="20"/>
                <w:szCs w:val="20"/>
              </w:rPr>
              <w:t>40617001313,</w:t>
            </w:r>
          </w:p>
          <w:p w:rsidR="001A16B1" w:rsidRPr="00AE33E1" w:rsidRDefault="001A16B1" w:rsidP="001A16B1">
            <w:pPr>
              <w:jc w:val="center"/>
              <w:rPr>
                <w:sz w:val="20"/>
                <w:szCs w:val="20"/>
              </w:rPr>
            </w:pPr>
            <w:r w:rsidRPr="00AE33E1">
              <w:rPr>
                <w:sz w:val="20"/>
                <w:szCs w:val="20"/>
              </w:rPr>
              <w:t>40618001313,</w:t>
            </w:r>
          </w:p>
          <w:p w:rsidR="001A16B1" w:rsidRPr="00AE33E1" w:rsidRDefault="001A16B1" w:rsidP="001A16B1">
            <w:pPr>
              <w:jc w:val="center"/>
              <w:rPr>
                <w:sz w:val="20"/>
                <w:szCs w:val="20"/>
              </w:rPr>
            </w:pPr>
            <w:r w:rsidRPr="00AE33E1">
              <w:rPr>
                <w:sz w:val="20"/>
                <w:szCs w:val="20"/>
              </w:rPr>
              <w:t>40619001313,</w:t>
            </w:r>
          </w:p>
          <w:p w:rsidR="001A16B1" w:rsidRPr="00AE33E1" w:rsidRDefault="001A16B1" w:rsidP="001A16B1">
            <w:pPr>
              <w:jc w:val="center"/>
              <w:rPr>
                <w:sz w:val="20"/>
                <w:szCs w:val="20"/>
              </w:rPr>
            </w:pPr>
            <w:r w:rsidRPr="00AE33E1">
              <w:rPr>
                <w:sz w:val="20"/>
                <w:szCs w:val="20"/>
              </w:rPr>
              <w:t>40632001313,</w:t>
            </w:r>
          </w:p>
          <w:p w:rsidR="001A16B1" w:rsidRPr="00AE33E1" w:rsidRDefault="001A16B1" w:rsidP="001A16B1">
            <w:pPr>
              <w:jc w:val="center"/>
              <w:rPr>
                <w:sz w:val="20"/>
                <w:szCs w:val="20"/>
              </w:rPr>
            </w:pPr>
            <w:r w:rsidRPr="00AE33E1">
              <w:rPr>
                <w:sz w:val="20"/>
                <w:szCs w:val="20"/>
              </w:rPr>
              <w:t>40632901313,</w:t>
            </w:r>
          </w:p>
          <w:p w:rsidR="001A16B1" w:rsidRPr="00AE33E1" w:rsidRDefault="001A16B1" w:rsidP="001A16B1">
            <w:pPr>
              <w:jc w:val="center"/>
              <w:rPr>
                <w:sz w:val="20"/>
                <w:szCs w:val="20"/>
              </w:rPr>
            </w:pPr>
            <w:r w:rsidRPr="00AE33E1">
              <w:rPr>
                <w:sz w:val="20"/>
                <w:szCs w:val="20"/>
              </w:rPr>
              <w:t>41961111313,</w:t>
            </w:r>
          </w:p>
          <w:p w:rsidR="001A16B1" w:rsidRPr="00AE33E1" w:rsidRDefault="001A16B1" w:rsidP="001A16B1">
            <w:pPr>
              <w:jc w:val="center"/>
              <w:rPr>
                <w:sz w:val="20"/>
                <w:szCs w:val="20"/>
              </w:rPr>
            </w:pPr>
            <w:r w:rsidRPr="00AE33E1">
              <w:rPr>
                <w:sz w:val="20"/>
                <w:szCs w:val="20"/>
              </w:rPr>
              <w:t>92122111313,</w:t>
            </w:r>
          </w:p>
          <w:p w:rsidR="001A16B1" w:rsidRPr="00AE33E1" w:rsidRDefault="001A16B1" w:rsidP="001A16B1">
            <w:pPr>
              <w:jc w:val="center"/>
              <w:rPr>
                <w:sz w:val="20"/>
                <w:szCs w:val="20"/>
              </w:rPr>
            </w:pPr>
            <w:r w:rsidRPr="00AE33E1">
              <w:rPr>
                <w:sz w:val="20"/>
                <w:szCs w:val="20"/>
              </w:rPr>
              <w:t>92223712393,</w:t>
            </w:r>
          </w:p>
          <w:p w:rsidR="001A16B1" w:rsidRPr="00AE33E1" w:rsidRDefault="001A16B1" w:rsidP="001A16B1">
            <w:pPr>
              <w:jc w:val="center"/>
              <w:rPr>
                <w:sz w:val="20"/>
                <w:szCs w:val="20"/>
              </w:rPr>
            </w:pPr>
            <w:r w:rsidRPr="00AE33E1">
              <w:rPr>
                <w:sz w:val="20"/>
                <w:szCs w:val="20"/>
              </w:rPr>
              <w:t>40691001103,</w:t>
            </w:r>
          </w:p>
          <w:p w:rsidR="001A16B1" w:rsidRPr="00AE33E1" w:rsidRDefault="001A16B1" w:rsidP="001A16B1">
            <w:pPr>
              <w:jc w:val="center"/>
              <w:rPr>
                <w:sz w:val="20"/>
                <w:szCs w:val="20"/>
              </w:rPr>
            </w:pPr>
            <w:r w:rsidRPr="00AE33E1">
              <w:rPr>
                <w:sz w:val="20"/>
                <w:szCs w:val="20"/>
              </w:rPr>
              <w:t>40691002313,</w:t>
            </w:r>
          </w:p>
          <w:p w:rsidR="001A16B1" w:rsidRPr="00AE33E1" w:rsidRDefault="001A16B1" w:rsidP="001A16B1">
            <w:pPr>
              <w:jc w:val="center"/>
              <w:rPr>
                <w:sz w:val="20"/>
                <w:szCs w:val="20"/>
              </w:rPr>
            </w:pPr>
            <w:r w:rsidRPr="00AE33E1">
              <w:rPr>
                <w:sz w:val="20"/>
                <w:szCs w:val="20"/>
              </w:rPr>
              <w:t>41310001313,</w:t>
            </w:r>
          </w:p>
          <w:p w:rsidR="001A16B1" w:rsidRPr="00AE33E1" w:rsidRDefault="001A16B1" w:rsidP="001A16B1">
            <w:pPr>
              <w:jc w:val="center"/>
              <w:rPr>
                <w:sz w:val="20"/>
                <w:szCs w:val="20"/>
              </w:rPr>
            </w:pPr>
            <w:r w:rsidRPr="00AE33E1">
              <w:rPr>
                <w:sz w:val="20"/>
                <w:szCs w:val="20"/>
              </w:rPr>
              <w:t>41320001313,</w:t>
            </w:r>
          </w:p>
          <w:p w:rsidR="001A16B1" w:rsidRPr="00AE33E1" w:rsidRDefault="001A16B1" w:rsidP="001A16B1">
            <w:pPr>
              <w:jc w:val="center"/>
              <w:rPr>
                <w:sz w:val="20"/>
                <w:szCs w:val="20"/>
              </w:rPr>
            </w:pPr>
            <w:r w:rsidRPr="00AE33E1">
              <w:rPr>
                <w:sz w:val="20"/>
                <w:szCs w:val="20"/>
              </w:rPr>
              <w:t>41330001313,</w:t>
            </w:r>
          </w:p>
          <w:p w:rsidR="001A16B1" w:rsidRPr="00AE33E1" w:rsidRDefault="001A16B1" w:rsidP="001A16B1">
            <w:pPr>
              <w:jc w:val="center"/>
              <w:rPr>
                <w:sz w:val="20"/>
                <w:szCs w:val="20"/>
              </w:rPr>
            </w:pPr>
            <w:r w:rsidRPr="00AE33E1">
              <w:rPr>
                <w:sz w:val="20"/>
                <w:szCs w:val="20"/>
              </w:rPr>
              <w:t>41340001313,</w:t>
            </w:r>
          </w:p>
          <w:p w:rsidR="001A16B1" w:rsidRPr="00AE33E1" w:rsidRDefault="001A16B1" w:rsidP="001A16B1">
            <w:pPr>
              <w:jc w:val="center"/>
              <w:rPr>
                <w:sz w:val="20"/>
                <w:szCs w:val="20"/>
              </w:rPr>
            </w:pPr>
            <w:r w:rsidRPr="00AE33E1">
              <w:rPr>
                <w:sz w:val="20"/>
                <w:szCs w:val="20"/>
              </w:rPr>
              <w:t>41350001313,</w:t>
            </w:r>
          </w:p>
          <w:p w:rsidR="001A16B1" w:rsidRPr="00AE33E1" w:rsidRDefault="001A16B1" w:rsidP="001A16B1">
            <w:pPr>
              <w:jc w:val="center"/>
              <w:rPr>
                <w:sz w:val="20"/>
                <w:szCs w:val="20"/>
              </w:rPr>
            </w:pPr>
            <w:r w:rsidRPr="00AE33E1">
              <w:rPr>
                <w:sz w:val="20"/>
                <w:szCs w:val="20"/>
              </w:rPr>
              <w:t>41360001313,</w:t>
            </w:r>
          </w:p>
          <w:p w:rsidR="001A16B1" w:rsidRPr="00AE33E1" w:rsidRDefault="001A16B1" w:rsidP="001A16B1">
            <w:pPr>
              <w:jc w:val="center"/>
              <w:rPr>
                <w:sz w:val="20"/>
                <w:szCs w:val="20"/>
              </w:rPr>
            </w:pPr>
            <w:r w:rsidRPr="00AE33E1">
              <w:rPr>
                <w:sz w:val="20"/>
                <w:szCs w:val="20"/>
              </w:rPr>
              <w:t>41950101103,</w:t>
            </w:r>
          </w:p>
          <w:p w:rsidR="001A16B1" w:rsidRPr="00AE33E1" w:rsidRDefault="001A16B1" w:rsidP="001A16B1">
            <w:pPr>
              <w:jc w:val="center"/>
              <w:rPr>
                <w:sz w:val="20"/>
                <w:szCs w:val="20"/>
              </w:rPr>
            </w:pPr>
            <w:r w:rsidRPr="00AE33E1">
              <w:rPr>
                <w:sz w:val="20"/>
                <w:szCs w:val="20"/>
              </w:rPr>
              <w:t>92011002523,</w:t>
            </w:r>
          </w:p>
          <w:p w:rsidR="001A16B1" w:rsidRPr="00AE33E1" w:rsidRDefault="001A16B1" w:rsidP="001A16B1">
            <w:pPr>
              <w:jc w:val="center"/>
              <w:rPr>
                <w:sz w:val="20"/>
                <w:szCs w:val="20"/>
              </w:rPr>
            </w:pPr>
            <w:r w:rsidRPr="00AE33E1">
              <w:rPr>
                <w:sz w:val="20"/>
                <w:szCs w:val="20"/>
              </w:rPr>
              <w:t>74361182394,</w:t>
            </w:r>
          </w:p>
          <w:p w:rsidR="001A16B1" w:rsidRPr="00AE33E1" w:rsidRDefault="001A16B1" w:rsidP="001A16B1">
            <w:pPr>
              <w:jc w:val="center"/>
              <w:rPr>
                <w:sz w:val="20"/>
                <w:szCs w:val="20"/>
              </w:rPr>
            </w:pPr>
            <w:r w:rsidRPr="00AE33E1">
              <w:rPr>
                <w:sz w:val="20"/>
                <w:szCs w:val="20"/>
              </w:rPr>
              <w:t>92111001504,</w:t>
            </w:r>
          </w:p>
          <w:p w:rsidR="001A16B1" w:rsidRPr="00AE33E1" w:rsidRDefault="001A16B1" w:rsidP="001A16B1">
            <w:pPr>
              <w:jc w:val="center"/>
              <w:rPr>
                <w:sz w:val="20"/>
                <w:szCs w:val="20"/>
              </w:rPr>
            </w:pPr>
            <w:r w:rsidRPr="00AE33E1">
              <w:rPr>
                <w:sz w:val="20"/>
                <w:szCs w:val="20"/>
              </w:rPr>
              <w:t>92112001504,</w:t>
            </w:r>
          </w:p>
          <w:p w:rsidR="001A16B1" w:rsidRPr="00AE33E1" w:rsidRDefault="001A16B1" w:rsidP="001A16B1">
            <w:pPr>
              <w:jc w:val="center"/>
              <w:rPr>
                <w:sz w:val="20"/>
                <w:szCs w:val="20"/>
              </w:rPr>
            </w:pPr>
            <w:r w:rsidRPr="00AE33E1">
              <w:rPr>
                <w:sz w:val="20"/>
                <w:szCs w:val="20"/>
              </w:rPr>
              <w:t>92113001504,</w:t>
            </w:r>
          </w:p>
          <w:p w:rsidR="001A16B1" w:rsidRPr="00AE33E1" w:rsidRDefault="001A16B1" w:rsidP="001A16B1">
            <w:pPr>
              <w:jc w:val="center"/>
              <w:rPr>
                <w:sz w:val="20"/>
                <w:szCs w:val="20"/>
              </w:rPr>
            </w:pPr>
            <w:r w:rsidRPr="00AE33E1">
              <w:rPr>
                <w:sz w:val="20"/>
                <w:szCs w:val="20"/>
              </w:rPr>
              <w:t>92113002504</w:t>
            </w:r>
          </w:p>
        </w:tc>
      </w:tr>
    </w:tbl>
    <w:p w:rsidR="001A16B1" w:rsidRPr="00AE33E1" w:rsidRDefault="001A16B1" w:rsidP="003E3FF1">
      <w:pPr>
        <w:ind w:firstLine="567"/>
        <w:jc w:val="both"/>
        <w:rPr>
          <w:sz w:val="28"/>
          <w:szCs w:val="28"/>
        </w:rPr>
      </w:pPr>
    </w:p>
    <w:p w:rsidR="001A16B1" w:rsidRPr="00AE33E1" w:rsidRDefault="00B2330E" w:rsidP="00B2330E">
      <w:pPr>
        <w:ind w:firstLine="567"/>
        <w:jc w:val="both"/>
        <w:rPr>
          <w:sz w:val="28"/>
          <w:szCs w:val="28"/>
        </w:rPr>
      </w:pPr>
      <w:r w:rsidRPr="00AE33E1">
        <w:rPr>
          <w:sz w:val="28"/>
          <w:szCs w:val="28"/>
        </w:rPr>
        <w:lastRenderedPageBreak/>
        <w:t xml:space="preserve">Информация о характеристиках объектов размещения промышленных отходов приведена в таблице </w:t>
      </w:r>
      <w:r w:rsidR="000B1EF7" w:rsidRPr="00AE33E1">
        <w:rPr>
          <w:sz w:val="28"/>
          <w:szCs w:val="28"/>
        </w:rPr>
        <w:t>4</w:t>
      </w:r>
      <w:r w:rsidR="00432690">
        <w:rPr>
          <w:sz w:val="28"/>
          <w:szCs w:val="28"/>
        </w:rPr>
        <w:t>3</w:t>
      </w:r>
      <w:r w:rsidRPr="00AE33E1">
        <w:rPr>
          <w:sz w:val="28"/>
          <w:szCs w:val="28"/>
        </w:rPr>
        <w:t>.</w:t>
      </w:r>
    </w:p>
    <w:p w:rsidR="00B2330E" w:rsidRPr="00AE33E1" w:rsidRDefault="00B2330E" w:rsidP="00B2330E">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43</w:t>
      </w:r>
      <w:r w:rsidR="00B827D7" w:rsidRPr="00AE33E1">
        <w:rPr>
          <w:i w:val="0"/>
          <w:sz w:val="24"/>
          <w:szCs w:val="24"/>
        </w:rPr>
        <w:fldChar w:fldCharType="end"/>
      </w:r>
    </w:p>
    <w:p w:rsidR="001A16B1" w:rsidRPr="00AE33E1" w:rsidRDefault="00B2330E" w:rsidP="00B2330E">
      <w:pPr>
        <w:ind w:firstLine="567"/>
        <w:jc w:val="both"/>
        <w:rPr>
          <w:rFonts w:eastAsia="Calibri"/>
          <w:b/>
        </w:rPr>
      </w:pPr>
      <w:r w:rsidRPr="00AE33E1">
        <w:rPr>
          <w:rFonts w:eastAsia="Calibri"/>
          <w:b/>
        </w:rPr>
        <w:t>Информация о характеристиках объектов размещения промышленных отходов</w:t>
      </w:r>
    </w:p>
    <w:tbl>
      <w:tblPr>
        <w:tblStyle w:val="af1"/>
        <w:tblW w:w="5000" w:type="pct"/>
        <w:tblCellMar>
          <w:left w:w="28" w:type="dxa"/>
          <w:right w:w="28" w:type="dxa"/>
        </w:tblCellMar>
        <w:tblLook w:val="04A0" w:firstRow="1" w:lastRow="0" w:firstColumn="1" w:lastColumn="0" w:noHBand="0" w:noVBand="1"/>
      </w:tblPr>
      <w:tblGrid>
        <w:gridCol w:w="615"/>
        <w:gridCol w:w="1947"/>
        <w:gridCol w:w="1818"/>
        <w:gridCol w:w="1339"/>
        <w:gridCol w:w="1276"/>
        <w:gridCol w:w="1321"/>
        <w:gridCol w:w="1377"/>
      </w:tblGrid>
      <w:tr w:rsidR="00B2330E" w:rsidRPr="00AE33E1" w:rsidTr="004F263A">
        <w:tc>
          <w:tcPr>
            <w:tcW w:w="613" w:type="dxa"/>
            <w:vAlign w:val="center"/>
          </w:tcPr>
          <w:p w:rsidR="00B2330E" w:rsidRPr="00AE33E1" w:rsidRDefault="00B2330E" w:rsidP="00B2330E">
            <w:pPr>
              <w:jc w:val="center"/>
              <w:rPr>
                <w:sz w:val="20"/>
                <w:szCs w:val="20"/>
              </w:rPr>
            </w:pPr>
            <w:r w:rsidRPr="00AE33E1">
              <w:rPr>
                <w:sz w:val="20"/>
                <w:szCs w:val="20"/>
              </w:rPr>
              <w:t>№ п/п</w:t>
            </w:r>
          </w:p>
        </w:tc>
        <w:tc>
          <w:tcPr>
            <w:tcW w:w="1945" w:type="dxa"/>
            <w:vAlign w:val="center"/>
          </w:tcPr>
          <w:p w:rsidR="00B2330E" w:rsidRPr="00AE33E1" w:rsidRDefault="00B2330E" w:rsidP="00B2330E">
            <w:pPr>
              <w:jc w:val="center"/>
              <w:rPr>
                <w:sz w:val="20"/>
                <w:szCs w:val="20"/>
              </w:rPr>
            </w:pPr>
            <w:r w:rsidRPr="00AE33E1">
              <w:rPr>
                <w:sz w:val="20"/>
                <w:szCs w:val="20"/>
              </w:rPr>
              <w:t>Балансодержатель</w:t>
            </w:r>
          </w:p>
        </w:tc>
        <w:tc>
          <w:tcPr>
            <w:tcW w:w="1816" w:type="dxa"/>
            <w:vAlign w:val="center"/>
          </w:tcPr>
          <w:p w:rsidR="00B2330E" w:rsidRPr="00AE33E1" w:rsidRDefault="00B2330E" w:rsidP="00B2330E">
            <w:pPr>
              <w:jc w:val="center"/>
              <w:rPr>
                <w:sz w:val="20"/>
                <w:szCs w:val="20"/>
              </w:rPr>
            </w:pPr>
            <w:r w:rsidRPr="00AE33E1">
              <w:rPr>
                <w:sz w:val="20"/>
                <w:szCs w:val="20"/>
              </w:rPr>
              <w:t>Точный адрес</w:t>
            </w:r>
          </w:p>
        </w:tc>
        <w:tc>
          <w:tcPr>
            <w:tcW w:w="1338" w:type="dxa"/>
            <w:vAlign w:val="center"/>
          </w:tcPr>
          <w:p w:rsidR="00B2330E" w:rsidRPr="00AE33E1" w:rsidRDefault="00B2330E" w:rsidP="00B2330E">
            <w:pPr>
              <w:jc w:val="center"/>
              <w:rPr>
                <w:sz w:val="20"/>
                <w:szCs w:val="20"/>
              </w:rPr>
            </w:pPr>
            <w:r w:rsidRPr="00AE33E1">
              <w:rPr>
                <w:sz w:val="20"/>
                <w:szCs w:val="20"/>
              </w:rPr>
              <w:t>Проектная дата начала эксплуатации</w:t>
            </w:r>
          </w:p>
        </w:tc>
        <w:tc>
          <w:tcPr>
            <w:tcW w:w="1275" w:type="dxa"/>
            <w:vAlign w:val="center"/>
          </w:tcPr>
          <w:p w:rsidR="00B2330E" w:rsidRPr="00AE33E1" w:rsidRDefault="00B2330E" w:rsidP="00B2330E">
            <w:pPr>
              <w:jc w:val="center"/>
              <w:rPr>
                <w:sz w:val="20"/>
                <w:szCs w:val="20"/>
              </w:rPr>
            </w:pPr>
            <w:r w:rsidRPr="00AE33E1">
              <w:rPr>
                <w:sz w:val="20"/>
                <w:szCs w:val="20"/>
              </w:rPr>
              <w:t>Проектная мощность, тонн в год</w:t>
            </w:r>
          </w:p>
        </w:tc>
        <w:tc>
          <w:tcPr>
            <w:tcW w:w="1320" w:type="dxa"/>
            <w:vAlign w:val="center"/>
          </w:tcPr>
          <w:p w:rsidR="00B2330E" w:rsidRPr="00AE33E1" w:rsidRDefault="00B2330E" w:rsidP="00B2330E">
            <w:pPr>
              <w:jc w:val="center"/>
              <w:rPr>
                <w:sz w:val="20"/>
                <w:szCs w:val="20"/>
              </w:rPr>
            </w:pPr>
            <w:r w:rsidRPr="00AE33E1">
              <w:rPr>
                <w:sz w:val="20"/>
                <w:szCs w:val="20"/>
              </w:rPr>
              <w:t>Проектная вместимость объекта, тонн</w:t>
            </w:r>
          </w:p>
        </w:tc>
        <w:tc>
          <w:tcPr>
            <w:tcW w:w="1320" w:type="dxa"/>
            <w:vAlign w:val="center"/>
          </w:tcPr>
          <w:p w:rsidR="00B2330E" w:rsidRPr="00AE33E1" w:rsidRDefault="00B2330E" w:rsidP="00D01961">
            <w:pPr>
              <w:jc w:val="center"/>
              <w:rPr>
                <w:sz w:val="20"/>
                <w:szCs w:val="20"/>
              </w:rPr>
            </w:pPr>
            <w:r w:rsidRPr="00AE33E1">
              <w:rPr>
                <w:sz w:val="20"/>
                <w:szCs w:val="20"/>
              </w:rPr>
              <w:t>Остаточная вместимость объекта на 01.01.20</w:t>
            </w:r>
            <w:r w:rsidR="00D01961">
              <w:rPr>
                <w:sz w:val="20"/>
                <w:szCs w:val="20"/>
              </w:rPr>
              <w:t>21</w:t>
            </w:r>
            <w:r w:rsidRPr="00AE33E1">
              <w:rPr>
                <w:sz w:val="20"/>
                <w:szCs w:val="20"/>
              </w:rPr>
              <w:t>, тонн</w:t>
            </w:r>
          </w:p>
        </w:tc>
      </w:tr>
      <w:tr w:rsidR="00B2330E" w:rsidRPr="00AE33E1" w:rsidTr="004F263A">
        <w:tc>
          <w:tcPr>
            <w:tcW w:w="613" w:type="dxa"/>
            <w:vAlign w:val="center"/>
          </w:tcPr>
          <w:p w:rsidR="00B2330E" w:rsidRPr="00AE33E1" w:rsidRDefault="00B2330E" w:rsidP="00B2330E">
            <w:pPr>
              <w:jc w:val="center"/>
              <w:rPr>
                <w:sz w:val="20"/>
                <w:szCs w:val="20"/>
              </w:rPr>
            </w:pPr>
            <w:r w:rsidRPr="00AE33E1">
              <w:rPr>
                <w:sz w:val="20"/>
                <w:szCs w:val="20"/>
              </w:rPr>
              <w:t>1</w:t>
            </w:r>
          </w:p>
        </w:tc>
        <w:tc>
          <w:tcPr>
            <w:tcW w:w="1945" w:type="dxa"/>
            <w:vAlign w:val="center"/>
          </w:tcPr>
          <w:p w:rsidR="00B2330E" w:rsidRPr="00AE33E1" w:rsidRDefault="00B2330E" w:rsidP="00B2330E">
            <w:pPr>
              <w:jc w:val="center"/>
              <w:rPr>
                <w:sz w:val="20"/>
                <w:szCs w:val="20"/>
              </w:rPr>
            </w:pPr>
            <w:r w:rsidRPr="00AE33E1">
              <w:rPr>
                <w:sz w:val="20"/>
                <w:szCs w:val="20"/>
              </w:rPr>
              <w:t>ООО «Чистый город»</w:t>
            </w:r>
          </w:p>
        </w:tc>
        <w:tc>
          <w:tcPr>
            <w:tcW w:w="1816" w:type="dxa"/>
            <w:vAlign w:val="center"/>
          </w:tcPr>
          <w:p w:rsidR="00B2330E" w:rsidRPr="00AE33E1" w:rsidRDefault="00B2330E" w:rsidP="00B2330E">
            <w:pPr>
              <w:jc w:val="center"/>
              <w:rPr>
                <w:sz w:val="20"/>
                <w:szCs w:val="20"/>
              </w:rPr>
            </w:pPr>
            <w:r w:rsidRPr="00AE33E1">
              <w:rPr>
                <w:sz w:val="20"/>
                <w:szCs w:val="20"/>
              </w:rPr>
              <w:t>г. Киселевск, горный отвод ОАО «Поляны» (поле ликвидированной шахты «Краснокаменская»)</w:t>
            </w:r>
          </w:p>
        </w:tc>
        <w:tc>
          <w:tcPr>
            <w:tcW w:w="1338" w:type="dxa"/>
            <w:vAlign w:val="center"/>
          </w:tcPr>
          <w:p w:rsidR="00B2330E" w:rsidRPr="00AE33E1" w:rsidRDefault="00B2330E" w:rsidP="00B2330E">
            <w:pPr>
              <w:jc w:val="center"/>
              <w:rPr>
                <w:sz w:val="20"/>
                <w:szCs w:val="20"/>
              </w:rPr>
            </w:pPr>
            <w:r w:rsidRPr="00AE33E1">
              <w:rPr>
                <w:sz w:val="20"/>
                <w:szCs w:val="20"/>
              </w:rPr>
              <w:t>2008</w:t>
            </w:r>
          </w:p>
        </w:tc>
        <w:tc>
          <w:tcPr>
            <w:tcW w:w="1275" w:type="dxa"/>
            <w:vAlign w:val="center"/>
          </w:tcPr>
          <w:p w:rsidR="00B2330E" w:rsidRPr="00AE33E1" w:rsidRDefault="00B2330E" w:rsidP="00B2330E">
            <w:pPr>
              <w:jc w:val="center"/>
              <w:rPr>
                <w:sz w:val="20"/>
                <w:szCs w:val="20"/>
              </w:rPr>
            </w:pPr>
            <w:r w:rsidRPr="00AE33E1">
              <w:rPr>
                <w:sz w:val="20"/>
                <w:szCs w:val="20"/>
              </w:rPr>
              <w:t>80 000</w:t>
            </w:r>
          </w:p>
        </w:tc>
        <w:tc>
          <w:tcPr>
            <w:tcW w:w="1320" w:type="dxa"/>
            <w:vAlign w:val="center"/>
          </w:tcPr>
          <w:p w:rsidR="00B2330E" w:rsidRPr="00AE33E1" w:rsidRDefault="00B2330E" w:rsidP="00B2330E">
            <w:pPr>
              <w:jc w:val="center"/>
              <w:rPr>
                <w:sz w:val="20"/>
                <w:szCs w:val="20"/>
              </w:rPr>
            </w:pPr>
            <w:r w:rsidRPr="00AE33E1">
              <w:rPr>
                <w:sz w:val="20"/>
                <w:szCs w:val="20"/>
              </w:rPr>
              <w:t>1 350 000</w:t>
            </w:r>
          </w:p>
        </w:tc>
        <w:tc>
          <w:tcPr>
            <w:tcW w:w="1320" w:type="dxa"/>
            <w:vAlign w:val="center"/>
          </w:tcPr>
          <w:p w:rsidR="00B2330E" w:rsidRPr="00AE33E1" w:rsidRDefault="00B2330E" w:rsidP="00B2330E">
            <w:pPr>
              <w:jc w:val="center"/>
              <w:rPr>
                <w:sz w:val="20"/>
                <w:szCs w:val="20"/>
              </w:rPr>
            </w:pPr>
            <w:r w:rsidRPr="00AE33E1">
              <w:rPr>
                <w:sz w:val="20"/>
                <w:szCs w:val="20"/>
              </w:rPr>
              <w:t>505 900</w:t>
            </w:r>
          </w:p>
        </w:tc>
      </w:tr>
      <w:tr w:rsidR="00EF52A2" w:rsidRPr="00AE33E1" w:rsidTr="004F263A">
        <w:tc>
          <w:tcPr>
            <w:tcW w:w="613" w:type="dxa"/>
            <w:vAlign w:val="center"/>
          </w:tcPr>
          <w:p w:rsidR="00EF52A2" w:rsidRPr="00AE33E1" w:rsidRDefault="00EF52A2" w:rsidP="00B2330E">
            <w:pPr>
              <w:jc w:val="center"/>
              <w:rPr>
                <w:sz w:val="20"/>
                <w:szCs w:val="20"/>
              </w:rPr>
            </w:pPr>
            <w:r w:rsidRPr="00AE33E1">
              <w:rPr>
                <w:sz w:val="20"/>
                <w:szCs w:val="20"/>
              </w:rPr>
              <w:t>2</w:t>
            </w:r>
          </w:p>
        </w:tc>
        <w:tc>
          <w:tcPr>
            <w:tcW w:w="1945" w:type="dxa"/>
            <w:vAlign w:val="center"/>
          </w:tcPr>
          <w:p w:rsidR="00EF52A2" w:rsidRPr="00AE33E1" w:rsidRDefault="00EF52A2" w:rsidP="00B2330E">
            <w:pPr>
              <w:jc w:val="center"/>
              <w:rPr>
                <w:sz w:val="20"/>
                <w:szCs w:val="20"/>
              </w:rPr>
            </w:pPr>
            <w:r w:rsidRPr="00AE33E1">
              <w:rPr>
                <w:sz w:val="20"/>
                <w:szCs w:val="20"/>
              </w:rPr>
              <w:t>ООО «Феникс»</w:t>
            </w:r>
          </w:p>
        </w:tc>
        <w:tc>
          <w:tcPr>
            <w:tcW w:w="1816" w:type="dxa"/>
            <w:vAlign w:val="center"/>
          </w:tcPr>
          <w:p w:rsidR="00EF52A2" w:rsidRPr="00AE33E1" w:rsidRDefault="00EF52A2" w:rsidP="00EF52A2">
            <w:pPr>
              <w:jc w:val="center"/>
              <w:rPr>
                <w:sz w:val="20"/>
                <w:szCs w:val="20"/>
              </w:rPr>
            </w:pPr>
            <w:r w:rsidRPr="00AE33E1">
              <w:rPr>
                <w:sz w:val="20"/>
                <w:szCs w:val="20"/>
              </w:rPr>
              <w:t>г. Киселевск, п. Карагайлинский, расположен к юго-западу от границ п. Карагайлинский на расстоянии 1125 м</w:t>
            </w:r>
          </w:p>
        </w:tc>
        <w:tc>
          <w:tcPr>
            <w:tcW w:w="1338" w:type="dxa"/>
            <w:vAlign w:val="center"/>
          </w:tcPr>
          <w:p w:rsidR="00EF52A2" w:rsidRPr="00AE33E1" w:rsidRDefault="00EF52A2" w:rsidP="00B2330E">
            <w:pPr>
              <w:jc w:val="center"/>
              <w:rPr>
                <w:sz w:val="20"/>
                <w:szCs w:val="20"/>
              </w:rPr>
            </w:pPr>
            <w:r w:rsidRPr="00AE33E1">
              <w:rPr>
                <w:sz w:val="20"/>
                <w:szCs w:val="20"/>
              </w:rPr>
              <w:t>1997</w:t>
            </w:r>
          </w:p>
        </w:tc>
        <w:tc>
          <w:tcPr>
            <w:tcW w:w="1275" w:type="dxa"/>
            <w:vAlign w:val="center"/>
          </w:tcPr>
          <w:p w:rsidR="00EF52A2" w:rsidRPr="00AE33E1" w:rsidRDefault="00EF52A2" w:rsidP="00B2330E">
            <w:pPr>
              <w:jc w:val="center"/>
              <w:rPr>
                <w:sz w:val="20"/>
                <w:szCs w:val="20"/>
              </w:rPr>
            </w:pPr>
            <w:r w:rsidRPr="00AE33E1">
              <w:rPr>
                <w:sz w:val="20"/>
                <w:szCs w:val="20"/>
              </w:rPr>
              <w:t>40 000</w:t>
            </w:r>
          </w:p>
        </w:tc>
        <w:tc>
          <w:tcPr>
            <w:tcW w:w="1320" w:type="dxa"/>
            <w:vAlign w:val="center"/>
          </w:tcPr>
          <w:p w:rsidR="00EF52A2" w:rsidRPr="00AE33E1" w:rsidRDefault="00EF52A2" w:rsidP="00B2330E">
            <w:pPr>
              <w:jc w:val="center"/>
              <w:rPr>
                <w:sz w:val="20"/>
                <w:szCs w:val="20"/>
              </w:rPr>
            </w:pPr>
            <w:r w:rsidRPr="00AE33E1">
              <w:rPr>
                <w:sz w:val="20"/>
                <w:szCs w:val="20"/>
              </w:rPr>
              <w:t>520 000</w:t>
            </w:r>
          </w:p>
        </w:tc>
        <w:tc>
          <w:tcPr>
            <w:tcW w:w="1320" w:type="dxa"/>
            <w:vAlign w:val="center"/>
          </w:tcPr>
          <w:p w:rsidR="00EF52A2" w:rsidRPr="00AE33E1" w:rsidRDefault="00EF52A2" w:rsidP="00B2330E">
            <w:pPr>
              <w:jc w:val="center"/>
              <w:rPr>
                <w:sz w:val="20"/>
                <w:szCs w:val="20"/>
              </w:rPr>
            </w:pPr>
            <w:r w:rsidRPr="00AE33E1">
              <w:rPr>
                <w:sz w:val="20"/>
                <w:szCs w:val="20"/>
              </w:rPr>
              <w:t>237 593</w:t>
            </w:r>
          </w:p>
        </w:tc>
      </w:tr>
      <w:tr w:rsidR="00EF52A2" w:rsidRPr="00AE33E1" w:rsidTr="004F263A">
        <w:tc>
          <w:tcPr>
            <w:tcW w:w="613" w:type="dxa"/>
            <w:vAlign w:val="center"/>
          </w:tcPr>
          <w:p w:rsidR="00EF52A2" w:rsidRPr="00AE33E1" w:rsidRDefault="00EF52A2" w:rsidP="00B2330E">
            <w:pPr>
              <w:jc w:val="center"/>
              <w:rPr>
                <w:sz w:val="20"/>
                <w:szCs w:val="20"/>
              </w:rPr>
            </w:pPr>
            <w:r w:rsidRPr="00AE33E1">
              <w:rPr>
                <w:sz w:val="20"/>
                <w:szCs w:val="20"/>
              </w:rPr>
              <w:t>3</w:t>
            </w:r>
          </w:p>
        </w:tc>
        <w:tc>
          <w:tcPr>
            <w:tcW w:w="1945" w:type="dxa"/>
            <w:vAlign w:val="center"/>
          </w:tcPr>
          <w:p w:rsidR="00EF52A2" w:rsidRPr="00AE33E1" w:rsidRDefault="00EF52A2" w:rsidP="002B2159">
            <w:pPr>
              <w:jc w:val="center"/>
              <w:rPr>
                <w:sz w:val="20"/>
                <w:szCs w:val="20"/>
              </w:rPr>
            </w:pPr>
            <w:r w:rsidRPr="00AE33E1">
              <w:rPr>
                <w:sz w:val="20"/>
                <w:szCs w:val="20"/>
              </w:rPr>
              <w:t>ООО «Экологические технологии» (ООО</w:t>
            </w:r>
            <w:r w:rsidR="002B2159" w:rsidRPr="00AE33E1">
              <w:rPr>
                <w:sz w:val="20"/>
                <w:szCs w:val="20"/>
              </w:rPr>
              <w:t xml:space="preserve"> «</w:t>
            </w:r>
            <w:r w:rsidRPr="00AE33E1">
              <w:rPr>
                <w:sz w:val="20"/>
                <w:szCs w:val="20"/>
              </w:rPr>
              <w:t>ЭкоТек</w:t>
            </w:r>
            <w:r w:rsidR="002B2159" w:rsidRPr="00AE33E1">
              <w:rPr>
                <w:sz w:val="20"/>
                <w:szCs w:val="20"/>
              </w:rPr>
              <w:t>»</w:t>
            </w:r>
            <w:r w:rsidRPr="00AE33E1">
              <w:rPr>
                <w:sz w:val="20"/>
                <w:szCs w:val="20"/>
              </w:rPr>
              <w:t>)</w:t>
            </w:r>
          </w:p>
        </w:tc>
        <w:tc>
          <w:tcPr>
            <w:tcW w:w="1816" w:type="dxa"/>
            <w:vAlign w:val="center"/>
          </w:tcPr>
          <w:p w:rsidR="00EF52A2" w:rsidRPr="00AE33E1" w:rsidRDefault="002B2159" w:rsidP="002B2159">
            <w:pPr>
              <w:jc w:val="center"/>
              <w:rPr>
                <w:sz w:val="20"/>
                <w:szCs w:val="20"/>
              </w:rPr>
            </w:pPr>
            <w:r w:rsidRPr="00AE33E1">
              <w:rPr>
                <w:sz w:val="20"/>
                <w:szCs w:val="20"/>
              </w:rPr>
              <w:t>Новокузнецкий район, в 1,2 км к юго-востоку от п. Степной</w:t>
            </w:r>
          </w:p>
        </w:tc>
        <w:tc>
          <w:tcPr>
            <w:tcW w:w="1338" w:type="dxa"/>
            <w:vAlign w:val="center"/>
          </w:tcPr>
          <w:p w:rsidR="00EF52A2" w:rsidRPr="00AE33E1" w:rsidRDefault="002B2159" w:rsidP="00B2330E">
            <w:pPr>
              <w:jc w:val="center"/>
              <w:rPr>
                <w:sz w:val="20"/>
                <w:szCs w:val="20"/>
              </w:rPr>
            </w:pPr>
            <w:r w:rsidRPr="00AE33E1">
              <w:rPr>
                <w:sz w:val="20"/>
                <w:szCs w:val="20"/>
              </w:rPr>
              <w:t>2014</w:t>
            </w:r>
          </w:p>
        </w:tc>
        <w:tc>
          <w:tcPr>
            <w:tcW w:w="1275" w:type="dxa"/>
            <w:vAlign w:val="center"/>
          </w:tcPr>
          <w:p w:rsidR="00EF52A2" w:rsidRPr="00AE33E1" w:rsidRDefault="002B2159" w:rsidP="00B2330E">
            <w:pPr>
              <w:jc w:val="center"/>
              <w:rPr>
                <w:sz w:val="20"/>
                <w:szCs w:val="20"/>
              </w:rPr>
            </w:pPr>
            <w:r w:rsidRPr="00AE33E1">
              <w:rPr>
                <w:sz w:val="20"/>
                <w:szCs w:val="20"/>
              </w:rPr>
              <w:t>6 000</w:t>
            </w:r>
          </w:p>
        </w:tc>
        <w:tc>
          <w:tcPr>
            <w:tcW w:w="1320" w:type="dxa"/>
            <w:vAlign w:val="center"/>
          </w:tcPr>
          <w:p w:rsidR="00EF52A2" w:rsidRPr="00AE33E1" w:rsidRDefault="002B2159" w:rsidP="00B2330E">
            <w:pPr>
              <w:jc w:val="center"/>
              <w:rPr>
                <w:sz w:val="20"/>
                <w:szCs w:val="20"/>
              </w:rPr>
            </w:pPr>
            <w:r w:rsidRPr="00AE33E1">
              <w:rPr>
                <w:sz w:val="20"/>
                <w:szCs w:val="20"/>
              </w:rPr>
              <w:t>80 000</w:t>
            </w:r>
          </w:p>
        </w:tc>
        <w:tc>
          <w:tcPr>
            <w:tcW w:w="1320" w:type="dxa"/>
            <w:vAlign w:val="center"/>
          </w:tcPr>
          <w:p w:rsidR="00EF52A2" w:rsidRPr="00AE33E1" w:rsidRDefault="002B2159" w:rsidP="00B2330E">
            <w:pPr>
              <w:jc w:val="center"/>
              <w:rPr>
                <w:sz w:val="20"/>
                <w:szCs w:val="20"/>
              </w:rPr>
            </w:pPr>
            <w:r w:rsidRPr="00AE33E1">
              <w:rPr>
                <w:sz w:val="20"/>
                <w:szCs w:val="20"/>
              </w:rPr>
              <w:t>н/д</w:t>
            </w:r>
          </w:p>
          <w:p w:rsidR="002B2159" w:rsidRPr="00AE33E1" w:rsidRDefault="002B2159" w:rsidP="002B2159">
            <w:pPr>
              <w:jc w:val="center"/>
              <w:rPr>
                <w:sz w:val="20"/>
                <w:szCs w:val="20"/>
              </w:rPr>
            </w:pPr>
            <w:r w:rsidRPr="00AE33E1">
              <w:rPr>
                <w:sz w:val="20"/>
                <w:szCs w:val="20"/>
              </w:rPr>
              <w:t>Пригоден к использованию при недостатке мощностей ООО «ЭкоЛэнд»</w:t>
            </w:r>
          </w:p>
        </w:tc>
      </w:tr>
      <w:tr w:rsidR="00EF52A2" w:rsidRPr="00AE33E1" w:rsidTr="004F263A">
        <w:tc>
          <w:tcPr>
            <w:tcW w:w="613" w:type="dxa"/>
            <w:vAlign w:val="center"/>
          </w:tcPr>
          <w:p w:rsidR="00EF52A2" w:rsidRPr="00AE33E1" w:rsidRDefault="00EF52A2" w:rsidP="00B2330E">
            <w:pPr>
              <w:jc w:val="center"/>
              <w:rPr>
                <w:sz w:val="20"/>
                <w:szCs w:val="20"/>
              </w:rPr>
            </w:pPr>
            <w:r w:rsidRPr="00AE33E1">
              <w:rPr>
                <w:sz w:val="20"/>
                <w:szCs w:val="20"/>
              </w:rPr>
              <w:t>4</w:t>
            </w:r>
          </w:p>
        </w:tc>
        <w:tc>
          <w:tcPr>
            <w:tcW w:w="1945" w:type="dxa"/>
            <w:vAlign w:val="center"/>
          </w:tcPr>
          <w:p w:rsidR="00EF52A2" w:rsidRPr="00AE33E1" w:rsidRDefault="002B2159" w:rsidP="00B2330E">
            <w:pPr>
              <w:jc w:val="center"/>
              <w:rPr>
                <w:sz w:val="20"/>
                <w:szCs w:val="20"/>
              </w:rPr>
            </w:pPr>
            <w:r w:rsidRPr="00AE33E1">
              <w:rPr>
                <w:sz w:val="20"/>
                <w:szCs w:val="20"/>
              </w:rPr>
              <w:t>ООО «ЭкоЛэнд»</w:t>
            </w:r>
          </w:p>
        </w:tc>
        <w:tc>
          <w:tcPr>
            <w:tcW w:w="1816" w:type="dxa"/>
            <w:vAlign w:val="center"/>
          </w:tcPr>
          <w:p w:rsidR="00EF52A2" w:rsidRPr="00AE33E1" w:rsidRDefault="002B2159" w:rsidP="002B2159">
            <w:pPr>
              <w:jc w:val="center"/>
              <w:rPr>
                <w:sz w:val="20"/>
                <w:szCs w:val="20"/>
              </w:rPr>
            </w:pPr>
            <w:r w:rsidRPr="00AE33E1">
              <w:rPr>
                <w:sz w:val="20"/>
                <w:szCs w:val="20"/>
              </w:rPr>
              <w:t>г. Новокузнецк, пр. Родниковый, д. 25</w:t>
            </w:r>
          </w:p>
        </w:tc>
        <w:tc>
          <w:tcPr>
            <w:tcW w:w="1338" w:type="dxa"/>
            <w:vAlign w:val="center"/>
          </w:tcPr>
          <w:p w:rsidR="00EF52A2" w:rsidRPr="00AE33E1" w:rsidRDefault="002B2159" w:rsidP="00B2330E">
            <w:pPr>
              <w:jc w:val="center"/>
              <w:rPr>
                <w:sz w:val="20"/>
                <w:szCs w:val="20"/>
              </w:rPr>
            </w:pPr>
            <w:r w:rsidRPr="00AE33E1">
              <w:rPr>
                <w:sz w:val="20"/>
                <w:szCs w:val="20"/>
              </w:rPr>
              <w:t>2008</w:t>
            </w:r>
          </w:p>
        </w:tc>
        <w:tc>
          <w:tcPr>
            <w:tcW w:w="1275" w:type="dxa"/>
            <w:vAlign w:val="center"/>
          </w:tcPr>
          <w:p w:rsidR="00EF52A2" w:rsidRPr="00AE33E1" w:rsidRDefault="002B2159" w:rsidP="00B2330E">
            <w:pPr>
              <w:jc w:val="center"/>
              <w:rPr>
                <w:sz w:val="20"/>
                <w:szCs w:val="20"/>
              </w:rPr>
            </w:pPr>
            <w:r w:rsidRPr="00AE33E1">
              <w:rPr>
                <w:sz w:val="20"/>
                <w:szCs w:val="20"/>
              </w:rPr>
              <w:t>450 000</w:t>
            </w:r>
          </w:p>
        </w:tc>
        <w:tc>
          <w:tcPr>
            <w:tcW w:w="1320" w:type="dxa"/>
            <w:vAlign w:val="center"/>
          </w:tcPr>
          <w:p w:rsidR="00EF52A2" w:rsidRPr="00AE33E1" w:rsidRDefault="002B2159" w:rsidP="00B2330E">
            <w:pPr>
              <w:jc w:val="center"/>
              <w:rPr>
                <w:sz w:val="20"/>
                <w:szCs w:val="20"/>
              </w:rPr>
            </w:pPr>
            <w:r w:rsidRPr="00AE33E1">
              <w:rPr>
                <w:sz w:val="20"/>
                <w:szCs w:val="20"/>
              </w:rPr>
              <w:t>2 553 590</w:t>
            </w:r>
          </w:p>
        </w:tc>
        <w:tc>
          <w:tcPr>
            <w:tcW w:w="1320" w:type="dxa"/>
            <w:vAlign w:val="center"/>
          </w:tcPr>
          <w:p w:rsidR="00EF52A2" w:rsidRPr="00AE33E1" w:rsidRDefault="002B2159" w:rsidP="00B2330E">
            <w:pPr>
              <w:jc w:val="center"/>
              <w:rPr>
                <w:sz w:val="20"/>
                <w:szCs w:val="20"/>
              </w:rPr>
            </w:pPr>
            <w:r w:rsidRPr="00AE33E1">
              <w:rPr>
                <w:sz w:val="20"/>
                <w:szCs w:val="20"/>
              </w:rPr>
              <w:t>1 159 190</w:t>
            </w:r>
          </w:p>
        </w:tc>
      </w:tr>
    </w:tbl>
    <w:p w:rsidR="001A16B1" w:rsidRPr="00AE33E1" w:rsidRDefault="001A16B1" w:rsidP="003E3FF1">
      <w:pPr>
        <w:ind w:firstLine="567"/>
        <w:jc w:val="both"/>
        <w:rPr>
          <w:sz w:val="28"/>
          <w:szCs w:val="28"/>
        </w:rPr>
      </w:pPr>
    </w:p>
    <w:p w:rsidR="001A16B1" w:rsidRPr="00AE33E1" w:rsidRDefault="004F263A" w:rsidP="004F263A">
      <w:pPr>
        <w:ind w:firstLine="567"/>
        <w:jc w:val="both"/>
        <w:rPr>
          <w:sz w:val="28"/>
          <w:szCs w:val="28"/>
        </w:rPr>
      </w:pPr>
      <w:r w:rsidRPr="00AE33E1">
        <w:rPr>
          <w:sz w:val="28"/>
          <w:szCs w:val="28"/>
        </w:rPr>
        <w:t xml:space="preserve">Текущая схема транспортирования ТКО на территории Прокопьевского городского округа, по данным организаций, транспортирующих отходы, представлена в таблице </w:t>
      </w:r>
      <w:r w:rsidR="000B1EF7" w:rsidRPr="00AE33E1">
        <w:rPr>
          <w:sz w:val="28"/>
          <w:szCs w:val="28"/>
        </w:rPr>
        <w:t>4</w:t>
      </w:r>
      <w:r w:rsidR="00432690">
        <w:rPr>
          <w:sz w:val="28"/>
          <w:szCs w:val="28"/>
        </w:rPr>
        <w:t>4</w:t>
      </w:r>
      <w:r w:rsidRPr="00AE33E1">
        <w:rPr>
          <w:sz w:val="28"/>
          <w:szCs w:val="28"/>
        </w:rPr>
        <w:t>.</w:t>
      </w:r>
    </w:p>
    <w:p w:rsidR="004F263A" w:rsidRPr="00AE33E1" w:rsidRDefault="004F263A" w:rsidP="004F263A">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44</w:t>
      </w:r>
      <w:r w:rsidR="00B827D7" w:rsidRPr="00AE33E1">
        <w:rPr>
          <w:i w:val="0"/>
          <w:sz w:val="24"/>
          <w:szCs w:val="24"/>
        </w:rPr>
        <w:fldChar w:fldCharType="end"/>
      </w:r>
    </w:p>
    <w:p w:rsidR="004F263A" w:rsidRPr="00AE33E1" w:rsidRDefault="004F263A" w:rsidP="004F263A">
      <w:pPr>
        <w:ind w:firstLine="567"/>
        <w:jc w:val="center"/>
        <w:rPr>
          <w:rFonts w:eastAsia="Calibri"/>
          <w:b/>
        </w:rPr>
      </w:pPr>
      <w:r w:rsidRPr="00AE33E1">
        <w:rPr>
          <w:rFonts w:eastAsia="Calibri"/>
          <w:b/>
        </w:rPr>
        <w:t>Текущая схема транспортирования ТКО на территории Прокопьевского городского округа</w:t>
      </w:r>
    </w:p>
    <w:tbl>
      <w:tblPr>
        <w:tblStyle w:val="af1"/>
        <w:tblW w:w="5000" w:type="pct"/>
        <w:tblCellMar>
          <w:left w:w="28" w:type="dxa"/>
          <w:right w:w="28" w:type="dxa"/>
        </w:tblCellMar>
        <w:tblLook w:val="04A0" w:firstRow="1" w:lastRow="0" w:firstColumn="1" w:lastColumn="0" w:noHBand="0" w:noVBand="1"/>
      </w:tblPr>
      <w:tblGrid>
        <w:gridCol w:w="2421"/>
        <w:gridCol w:w="2424"/>
        <w:gridCol w:w="2424"/>
        <w:gridCol w:w="2424"/>
      </w:tblGrid>
      <w:tr w:rsidR="004F263A" w:rsidRPr="00AE33E1" w:rsidTr="004F263A">
        <w:tc>
          <w:tcPr>
            <w:tcW w:w="2406" w:type="dxa"/>
            <w:vAlign w:val="center"/>
          </w:tcPr>
          <w:p w:rsidR="004F263A" w:rsidRPr="00AE33E1" w:rsidRDefault="004F263A" w:rsidP="004F263A">
            <w:pPr>
              <w:jc w:val="center"/>
              <w:rPr>
                <w:sz w:val="20"/>
                <w:szCs w:val="20"/>
              </w:rPr>
            </w:pPr>
            <w:r w:rsidRPr="00AE33E1">
              <w:rPr>
                <w:sz w:val="20"/>
                <w:szCs w:val="20"/>
              </w:rPr>
              <w:t>Муниципальное образование</w:t>
            </w:r>
          </w:p>
        </w:tc>
        <w:tc>
          <w:tcPr>
            <w:tcW w:w="2407" w:type="dxa"/>
            <w:vAlign w:val="center"/>
          </w:tcPr>
          <w:p w:rsidR="004F263A" w:rsidRPr="00AE33E1" w:rsidRDefault="004F263A" w:rsidP="004F263A">
            <w:pPr>
              <w:jc w:val="center"/>
              <w:rPr>
                <w:sz w:val="20"/>
                <w:szCs w:val="20"/>
              </w:rPr>
            </w:pPr>
            <w:r w:rsidRPr="00AE33E1">
              <w:rPr>
                <w:sz w:val="20"/>
                <w:szCs w:val="20"/>
              </w:rPr>
              <w:t>Население на 01.01.2019,</w:t>
            </w:r>
          </w:p>
          <w:p w:rsidR="004F263A" w:rsidRPr="00AE33E1" w:rsidRDefault="004F263A" w:rsidP="004F263A">
            <w:pPr>
              <w:jc w:val="center"/>
              <w:rPr>
                <w:sz w:val="20"/>
                <w:szCs w:val="20"/>
              </w:rPr>
            </w:pPr>
            <w:r w:rsidRPr="00AE33E1">
              <w:rPr>
                <w:sz w:val="20"/>
                <w:szCs w:val="20"/>
              </w:rPr>
              <w:t>чел.</w:t>
            </w:r>
          </w:p>
        </w:tc>
        <w:tc>
          <w:tcPr>
            <w:tcW w:w="2407" w:type="dxa"/>
            <w:vAlign w:val="center"/>
          </w:tcPr>
          <w:p w:rsidR="004F263A" w:rsidRPr="00AE33E1" w:rsidRDefault="004F263A" w:rsidP="004F263A">
            <w:pPr>
              <w:jc w:val="center"/>
              <w:rPr>
                <w:sz w:val="20"/>
                <w:szCs w:val="20"/>
              </w:rPr>
            </w:pPr>
            <w:r w:rsidRPr="00AE33E1">
              <w:rPr>
                <w:sz w:val="20"/>
                <w:szCs w:val="20"/>
              </w:rPr>
              <w:t>Место выгрузки</w:t>
            </w:r>
          </w:p>
        </w:tc>
        <w:tc>
          <w:tcPr>
            <w:tcW w:w="2407" w:type="dxa"/>
            <w:vAlign w:val="center"/>
          </w:tcPr>
          <w:p w:rsidR="004F263A" w:rsidRPr="00AE33E1" w:rsidRDefault="004F263A" w:rsidP="004F263A">
            <w:pPr>
              <w:jc w:val="center"/>
              <w:rPr>
                <w:sz w:val="20"/>
                <w:szCs w:val="20"/>
              </w:rPr>
            </w:pPr>
            <w:r w:rsidRPr="00AE33E1">
              <w:rPr>
                <w:sz w:val="20"/>
                <w:szCs w:val="20"/>
              </w:rPr>
              <w:t>Район (город) расположения места выгрузки</w:t>
            </w:r>
          </w:p>
        </w:tc>
      </w:tr>
      <w:tr w:rsidR="004F263A" w:rsidRPr="00AE33E1" w:rsidTr="004F263A">
        <w:tc>
          <w:tcPr>
            <w:tcW w:w="2406" w:type="dxa"/>
            <w:vMerge w:val="restart"/>
            <w:vAlign w:val="center"/>
          </w:tcPr>
          <w:p w:rsidR="004F263A" w:rsidRPr="00AE33E1" w:rsidRDefault="004F263A" w:rsidP="004F263A">
            <w:pPr>
              <w:jc w:val="center"/>
              <w:rPr>
                <w:sz w:val="20"/>
                <w:szCs w:val="20"/>
              </w:rPr>
            </w:pPr>
            <w:r w:rsidRPr="00AE33E1">
              <w:rPr>
                <w:sz w:val="20"/>
                <w:szCs w:val="20"/>
              </w:rPr>
              <w:t>Прокопьевский ГО</w:t>
            </w:r>
          </w:p>
        </w:tc>
        <w:tc>
          <w:tcPr>
            <w:tcW w:w="2407" w:type="dxa"/>
            <w:vMerge w:val="restart"/>
            <w:vAlign w:val="center"/>
          </w:tcPr>
          <w:p w:rsidR="004F263A" w:rsidRPr="00AE33E1" w:rsidRDefault="004F263A" w:rsidP="004F263A">
            <w:pPr>
              <w:jc w:val="center"/>
              <w:rPr>
                <w:sz w:val="20"/>
                <w:szCs w:val="20"/>
              </w:rPr>
            </w:pPr>
            <w:r w:rsidRPr="00AE33E1">
              <w:rPr>
                <w:sz w:val="20"/>
                <w:szCs w:val="20"/>
              </w:rPr>
              <w:t>191839</w:t>
            </w:r>
          </w:p>
        </w:tc>
        <w:tc>
          <w:tcPr>
            <w:tcW w:w="2407" w:type="dxa"/>
            <w:vAlign w:val="center"/>
          </w:tcPr>
          <w:p w:rsidR="004F263A" w:rsidRPr="00AE33E1" w:rsidRDefault="004F263A" w:rsidP="004F263A">
            <w:pPr>
              <w:jc w:val="center"/>
              <w:rPr>
                <w:sz w:val="20"/>
                <w:szCs w:val="20"/>
              </w:rPr>
            </w:pPr>
            <w:r w:rsidRPr="00AE33E1">
              <w:rPr>
                <w:sz w:val="20"/>
                <w:szCs w:val="20"/>
              </w:rPr>
              <w:t>ООО «Чистый город»</w:t>
            </w:r>
          </w:p>
        </w:tc>
        <w:tc>
          <w:tcPr>
            <w:tcW w:w="2407" w:type="dxa"/>
            <w:vAlign w:val="center"/>
          </w:tcPr>
          <w:p w:rsidR="004F263A" w:rsidRPr="00AE33E1" w:rsidRDefault="004F263A" w:rsidP="004F263A">
            <w:pPr>
              <w:jc w:val="center"/>
              <w:rPr>
                <w:sz w:val="20"/>
                <w:szCs w:val="20"/>
              </w:rPr>
            </w:pPr>
            <w:r w:rsidRPr="00AE33E1">
              <w:rPr>
                <w:sz w:val="20"/>
                <w:szCs w:val="20"/>
              </w:rPr>
              <w:t>г. Киселевск</w:t>
            </w:r>
          </w:p>
        </w:tc>
      </w:tr>
      <w:tr w:rsidR="004F263A" w:rsidRPr="00AE33E1" w:rsidTr="004F263A">
        <w:tc>
          <w:tcPr>
            <w:tcW w:w="2406" w:type="dxa"/>
            <w:vMerge/>
            <w:vAlign w:val="center"/>
          </w:tcPr>
          <w:p w:rsidR="004F263A" w:rsidRPr="00AE33E1" w:rsidRDefault="004F263A" w:rsidP="004F263A">
            <w:pPr>
              <w:jc w:val="center"/>
              <w:rPr>
                <w:sz w:val="20"/>
                <w:szCs w:val="20"/>
              </w:rPr>
            </w:pPr>
          </w:p>
        </w:tc>
        <w:tc>
          <w:tcPr>
            <w:tcW w:w="2407" w:type="dxa"/>
            <w:vMerge/>
            <w:vAlign w:val="center"/>
          </w:tcPr>
          <w:p w:rsidR="004F263A" w:rsidRPr="00AE33E1" w:rsidRDefault="004F263A" w:rsidP="004F263A">
            <w:pPr>
              <w:jc w:val="center"/>
              <w:rPr>
                <w:sz w:val="20"/>
                <w:szCs w:val="20"/>
              </w:rPr>
            </w:pPr>
          </w:p>
        </w:tc>
        <w:tc>
          <w:tcPr>
            <w:tcW w:w="2407" w:type="dxa"/>
            <w:vAlign w:val="center"/>
          </w:tcPr>
          <w:p w:rsidR="004F263A" w:rsidRPr="00AE33E1" w:rsidRDefault="004F263A" w:rsidP="004F263A">
            <w:pPr>
              <w:jc w:val="center"/>
              <w:rPr>
                <w:sz w:val="20"/>
                <w:szCs w:val="20"/>
              </w:rPr>
            </w:pPr>
            <w:r w:rsidRPr="00AE33E1">
              <w:rPr>
                <w:sz w:val="20"/>
                <w:szCs w:val="20"/>
              </w:rPr>
              <w:t>Мусороперегрузочная станция г. Прокопьевска</w:t>
            </w:r>
          </w:p>
        </w:tc>
        <w:tc>
          <w:tcPr>
            <w:tcW w:w="2407" w:type="dxa"/>
            <w:vAlign w:val="center"/>
          </w:tcPr>
          <w:p w:rsidR="004F263A" w:rsidRPr="00AE33E1" w:rsidRDefault="00F90669" w:rsidP="004F263A">
            <w:pPr>
              <w:jc w:val="center"/>
              <w:rPr>
                <w:sz w:val="20"/>
                <w:szCs w:val="20"/>
              </w:rPr>
            </w:pPr>
            <w:r w:rsidRPr="00F90669">
              <w:rPr>
                <w:sz w:val="20"/>
                <w:szCs w:val="20"/>
              </w:rPr>
              <w:t>Прокопьевский городской округ</w:t>
            </w:r>
          </w:p>
        </w:tc>
      </w:tr>
    </w:tbl>
    <w:p w:rsidR="004F263A" w:rsidRPr="00AE33E1" w:rsidRDefault="004F263A" w:rsidP="003E3FF1">
      <w:pPr>
        <w:ind w:firstLine="567"/>
        <w:jc w:val="both"/>
        <w:rPr>
          <w:sz w:val="28"/>
          <w:szCs w:val="28"/>
        </w:rPr>
      </w:pPr>
    </w:p>
    <w:p w:rsidR="004F263A" w:rsidRPr="00AE33E1" w:rsidRDefault="006C78DB" w:rsidP="003E3FF1">
      <w:pPr>
        <w:ind w:firstLine="567"/>
        <w:jc w:val="both"/>
        <w:rPr>
          <w:sz w:val="28"/>
          <w:szCs w:val="28"/>
        </w:rPr>
      </w:pPr>
      <w:r w:rsidRPr="00AE33E1">
        <w:rPr>
          <w:sz w:val="28"/>
          <w:szCs w:val="28"/>
        </w:rPr>
        <w:t xml:space="preserve">Расстояния до объектов размещения ТКО приведены в таблице </w:t>
      </w:r>
      <w:r w:rsidR="000B1EF7" w:rsidRPr="00AE33E1">
        <w:rPr>
          <w:sz w:val="28"/>
          <w:szCs w:val="28"/>
        </w:rPr>
        <w:t>4</w:t>
      </w:r>
      <w:r w:rsidR="00432690">
        <w:rPr>
          <w:sz w:val="28"/>
          <w:szCs w:val="28"/>
        </w:rPr>
        <w:t>5</w:t>
      </w:r>
      <w:r w:rsidRPr="00AE33E1">
        <w:rPr>
          <w:sz w:val="28"/>
          <w:szCs w:val="28"/>
        </w:rPr>
        <w:t>.</w:t>
      </w:r>
    </w:p>
    <w:p w:rsidR="004F263A" w:rsidRPr="00AE33E1" w:rsidRDefault="004F263A" w:rsidP="003E3FF1">
      <w:pPr>
        <w:ind w:firstLine="567"/>
        <w:jc w:val="both"/>
        <w:rPr>
          <w:sz w:val="28"/>
          <w:szCs w:val="28"/>
        </w:rPr>
      </w:pPr>
    </w:p>
    <w:p w:rsidR="006C78DB" w:rsidRPr="00AE33E1" w:rsidRDefault="006C78DB" w:rsidP="006C78DB">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45</w:t>
      </w:r>
      <w:r w:rsidR="00B827D7" w:rsidRPr="00AE33E1">
        <w:rPr>
          <w:i w:val="0"/>
          <w:sz w:val="24"/>
          <w:szCs w:val="24"/>
        </w:rPr>
        <w:fldChar w:fldCharType="end"/>
      </w:r>
    </w:p>
    <w:p w:rsidR="006C78DB" w:rsidRPr="00AE33E1" w:rsidRDefault="006C78DB" w:rsidP="006C78DB">
      <w:pPr>
        <w:ind w:firstLine="567"/>
        <w:jc w:val="center"/>
        <w:rPr>
          <w:rFonts w:eastAsia="Calibri"/>
          <w:b/>
        </w:rPr>
      </w:pPr>
      <w:r w:rsidRPr="00AE33E1">
        <w:rPr>
          <w:rFonts w:eastAsia="Calibri"/>
          <w:b/>
        </w:rPr>
        <w:t>Расстояния до объектов размещения ТКО, км</w:t>
      </w:r>
    </w:p>
    <w:tbl>
      <w:tblPr>
        <w:tblStyle w:val="af1"/>
        <w:tblW w:w="5000" w:type="pct"/>
        <w:tblCellMar>
          <w:left w:w="28" w:type="dxa"/>
          <w:right w:w="28" w:type="dxa"/>
        </w:tblCellMar>
        <w:tblLook w:val="04A0" w:firstRow="1" w:lastRow="0" w:firstColumn="1" w:lastColumn="0" w:noHBand="0" w:noVBand="1"/>
      </w:tblPr>
      <w:tblGrid>
        <w:gridCol w:w="1939"/>
        <w:gridCol w:w="1938"/>
        <w:gridCol w:w="1938"/>
        <w:gridCol w:w="1939"/>
        <w:gridCol w:w="1939"/>
      </w:tblGrid>
      <w:tr w:rsidR="006C78DB" w:rsidRPr="00AE33E1" w:rsidTr="006C78DB">
        <w:tc>
          <w:tcPr>
            <w:tcW w:w="1925" w:type="dxa"/>
            <w:vAlign w:val="center"/>
          </w:tcPr>
          <w:p w:rsidR="006C78DB" w:rsidRPr="00AE33E1" w:rsidRDefault="006C78DB" w:rsidP="006C78DB">
            <w:pPr>
              <w:jc w:val="center"/>
              <w:rPr>
                <w:sz w:val="20"/>
                <w:szCs w:val="20"/>
              </w:rPr>
            </w:pPr>
            <w:r w:rsidRPr="00AE33E1">
              <w:rPr>
                <w:sz w:val="20"/>
                <w:szCs w:val="20"/>
              </w:rPr>
              <w:t>Муниципальное образование</w:t>
            </w:r>
          </w:p>
        </w:tc>
        <w:tc>
          <w:tcPr>
            <w:tcW w:w="1925" w:type="dxa"/>
            <w:vAlign w:val="center"/>
          </w:tcPr>
          <w:p w:rsidR="006C78DB" w:rsidRPr="00AE33E1" w:rsidRDefault="006C78DB" w:rsidP="006C78DB">
            <w:pPr>
              <w:jc w:val="center"/>
              <w:rPr>
                <w:sz w:val="20"/>
                <w:szCs w:val="20"/>
              </w:rPr>
            </w:pPr>
            <w:r w:rsidRPr="00AE33E1">
              <w:rPr>
                <w:sz w:val="20"/>
                <w:szCs w:val="20"/>
              </w:rPr>
              <w:t>Полигон ТБО ООО «ЭкоЛэнд»</w:t>
            </w:r>
          </w:p>
        </w:tc>
        <w:tc>
          <w:tcPr>
            <w:tcW w:w="1925" w:type="dxa"/>
            <w:vAlign w:val="center"/>
          </w:tcPr>
          <w:p w:rsidR="006C78DB" w:rsidRPr="00AE33E1" w:rsidRDefault="006C78DB" w:rsidP="006C78DB">
            <w:pPr>
              <w:jc w:val="center"/>
              <w:rPr>
                <w:sz w:val="20"/>
                <w:szCs w:val="20"/>
              </w:rPr>
            </w:pPr>
            <w:r w:rsidRPr="00AE33E1">
              <w:rPr>
                <w:sz w:val="20"/>
                <w:szCs w:val="20"/>
              </w:rPr>
              <w:t>Полигон ТБО ООО «ЭкоТек»</w:t>
            </w:r>
          </w:p>
        </w:tc>
        <w:tc>
          <w:tcPr>
            <w:tcW w:w="1926" w:type="dxa"/>
            <w:vAlign w:val="center"/>
          </w:tcPr>
          <w:p w:rsidR="006C78DB" w:rsidRPr="00AE33E1" w:rsidRDefault="006C78DB" w:rsidP="006C78DB">
            <w:pPr>
              <w:jc w:val="center"/>
              <w:rPr>
                <w:sz w:val="20"/>
                <w:szCs w:val="20"/>
              </w:rPr>
            </w:pPr>
            <w:r w:rsidRPr="00AE33E1">
              <w:rPr>
                <w:sz w:val="20"/>
                <w:szCs w:val="20"/>
              </w:rPr>
              <w:t>Полигон ТБО ООО «Феникс»</w:t>
            </w:r>
          </w:p>
        </w:tc>
        <w:tc>
          <w:tcPr>
            <w:tcW w:w="1926" w:type="dxa"/>
            <w:vAlign w:val="center"/>
          </w:tcPr>
          <w:p w:rsidR="006C78DB" w:rsidRPr="00AE33E1" w:rsidRDefault="006C78DB" w:rsidP="006C78DB">
            <w:pPr>
              <w:jc w:val="center"/>
              <w:rPr>
                <w:sz w:val="20"/>
                <w:szCs w:val="20"/>
              </w:rPr>
            </w:pPr>
            <w:r w:rsidRPr="00AE33E1">
              <w:rPr>
                <w:sz w:val="20"/>
                <w:szCs w:val="20"/>
              </w:rPr>
              <w:t>Полигон ТБО ООО «Чистый город»</w:t>
            </w:r>
          </w:p>
        </w:tc>
      </w:tr>
      <w:tr w:rsidR="006C78DB" w:rsidRPr="00AE33E1" w:rsidTr="006C78DB">
        <w:tc>
          <w:tcPr>
            <w:tcW w:w="1925" w:type="dxa"/>
            <w:vAlign w:val="center"/>
          </w:tcPr>
          <w:p w:rsidR="006C78DB" w:rsidRPr="00AE33E1" w:rsidRDefault="006C78DB" w:rsidP="006C78DB">
            <w:pPr>
              <w:jc w:val="center"/>
              <w:rPr>
                <w:sz w:val="20"/>
                <w:szCs w:val="20"/>
              </w:rPr>
            </w:pPr>
            <w:r w:rsidRPr="00AE33E1">
              <w:rPr>
                <w:sz w:val="20"/>
                <w:szCs w:val="20"/>
              </w:rPr>
              <w:t>Прокопьевский ГО</w:t>
            </w:r>
          </w:p>
        </w:tc>
        <w:tc>
          <w:tcPr>
            <w:tcW w:w="1925" w:type="dxa"/>
            <w:vAlign w:val="center"/>
          </w:tcPr>
          <w:p w:rsidR="006C78DB" w:rsidRPr="00AE33E1" w:rsidRDefault="006C78DB" w:rsidP="006C78DB">
            <w:pPr>
              <w:jc w:val="center"/>
              <w:rPr>
                <w:sz w:val="20"/>
                <w:szCs w:val="20"/>
              </w:rPr>
            </w:pPr>
            <w:r w:rsidRPr="00AE33E1">
              <w:rPr>
                <w:sz w:val="20"/>
                <w:szCs w:val="20"/>
              </w:rPr>
              <w:t>46,8</w:t>
            </w:r>
          </w:p>
        </w:tc>
        <w:tc>
          <w:tcPr>
            <w:tcW w:w="1925" w:type="dxa"/>
            <w:vAlign w:val="center"/>
          </w:tcPr>
          <w:p w:rsidR="006C78DB" w:rsidRPr="00AE33E1" w:rsidRDefault="006C78DB" w:rsidP="006C78DB">
            <w:pPr>
              <w:jc w:val="center"/>
              <w:rPr>
                <w:sz w:val="20"/>
                <w:szCs w:val="20"/>
              </w:rPr>
            </w:pPr>
            <w:r w:rsidRPr="00AE33E1">
              <w:rPr>
                <w:sz w:val="20"/>
                <w:szCs w:val="20"/>
              </w:rPr>
              <w:t>36,2</w:t>
            </w:r>
          </w:p>
        </w:tc>
        <w:tc>
          <w:tcPr>
            <w:tcW w:w="1926" w:type="dxa"/>
            <w:vAlign w:val="center"/>
          </w:tcPr>
          <w:p w:rsidR="006C78DB" w:rsidRPr="00AE33E1" w:rsidRDefault="006C78DB" w:rsidP="006C78DB">
            <w:pPr>
              <w:jc w:val="center"/>
              <w:rPr>
                <w:sz w:val="20"/>
                <w:szCs w:val="20"/>
              </w:rPr>
            </w:pPr>
            <w:r w:rsidRPr="00AE33E1">
              <w:rPr>
                <w:sz w:val="20"/>
                <w:szCs w:val="20"/>
              </w:rPr>
              <w:t>34,4</w:t>
            </w:r>
          </w:p>
        </w:tc>
        <w:tc>
          <w:tcPr>
            <w:tcW w:w="1926" w:type="dxa"/>
            <w:vAlign w:val="center"/>
          </w:tcPr>
          <w:p w:rsidR="006C78DB" w:rsidRPr="00AE33E1" w:rsidRDefault="006C78DB" w:rsidP="006C78DB">
            <w:pPr>
              <w:jc w:val="center"/>
              <w:rPr>
                <w:sz w:val="20"/>
                <w:szCs w:val="20"/>
              </w:rPr>
            </w:pPr>
            <w:r w:rsidRPr="00AE33E1">
              <w:rPr>
                <w:sz w:val="20"/>
                <w:szCs w:val="20"/>
              </w:rPr>
              <w:t>18,2</w:t>
            </w:r>
          </w:p>
        </w:tc>
      </w:tr>
    </w:tbl>
    <w:p w:rsidR="004F263A" w:rsidRPr="00AE33E1" w:rsidRDefault="004F263A" w:rsidP="003E3FF1">
      <w:pPr>
        <w:ind w:firstLine="567"/>
        <w:jc w:val="both"/>
        <w:rPr>
          <w:sz w:val="28"/>
          <w:szCs w:val="28"/>
        </w:rPr>
      </w:pPr>
    </w:p>
    <w:p w:rsidR="003E3FF1" w:rsidRPr="00AE33E1" w:rsidRDefault="003E3FF1" w:rsidP="003E3FF1">
      <w:pPr>
        <w:ind w:firstLine="567"/>
        <w:jc w:val="both"/>
        <w:rPr>
          <w:sz w:val="28"/>
          <w:szCs w:val="28"/>
        </w:rPr>
      </w:pPr>
      <w:r w:rsidRPr="00AE33E1">
        <w:rPr>
          <w:sz w:val="28"/>
          <w:szCs w:val="28"/>
        </w:rPr>
        <w:t xml:space="preserve">Нормативы накопления ТКО на территории Кемеровской области представлены в таблицах </w:t>
      </w:r>
      <w:r w:rsidR="000B1EF7" w:rsidRPr="00AE33E1">
        <w:rPr>
          <w:sz w:val="28"/>
          <w:szCs w:val="28"/>
        </w:rPr>
        <w:t>4</w:t>
      </w:r>
      <w:r w:rsidR="00432690">
        <w:rPr>
          <w:sz w:val="28"/>
          <w:szCs w:val="28"/>
        </w:rPr>
        <w:t>6</w:t>
      </w:r>
      <w:r w:rsidR="002E22CF" w:rsidRPr="00AE33E1">
        <w:rPr>
          <w:sz w:val="28"/>
          <w:szCs w:val="28"/>
        </w:rPr>
        <w:t>-4</w:t>
      </w:r>
      <w:r w:rsidR="00432690">
        <w:rPr>
          <w:sz w:val="28"/>
          <w:szCs w:val="28"/>
        </w:rPr>
        <w:t>7</w:t>
      </w:r>
      <w:r w:rsidRPr="00AE33E1">
        <w:rPr>
          <w:sz w:val="28"/>
          <w:szCs w:val="28"/>
        </w:rPr>
        <w:t>.</w:t>
      </w:r>
    </w:p>
    <w:p w:rsidR="003E3FF1" w:rsidRPr="00AE33E1" w:rsidRDefault="003E3FF1" w:rsidP="00EF52A2">
      <w:pPr>
        <w:pStyle w:val="a5"/>
        <w:keepNext/>
        <w:keepLines/>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46</w:t>
      </w:r>
      <w:r w:rsidR="00B827D7" w:rsidRPr="00AE33E1">
        <w:rPr>
          <w:i w:val="0"/>
          <w:sz w:val="24"/>
          <w:szCs w:val="24"/>
        </w:rPr>
        <w:fldChar w:fldCharType="end"/>
      </w:r>
    </w:p>
    <w:p w:rsidR="003E3FF1" w:rsidRPr="00AE33E1" w:rsidRDefault="003E3FF1" w:rsidP="00EF52A2">
      <w:pPr>
        <w:keepNext/>
        <w:keepLines/>
        <w:jc w:val="center"/>
        <w:rPr>
          <w:rFonts w:eastAsia="Calibri"/>
          <w:b/>
        </w:rPr>
      </w:pPr>
      <w:r w:rsidRPr="00AE33E1">
        <w:rPr>
          <w:rFonts w:eastAsia="Calibri"/>
          <w:b/>
        </w:rPr>
        <w:t>Нормативы накопления ТКО в Кемеровской области</w:t>
      </w:r>
    </w:p>
    <w:tbl>
      <w:tblPr>
        <w:tblStyle w:val="af1"/>
        <w:tblW w:w="5000" w:type="pct"/>
        <w:tblCellMar>
          <w:left w:w="28" w:type="dxa"/>
          <w:right w:w="28" w:type="dxa"/>
        </w:tblCellMar>
        <w:tblLook w:val="04A0" w:firstRow="1" w:lastRow="0" w:firstColumn="1" w:lastColumn="0" w:noHBand="0" w:noVBand="1"/>
      </w:tblPr>
      <w:tblGrid>
        <w:gridCol w:w="708"/>
        <w:gridCol w:w="4419"/>
        <w:gridCol w:w="2569"/>
        <w:gridCol w:w="1997"/>
      </w:tblGrid>
      <w:tr w:rsidR="00F97789" w:rsidRPr="00AE33E1" w:rsidTr="002E22CF">
        <w:trPr>
          <w:tblHeader/>
        </w:trPr>
        <w:tc>
          <w:tcPr>
            <w:tcW w:w="703" w:type="dxa"/>
            <w:vAlign w:val="center"/>
          </w:tcPr>
          <w:p w:rsidR="00F97789" w:rsidRPr="00AE33E1" w:rsidRDefault="00F97789" w:rsidP="00FB7EF2">
            <w:pPr>
              <w:jc w:val="center"/>
              <w:rPr>
                <w:sz w:val="20"/>
                <w:szCs w:val="20"/>
              </w:rPr>
            </w:pPr>
            <w:r w:rsidRPr="00AE33E1">
              <w:rPr>
                <w:sz w:val="20"/>
                <w:szCs w:val="20"/>
              </w:rPr>
              <w:t>№ п/п</w:t>
            </w:r>
          </w:p>
        </w:tc>
        <w:tc>
          <w:tcPr>
            <w:tcW w:w="4389" w:type="dxa"/>
            <w:vAlign w:val="center"/>
          </w:tcPr>
          <w:p w:rsidR="00F97789" w:rsidRPr="00AE33E1" w:rsidRDefault="00E2604D" w:rsidP="00FB7EF2">
            <w:pPr>
              <w:jc w:val="center"/>
              <w:rPr>
                <w:sz w:val="20"/>
                <w:szCs w:val="20"/>
              </w:rPr>
            </w:pPr>
            <w:r w:rsidRPr="00AE33E1">
              <w:rPr>
                <w:sz w:val="20"/>
                <w:szCs w:val="20"/>
              </w:rPr>
              <w:t>Категории потребителей объектов</w:t>
            </w:r>
          </w:p>
        </w:tc>
        <w:tc>
          <w:tcPr>
            <w:tcW w:w="2552" w:type="dxa"/>
            <w:vAlign w:val="center"/>
          </w:tcPr>
          <w:p w:rsidR="00F97789" w:rsidRPr="00AE33E1" w:rsidRDefault="006C3A99" w:rsidP="00FB7EF2">
            <w:pPr>
              <w:jc w:val="center"/>
              <w:rPr>
                <w:sz w:val="20"/>
                <w:szCs w:val="20"/>
              </w:rPr>
            </w:pPr>
            <w:r w:rsidRPr="00AE33E1">
              <w:rPr>
                <w:sz w:val="20"/>
                <w:szCs w:val="20"/>
              </w:rPr>
              <w:t>Норматив накопления, выраженный в количественных показателях объёма</w:t>
            </w:r>
            <w:r w:rsidR="003E3FF1" w:rsidRPr="00AE33E1">
              <w:rPr>
                <w:sz w:val="20"/>
                <w:szCs w:val="20"/>
              </w:rPr>
              <w:t xml:space="preserve"> (1)</w:t>
            </w:r>
          </w:p>
        </w:tc>
        <w:tc>
          <w:tcPr>
            <w:tcW w:w="1983" w:type="dxa"/>
            <w:vAlign w:val="center"/>
          </w:tcPr>
          <w:p w:rsidR="00F97789" w:rsidRPr="00AE33E1" w:rsidRDefault="006C3A99" w:rsidP="00FB7EF2">
            <w:pPr>
              <w:jc w:val="center"/>
              <w:rPr>
                <w:sz w:val="20"/>
                <w:szCs w:val="20"/>
              </w:rPr>
            </w:pPr>
            <w:r w:rsidRPr="00AE33E1">
              <w:rPr>
                <w:sz w:val="20"/>
                <w:szCs w:val="20"/>
              </w:rPr>
              <w:t>Норматив накопления, определённый исходя из массы</w:t>
            </w:r>
            <w:r w:rsidR="003E3FF1" w:rsidRPr="00AE33E1">
              <w:rPr>
                <w:sz w:val="20"/>
                <w:szCs w:val="20"/>
              </w:rPr>
              <w:t xml:space="preserve"> (2)</w:t>
            </w:r>
          </w:p>
        </w:tc>
      </w:tr>
      <w:tr w:rsidR="006C3A99" w:rsidRPr="00AE33E1" w:rsidTr="002E22CF">
        <w:tc>
          <w:tcPr>
            <w:tcW w:w="9627" w:type="dxa"/>
            <w:gridSpan w:val="4"/>
            <w:vAlign w:val="center"/>
          </w:tcPr>
          <w:p w:rsidR="006C3A99" w:rsidRPr="00AE33E1" w:rsidRDefault="006C3A99" w:rsidP="00FB7EF2">
            <w:pPr>
              <w:rPr>
                <w:sz w:val="20"/>
                <w:szCs w:val="20"/>
              </w:rPr>
            </w:pPr>
            <w:r w:rsidRPr="00AE33E1">
              <w:rPr>
                <w:sz w:val="20"/>
                <w:szCs w:val="20"/>
              </w:rPr>
              <w:t>1. Физические лица</w:t>
            </w:r>
          </w:p>
        </w:tc>
      </w:tr>
      <w:tr w:rsidR="00F97789" w:rsidRPr="00AE33E1" w:rsidTr="002E22CF">
        <w:tc>
          <w:tcPr>
            <w:tcW w:w="703" w:type="dxa"/>
            <w:vAlign w:val="center"/>
          </w:tcPr>
          <w:p w:rsidR="00F97789" w:rsidRPr="00AE33E1" w:rsidRDefault="00F97789" w:rsidP="00FB7EF2">
            <w:pPr>
              <w:jc w:val="center"/>
              <w:rPr>
                <w:sz w:val="20"/>
                <w:szCs w:val="20"/>
              </w:rPr>
            </w:pPr>
          </w:p>
        </w:tc>
        <w:tc>
          <w:tcPr>
            <w:tcW w:w="4389" w:type="dxa"/>
            <w:vAlign w:val="center"/>
          </w:tcPr>
          <w:p w:rsidR="00F97789" w:rsidRPr="00AE33E1" w:rsidRDefault="006C3A99" w:rsidP="00FB7EF2">
            <w:pPr>
              <w:jc w:val="center"/>
              <w:rPr>
                <w:sz w:val="20"/>
                <w:szCs w:val="20"/>
              </w:rPr>
            </w:pPr>
            <w:r w:rsidRPr="00AE33E1">
              <w:rPr>
                <w:sz w:val="20"/>
                <w:szCs w:val="20"/>
              </w:rPr>
              <w:t>Собственники помещений в многоквартирных домах, жилых домов (домовладений), а также лица, пользующиеся на ином законном основании помещением в многоквартирном доме, жилым домом (домовладением)</w:t>
            </w:r>
          </w:p>
        </w:tc>
        <w:tc>
          <w:tcPr>
            <w:tcW w:w="2552" w:type="dxa"/>
            <w:vAlign w:val="center"/>
          </w:tcPr>
          <w:p w:rsidR="00F97789" w:rsidRPr="00AE33E1" w:rsidRDefault="006C3A99" w:rsidP="00FB7EF2">
            <w:pPr>
              <w:jc w:val="center"/>
              <w:rPr>
                <w:sz w:val="20"/>
                <w:szCs w:val="20"/>
              </w:rPr>
            </w:pPr>
            <w:r w:rsidRPr="00AE33E1">
              <w:rPr>
                <w:sz w:val="20"/>
                <w:szCs w:val="20"/>
              </w:rPr>
              <w:t>2,073 куб. метра на 1 проживающего человека в год</w:t>
            </w:r>
          </w:p>
        </w:tc>
        <w:tc>
          <w:tcPr>
            <w:tcW w:w="1983" w:type="dxa"/>
            <w:vAlign w:val="center"/>
          </w:tcPr>
          <w:p w:rsidR="00F97789" w:rsidRPr="00AE33E1" w:rsidRDefault="006C3A99" w:rsidP="00FB7EF2">
            <w:pPr>
              <w:jc w:val="center"/>
              <w:rPr>
                <w:sz w:val="20"/>
                <w:szCs w:val="20"/>
              </w:rPr>
            </w:pPr>
            <w:r w:rsidRPr="00AE33E1">
              <w:rPr>
                <w:sz w:val="20"/>
                <w:szCs w:val="20"/>
              </w:rPr>
              <w:t>0,247027 тонны на 1 проживающего человека в год</w:t>
            </w:r>
          </w:p>
        </w:tc>
      </w:tr>
      <w:tr w:rsidR="006C3A99" w:rsidRPr="00AE33E1" w:rsidTr="002E22CF">
        <w:tc>
          <w:tcPr>
            <w:tcW w:w="9627" w:type="dxa"/>
            <w:gridSpan w:val="4"/>
            <w:vAlign w:val="center"/>
          </w:tcPr>
          <w:p w:rsidR="006C3A99" w:rsidRPr="00AE33E1" w:rsidRDefault="006C3A99" w:rsidP="00FB7EF2">
            <w:pPr>
              <w:rPr>
                <w:sz w:val="20"/>
                <w:szCs w:val="20"/>
              </w:rPr>
            </w:pPr>
            <w:r w:rsidRPr="00AE33E1">
              <w:rPr>
                <w:sz w:val="20"/>
                <w:szCs w:val="20"/>
              </w:rPr>
              <w:t>2. Юридические лица, в том числе по категориям объектов</w:t>
            </w:r>
          </w:p>
        </w:tc>
      </w:tr>
      <w:tr w:rsidR="00F97789" w:rsidRPr="00AE33E1" w:rsidTr="002E22CF">
        <w:tc>
          <w:tcPr>
            <w:tcW w:w="703" w:type="dxa"/>
            <w:vAlign w:val="center"/>
          </w:tcPr>
          <w:p w:rsidR="00F97789" w:rsidRPr="00AE33E1" w:rsidRDefault="006C3A99" w:rsidP="00FB7EF2">
            <w:pPr>
              <w:jc w:val="center"/>
              <w:rPr>
                <w:sz w:val="20"/>
                <w:szCs w:val="20"/>
              </w:rPr>
            </w:pPr>
            <w:r w:rsidRPr="00AE33E1">
              <w:rPr>
                <w:sz w:val="20"/>
                <w:szCs w:val="20"/>
              </w:rPr>
              <w:t>2.1</w:t>
            </w:r>
          </w:p>
        </w:tc>
        <w:tc>
          <w:tcPr>
            <w:tcW w:w="4389" w:type="dxa"/>
            <w:vAlign w:val="center"/>
          </w:tcPr>
          <w:p w:rsidR="00F97789" w:rsidRPr="00AE33E1" w:rsidRDefault="006C3A99" w:rsidP="00FB7EF2">
            <w:pPr>
              <w:jc w:val="center"/>
              <w:rPr>
                <w:sz w:val="20"/>
                <w:szCs w:val="20"/>
              </w:rPr>
            </w:pPr>
            <w:r w:rsidRPr="00AE33E1">
              <w:rPr>
                <w:sz w:val="20"/>
                <w:szCs w:val="20"/>
              </w:rPr>
              <w:t>Предприятия торговли и торгово-развлекательные комплексы (аптеки, продовольственные и промтоварные магазины, супермаркеты, павильоны, киоски, рынки, оптовые базы), предприятия транспортной инфраструктуры (аэропорты, железнодорожные вокзалы, автовокзалы)</w:t>
            </w:r>
          </w:p>
        </w:tc>
        <w:tc>
          <w:tcPr>
            <w:tcW w:w="2552" w:type="dxa"/>
            <w:vAlign w:val="center"/>
          </w:tcPr>
          <w:p w:rsidR="00F97789" w:rsidRPr="00AE33E1" w:rsidRDefault="006C3A99" w:rsidP="00FB7EF2">
            <w:pPr>
              <w:jc w:val="center"/>
              <w:rPr>
                <w:sz w:val="20"/>
                <w:szCs w:val="20"/>
              </w:rPr>
            </w:pPr>
            <w:r w:rsidRPr="00AE33E1">
              <w:rPr>
                <w:sz w:val="20"/>
                <w:szCs w:val="20"/>
              </w:rPr>
              <w:t>0,319 куб. метра на 1 кв. метр общей площади в год</w:t>
            </w:r>
          </w:p>
        </w:tc>
        <w:tc>
          <w:tcPr>
            <w:tcW w:w="1983" w:type="dxa"/>
            <w:vAlign w:val="center"/>
          </w:tcPr>
          <w:p w:rsidR="00F97789" w:rsidRPr="00AE33E1" w:rsidRDefault="006C3A99" w:rsidP="00FB7EF2">
            <w:pPr>
              <w:jc w:val="center"/>
              <w:rPr>
                <w:sz w:val="20"/>
                <w:szCs w:val="20"/>
              </w:rPr>
            </w:pPr>
            <w:r w:rsidRPr="00AE33E1">
              <w:rPr>
                <w:sz w:val="20"/>
                <w:szCs w:val="20"/>
              </w:rPr>
              <w:t>0,019766 тонны на 1 кв. метр общей площади в год</w:t>
            </w:r>
          </w:p>
        </w:tc>
      </w:tr>
      <w:tr w:rsidR="00F97789" w:rsidRPr="00AE33E1" w:rsidTr="002E22CF">
        <w:tc>
          <w:tcPr>
            <w:tcW w:w="703" w:type="dxa"/>
            <w:vAlign w:val="center"/>
          </w:tcPr>
          <w:p w:rsidR="00F97789" w:rsidRPr="00AE33E1" w:rsidRDefault="006C3A99" w:rsidP="00FB7EF2">
            <w:pPr>
              <w:jc w:val="center"/>
              <w:rPr>
                <w:sz w:val="20"/>
                <w:szCs w:val="20"/>
              </w:rPr>
            </w:pPr>
            <w:r w:rsidRPr="00AE33E1">
              <w:rPr>
                <w:sz w:val="20"/>
                <w:szCs w:val="20"/>
              </w:rPr>
              <w:t>2.2</w:t>
            </w:r>
          </w:p>
        </w:tc>
        <w:tc>
          <w:tcPr>
            <w:tcW w:w="4389" w:type="dxa"/>
            <w:vAlign w:val="center"/>
          </w:tcPr>
          <w:p w:rsidR="00F97789" w:rsidRPr="00AE33E1" w:rsidRDefault="006C3A99" w:rsidP="00FB7EF2">
            <w:pPr>
              <w:jc w:val="center"/>
              <w:rPr>
                <w:sz w:val="20"/>
                <w:szCs w:val="20"/>
              </w:rPr>
            </w:pPr>
            <w:r w:rsidRPr="00AE33E1">
              <w:rPr>
                <w:sz w:val="20"/>
                <w:szCs w:val="20"/>
              </w:rPr>
              <w:t>Образовательные учреждения (дошкольные и общеобразовательные учреждения, учреждения начального и среднего профессионального образования, высшего профессионального и послевузовского образования или иное учреждение, осуществляющее образовательный процесс), культурно – развлекательные и спортивные учреждения (клубы, кинотеатры, концертные залы, театры, цирки, выставочные залы, музеи, спортивные стадионы, арены, клубы, центры, комплексы, туристические базы, библиотеки)</w:t>
            </w:r>
          </w:p>
        </w:tc>
        <w:tc>
          <w:tcPr>
            <w:tcW w:w="2552" w:type="dxa"/>
            <w:vAlign w:val="center"/>
          </w:tcPr>
          <w:p w:rsidR="00F97789" w:rsidRPr="00AE33E1" w:rsidRDefault="003E3FF1" w:rsidP="00FB7EF2">
            <w:pPr>
              <w:jc w:val="center"/>
              <w:rPr>
                <w:sz w:val="20"/>
                <w:szCs w:val="20"/>
              </w:rPr>
            </w:pPr>
            <w:r w:rsidRPr="00AE33E1">
              <w:rPr>
                <w:sz w:val="20"/>
                <w:szCs w:val="20"/>
              </w:rPr>
              <w:t>0,341 куб. метра на 1 место в год</w:t>
            </w:r>
          </w:p>
        </w:tc>
        <w:tc>
          <w:tcPr>
            <w:tcW w:w="1983" w:type="dxa"/>
            <w:vAlign w:val="center"/>
          </w:tcPr>
          <w:p w:rsidR="00F97789" w:rsidRPr="00AE33E1" w:rsidRDefault="003E3FF1" w:rsidP="00FB7EF2">
            <w:pPr>
              <w:jc w:val="center"/>
              <w:rPr>
                <w:sz w:val="20"/>
                <w:szCs w:val="20"/>
              </w:rPr>
            </w:pPr>
            <w:r w:rsidRPr="00AE33E1">
              <w:rPr>
                <w:sz w:val="20"/>
                <w:szCs w:val="20"/>
              </w:rPr>
              <w:t>0,032935 тонны на 1 место в год</w:t>
            </w:r>
          </w:p>
        </w:tc>
      </w:tr>
      <w:tr w:rsidR="00F97789" w:rsidRPr="00AE33E1" w:rsidTr="002E22CF">
        <w:tc>
          <w:tcPr>
            <w:tcW w:w="703" w:type="dxa"/>
            <w:vAlign w:val="center"/>
          </w:tcPr>
          <w:p w:rsidR="00F97789" w:rsidRPr="00AE33E1" w:rsidRDefault="003E3FF1" w:rsidP="00FB7EF2">
            <w:pPr>
              <w:jc w:val="center"/>
              <w:rPr>
                <w:sz w:val="20"/>
                <w:szCs w:val="20"/>
              </w:rPr>
            </w:pPr>
            <w:r w:rsidRPr="00AE33E1">
              <w:rPr>
                <w:sz w:val="20"/>
                <w:szCs w:val="20"/>
              </w:rPr>
              <w:t>2.3</w:t>
            </w:r>
          </w:p>
        </w:tc>
        <w:tc>
          <w:tcPr>
            <w:tcW w:w="4389" w:type="dxa"/>
            <w:vAlign w:val="center"/>
          </w:tcPr>
          <w:p w:rsidR="00F97789" w:rsidRPr="00AE33E1" w:rsidRDefault="003E3FF1" w:rsidP="00FB7EF2">
            <w:pPr>
              <w:jc w:val="center"/>
              <w:rPr>
                <w:sz w:val="20"/>
                <w:szCs w:val="20"/>
              </w:rPr>
            </w:pPr>
            <w:r w:rsidRPr="00AE33E1">
              <w:rPr>
                <w:sz w:val="20"/>
                <w:szCs w:val="20"/>
              </w:rPr>
              <w:t>Предприятия общественного питания (кафе, рестораны, бары, закусочные, столовые</w:t>
            </w:r>
          </w:p>
        </w:tc>
        <w:tc>
          <w:tcPr>
            <w:tcW w:w="2552" w:type="dxa"/>
            <w:vAlign w:val="center"/>
          </w:tcPr>
          <w:p w:rsidR="00F97789" w:rsidRPr="00AE33E1" w:rsidRDefault="003E3FF1" w:rsidP="00FB7EF2">
            <w:pPr>
              <w:jc w:val="center"/>
              <w:rPr>
                <w:sz w:val="20"/>
                <w:szCs w:val="20"/>
              </w:rPr>
            </w:pPr>
            <w:r w:rsidRPr="00AE33E1">
              <w:rPr>
                <w:sz w:val="20"/>
                <w:szCs w:val="20"/>
              </w:rPr>
              <w:t>3,032 куб. метра на 1 место в год</w:t>
            </w:r>
          </w:p>
        </w:tc>
        <w:tc>
          <w:tcPr>
            <w:tcW w:w="1983" w:type="dxa"/>
            <w:vAlign w:val="center"/>
          </w:tcPr>
          <w:p w:rsidR="00F97789" w:rsidRPr="00AE33E1" w:rsidRDefault="003E3FF1" w:rsidP="00FB7EF2">
            <w:pPr>
              <w:jc w:val="center"/>
              <w:rPr>
                <w:sz w:val="20"/>
                <w:szCs w:val="20"/>
              </w:rPr>
            </w:pPr>
            <w:r w:rsidRPr="00AE33E1">
              <w:rPr>
                <w:sz w:val="20"/>
                <w:szCs w:val="20"/>
              </w:rPr>
              <w:t>0,364452 тонны на 1 место в год</w:t>
            </w:r>
          </w:p>
        </w:tc>
      </w:tr>
      <w:tr w:rsidR="00F97789" w:rsidRPr="00AE33E1" w:rsidTr="002E22CF">
        <w:tc>
          <w:tcPr>
            <w:tcW w:w="703" w:type="dxa"/>
            <w:vAlign w:val="center"/>
          </w:tcPr>
          <w:p w:rsidR="00F97789" w:rsidRPr="00AE33E1" w:rsidRDefault="003E3FF1" w:rsidP="00FB7EF2">
            <w:pPr>
              <w:jc w:val="center"/>
              <w:rPr>
                <w:sz w:val="20"/>
                <w:szCs w:val="20"/>
              </w:rPr>
            </w:pPr>
            <w:r w:rsidRPr="00AE33E1">
              <w:rPr>
                <w:sz w:val="20"/>
                <w:szCs w:val="20"/>
              </w:rPr>
              <w:t>2.4</w:t>
            </w:r>
          </w:p>
        </w:tc>
        <w:tc>
          <w:tcPr>
            <w:tcW w:w="4389" w:type="dxa"/>
            <w:vAlign w:val="center"/>
          </w:tcPr>
          <w:p w:rsidR="00F97789" w:rsidRPr="00AE33E1" w:rsidRDefault="003E3FF1" w:rsidP="00FB7EF2">
            <w:pPr>
              <w:jc w:val="center"/>
              <w:rPr>
                <w:sz w:val="20"/>
                <w:szCs w:val="20"/>
              </w:rPr>
            </w:pPr>
            <w:r w:rsidRPr="00AE33E1">
              <w:rPr>
                <w:sz w:val="20"/>
                <w:szCs w:val="20"/>
              </w:rPr>
              <w:t>Предприятия бытовой сферы обслуживания (АЗС, автомойки, парикмахерские, косметические салоны, салоны красоты, прачечные, химчистки, ремонтные мастерские, бани, сауны, ателье и иные предприятия службы быта)</w:t>
            </w:r>
          </w:p>
        </w:tc>
        <w:tc>
          <w:tcPr>
            <w:tcW w:w="2552" w:type="dxa"/>
            <w:vAlign w:val="center"/>
          </w:tcPr>
          <w:p w:rsidR="00F97789" w:rsidRPr="00AE33E1" w:rsidRDefault="003E3FF1" w:rsidP="00FB7EF2">
            <w:pPr>
              <w:jc w:val="center"/>
              <w:rPr>
                <w:sz w:val="20"/>
                <w:szCs w:val="20"/>
              </w:rPr>
            </w:pPr>
            <w:r w:rsidRPr="00AE33E1">
              <w:rPr>
                <w:sz w:val="20"/>
                <w:szCs w:val="20"/>
              </w:rPr>
              <w:t>0,227 куб. метра на 1 кв. метр общей площади в год</w:t>
            </w:r>
          </w:p>
        </w:tc>
        <w:tc>
          <w:tcPr>
            <w:tcW w:w="1983" w:type="dxa"/>
            <w:vAlign w:val="center"/>
          </w:tcPr>
          <w:p w:rsidR="00F97789" w:rsidRPr="00AE33E1" w:rsidRDefault="003E3FF1" w:rsidP="00FB7EF2">
            <w:pPr>
              <w:jc w:val="center"/>
              <w:rPr>
                <w:sz w:val="20"/>
                <w:szCs w:val="20"/>
              </w:rPr>
            </w:pPr>
            <w:r w:rsidRPr="00AE33E1">
              <w:rPr>
                <w:sz w:val="20"/>
                <w:szCs w:val="20"/>
              </w:rPr>
              <w:t>0,022133 тонны на 1 кв. метр общей площади в год</w:t>
            </w:r>
          </w:p>
        </w:tc>
      </w:tr>
      <w:tr w:rsidR="00F97789" w:rsidRPr="00AE33E1" w:rsidTr="002E22CF">
        <w:tc>
          <w:tcPr>
            <w:tcW w:w="703" w:type="dxa"/>
            <w:vAlign w:val="center"/>
          </w:tcPr>
          <w:p w:rsidR="00F97789" w:rsidRPr="00AE33E1" w:rsidRDefault="003E3FF1" w:rsidP="00FB7EF2">
            <w:pPr>
              <w:jc w:val="center"/>
              <w:rPr>
                <w:sz w:val="20"/>
                <w:szCs w:val="20"/>
              </w:rPr>
            </w:pPr>
            <w:r w:rsidRPr="00AE33E1">
              <w:rPr>
                <w:sz w:val="20"/>
                <w:szCs w:val="20"/>
              </w:rPr>
              <w:t>2.5</w:t>
            </w:r>
          </w:p>
        </w:tc>
        <w:tc>
          <w:tcPr>
            <w:tcW w:w="4389" w:type="dxa"/>
            <w:vAlign w:val="center"/>
          </w:tcPr>
          <w:p w:rsidR="00F97789" w:rsidRPr="00AE33E1" w:rsidRDefault="003E3FF1" w:rsidP="00FB7EF2">
            <w:pPr>
              <w:jc w:val="center"/>
              <w:rPr>
                <w:sz w:val="20"/>
                <w:szCs w:val="20"/>
              </w:rPr>
            </w:pPr>
            <w:r w:rsidRPr="00AE33E1">
              <w:rPr>
                <w:sz w:val="20"/>
                <w:szCs w:val="20"/>
              </w:rPr>
              <w:t>Медицинские учреждения (больницы, поликлиники, санатории, прочие лечебно-профилактические учреждения)</w:t>
            </w:r>
          </w:p>
        </w:tc>
        <w:tc>
          <w:tcPr>
            <w:tcW w:w="2552" w:type="dxa"/>
            <w:vAlign w:val="center"/>
          </w:tcPr>
          <w:p w:rsidR="00F97789" w:rsidRPr="00AE33E1" w:rsidRDefault="003E3FF1" w:rsidP="00FB7EF2">
            <w:pPr>
              <w:jc w:val="center"/>
              <w:rPr>
                <w:sz w:val="20"/>
                <w:szCs w:val="20"/>
              </w:rPr>
            </w:pPr>
            <w:r w:rsidRPr="00AE33E1">
              <w:rPr>
                <w:sz w:val="20"/>
                <w:szCs w:val="20"/>
              </w:rPr>
              <w:t>4,913 куб. метра на 1 место в год</w:t>
            </w:r>
          </w:p>
        </w:tc>
        <w:tc>
          <w:tcPr>
            <w:tcW w:w="1983" w:type="dxa"/>
            <w:vAlign w:val="center"/>
          </w:tcPr>
          <w:p w:rsidR="00F97789" w:rsidRPr="00AE33E1" w:rsidRDefault="003E3FF1" w:rsidP="00FB7EF2">
            <w:pPr>
              <w:jc w:val="center"/>
              <w:rPr>
                <w:sz w:val="20"/>
                <w:szCs w:val="20"/>
              </w:rPr>
            </w:pPr>
            <w:r w:rsidRPr="00AE33E1">
              <w:rPr>
                <w:sz w:val="20"/>
                <w:szCs w:val="20"/>
              </w:rPr>
              <w:t>0,463607 тонны на 1 место в год</w:t>
            </w:r>
          </w:p>
        </w:tc>
      </w:tr>
      <w:tr w:rsidR="00F97789" w:rsidRPr="00AE33E1" w:rsidTr="002E22CF">
        <w:tc>
          <w:tcPr>
            <w:tcW w:w="703" w:type="dxa"/>
            <w:vAlign w:val="center"/>
          </w:tcPr>
          <w:p w:rsidR="00F97789" w:rsidRPr="00AE33E1" w:rsidRDefault="003E3FF1" w:rsidP="00FB7EF2">
            <w:pPr>
              <w:jc w:val="center"/>
              <w:rPr>
                <w:sz w:val="20"/>
                <w:szCs w:val="20"/>
              </w:rPr>
            </w:pPr>
            <w:r w:rsidRPr="00AE33E1">
              <w:rPr>
                <w:sz w:val="20"/>
                <w:szCs w:val="20"/>
              </w:rPr>
              <w:t>2.6</w:t>
            </w:r>
          </w:p>
        </w:tc>
        <w:tc>
          <w:tcPr>
            <w:tcW w:w="4389" w:type="dxa"/>
            <w:vAlign w:val="center"/>
          </w:tcPr>
          <w:p w:rsidR="00F97789" w:rsidRPr="00AE33E1" w:rsidRDefault="003E3FF1" w:rsidP="00FB7EF2">
            <w:pPr>
              <w:jc w:val="center"/>
              <w:rPr>
                <w:sz w:val="20"/>
                <w:szCs w:val="20"/>
              </w:rPr>
            </w:pPr>
            <w:r w:rsidRPr="00AE33E1">
              <w:rPr>
                <w:sz w:val="20"/>
                <w:szCs w:val="20"/>
              </w:rPr>
              <w:t>Административные здания, учреждения, организации, офисы</w:t>
            </w:r>
          </w:p>
        </w:tc>
        <w:tc>
          <w:tcPr>
            <w:tcW w:w="2552" w:type="dxa"/>
            <w:vAlign w:val="center"/>
          </w:tcPr>
          <w:p w:rsidR="00F97789" w:rsidRPr="00AE33E1" w:rsidRDefault="003E3FF1" w:rsidP="00FB7EF2">
            <w:pPr>
              <w:jc w:val="center"/>
              <w:rPr>
                <w:sz w:val="20"/>
                <w:szCs w:val="20"/>
              </w:rPr>
            </w:pPr>
            <w:r w:rsidRPr="00AE33E1">
              <w:rPr>
                <w:sz w:val="20"/>
                <w:szCs w:val="20"/>
              </w:rPr>
              <w:t>0,126 куб. метра на 1 кв. метр общей площади в год</w:t>
            </w:r>
          </w:p>
        </w:tc>
        <w:tc>
          <w:tcPr>
            <w:tcW w:w="1983" w:type="dxa"/>
            <w:vAlign w:val="center"/>
          </w:tcPr>
          <w:p w:rsidR="00F97789" w:rsidRPr="00AE33E1" w:rsidRDefault="003E3FF1" w:rsidP="00FB7EF2">
            <w:pPr>
              <w:jc w:val="center"/>
              <w:rPr>
                <w:sz w:val="20"/>
                <w:szCs w:val="20"/>
              </w:rPr>
            </w:pPr>
            <w:r w:rsidRPr="00AE33E1">
              <w:rPr>
                <w:sz w:val="20"/>
                <w:szCs w:val="20"/>
              </w:rPr>
              <w:t>0,011243 тонны на 1 кв. метр общей площади в год</w:t>
            </w:r>
          </w:p>
        </w:tc>
      </w:tr>
    </w:tbl>
    <w:p w:rsidR="00F97789" w:rsidRPr="00AE33E1" w:rsidRDefault="00F97789" w:rsidP="00F97789">
      <w:pPr>
        <w:jc w:val="both"/>
        <w:rPr>
          <w:sz w:val="28"/>
          <w:szCs w:val="28"/>
        </w:rPr>
      </w:pPr>
    </w:p>
    <w:p w:rsidR="003E3FF1" w:rsidRPr="00AE33E1" w:rsidRDefault="003E3FF1" w:rsidP="003E3FF1">
      <w:pPr>
        <w:jc w:val="both"/>
      </w:pPr>
      <w:r w:rsidRPr="00AE33E1">
        <w:t xml:space="preserve">(1) Норматив накопления для физических лиц включает крупногабаритные отходы. </w:t>
      </w:r>
    </w:p>
    <w:p w:rsidR="003E3FF1" w:rsidRPr="00AE33E1" w:rsidRDefault="003E3FF1" w:rsidP="003E3FF1">
      <w:pPr>
        <w:jc w:val="both"/>
      </w:pPr>
      <w:r w:rsidRPr="00AE33E1">
        <w:t>(2) Норматив накопления, определенный исходя из массы, применяется для расчета средней плотности ТКО в соответствии с Правилами коммерческого учета объема и (или) массы твердых коммунальных отходов.</w:t>
      </w:r>
    </w:p>
    <w:p w:rsidR="003E3FF1" w:rsidRPr="00AE33E1" w:rsidRDefault="003E3FF1" w:rsidP="00F97789">
      <w:pPr>
        <w:jc w:val="both"/>
        <w:rPr>
          <w:sz w:val="28"/>
          <w:szCs w:val="28"/>
        </w:rPr>
      </w:pPr>
    </w:p>
    <w:p w:rsidR="003E3FF1" w:rsidRPr="00AE33E1" w:rsidRDefault="003E3FF1" w:rsidP="00FB7EF2">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47</w:t>
      </w:r>
      <w:r w:rsidR="00B827D7" w:rsidRPr="00AE33E1">
        <w:rPr>
          <w:i w:val="0"/>
          <w:sz w:val="24"/>
          <w:szCs w:val="24"/>
        </w:rPr>
        <w:fldChar w:fldCharType="end"/>
      </w:r>
    </w:p>
    <w:p w:rsidR="003E3FF1" w:rsidRPr="00AE33E1" w:rsidRDefault="003E3FF1" w:rsidP="00FB7EF2">
      <w:pPr>
        <w:keepNext/>
        <w:keepLines/>
        <w:jc w:val="center"/>
        <w:rPr>
          <w:rFonts w:eastAsia="Calibri"/>
          <w:b/>
        </w:rPr>
      </w:pPr>
      <w:r w:rsidRPr="00AE33E1">
        <w:rPr>
          <w:rFonts w:eastAsia="Calibri"/>
          <w:b/>
        </w:rPr>
        <w:t>Нормативы накопления ТКО в Кемеровской области</w:t>
      </w:r>
      <w:r w:rsidR="00116908">
        <w:rPr>
          <w:rFonts w:eastAsia="Calibri"/>
          <w:b/>
        </w:rPr>
        <w:t xml:space="preserve"> - Кузбассе</w:t>
      </w:r>
    </w:p>
    <w:tbl>
      <w:tblPr>
        <w:tblStyle w:val="af1"/>
        <w:tblW w:w="5000" w:type="pct"/>
        <w:tblCellMar>
          <w:left w:w="28" w:type="dxa"/>
          <w:right w:w="28" w:type="dxa"/>
        </w:tblCellMar>
        <w:tblLook w:val="04A0" w:firstRow="1" w:lastRow="0" w:firstColumn="1" w:lastColumn="0" w:noHBand="0" w:noVBand="1"/>
      </w:tblPr>
      <w:tblGrid>
        <w:gridCol w:w="2421"/>
        <w:gridCol w:w="2424"/>
        <w:gridCol w:w="2424"/>
        <w:gridCol w:w="2424"/>
      </w:tblGrid>
      <w:tr w:rsidR="00F97789" w:rsidRPr="00AE33E1" w:rsidTr="00FB7EF2">
        <w:trPr>
          <w:tblHeader/>
        </w:trPr>
        <w:tc>
          <w:tcPr>
            <w:tcW w:w="2406" w:type="dxa"/>
            <w:vAlign w:val="center"/>
          </w:tcPr>
          <w:p w:rsidR="00F97789" w:rsidRPr="00AE33E1" w:rsidRDefault="00F97789" w:rsidP="00F97789">
            <w:pPr>
              <w:jc w:val="center"/>
              <w:rPr>
                <w:sz w:val="20"/>
                <w:szCs w:val="20"/>
              </w:rPr>
            </w:pPr>
            <w:r w:rsidRPr="00AE33E1">
              <w:rPr>
                <w:sz w:val="20"/>
                <w:szCs w:val="20"/>
              </w:rPr>
              <w:t>Категория объекта</w:t>
            </w:r>
          </w:p>
        </w:tc>
        <w:tc>
          <w:tcPr>
            <w:tcW w:w="2407" w:type="dxa"/>
            <w:vAlign w:val="center"/>
          </w:tcPr>
          <w:p w:rsidR="00F97789" w:rsidRPr="00AE33E1" w:rsidRDefault="00F97789" w:rsidP="00F97789">
            <w:pPr>
              <w:jc w:val="center"/>
              <w:rPr>
                <w:sz w:val="20"/>
                <w:szCs w:val="20"/>
              </w:rPr>
            </w:pPr>
            <w:r w:rsidRPr="00AE33E1">
              <w:rPr>
                <w:sz w:val="20"/>
                <w:szCs w:val="20"/>
              </w:rPr>
              <w:t>Расчётная единица</w:t>
            </w:r>
          </w:p>
        </w:tc>
        <w:tc>
          <w:tcPr>
            <w:tcW w:w="2407" w:type="dxa"/>
            <w:vAlign w:val="center"/>
          </w:tcPr>
          <w:p w:rsidR="00F97789" w:rsidRPr="00AE33E1" w:rsidRDefault="00F97789" w:rsidP="00F97789">
            <w:pPr>
              <w:jc w:val="center"/>
              <w:rPr>
                <w:sz w:val="20"/>
                <w:szCs w:val="20"/>
              </w:rPr>
            </w:pPr>
            <w:r w:rsidRPr="00AE33E1">
              <w:rPr>
                <w:sz w:val="20"/>
                <w:szCs w:val="20"/>
              </w:rPr>
              <w:t>Норматив (год)</w:t>
            </w:r>
          </w:p>
        </w:tc>
        <w:tc>
          <w:tcPr>
            <w:tcW w:w="2407" w:type="dxa"/>
            <w:vAlign w:val="center"/>
          </w:tcPr>
          <w:p w:rsidR="00F97789" w:rsidRPr="00AE33E1" w:rsidRDefault="00F97789" w:rsidP="00F97789">
            <w:pPr>
              <w:jc w:val="center"/>
              <w:rPr>
                <w:sz w:val="20"/>
                <w:szCs w:val="20"/>
              </w:rPr>
            </w:pPr>
            <w:r w:rsidRPr="00AE33E1">
              <w:rPr>
                <w:sz w:val="20"/>
                <w:szCs w:val="20"/>
              </w:rPr>
              <w:t>Источник норматива</w:t>
            </w:r>
          </w:p>
        </w:tc>
      </w:tr>
      <w:tr w:rsidR="00F97789" w:rsidRPr="00AE33E1" w:rsidTr="003E3FF1">
        <w:tc>
          <w:tcPr>
            <w:tcW w:w="2406" w:type="dxa"/>
            <w:vMerge w:val="restart"/>
            <w:vAlign w:val="center"/>
          </w:tcPr>
          <w:p w:rsidR="00F97789" w:rsidRPr="00AE33E1" w:rsidRDefault="00F97789" w:rsidP="00F97789">
            <w:pPr>
              <w:jc w:val="center"/>
              <w:rPr>
                <w:sz w:val="20"/>
                <w:szCs w:val="20"/>
              </w:rPr>
            </w:pPr>
            <w:r w:rsidRPr="00AE33E1">
              <w:rPr>
                <w:sz w:val="20"/>
                <w:szCs w:val="20"/>
              </w:rPr>
              <w:t>Объект социальной защиты</w:t>
            </w:r>
          </w:p>
        </w:tc>
        <w:tc>
          <w:tcPr>
            <w:tcW w:w="2407" w:type="dxa"/>
            <w:vAlign w:val="center"/>
          </w:tcPr>
          <w:p w:rsidR="00F97789" w:rsidRPr="00AE33E1" w:rsidRDefault="00F97789" w:rsidP="00F97789">
            <w:pPr>
              <w:jc w:val="center"/>
              <w:rPr>
                <w:sz w:val="20"/>
                <w:szCs w:val="20"/>
              </w:rPr>
            </w:pPr>
            <w:r w:rsidRPr="00AE33E1">
              <w:rPr>
                <w:sz w:val="20"/>
                <w:szCs w:val="20"/>
              </w:rPr>
              <w:t>1 место (краткосрочное проживание)</w:t>
            </w:r>
          </w:p>
        </w:tc>
        <w:tc>
          <w:tcPr>
            <w:tcW w:w="2407" w:type="dxa"/>
            <w:vAlign w:val="center"/>
          </w:tcPr>
          <w:p w:rsidR="00F97789" w:rsidRPr="00AE33E1" w:rsidRDefault="00F97789" w:rsidP="00F97789">
            <w:pPr>
              <w:jc w:val="center"/>
              <w:rPr>
                <w:sz w:val="20"/>
                <w:szCs w:val="20"/>
              </w:rPr>
            </w:pPr>
            <w:r w:rsidRPr="00AE33E1">
              <w:rPr>
                <w:sz w:val="20"/>
                <w:szCs w:val="20"/>
              </w:rPr>
              <w:t>0,12</w:t>
            </w:r>
          </w:p>
        </w:tc>
        <w:tc>
          <w:tcPr>
            <w:tcW w:w="2407" w:type="dxa"/>
            <w:vAlign w:val="center"/>
          </w:tcPr>
          <w:p w:rsidR="00F97789" w:rsidRPr="00AE33E1" w:rsidRDefault="00F97789" w:rsidP="00F97789">
            <w:pPr>
              <w:jc w:val="center"/>
              <w:rPr>
                <w:sz w:val="20"/>
                <w:szCs w:val="20"/>
              </w:rPr>
            </w:pPr>
            <w:r w:rsidRPr="00AE33E1">
              <w:rPr>
                <w:sz w:val="20"/>
                <w:szCs w:val="20"/>
              </w:rPr>
              <w:t>Справочник твердых бытовых отходов, Мирный А. Н., Москва, 2001 год</w:t>
            </w:r>
          </w:p>
        </w:tc>
      </w:tr>
      <w:tr w:rsidR="00F97789" w:rsidRPr="00AE33E1" w:rsidTr="003E3FF1">
        <w:tc>
          <w:tcPr>
            <w:tcW w:w="2406" w:type="dxa"/>
            <w:vMerge/>
            <w:vAlign w:val="center"/>
          </w:tcPr>
          <w:p w:rsidR="00F97789" w:rsidRPr="00AE33E1" w:rsidRDefault="00F97789" w:rsidP="00F97789">
            <w:pPr>
              <w:jc w:val="center"/>
              <w:rPr>
                <w:sz w:val="20"/>
                <w:szCs w:val="20"/>
              </w:rPr>
            </w:pPr>
          </w:p>
        </w:tc>
        <w:tc>
          <w:tcPr>
            <w:tcW w:w="2407" w:type="dxa"/>
            <w:vAlign w:val="center"/>
          </w:tcPr>
          <w:p w:rsidR="00F97789" w:rsidRPr="00AE33E1" w:rsidRDefault="00F97789" w:rsidP="00F97789">
            <w:pPr>
              <w:jc w:val="center"/>
              <w:rPr>
                <w:sz w:val="20"/>
                <w:szCs w:val="20"/>
              </w:rPr>
            </w:pPr>
            <w:r w:rsidRPr="00AE33E1">
              <w:rPr>
                <w:sz w:val="20"/>
                <w:szCs w:val="20"/>
              </w:rPr>
              <w:t>1 человек (долгосрочное проживание)</w:t>
            </w:r>
          </w:p>
        </w:tc>
        <w:tc>
          <w:tcPr>
            <w:tcW w:w="2407" w:type="dxa"/>
            <w:vAlign w:val="center"/>
          </w:tcPr>
          <w:p w:rsidR="00F97789" w:rsidRPr="00AE33E1" w:rsidRDefault="00F97789" w:rsidP="00F97789">
            <w:pPr>
              <w:jc w:val="center"/>
              <w:rPr>
                <w:sz w:val="20"/>
                <w:szCs w:val="20"/>
              </w:rPr>
            </w:pPr>
            <w:r w:rsidRPr="00AE33E1">
              <w:rPr>
                <w:sz w:val="20"/>
                <w:szCs w:val="20"/>
              </w:rPr>
              <w:t>0,247</w:t>
            </w:r>
          </w:p>
        </w:tc>
        <w:tc>
          <w:tcPr>
            <w:tcW w:w="2407" w:type="dxa"/>
            <w:vAlign w:val="center"/>
          </w:tcPr>
          <w:p w:rsidR="00F97789" w:rsidRPr="00AE33E1" w:rsidRDefault="00F97789" w:rsidP="00F97789">
            <w:pPr>
              <w:jc w:val="center"/>
              <w:rPr>
                <w:sz w:val="20"/>
                <w:szCs w:val="20"/>
              </w:rPr>
            </w:pPr>
            <w:r w:rsidRPr="00AE33E1">
              <w:rPr>
                <w:sz w:val="20"/>
                <w:szCs w:val="20"/>
              </w:rPr>
              <w:t xml:space="preserve">Постановление региональной </w:t>
            </w:r>
            <w:r w:rsidRPr="00AE33E1">
              <w:rPr>
                <w:sz w:val="20"/>
                <w:szCs w:val="20"/>
              </w:rPr>
              <w:lastRenderedPageBreak/>
              <w:t>энергетической комиссии Кемеровской области от 27.04.2017 N 58</w:t>
            </w:r>
          </w:p>
        </w:tc>
      </w:tr>
      <w:tr w:rsidR="00F97789" w:rsidRPr="00AE33E1" w:rsidTr="003E3FF1">
        <w:tc>
          <w:tcPr>
            <w:tcW w:w="2406" w:type="dxa"/>
            <w:vAlign w:val="center"/>
          </w:tcPr>
          <w:p w:rsidR="00F97789" w:rsidRPr="00AE33E1" w:rsidRDefault="00F97789" w:rsidP="00F97789">
            <w:pPr>
              <w:jc w:val="center"/>
              <w:rPr>
                <w:sz w:val="20"/>
                <w:szCs w:val="20"/>
              </w:rPr>
            </w:pPr>
            <w:r w:rsidRPr="00AE33E1">
              <w:rPr>
                <w:sz w:val="20"/>
                <w:szCs w:val="20"/>
              </w:rPr>
              <w:lastRenderedPageBreak/>
              <w:t>Гостиница</w:t>
            </w:r>
          </w:p>
        </w:tc>
        <w:tc>
          <w:tcPr>
            <w:tcW w:w="2407" w:type="dxa"/>
            <w:vAlign w:val="center"/>
          </w:tcPr>
          <w:p w:rsidR="00F97789" w:rsidRPr="00AE33E1" w:rsidRDefault="00F97789" w:rsidP="00F97789">
            <w:pPr>
              <w:jc w:val="center"/>
              <w:rPr>
                <w:sz w:val="20"/>
                <w:szCs w:val="20"/>
              </w:rPr>
            </w:pPr>
            <w:r w:rsidRPr="00AE33E1">
              <w:rPr>
                <w:sz w:val="20"/>
                <w:szCs w:val="20"/>
              </w:rPr>
              <w:t>1 место</w:t>
            </w:r>
          </w:p>
        </w:tc>
        <w:tc>
          <w:tcPr>
            <w:tcW w:w="2407" w:type="dxa"/>
            <w:vAlign w:val="center"/>
          </w:tcPr>
          <w:p w:rsidR="00F97789" w:rsidRPr="00AE33E1" w:rsidRDefault="00F97789" w:rsidP="00F97789">
            <w:pPr>
              <w:jc w:val="center"/>
              <w:rPr>
                <w:sz w:val="20"/>
                <w:szCs w:val="20"/>
              </w:rPr>
            </w:pPr>
            <w:r w:rsidRPr="00AE33E1">
              <w:rPr>
                <w:sz w:val="20"/>
                <w:szCs w:val="20"/>
              </w:rPr>
              <w:t>0,12</w:t>
            </w:r>
          </w:p>
        </w:tc>
        <w:tc>
          <w:tcPr>
            <w:tcW w:w="2407" w:type="dxa"/>
            <w:vAlign w:val="center"/>
          </w:tcPr>
          <w:p w:rsidR="00F97789" w:rsidRPr="00AE33E1" w:rsidRDefault="00F97789" w:rsidP="00F97789">
            <w:pPr>
              <w:jc w:val="center"/>
              <w:rPr>
                <w:sz w:val="20"/>
                <w:szCs w:val="20"/>
              </w:rPr>
            </w:pPr>
            <w:r w:rsidRPr="00AE33E1">
              <w:rPr>
                <w:sz w:val="20"/>
                <w:szCs w:val="20"/>
              </w:rPr>
              <w:t>Справочник твердых бытовых отходов, Мирный А. Н., Москва, 2001 год</w:t>
            </w:r>
          </w:p>
        </w:tc>
      </w:tr>
      <w:tr w:rsidR="00F97789" w:rsidRPr="00AE33E1" w:rsidTr="003E3FF1">
        <w:tc>
          <w:tcPr>
            <w:tcW w:w="2406" w:type="dxa"/>
            <w:vAlign w:val="center"/>
          </w:tcPr>
          <w:p w:rsidR="00F97789" w:rsidRPr="00AE33E1" w:rsidRDefault="00F97789" w:rsidP="00F97789">
            <w:pPr>
              <w:jc w:val="center"/>
              <w:rPr>
                <w:sz w:val="20"/>
                <w:szCs w:val="20"/>
              </w:rPr>
            </w:pPr>
            <w:r w:rsidRPr="00AE33E1">
              <w:rPr>
                <w:sz w:val="20"/>
                <w:szCs w:val="20"/>
              </w:rPr>
              <w:t>Кладбище</w:t>
            </w:r>
          </w:p>
        </w:tc>
        <w:tc>
          <w:tcPr>
            <w:tcW w:w="2407" w:type="dxa"/>
            <w:vAlign w:val="center"/>
          </w:tcPr>
          <w:p w:rsidR="00F97789" w:rsidRPr="00AE33E1" w:rsidRDefault="00F97789" w:rsidP="00F97789">
            <w:pPr>
              <w:jc w:val="center"/>
              <w:rPr>
                <w:sz w:val="20"/>
                <w:szCs w:val="20"/>
              </w:rPr>
            </w:pPr>
            <w:r w:rsidRPr="00AE33E1">
              <w:rPr>
                <w:sz w:val="20"/>
                <w:szCs w:val="20"/>
              </w:rPr>
              <w:t>1 кв. метр</w:t>
            </w:r>
          </w:p>
        </w:tc>
        <w:tc>
          <w:tcPr>
            <w:tcW w:w="2407" w:type="dxa"/>
            <w:vAlign w:val="center"/>
          </w:tcPr>
          <w:p w:rsidR="00F97789" w:rsidRPr="00AE33E1" w:rsidRDefault="00F97789" w:rsidP="00F97789">
            <w:pPr>
              <w:jc w:val="center"/>
              <w:rPr>
                <w:sz w:val="20"/>
                <w:szCs w:val="20"/>
              </w:rPr>
            </w:pPr>
            <w:r w:rsidRPr="00AE33E1">
              <w:rPr>
                <w:sz w:val="20"/>
                <w:szCs w:val="20"/>
              </w:rPr>
              <w:t>0,001</w:t>
            </w:r>
          </w:p>
        </w:tc>
        <w:tc>
          <w:tcPr>
            <w:tcW w:w="2407" w:type="dxa"/>
            <w:vAlign w:val="center"/>
          </w:tcPr>
          <w:p w:rsidR="00F97789" w:rsidRPr="00AE33E1" w:rsidRDefault="00F97789" w:rsidP="00F97789">
            <w:pPr>
              <w:jc w:val="center"/>
              <w:rPr>
                <w:sz w:val="20"/>
                <w:szCs w:val="20"/>
              </w:rPr>
            </w:pPr>
            <w:r w:rsidRPr="00AE33E1">
              <w:rPr>
                <w:sz w:val="20"/>
                <w:szCs w:val="20"/>
              </w:rPr>
              <w:t>Расчетное среднее значение на основе полученных данных</w:t>
            </w:r>
          </w:p>
        </w:tc>
      </w:tr>
      <w:tr w:rsidR="00F97789" w:rsidRPr="00AE33E1" w:rsidTr="003E3FF1">
        <w:tc>
          <w:tcPr>
            <w:tcW w:w="2406" w:type="dxa"/>
            <w:vAlign w:val="center"/>
          </w:tcPr>
          <w:p w:rsidR="00F97789" w:rsidRPr="00AE33E1" w:rsidRDefault="00F97789" w:rsidP="00F97789">
            <w:pPr>
              <w:jc w:val="center"/>
              <w:rPr>
                <w:sz w:val="20"/>
                <w:szCs w:val="20"/>
              </w:rPr>
            </w:pPr>
            <w:r w:rsidRPr="00AE33E1">
              <w:rPr>
                <w:sz w:val="20"/>
                <w:szCs w:val="20"/>
              </w:rPr>
              <w:t>Садоводческие и прочие некоммерческие объединения домовладения сезонного проживания, дачные и садоводческие участки, огородные участки</w:t>
            </w:r>
          </w:p>
        </w:tc>
        <w:tc>
          <w:tcPr>
            <w:tcW w:w="2407" w:type="dxa"/>
            <w:vAlign w:val="center"/>
          </w:tcPr>
          <w:p w:rsidR="00F97789" w:rsidRPr="00AE33E1" w:rsidRDefault="00F97789" w:rsidP="00F97789">
            <w:pPr>
              <w:jc w:val="center"/>
              <w:rPr>
                <w:sz w:val="20"/>
                <w:szCs w:val="20"/>
              </w:rPr>
            </w:pPr>
            <w:r w:rsidRPr="00AE33E1">
              <w:rPr>
                <w:sz w:val="20"/>
                <w:szCs w:val="20"/>
              </w:rPr>
              <w:t>1 участок</w:t>
            </w:r>
          </w:p>
        </w:tc>
        <w:tc>
          <w:tcPr>
            <w:tcW w:w="2407" w:type="dxa"/>
            <w:vAlign w:val="center"/>
          </w:tcPr>
          <w:p w:rsidR="00F97789" w:rsidRPr="00AE33E1" w:rsidRDefault="00F97789" w:rsidP="00F97789">
            <w:pPr>
              <w:jc w:val="center"/>
              <w:rPr>
                <w:sz w:val="20"/>
                <w:szCs w:val="20"/>
              </w:rPr>
            </w:pPr>
            <w:r w:rsidRPr="00AE33E1">
              <w:rPr>
                <w:sz w:val="20"/>
                <w:szCs w:val="20"/>
              </w:rPr>
              <w:t>0,144</w:t>
            </w:r>
          </w:p>
        </w:tc>
        <w:tc>
          <w:tcPr>
            <w:tcW w:w="2407" w:type="dxa"/>
            <w:vAlign w:val="center"/>
          </w:tcPr>
          <w:p w:rsidR="00F97789" w:rsidRPr="00AE33E1" w:rsidRDefault="00F97789" w:rsidP="00F97789">
            <w:pPr>
              <w:jc w:val="center"/>
              <w:rPr>
                <w:sz w:val="20"/>
                <w:szCs w:val="20"/>
              </w:rPr>
            </w:pPr>
            <w:r w:rsidRPr="00AE33E1">
              <w:rPr>
                <w:sz w:val="20"/>
                <w:szCs w:val="20"/>
              </w:rPr>
              <w:t>Расчетное среднее значение на основе полученных данных</w:t>
            </w:r>
          </w:p>
        </w:tc>
      </w:tr>
      <w:tr w:rsidR="00F97789" w:rsidRPr="00AE33E1" w:rsidTr="003E3FF1">
        <w:tc>
          <w:tcPr>
            <w:tcW w:w="2406" w:type="dxa"/>
            <w:vAlign w:val="center"/>
          </w:tcPr>
          <w:p w:rsidR="00F97789" w:rsidRPr="00AE33E1" w:rsidRDefault="00F97789" w:rsidP="00F97789">
            <w:pPr>
              <w:jc w:val="center"/>
              <w:rPr>
                <w:sz w:val="20"/>
                <w:szCs w:val="20"/>
              </w:rPr>
            </w:pPr>
            <w:r w:rsidRPr="00AE33E1">
              <w:rPr>
                <w:sz w:val="20"/>
                <w:szCs w:val="20"/>
              </w:rPr>
              <w:t>Автотранспортные предприятия</w:t>
            </w:r>
          </w:p>
        </w:tc>
        <w:tc>
          <w:tcPr>
            <w:tcW w:w="2407" w:type="dxa"/>
            <w:vAlign w:val="center"/>
          </w:tcPr>
          <w:p w:rsidR="00F97789" w:rsidRPr="00AE33E1" w:rsidRDefault="00F97789" w:rsidP="00F97789">
            <w:pPr>
              <w:jc w:val="center"/>
              <w:rPr>
                <w:sz w:val="20"/>
                <w:szCs w:val="20"/>
              </w:rPr>
            </w:pPr>
            <w:r w:rsidRPr="00AE33E1">
              <w:rPr>
                <w:sz w:val="20"/>
                <w:szCs w:val="20"/>
              </w:rPr>
              <w:t>1 кв. метр</w:t>
            </w:r>
          </w:p>
        </w:tc>
        <w:tc>
          <w:tcPr>
            <w:tcW w:w="2407" w:type="dxa"/>
            <w:vAlign w:val="center"/>
          </w:tcPr>
          <w:p w:rsidR="00F97789" w:rsidRPr="00AE33E1" w:rsidRDefault="00F97789" w:rsidP="00F97789">
            <w:pPr>
              <w:jc w:val="center"/>
              <w:rPr>
                <w:sz w:val="20"/>
                <w:szCs w:val="20"/>
              </w:rPr>
            </w:pPr>
            <w:r w:rsidRPr="00AE33E1">
              <w:rPr>
                <w:sz w:val="20"/>
                <w:szCs w:val="20"/>
              </w:rPr>
              <w:t>0,125</w:t>
            </w:r>
          </w:p>
        </w:tc>
        <w:tc>
          <w:tcPr>
            <w:tcW w:w="2407" w:type="dxa"/>
            <w:vAlign w:val="center"/>
          </w:tcPr>
          <w:p w:rsidR="00F97789" w:rsidRPr="00AE33E1" w:rsidRDefault="00F97789" w:rsidP="00F97789">
            <w:pPr>
              <w:jc w:val="center"/>
              <w:rPr>
                <w:sz w:val="20"/>
                <w:szCs w:val="20"/>
              </w:rPr>
            </w:pPr>
            <w:r w:rsidRPr="00AE33E1">
              <w:rPr>
                <w:sz w:val="20"/>
                <w:szCs w:val="20"/>
              </w:rPr>
              <w:t>Справочник твердых бытовых отходов, Мирный А. Н., Москва, 2001 год</w:t>
            </w:r>
          </w:p>
        </w:tc>
      </w:tr>
    </w:tbl>
    <w:p w:rsidR="007245AB" w:rsidRPr="00AE33E1" w:rsidRDefault="007245AB" w:rsidP="005C02AA">
      <w:pPr>
        <w:jc w:val="both"/>
        <w:rPr>
          <w:sz w:val="28"/>
          <w:szCs w:val="28"/>
        </w:rPr>
      </w:pPr>
    </w:p>
    <w:p w:rsidR="005C02AA" w:rsidRPr="00AE33E1" w:rsidRDefault="00FB7EF2" w:rsidP="00FB7EF2">
      <w:pPr>
        <w:ind w:firstLine="567"/>
        <w:jc w:val="both"/>
        <w:rPr>
          <w:sz w:val="28"/>
          <w:szCs w:val="28"/>
        </w:rPr>
      </w:pPr>
      <w:r w:rsidRPr="00AE33E1">
        <w:rPr>
          <w:sz w:val="28"/>
          <w:szCs w:val="28"/>
        </w:rPr>
        <w:t xml:space="preserve">Сводные результаты расчета количества и </w:t>
      </w:r>
      <w:r w:rsidR="00AA5F58" w:rsidRPr="00AE33E1">
        <w:rPr>
          <w:sz w:val="28"/>
          <w:szCs w:val="28"/>
        </w:rPr>
        <w:t>объема,</w:t>
      </w:r>
      <w:r w:rsidRPr="00AE33E1">
        <w:rPr>
          <w:sz w:val="28"/>
          <w:szCs w:val="28"/>
        </w:rPr>
        <w:t xml:space="preserve"> образующихся ТКО по Прокопьевскому городскому округу приведены в таблице </w:t>
      </w:r>
      <w:r w:rsidR="000B1EF7" w:rsidRPr="00AE33E1">
        <w:rPr>
          <w:sz w:val="28"/>
          <w:szCs w:val="28"/>
        </w:rPr>
        <w:t>4</w:t>
      </w:r>
      <w:r w:rsidR="00432690">
        <w:rPr>
          <w:sz w:val="28"/>
          <w:szCs w:val="28"/>
        </w:rPr>
        <w:t>8</w:t>
      </w:r>
      <w:r w:rsidRPr="00AE33E1">
        <w:rPr>
          <w:sz w:val="28"/>
          <w:szCs w:val="28"/>
        </w:rPr>
        <w:t>.</w:t>
      </w:r>
    </w:p>
    <w:p w:rsidR="005C02AA" w:rsidRPr="00AE33E1" w:rsidRDefault="005C02AA" w:rsidP="005C02AA">
      <w:pPr>
        <w:jc w:val="both"/>
        <w:rPr>
          <w:sz w:val="28"/>
          <w:szCs w:val="28"/>
        </w:rPr>
      </w:pPr>
    </w:p>
    <w:p w:rsidR="00851954" w:rsidRPr="00AE33E1" w:rsidRDefault="00851954" w:rsidP="00851954">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48</w:t>
      </w:r>
      <w:r w:rsidR="00B827D7" w:rsidRPr="00AE33E1">
        <w:rPr>
          <w:i w:val="0"/>
          <w:sz w:val="24"/>
          <w:szCs w:val="24"/>
        </w:rPr>
        <w:fldChar w:fldCharType="end"/>
      </w:r>
    </w:p>
    <w:p w:rsidR="00851954" w:rsidRPr="00AE33E1" w:rsidRDefault="00851954" w:rsidP="00851954">
      <w:pPr>
        <w:keepNext/>
        <w:keepLines/>
        <w:jc w:val="center"/>
        <w:rPr>
          <w:rFonts w:eastAsia="Calibri"/>
          <w:b/>
        </w:rPr>
      </w:pPr>
      <w:r w:rsidRPr="00AE33E1">
        <w:rPr>
          <w:rFonts w:eastAsia="Calibri"/>
          <w:b/>
        </w:rPr>
        <w:t>Сводные результаты расчета количества и объема образующихся ТКО по Прокопьевскому городскому округу, тонн</w:t>
      </w:r>
    </w:p>
    <w:tbl>
      <w:tblPr>
        <w:tblStyle w:val="af1"/>
        <w:tblW w:w="5000" w:type="pct"/>
        <w:tblLayout w:type="fixed"/>
        <w:tblCellMar>
          <w:left w:w="28" w:type="dxa"/>
          <w:right w:w="28" w:type="dxa"/>
        </w:tblCellMar>
        <w:tblLook w:val="04A0" w:firstRow="1" w:lastRow="0" w:firstColumn="1" w:lastColumn="0" w:noHBand="0" w:noVBand="1"/>
      </w:tblPr>
      <w:tblGrid>
        <w:gridCol w:w="1585"/>
        <w:gridCol w:w="796"/>
        <w:gridCol w:w="794"/>
        <w:gridCol w:w="796"/>
        <w:gridCol w:w="769"/>
        <w:gridCol w:w="821"/>
        <w:gridCol w:w="982"/>
        <w:gridCol w:w="767"/>
        <w:gridCol w:w="795"/>
        <w:gridCol w:w="794"/>
        <w:gridCol w:w="794"/>
      </w:tblGrid>
      <w:tr w:rsidR="00FB7EF2" w:rsidRPr="00AE33E1" w:rsidTr="002E22CF">
        <w:trPr>
          <w:cantSplit/>
          <w:trHeight w:val="4209"/>
        </w:trPr>
        <w:tc>
          <w:tcPr>
            <w:tcW w:w="1573" w:type="dxa"/>
            <w:textDirection w:val="btLr"/>
            <w:vAlign w:val="center"/>
          </w:tcPr>
          <w:p w:rsidR="00FB7EF2" w:rsidRPr="00AE33E1" w:rsidRDefault="00FB7EF2" w:rsidP="00851954">
            <w:pPr>
              <w:ind w:left="113" w:right="113"/>
              <w:rPr>
                <w:sz w:val="20"/>
                <w:szCs w:val="20"/>
              </w:rPr>
            </w:pPr>
            <w:r w:rsidRPr="00AE33E1">
              <w:rPr>
                <w:sz w:val="20"/>
                <w:szCs w:val="20"/>
              </w:rPr>
              <w:t>Муниципальное образование</w:t>
            </w:r>
          </w:p>
        </w:tc>
        <w:tc>
          <w:tcPr>
            <w:tcW w:w="790" w:type="dxa"/>
            <w:textDirection w:val="btLr"/>
            <w:vAlign w:val="center"/>
          </w:tcPr>
          <w:p w:rsidR="00FB7EF2" w:rsidRPr="00AE33E1" w:rsidRDefault="00FB7EF2" w:rsidP="00851954">
            <w:pPr>
              <w:ind w:left="113" w:right="113"/>
              <w:rPr>
                <w:sz w:val="20"/>
                <w:szCs w:val="20"/>
              </w:rPr>
            </w:pPr>
            <w:r w:rsidRPr="00AE33E1">
              <w:rPr>
                <w:sz w:val="20"/>
                <w:szCs w:val="20"/>
              </w:rPr>
              <w:t>Гостиницы</w:t>
            </w:r>
          </w:p>
        </w:tc>
        <w:tc>
          <w:tcPr>
            <w:tcW w:w="789" w:type="dxa"/>
            <w:textDirection w:val="btLr"/>
            <w:vAlign w:val="center"/>
          </w:tcPr>
          <w:p w:rsidR="00FB7EF2" w:rsidRPr="00AE33E1" w:rsidRDefault="00FB7EF2" w:rsidP="00851954">
            <w:pPr>
              <w:ind w:left="113" w:right="113"/>
              <w:rPr>
                <w:sz w:val="20"/>
                <w:szCs w:val="20"/>
              </w:rPr>
            </w:pPr>
            <w:r w:rsidRPr="00AE33E1">
              <w:rPr>
                <w:sz w:val="20"/>
                <w:szCs w:val="20"/>
              </w:rPr>
              <w:t>Кладбище</w:t>
            </w:r>
          </w:p>
        </w:tc>
        <w:tc>
          <w:tcPr>
            <w:tcW w:w="791" w:type="dxa"/>
            <w:textDirection w:val="btLr"/>
            <w:vAlign w:val="center"/>
          </w:tcPr>
          <w:p w:rsidR="00FB7EF2" w:rsidRPr="00AE33E1" w:rsidRDefault="00FB7EF2" w:rsidP="00851954">
            <w:pPr>
              <w:ind w:left="113" w:right="113"/>
              <w:rPr>
                <w:sz w:val="20"/>
                <w:szCs w:val="20"/>
              </w:rPr>
            </w:pPr>
            <w:r w:rsidRPr="00AE33E1">
              <w:rPr>
                <w:sz w:val="20"/>
                <w:szCs w:val="20"/>
              </w:rPr>
              <w:t>Образовательные учреждения, культурно-развлекательные и спортивные учреждения</w:t>
            </w:r>
          </w:p>
        </w:tc>
        <w:tc>
          <w:tcPr>
            <w:tcW w:w="764" w:type="dxa"/>
            <w:textDirection w:val="btLr"/>
            <w:vAlign w:val="center"/>
          </w:tcPr>
          <w:p w:rsidR="00FB7EF2" w:rsidRPr="00AE33E1" w:rsidRDefault="00FB7EF2" w:rsidP="00851954">
            <w:pPr>
              <w:ind w:left="113" w:right="113"/>
              <w:rPr>
                <w:sz w:val="20"/>
                <w:szCs w:val="20"/>
              </w:rPr>
            </w:pPr>
            <w:r w:rsidRPr="00AE33E1">
              <w:rPr>
                <w:sz w:val="20"/>
                <w:szCs w:val="20"/>
              </w:rPr>
              <w:t>Предприятия бытовой сферы обслуживания</w:t>
            </w:r>
          </w:p>
        </w:tc>
        <w:tc>
          <w:tcPr>
            <w:tcW w:w="815" w:type="dxa"/>
            <w:textDirection w:val="btLr"/>
            <w:vAlign w:val="center"/>
          </w:tcPr>
          <w:p w:rsidR="00FB7EF2" w:rsidRPr="00AE33E1" w:rsidRDefault="00FB7EF2" w:rsidP="00851954">
            <w:pPr>
              <w:ind w:left="113" w:right="113"/>
              <w:rPr>
                <w:sz w:val="20"/>
                <w:szCs w:val="20"/>
              </w:rPr>
            </w:pPr>
            <w:r w:rsidRPr="00AE33E1">
              <w:rPr>
                <w:sz w:val="20"/>
                <w:szCs w:val="20"/>
              </w:rPr>
              <w:t>Предприятия общественного питания</w:t>
            </w:r>
          </w:p>
        </w:tc>
        <w:tc>
          <w:tcPr>
            <w:tcW w:w="975" w:type="dxa"/>
            <w:textDirection w:val="btLr"/>
            <w:vAlign w:val="center"/>
          </w:tcPr>
          <w:p w:rsidR="00FB7EF2" w:rsidRPr="00AE33E1" w:rsidRDefault="00FB7EF2" w:rsidP="00851954">
            <w:pPr>
              <w:ind w:left="113" w:right="113"/>
              <w:rPr>
                <w:sz w:val="20"/>
                <w:szCs w:val="20"/>
              </w:rPr>
            </w:pPr>
            <w:r w:rsidRPr="00AE33E1">
              <w:rPr>
                <w:sz w:val="20"/>
                <w:szCs w:val="20"/>
              </w:rPr>
              <w:t>Предприятия торговли и торгово-развлекательные комплексы, предприятия транспортной инфраструктуры</w:t>
            </w:r>
          </w:p>
        </w:tc>
        <w:tc>
          <w:tcPr>
            <w:tcW w:w="762" w:type="dxa"/>
            <w:textDirection w:val="btLr"/>
            <w:vAlign w:val="center"/>
          </w:tcPr>
          <w:p w:rsidR="00FB7EF2" w:rsidRPr="00AE33E1" w:rsidRDefault="00FB7EF2" w:rsidP="00851954">
            <w:pPr>
              <w:ind w:left="113" w:right="113"/>
              <w:rPr>
                <w:sz w:val="20"/>
                <w:szCs w:val="20"/>
              </w:rPr>
            </w:pPr>
            <w:r w:rsidRPr="00AE33E1">
              <w:rPr>
                <w:sz w:val="20"/>
                <w:szCs w:val="20"/>
              </w:rPr>
              <w:t>СНТ</w:t>
            </w:r>
          </w:p>
        </w:tc>
        <w:tc>
          <w:tcPr>
            <w:tcW w:w="790" w:type="dxa"/>
            <w:textDirection w:val="btLr"/>
            <w:vAlign w:val="center"/>
          </w:tcPr>
          <w:p w:rsidR="00FB7EF2" w:rsidRPr="00AE33E1" w:rsidRDefault="00FB7EF2" w:rsidP="00851954">
            <w:pPr>
              <w:ind w:left="113" w:right="113"/>
              <w:rPr>
                <w:sz w:val="20"/>
                <w:szCs w:val="20"/>
              </w:rPr>
            </w:pPr>
            <w:r w:rsidRPr="00AE33E1">
              <w:rPr>
                <w:sz w:val="20"/>
                <w:szCs w:val="20"/>
              </w:rPr>
              <w:t>Собственники помещений в многоквартирных домах, жилых домов (домовладений)</w:t>
            </w:r>
          </w:p>
        </w:tc>
        <w:tc>
          <w:tcPr>
            <w:tcW w:w="789" w:type="dxa"/>
            <w:textDirection w:val="btLr"/>
            <w:vAlign w:val="center"/>
          </w:tcPr>
          <w:p w:rsidR="00FB7EF2" w:rsidRPr="00AE33E1" w:rsidRDefault="00FB7EF2" w:rsidP="00851954">
            <w:pPr>
              <w:ind w:left="113" w:right="113"/>
              <w:rPr>
                <w:sz w:val="20"/>
                <w:szCs w:val="20"/>
              </w:rPr>
            </w:pPr>
            <w:r w:rsidRPr="00AE33E1">
              <w:rPr>
                <w:sz w:val="20"/>
                <w:szCs w:val="20"/>
              </w:rPr>
              <w:t>Учреждения соцзащиты</w:t>
            </w:r>
          </w:p>
        </w:tc>
        <w:tc>
          <w:tcPr>
            <w:tcW w:w="789" w:type="dxa"/>
            <w:textDirection w:val="btLr"/>
            <w:vAlign w:val="center"/>
          </w:tcPr>
          <w:p w:rsidR="00FB7EF2" w:rsidRPr="00AE33E1" w:rsidRDefault="00FB7EF2" w:rsidP="00851954">
            <w:pPr>
              <w:ind w:left="113" w:right="113"/>
              <w:rPr>
                <w:sz w:val="20"/>
                <w:szCs w:val="20"/>
              </w:rPr>
            </w:pPr>
            <w:r w:rsidRPr="00AE33E1">
              <w:rPr>
                <w:sz w:val="20"/>
                <w:szCs w:val="20"/>
              </w:rPr>
              <w:t>Итого</w:t>
            </w:r>
          </w:p>
        </w:tc>
      </w:tr>
      <w:tr w:rsidR="00FB7EF2" w:rsidRPr="00AE33E1" w:rsidTr="002E22CF">
        <w:tc>
          <w:tcPr>
            <w:tcW w:w="1573" w:type="dxa"/>
            <w:vAlign w:val="center"/>
          </w:tcPr>
          <w:p w:rsidR="00FB7EF2" w:rsidRPr="00AE33E1" w:rsidRDefault="00851954" w:rsidP="00851954">
            <w:pPr>
              <w:jc w:val="center"/>
              <w:rPr>
                <w:sz w:val="20"/>
                <w:szCs w:val="20"/>
              </w:rPr>
            </w:pPr>
            <w:r w:rsidRPr="00AE33E1">
              <w:rPr>
                <w:sz w:val="20"/>
                <w:szCs w:val="20"/>
              </w:rPr>
              <w:t>Прокопьевский городской округ</w:t>
            </w:r>
          </w:p>
        </w:tc>
        <w:tc>
          <w:tcPr>
            <w:tcW w:w="790" w:type="dxa"/>
            <w:vAlign w:val="center"/>
          </w:tcPr>
          <w:p w:rsidR="00FB7EF2" w:rsidRPr="00AE33E1" w:rsidRDefault="00851954" w:rsidP="00851954">
            <w:pPr>
              <w:jc w:val="center"/>
              <w:rPr>
                <w:sz w:val="20"/>
                <w:szCs w:val="20"/>
              </w:rPr>
            </w:pPr>
            <w:r w:rsidRPr="00AE33E1">
              <w:rPr>
                <w:sz w:val="20"/>
                <w:szCs w:val="20"/>
              </w:rPr>
              <w:t>108</w:t>
            </w:r>
          </w:p>
        </w:tc>
        <w:tc>
          <w:tcPr>
            <w:tcW w:w="789" w:type="dxa"/>
            <w:vAlign w:val="center"/>
          </w:tcPr>
          <w:p w:rsidR="00FB7EF2" w:rsidRPr="00AE33E1" w:rsidRDefault="00851954" w:rsidP="00851954">
            <w:pPr>
              <w:jc w:val="center"/>
              <w:rPr>
                <w:sz w:val="20"/>
                <w:szCs w:val="20"/>
              </w:rPr>
            </w:pPr>
            <w:r w:rsidRPr="00AE33E1">
              <w:rPr>
                <w:sz w:val="20"/>
                <w:szCs w:val="20"/>
              </w:rPr>
              <w:t>476</w:t>
            </w:r>
          </w:p>
        </w:tc>
        <w:tc>
          <w:tcPr>
            <w:tcW w:w="791" w:type="dxa"/>
            <w:vAlign w:val="center"/>
          </w:tcPr>
          <w:p w:rsidR="00FB7EF2" w:rsidRPr="00AE33E1" w:rsidRDefault="00851954" w:rsidP="00851954">
            <w:pPr>
              <w:jc w:val="center"/>
              <w:rPr>
                <w:sz w:val="20"/>
                <w:szCs w:val="20"/>
              </w:rPr>
            </w:pPr>
            <w:r w:rsidRPr="00AE33E1">
              <w:rPr>
                <w:sz w:val="20"/>
                <w:szCs w:val="20"/>
              </w:rPr>
              <w:t>1747</w:t>
            </w:r>
          </w:p>
        </w:tc>
        <w:tc>
          <w:tcPr>
            <w:tcW w:w="764" w:type="dxa"/>
            <w:vAlign w:val="center"/>
          </w:tcPr>
          <w:p w:rsidR="00FB7EF2" w:rsidRPr="00AE33E1" w:rsidRDefault="00851954" w:rsidP="00851954">
            <w:pPr>
              <w:jc w:val="center"/>
              <w:rPr>
                <w:sz w:val="20"/>
                <w:szCs w:val="20"/>
              </w:rPr>
            </w:pPr>
            <w:r w:rsidRPr="00AE33E1">
              <w:rPr>
                <w:sz w:val="20"/>
                <w:szCs w:val="20"/>
              </w:rPr>
              <w:t>18</w:t>
            </w:r>
          </w:p>
        </w:tc>
        <w:tc>
          <w:tcPr>
            <w:tcW w:w="815" w:type="dxa"/>
            <w:vAlign w:val="center"/>
          </w:tcPr>
          <w:p w:rsidR="00FB7EF2" w:rsidRPr="00AE33E1" w:rsidRDefault="00851954" w:rsidP="00851954">
            <w:pPr>
              <w:jc w:val="center"/>
              <w:rPr>
                <w:sz w:val="20"/>
                <w:szCs w:val="20"/>
              </w:rPr>
            </w:pPr>
            <w:r w:rsidRPr="00AE33E1">
              <w:rPr>
                <w:sz w:val="20"/>
                <w:szCs w:val="20"/>
              </w:rPr>
              <w:t>2895</w:t>
            </w:r>
          </w:p>
        </w:tc>
        <w:tc>
          <w:tcPr>
            <w:tcW w:w="975" w:type="dxa"/>
            <w:vAlign w:val="center"/>
          </w:tcPr>
          <w:p w:rsidR="00FB7EF2" w:rsidRPr="00AE33E1" w:rsidRDefault="00851954" w:rsidP="00851954">
            <w:pPr>
              <w:jc w:val="center"/>
              <w:rPr>
                <w:sz w:val="20"/>
                <w:szCs w:val="20"/>
              </w:rPr>
            </w:pPr>
            <w:r w:rsidRPr="00AE33E1">
              <w:rPr>
                <w:sz w:val="20"/>
                <w:szCs w:val="20"/>
              </w:rPr>
              <w:t>2067</w:t>
            </w:r>
          </w:p>
        </w:tc>
        <w:tc>
          <w:tcPr>
            <w:tcW w:w="762" w:type="dxa"/>
            <w:vAlign w:val="center"/>
          </w:tcPr>
          <w:p w:rsidR="00FB7EF2" w:rsidRPr="00AE33E1" w:rsidRDefault="00851954" w:rsidP="00851954">
            <w:pPr>
              <w:jc w:val="center"/>
              <w:rPr>
                <w:sz w:val="20"/>
                <w:szCs w:val="20"/>
              </w:rPr>
            </w:pPr>
            <w:r w:rsidRPr="00AE33E1">
              <w:rPr>
                <w:sz w:val="20"/>
                <w:szCs w:val="20"/>
              </w:rPr>
              <w:t>0</w:t>
            </w:r>
          </w:p>
        </w:tc>
        <w:tc>
          <w:tcPr>
            <w:tcW w:w="790" w:type="dxa"/>
            <w:vAlign w:val="center"/>
          </w:tcPr>
          <w:p w:rsidR="00FB7EF2" w:rsidRPr="00AE33E1" w:rsidRDefault="00851954" w:rsidP="00851954">
            <w:pPr>
              <w:jc w:val="center"/>
              <w:rPr>
                <w:sz w:val="20"/>
                <w:szCs w:val="20"/>
              </w:rPr>
            </w:pPr>
            <w:r w:rsidRPr="00AE33E1">
              <w:rPr>
                <w:sz w:val="20"/>
                <w:szCs w:val="20"/>
              </w:rPr>
              <w:t>47839</w:t>
            </w:r>
          </w:p>
        </w:tc>
        <w:tc>
          <w:tcPr>
            <w:tcW w:w="789" w:type="dxa"/>
            <w:vAlign w:val="center"/>
          </w:tcPr>
          <w:p w:rsidR="00FB7EF2" w:rsidRPr="00AE33E1" w:rsidRDefault="00851954" w:rsidP="00851954">
            <w:pPr>
              <w:jc w:val="center"/>
              <w:rPr>
                <w:sz w:val="20"/>
                <w:szCs w:val="20"/>
              </w:rPr>
            </w:pPr>
            <w:r w:rsidRPr="00AE33E1">
              <w:rPr>
                <w:sz w:val="20"/>
                <w:szCs w:val="20"/>
              </w:rPr>
              <w:t>74</w:t>
            </w:r>
          </w:p>
        </w:tc>
        <w:tc>
          <w:tcPr>
            <w:tcW w:w="789" w:type="dxa"/>
            <w:vAlign w:val="center"/>
          </w:tcPr>
          <w:p w:rsidR="00FB7EF2" w:rsidRPr="00AE33E1" w:rsidRDefault="00851954" w:rsidP="00851954">
            <w:pPr>
              <w:jc w:val="center"/>
              <w:rPr>
                <w:sz w:val="20"/>
                <w:szCs w:val="20"/>
              </w:rPr>
            </w:pPr>
            <w:r w:rsidRPr="00AE33E1">
              <w:rPr>
                <w:sz w:val="20"/>
                <w:szCs w:val="20"/>
              </w:rPr>
              <w:t>54 775</w:t>
            </w:r>
          </w:p>
        </w:tc>
      </w:tr>
    </w:tbl>
    <w:p w:rsidR="00FB7EF2" w:rsidRPr="00AE33E1" w:rsidRDefault="00FB7EF2" w:rsidP="00FB7EF2">
      <w:pPr>
        <w:jc w:val="both"/>
        <w:rPr>
          <w:sz w:val="28"/>
          <w:szCs w:val="28"/>
        </w:rPr>
      </w:pPr>
    </w:p>
    <w:p w:rsidR="00743DF6" w:rsidRPr="00AE33E1" w:rsidRDefault="00743DF6" w:rsidP="00851954">
      <w:pPr>
        <w:ind w:firstLine="567"/>
        <w:jc w:val="both"/>
        <w:rPr>
          <w:sz w:val="28"/>
          <w:szCs w:val="28"/>
        </w:rPr>
      </w:pPr>
      <w:r w:rsidRPr="00AE33E1">
        <w:rPr>
          <w:sz w:val="28"/>
          <w:szCs w:val="28"/>
        </w:rPr>
        <w:t xml:space="preserve">Главной проблемой в системе обращения с отходами является </w:t>
      </w:r>
      <w:r w:rsidR="004C5EFF" w:rsidRPr="00AE33E1">
        <w:rPr>
          <w:sz w:val="28"/>
          <w:szCs w:val="28"/>
        </w:rPr>
        <w:t>несанкционированное размещение ТКО.</w:t>
      </w:r>
    </w:p>
    <w:p w:rsidR="004C5EFF" w:rsidRPr="00AE33E1" w:rsidRDefault="004C5EFF" w:rsidP="004C5EFF">
      <w:pPr>
        <w:ind w:firstLine="567"/>
        <w:jc w:val="both"/>
        <w:rPr>
          <w:sz w:val="28"/>
          <w:szCs w:val="28"/>
        </w:rPr>
      </w:pPr>
      <w:r w:rsidRPr="00AE33E1">
        <w:rPr>
          <w:sz w:val="28"/>
          <w:szCs w:val="28"/>
        </w:rPr>
        <w:t xml:space="preserve">Значительное количество мест захламления на территориях городов и сельских населенных пунктов возникает в результате складирования ТКО жителями частного сектора, различных садоводческих товариществ и кооперативов, как правило, не имеющих договоров на централизованный вывоз отходов. Места нахождения таких территорий отображаются по заявкам </w:t>
      </w:r>
      <w:r w:rsidRPr="00AE33E1">
        <w:rPr>
          <w:sz w:val="28"/>
          <w:szCs w:val="28"/>
        </w:rPr>
        <w:lastRenderedPageBreak/>
        <w:t>физических лиц на сайте проекта общероссийского народного фронта «Генеральная уборка» по адресу http://kartasvalok.ru.</w:t>
      </w:r>
    </w:p>
    <w:p w:rsidR="00743DF6" w:rsidRPr="00AE33E1" w:rsidRDefault="004C5EFF" w:rsidP="004C5EFF">
      <w:pPr>
        <w:ind w:firstLine="567"/>
        <w:jc w:val="both"/>
        <w:rPr>
          <w:sz w:val="28"/>
          <w:szCs w:val="28"/>
        </w:rPr>
      </w:pPr>
      <w:r w:rsidRPr="00AE33E1">
        <w:rPr>
          <w:sz w:val="28"/>
          <w:szCs w:val="28"/>
        </w:rPr>
        <w:t xml:space="preserve">Перечень мест несанкционированного размещения ТКО на территории Прокопьевского городского округа, по данным органов местного самоуправления, представлен в таблице </w:t>
      </w:r>
      <w:r w:rsidR="00432690">
        <w:rPr>
          <w:sz w:val="28"/>
          <w:szCs w:val="28"/>
        </w:rPr>
        <w:t>49</w:t>
      </w:r>
      <w:r w:rsidRPr="00AE33E1">
        <w:rPr>
          <w:sz w:val="28"/>
          <w:szCs w:val="28"/>
        </w:rPr>
        <w:t>.</w:t>
      </w:r>
    </w:p>
    <w:p w:rsidR="004C5EFF" w:rsidRPr="00AE33E1" w:rsidRDefault="004C5EFF" w:rsidP="004C5EFF">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49</w:t>
      </w:r>
      <w:r w:rsidR="00B827D7" w:rsidRPr="00AE33E1">
        <w:rPr>
          <w:i w:val="0"/>
          <w:sz w:val="24"/>
          <w:szCs w:val="24"/>
        </w:rPr>
        <w:fldChar w:fldCharType="end"/>
      </w:r>
    </w:p>
    <w:p w:rsidR="00743DF6" w:rsidRPr="00AE33E1" w:rsidRDefault="004C5EFF" w:rsidP="004C5EFF">
      <w:pPr>
        <w:ind w:firstLine="567"/>
        <w:jc w:val="center"/>
        <w:rPr>
          <w:sz w:val="28"/>
          <w:szCs w:val="28"/>
        </w:rPr>
      </w:pPr>
      <w:r w:rsidRPr="00AE33E1">
        <w:rPr>
          <w:rFonts w:eastAsia="Calibri"/>
          <w:b/>
        </w:rPr>
        <w:t>Перечень мест несанкционированного размещения ТКО на территории Прокопьевского городского округа</w:t>
      </w:r>
    </w:p>
    <w:tbl>
      <w:tblPr>
        <w:tblStyle w:val="af1"/>
        <w:tblW w:w="5000" w:type="pct"/>
        <w:tblCellMar>
          <w:left w:w="28" w:type="dxa"/>
          <w:right w:w="28" w:type="dxa"/>
        </w:tblCellMar>
        <w:tblLook w:val="04A0" w:firstRow="1" w:lastRow="0" w:firstColumn="1" w:lastColumn="0" w:noHBand="0" w:noVBand="1"/>
      </w:tblPr>
      <w:tblGrid>
        <w:gridCol w:w="1601"/>
        <w:gridCol w:w="1581"/>
        <w:gridCol w:w="1584"/>
        <w:gridCol w:w="1735"/>
        <w:gridCol w:w="1605"/>
        <w:gridCol w:w="1587"/>
      </w:tblGrid>
      <w:tr w:rsidR="004C5EFF" w:rsidRPr="00AE33E1" w:rsidTr="004C5EFF">
        <w:tc>
          <w:tcPr>
            <w:tcW w:w="1591" w:type="dxa"/>
            <w:vAlign w:val="center"/>
          </w:tcPr>
          <w:p w:rsidR="004C5EFF" w:rsidRPr="00AE33E1" w:rsidRDefault="004C5EFF" w:rsidP="004C5EFF">
            <w:pPr>
              <w:jc w:val="center"/>
              <w:rPr>
                <w:sz w:val="20"/>
                <w:szCs w:val="20"/>
              </w:rPr>
            </w:pPr>
            <w:r w:rsidRPr="00AE33E1">
              <w:rPr>
                <w:sz w:val="20"/>
                <w:szCs w:val="20"/>
              </w:rPr>
              <w:t>Муниципальное образование</w:t>
            </w:r>
          </w:p>
        </w:tc>
        <w:tc>
          <w:tcPr>
            <w:tcW w:w="1570" w:type="dxa"/>
            <w:vAlign w:val="center"/>
          </w:tcPr>
          <w:p w:rsidR="004C5EFF" w:rsidRPr="00AE33E1" w:rsidRDefault="004C5EFF" w:rsidP="004C5EFF">
            <w:pPr>
              <w:jc w:val="center"/>
              <w:rPr>
                <w:sz w:val="20"/>
                <w:szCs w:val="20"/>
              </w:rPr>
            </w:pPr>
            <w:r w:rsidRPr="00AE33E1">
              <w:rPr>
                <w:sz w:val="20"/>
                <w:szCs w:val="20"/>
              </w:rPr>
              <w:t>Ближайший населенный пункт</w:t>
            </w:r>
          </w:p>
        </w:tc>
        <w:tc>
          <w:tcPr>
            <w:tcW w:w="1573" w:type="dxa"/>
            <w:vAlign w:val="center"/>
          </w:tcPr>
          <w:p w:rsidR="004C5EFF" w:rsidRPr="00AE33E1" w:rsidRDefault="004C5EFF" w:rsidP="004C5EFF">
            <w:pPr>
              <w:jc w:val="center"/>
              <w:rPr>
                <w:sz w:val="20"/>
                <w:szCs w:val="20"/>
              </w:rPr>
            </w:pPr>
            <w:r w:rsidRPr="00AE33E1">
              <w:rPr>
                <w:sz w:val="20"/>
                <w:szCs w:val="20"/>
              </w:rPr>
              <w:t>Сведения о собственнике земельного участка</w:t>
            </w:r>
          </w:p>
        </w:tc>
        <w:tc>
          <w:tcPr>
            <w:tcW w:w="1723" w:type="dxa"/>
            <w:vAlign w:val="center"/>
          </w:tcPr>
          <w:p w:rsidR="004C5EFF" w:rsidRPr="00AE33E1" w:rsidRDefault="004C5EFF" w:rsidP="004C5EFF">
            <w:pPr>
              <w:jc w:val="center"/>
              <w:rPr>
                <w:sz w:val="20"/>
                <w:szCs w:val="20"/>
              </w:rPr>
            </w:pPr>
            <w:r w:rsidRPr="00AE33E1">
              <w:rPr>
                <w:sz w:val="20"/>
                <w:szCs w:val="20"/>
              </w:rPr>
              <w:t>Место расположения участка</w:t>
            </w:r>
          </w:p>
        </w:tc>
        <w:tc>
          <w:tcPr>
            <w:tcW w:w="1594" w:type="dxa"/>
            <w:vAlign w:val="center"/>
          </w:tcPr>
          <w:p w:rsidR="004C5EFF" w:rsidRPr="00AE33E1" w:rsidRDefault="004C5EFF" w:rsidP="004C5EFF">
            <w:pPr>
              <w:jc w:val="center"/>
              <w:rPr>
                <w:sz w:val="20"/>
                <w:szCs w:val="20"/>
              </w:rPr>
            </w:pPr>
            <w:r w:rsidRPr="00AE33E1">
              <w:rPr>
                <w:sz w:val="20"/>
                <w:szCs w:val="20"/>
              </w:rPr>
              <w:t>Площадь планируемых к восстановлению (рекультивации) земель, га</w:t>
            </w:r>
          </w:p>
        </w:tc>
        <w:tc>
          <w:tcPr>
            <w:tcW w:w="1576" w:type="dxa"/>
            <w:vAlign w:val="center"/>
          </w:tcPr>
          <w:p w:rsidR="004C5EFF" w:rsidRPr="00AE33E1" w:rsidRDefault="004C5EFF" w:rsidP="004C5EFF">
            <w:pPr>
              <w:jc w:val="center"/>
              <w:rPr>
                <w:sz w:val="20"/>
                <w:szCs w:val="20"/>
              </w:rPr>
            </w:pPr>
            <w:r w:rsidRPr="00AE33E1">
              <w:rPr>
                <w:sz w:val="20"/>
                <w:szCs w:val="20"/>
              </w:rPr>
              <w:t>Масса/объем размещенных отходов</w:t>
            </w:r>
          </w:p>
        </w:tc>
      </w:tr>
      <w:tr w:rsidR="004C5EFF" w:rsidRPr="00AE33E1" w:rsidTr="004C5EFF">
        <w:tc>
          <w:tcPr>
            <w:tcW w:w="1591" w:type="dxa"/>
            <w:vAlign w:val="center"/>
          </w:tcPr>
          <w:p w:rsidR="004C5EFF" w:rsidRPr="00AE33E1" w:rsidRDefault="004C5EFF" w:rsidP="004C5EFF">
            <w:pPr>
              <w:jc w:val="center"/>
              <w:rPr>
                <w:sz w:val="20"/>
                <w:szCs w:val="20"/>
              </w:rPr>
            </w:pPr>
            <w:r w:rsidRPr="00AE33E1">
              <w:rPr>
                <w:sz w:val="20"/>
                <w:szCs w:val="20"/>
              </w:rPr>
              <w:t>Прокопьевский ГО</w:t>
            </w:r>
          </w:p>
        </w:tc>
        <w:tc>
          <w:tcPr>
            <w:tcW w:w="1570" w:type="dxa"/>
            <w:vAlign w:val="center"/>
          </w:tcPr>
          <w:p w:rsidR="004C5EFF" w:rsidRPr="00AE33E1" w:rsidRDefault="004C5EFF" w:rsidP="004C5EFF">
            <w:pPr>
              <w:jc w:val="center"/>
              <w:rPr>
                <w:sz w:val="20"/>
                <w:szCs w:val="20"/>
              </w:rPr>
            </w:pPr>
            <w:r w:rsidRPr="00AE33E1">
              <w:rPr>
                <w:sz w:val="20"/>
                <w:szCs w:val="20"/>
              </w:rPr>
              <w:t>г. Прокопьевск</w:t>
            </w:r>
          </w:p>
        </w:tc>
        <w:tc>
          <w:tcPr>
            <w:tcW w:w="1573" w:type="dxa"/>
            <w:vAlign w:val="center"/>
          </w:tcPr>
          <w:p w:rsidR="004C5EFF" w:rsidRPr="00AE33E1" w:rsidRDefault="004C5EFF" w:rsidP="004C5EFF">
            <w:pPr>
              <w:jc w:val="center"/>
              <w:rPr>
                <w:sz w:val="20"/>
                <w:szCs w:val="20"/>
              </w:rPr>
            </w:pPr>
          </w:p>
        </w:tc>
        <w:tc>
          <w:tcPr>
            <w:tcW w:w="1723" w:type="dxa"/>
            <w:vAlign w:val="center"/>
          </w:tcPr>
          <w:p w:rsidR="004C5EFF" w:rsidRPr="00AE33E1" w:rsidRDefault="004C5EFF" w:rsidP="004C5EFF">
            <w:pPr>
              <w:jc w:val="center"/>
              <w:rPr>
                <w:sz w:val="20"/>
                <w:szCs w:val="20"/>
              </w:rPr>
            </w:pPr>
            <w:r w:rsidRPr="00AE33E1">
              <w:rPr>
                <w:sz w:val="20"/>
                <w:szCs w:val="20"/>
              </w:rPr>
              <w:t>Кадастровый участок</w:t>
            </w:r>
          </w:p>
          <w:p w:rsidR="004C5EFF" w:rsidRPr="00AE33E1" w:rsidRDefault="004C5EFF" w:rsidP="004C5EFF">
            <w:pPr>
              <w:jc w:val="center"/>
              <w:rPr>
                <w:sz w:val="20"/>
                <w:szCs w:val="20"/>
              </w:rPr>
            </w:pPr>
            <w:r w:rsidRPr="00AE33E1">
              <w:rPr>
                <w:sz w:val="20"/>
                <w:szCs w:val="20"/>
              </w:rPr>
              <w:t>42:10:0205001:3769</w:t>
            </w:r>
          </w:p>
        </w:tc>
        <w:tc>
          <w:tcPr>
            <w:tcW w:w="1594" w:type="dxa"/>
            <w:vAlign w:val="center"/>
          </w:tcPr>
          <w:p w:rsidR="004C5EFF" w:rsidRPr="00AE33E1" w:rsidRDefault="004C5EFF" w:rsidP="004C5EFF">
            <w:pPr>
              <w:jc w:val="center"/>
              <w:rPr>
                <w:sz w:val="20"/>
                <w:szCs w:val="20"/>
              </w:rPr>
            </w:pPr>
          </w:p>
        </w:tc>
        <w:tc>
          <w:tcPr>
            <w:tcW w:w="1576" w:type="dxa"/>
            <w:vAlign w:val="center"/>
          </w:tcPr>
          <w:p w:rsidR="004C5EFF" w:rsidRPr="00AE33E1" w:rsidRDefault="004C5EFF" w:rsidP="004C5EFF">
            <w:pPr>
              <w:jc w:val="center"/>
              <w:rPr>
                <w:sz w:val="20"/>
                <w:szCs w:val="20"/>
              </w:rPr>
            </w:pPr>
            <w:r w:rsidRPr="00AE33E1">
              <w:rPr>
                <w:sz w:val="20"/>
                <w:szCs w:val="20"/>
              </w:rPr>
              <w:t>500 000 тонн</w:t>
            </w:r>
          </w:p>
        </w:tc>
      </w:tr>
    </w:tbl>
    <w:p w:rsidR="004C5EFF" w:rsidRPr="00AE33E1" w:rsidRDefault="004C5EFF" w:rsidP="00851954">
      <w:pPr>
        <w:ind w:firstLine="567"/>
        <w:jc w:val="both"/>
        <w:rPr>
          <w:sz w:val="28"/>
          <w:szCs w:val="28"/>
        </w:rPr>
      </w:pPr>
    </w:p>
    <w:p w:rsidR="002C0704" w:rsidRPr="00AE33E1" w:rsidRDefault="002C0704" w:rsidP="002C0704">
      <w:pPr>
        <w:ind w:firstLine="567"/>
        <w:jc w:val="both"/>
        <w:rPr>
          <w:b/>
          <w:sz w:val="28"/>
          <w:szCs w:val="28"/>
        </w:rPr>
      </w:pPr>
      <w:r w:rsidRPr="00AE33E1">
        <w:rPr>
          <w:b/>
          <w:sz w:val="28"/>
          <w:szCs w:val="28"/>
        </w:rPr>
        <w:t>Прогнозные значения предельных тарифов в области обращения с ТКО</w:t>
      </w:r>
    </w:p>
    <w:p w:rsidR="002C0704" w:rsidRPr="00AE33E1" w:rsidRDefault="002C0704" w:rsidP="002C0704">
      <w:pPr>
        <w:ind w:firstLine="567"/>
        <w:jc w:val="both"/>
        <w:rPr>
          <w:sz w:val="28"/>
          <w:szCs w:val="28"/>
        </w:rPr>
      </w:pPr>
      <w:r w:rsidRPr="00AE33E1">
        <w:rPr>
          <w:sz w:val="28"/>
          <w:szCs w:val="28"/>
        </w:rPr>
        <w:t xml:space="preserve">Прогнозные значения предельных тарифов были рассчитаны для предлагаемого сценария развития инфраструктуры обращения с ТКО на территории Кемеровской </w:t>
      </w:r>
      <w:r w:rsidR="00AA5F58" w:rsidRPr="00AE33E1">
        <w:rPr>
          <w:sz w:val="28"/>
          <w:szCs w:val="28"/>
        </w:rPr>
        <w:t>области,</w:t>
      </w:r>
      <w:r w:rsidRPr="00AE33E1">
        <w:rPr>
          <w:sz w:val="28"/>
          <w:szCs w:val="28"/>
        </w:rPr>
        <w:t xml:space="preserve"> на основе следующих параметров:</w:t>
      </w:r>
    </w:p>
    <w:p w:rsidR="002C0704" w:rsidRPr="00AE33E1" w:rsidRDefault="002C0704" w:rsidP="002C0704">
      <w:pPr>
        <w:ind w:firstLine="567"/>
        <w:jc w:val="both"/>
        <w:rPr>
          <w:sz w:val="28"/>
          <w:szCs w:val="28"/>
        </w:rPr>
      </w:pPr>
      <w:r w:rsidRPr="00AE33E1">
        <w:rPr>
          <w:sz w:val="28"/>
          <w:szCs w:val="28"/>
        </w:rPr>
        <w:t>1. Тарифы действующих объектов обращения с отходами приняты на уровне, установленном региональной энергетической комиссией Кемеровской области. Для расчета в тоннах плотность отходов была вычислена путем деления массы образующихся отходов на их объем.</w:t>
      </w:r>
    </w:p>
    <w:p w:rsidR="002C0704" w:rsidRPr="00AE33E1" w:rsidRDefault="002C0704" w:rsidP="002C0704">
      <w:pPr>
        <w:ind w:firstLine="567"/>
        <w:jc w:val="both"/>
        <w:rPr>
          <w:sz w:val="28"/>
          <w:szCs w:val="28"/>
        </w:rPr>
      </w:pPr>
      <w:r w:rsidRPr="00AE33E1">
        <w:rPr>
          <w:sz w:val="28"/>
          <w:szCs w:val="28"/>
        </w:rPr>
        <w:t>2. Капитальные затраты на строительство/модернизацию объектов рассчитаны на основании утвержденных инвестиционных программ, а также проектов-аналогов. Эксплуатационные затраты рассчитаны по средним удельным затратам (на тонну фактической мощности) действующих объектов, принятым при расчете тарифов региональной энергетической комиссией Кемеровской области.</w:t>
      </w:r>
    </w:p>
    <w:p w:rsidR="002C0704" w:rsidRPr="00AE33E1" w:rsidRDefault="002C0704" w:rsidP="002C0704">
      <w:pPr>
        <w:ind w:firstLine="567"/>
        <w:jc w:val="both"/>
        <w:rPr>
          <w:sz w:val="28"/>
          <w:szCs w:val="28"/>
        </w:rPr>
      </w:pPr>
      <w:r w:rsidRPr="00AE33E1">
        <w:rPr>
          <w:sz w:val="28"/>
          <w:szCs w:val="28"/>
        </w:rPr>
        <w:t>3. Затраты на транспортирование отходов для зоны деятельности Юг на базовый год приняты на уровне 58,56 рубля на тонно-километр первого звена транспортирования (от объектов накопления отходов до объектов их обработки) и 34,82 рубля на тонно-километр второго звена транспортирования (от объектов обработки до объектов размещения).</w:t>
      </w:r>
    </w:p>
    <w:p w:rsidR="002C0704" w:rsidRPr="00AE33E1" w:rsidRDefault="002C0704" w:rsidP="002C0704">
      <w:pPr>
        <w:ind w:firstLine="567"/>
        <w:jc w:val="both"/>
        <w:rPr>
          <w:sz w:val="28"/>
          <w:szCs w:val="28"/>
        </w:rPr>
      </w:pPr>
      <w:r w:rsidRPr="00AE33E1">
        <w:rPr>
          <w:sz w:val="28"/>
          <w:szCs w:val="28"/>
        </w:rPr>
        <w:t>4. Собственные расходы регионального оператора приняты на уровне 10% от необходимой валовой выручки на каждый год деятельности.</w:t>
      </w:r>
    </w:p>
    <w:p w:rsidR="002C0704" w:rsidRPr="00AE33E1" w:rsidRDefault="002C0704" w:rsidP="002C0704">
      <w:pPr>
        <w:ind w:firstLine="567"/>
        <w:jc w:val="both"/>
        <w:rPr>
          <w:sz w:val="28"/>
          <w:szCs w:val="28"/>
        </w:rPr>
      </w:pPr>
      <w:r w:rsidRPr="00AE33E1">
        <w:rPr>
          <w:sz w:val="28"/>
          <w:szCs w:val="28"/>
        </w:rPr>
        <w:t xml:space="preserve">Прогнозные значения предельных тарифов в области обращения с ТКО не учитывают корректировок необходимой валовой выручки, в том числе проводимых в целях сглаживания, в связи с изменением законодательства, неучтенным при установлении тарифов, и в связи с возмещением расходов и недополученных доходов, а также в связи с исключением необоснованно полученных доходов. Необходимая валовая выручка регионального оператора для расчета тарифа определена, а включенная в нее необходимая валовая выручка операторов по обращению с ТКО учтена без налога на добавленную </w:t>
      </w:r>
      <w:r w:rsidRPr="00AE33E1">
        <w:rPr>
          <w:sz w:val="28"/>
          <w:szCs w:val="28"/>
        </w:rPr>
        <w:lastRenderedPageBreak/>
        <w:t>стоимость. Особенности исчисления и уплаты налога на добавленную стоимость отдельными категориями налогоплательщиков учитываются на этапе утверждения тарифов в соответствии с действующим налоговым законодательством. Единые тарифы региональных операторов утверждаются региональной энергетической комиссией Кемеровской области.</w:t>
      </w:r>
    </w:p>
    <w:p w:rsidR="002C0704" w:rsidRPr="00AE33E1" w:rsidRDefault="002C0704" w:rsidP="002C0704">
      <w:pPr>
        <w:ind w:firstLine="567"/>
        <w:jc w:val="both"/>
        <w:rPr>
          <w:sz w:val="28"/>
          <w:szCs w:val="28"/>
        </w:rPr>
      </w:pPr>
      <w:r w:rsidRPr="00AE33E1">
        <w:rPr>
          <w:sz w:val="28"/>
          <w:szCs w:val="28"/>
        </w:rPr>
        <w:t>Прогноз единого тарифа региональных операторов на 2020 - 2030 годы представлен в таблице 5</w:t>
      </w:r>
      <w:r w:rsidR="00432690">
        <w:rPr>
          <w:sz w:val="28"/>
          <w:szCs w:val="28"/>
        </w:rPr>
        <w:t>0</w:t>
      </w:r>
      <w:r w:rsidRPr="00AE33E1">
        <w:rPr>
          <w:sz w:val="28"/>
          <w:szCs w:val="28"/>
        </w:rPr>
        <w:t>.</w:t>
      </w:r>
    </w:p>
    <w:p w:rsidR="002C0704" w:rsidRPr="00AE33E1" w:rsidRDefault="002C0704" w:rsidP="003C2AC4">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50</w:t>
      </w:r>
      <w:r w:rsidR="00B827D7" w:rsidRPr="00AE33E1">
        <w:rPr>
          <w:i w:val="0"/>
          <w:sz w:val="24"/>
          <w:szCs w:val="24"/>
        </w:rPr>
        <w:fldChar w:fldCharType="end"/>
      </w:r>
    </w:p>
    <w:p w:rsidR="002C0704" w:rsidRPr="00AE33E1" w:rsidRDefault="002C0704" w:rsidP="003C2AC4">
      <w:pPr>
        <w:keepNext/>
        <w:keepLines/>
        <w:jc w:val="center"/>
        <w:rPr>
          <w:rFonts w:eastAsia="Calibri"/>
          <w:b/>
        </w:rPr>
      </w:pPr>
      <w:r w:rsidRPr="00AE33E1">
        <w:rPr>
          <w:rFonts w:eastAsia="Calibri"/>
          <w:b/>
        </w:rPr>
        <w:t>Прогнозный единый тариф региональных операторов без НДС (в куб. м)</w:t>
      </w:r>
    </w:p>
    <w:tbl>
      <w:tblPr>
        <w:tblStyle w:val="af1"/>
        <w:tblW w:w="5000" w:type="pct"/>
        <w:tblCellMar>
          <w:left w:w="28" w:type="dxa"/>
          <w:right w:w="28" w:type="dxa"/>
        </w:tblCellMar>
        <w:tblLook w:val="04A0" w:firstRow="1" w:lastRow="0" w:firstColumn="1" w:lastColumn="0" w:noHBand="0" w:noVBand="1"/>
      </w:tblPr>
      <w:tblGrid>
        <w:gridCol w:w="808"/>
        <w:gridCol w:w="808"/>
        <w:gridCol w:w="808"/>
        <w:gridCol w:w="807"/>
        <w:gridCol w:w="807"/>
        <w:gridCol w:w="807"/>
        <w:gridCol w:w="807"/>
        <w:gridCol w:w="807"/>
        <w:gridCol w:w="807"/>
        <w:gridCol w:w="809"/>
        <w:gridCol w:w="809"/>
        <w:gridCol w:w="809"/>
      </w:tblGrid>
      <w:tr w:rsidR="002C0704" w:rsidRPr="00AE33E1" w:rsidTr="002C0704">
        <w:tc>
          <w:tcPr>
            <w:tcW w:w="802" w:type="dxa"/>
            <w:vAlign w:val="center"/>
          </w:tcPr>
          <w:p w:rsidR="002C0704" w:rsidRPr="00AE33E1" w:rsidRDefault="002C0704" w:rsidP="003C2AC4">
            <w:pPr>
              <w:keepNext/>
              <w:keepLines/>
              <w:jc w:val="center"/>
              <w:rPr>
                <w:sz w:val="20"/>
                <w:szCs w:val="20"/>
              </w:rPr>
            </w:pPr>
            <w:r w:rsidRPr="00AE33E1">
              <w:rPr>
                <w:sz w:val="20"/>
                <w:szCs w:val="20"/>
              </w:rPr>
              <w:t>Год</w:t>
            </w:r>
          </w:p>
        </w:tc>
        <w:tc>
          <w:tcPr>
            <w:tcW w:w="802" w:type="dxa"/>
            <w:vAlign w:val="center"/>
          </w:tcPr>
          <w:p w:rsidR="002C0704" w:rsidRPr="00AE33E1" w:rsidRDefault="002C0704" w:rsidP="003C2AC4">
            <w:pPr>
              <w:keepNext/>
              <w:keepLines/>
              <w:jc w:val="center"/>
              <w:rPr>
                <w:sz w:val="20"/>
                <w:szCs w:val="20"/>
              </w:rPr>
            </w:pPr>
            <w:r w:rsidRPr="00AE33E1">
              <w:rPr>
                <w:sz w:val="20"/>
                <w:szCs w:val="20"/>
              </w:rPr>
              <w:t>2020</w:t>
            </w:r>
          </w:p>
        </w:tc>
        <w:tc>
          <w:tcPr>
            <w:tcW w:w="802" w:type="dxa"/>
            <w:vAlign w:val="center"/>
          </w:tcPr>
          <w:p w:rsidR="002C0704" w:rsidRPr="00AE33E1" w:rsidRDefault="002C0704" w:rsidP="003C2AC4">
            <w:pPr>
              <w:keepNext/>
              <w:keepLines/>
              <w:jc w:val="center"/>
              <w:rPr>
                <w:sz w:val="20"/>
                <w:szCs w:val="20"/>
              </w:rPr>
            </w:pPr>
            <w:r w:rsidRPr="00AE33E1">
              <w:rPr>
                <w:sz w:val="20"/>
                <w:szCs w:val="20"/>
              </w:rPr>
              <w:t>2021</w:t>
            </w:r>
          </w:p>
        </w:tc>
        <w:tc>
          <w:tcPr>
            <w:tcW w:w="802" w:type="dxa"/>
            <w:vAlign w:val="center"/>
          </w:tcPr>
          <w:p w:rsidR="002C0704" w:rsidRPr="00AE33E1" w:rsidRDefault="002C0704" w:rsidP="003C2AC4">
            <w:pPr>
              <w:keepNext/>
              <w:keepLines/>
              <w:jc w:val="center"/>
              <w:rPr>
                <w:sz w:val="20"/>
                <w:szCs w:val="20"/>
              </w:rPr>
            </w:pPr>
            <w:r w:rsidRPr="00AE33E1">
              <w:rPr>
                <w:sz w:val="20"/>
                <w:szCs w:val="20"/>
              </w:rPr>
              <w:t>2022</w:t>
            </w:r>
          </w:p>
        </w:tc>
        <w:tc>
          <w:tcPr>
            <w:tcW w:w="802" w:type="dxa"/>
            <w:vAlign w:val="center"/>
          </w:tcPr>
          <w:p w:rsidR="002C0704" w:rsidRPr="00AE33E1" w:rsidRDefault="002C0704" w:rsidP="003C2AC4">
            <w:pPr>
              <w:keepNext/>
              <w:keepLines/>
              <w:jc w:val="center"/>
              <w:rPr>
                <w:sz w:val="20"/>
                <w:szCs w:val="20"/>
              </w:rPr>
            </w:pPr>
            <w:r w:rsidRPr="00AE33E1">
              <w:rPr>
                <w:sz w:val="20"/>
                <w:szCs w:val="20"/>
              </w:rPr>
              <w:t>2023</w:t>
            </w:r>
          </w:p>
        </w:tc>
        <w:tc>
          <w:tcPr>
            <w:tcW w:w="802" w:type="dxa"/>
            <w:vAlign w:val="center"/>
          </w:tcPr>
          <w:p w:rsidR="002C0704" w:rsidRPr="00AE33E1" w:rsidRDefault="002C0704" w:rsidP="003C2AC4">
            <w:pPr>
              <w:keepNext/>
              <w:keepLines/>
              <w:jc w:val="center"/>
              <w:rPr>
                <w:sz w:val="20"/>
                <w:szCs w:val="20"/>
              </w:rPr>
            </w:pPr>
            <w:r w:rsidRPr="00AE33E1">
              <w:rPr>
                <w:sz w:val="20"/>
                <w:szCs w:val="20"/>
              </w:rPr>
              <w:t>2024</w:t>
            </w:r>
          </w:p>
        </w:tc>
        <w:tc>
          <w:tcPr>
            <w:tcW w:w="802" w:type="dxa"/>
            <w:vAlign w:val="center"/>
          </w:tcPr>
          <w:p w:rsidR="002C0704" w:rsidRPr="00AE33E1" w:rsidRDefault="002C0704" w:rsidP="003C2AC4">
            <w:pPr>
              <w:keepNext/>
              <w:keepLines/>
              <w:jc w:val="center"/>
              <w:rPr>
                <w:sz w:val="20"/>
                <w:szCs w:val="20"/>
              </w:rPr>
            </w:pPr>
            <w:r w:rsidRPr="00AE33E1">
              <w:rPr>
                <w:sz w:val="20"/>
                <w:szCs w:val="20"/>
              </w:rPr>
              <w:t>2025</w:t>
            </w:r>
          </w:p>
        </w:tc>
        <w:tc>
          <w:tcPr>
            <w:tcW w:w="802" w:type="dxa"/>
            <w:vAlign w:val="center"/>
          </w:tcPr>
          <w:p w:rsidR="002C0704" w:rsidRPr="00AE33E1" w:rsidRDefault="002C0704" w:rsidP="003C2AC4">
            <w:pPr>
              <w:keepNext/>
              <w:keepLines/>
              <w:jc w:val="center"/>
              <w:rPr>
                <w:sz w:val="20"/>
                <w:szCs w:val="20"/>
              </w:rPr>
            </w:pPr>
            <w:r w:rsidRPr="00AE33E1">
              <w:rPr>
                <w:sz w:val="20"/>
                <w:szCs w:val="20"/>
              </w:rPr>
              <w:t>2026</w:t>
            </w:r>
          </w:p>
        </w:tc>
        <w:tc>
          <w:tcPr>
            <w:tcW w:w="802" w:type="dxa"/>
            <w:vAlign w:val="center"/>
          </w:tcPr>
          <w:p w:rsidR="002C0704" w:rsidRPr="00AE33E1" w:rsidRDefault="002C0704" w:rsidP="003C2AC4">
            <w:pPr>
              <w:keepNext/>
              <w:keepLines/>
              <w:jc w:val="center"/>
              <w:rPr>
                <w:sz w:val="20"/>
                <w:szCs w:val="20"/>
              </w:rPr>
            </w:pPr>
            <w:r w:rsidRPr="00AE33E1">
              <w:rPr>
                <w:sz w:val="20"/>
                <w:szCs w:val="20"/>
              </w:rPr>
              <w:t>2027</w:t>
            </w:r>
          </w:p>
        </w:tc>
        <w:tc>
          <w:tcPr>
            <w:tcW w:w="803" w:type="dxa"/>
            <w:vAlign w:val="center"/>
          </w:tcPr>
          <w:p w:rsidR="002C0704" w:rsidRPr="00AE33E1" w:rsidRDefault="002C0704" w:rsidP="003C2AC4">
            <w:pPr>
              <w:keepNext/>
              <w:keepLines/>
              <w:jc w:val="center"/>
              <w:rPr>
                <w:sz w:val="20"/>
                <w:szCs w:val="20"/>
              </w:rPr>
            </w:pPr>
            <w:r w:rsidRPr="00AE33E1">
              <w:rPr>
                <w:sz w:val="20"/>
                <w:szCs w:val="20"/>
              </w:rPr>
              <w:t>2028</w:t>
            </w:r>
          </w:p>
        </w:tc>
        <w:tc>
          <w:tcPr>
            <w:tcW w:w="803" w:type="dxa"/>
            <w:vAlign w:val="center"/>
          </w:tcPr>
          <w:p w:rsidR="002C0704" w:rsidRPr="00AE33E1" w:rsidRDefault="002C0704" w:rsidP="003C2AC4">
            <w:pPr>
              <w:keepNext/>
              <w:keepLines/>
              <w:jc w:val="center"/>
              <w:rPr>
                <w:sz w:val="20"/>
                <w:szCs w:val="20"/>
              </w:rPr>
            </w:pPr>
            <w:r w:rsidRPr="00AE33E1">
              <w:rPr>
                <w:sz w:val="20"/>
                <w:szCs w:val="20"/>
              </w:rPr>
              <w:t>2029</w:t>
            </w:r>
          </w:p>
        </w:tc>
        <w:tc>
          <w:tcPr>
            <w:tcW w:w="803" w:type="dxa"/>
            <w:vAlign w:val="center"/>
          </w:tcPr>
          <w:p w:rsidR="002C0704" w:rsidRPr="00AE33E1" w:rsidRDefault="002C0704" w:rsidP="003C2AC4">
            <w:pPr>
              <w:keepNext/>
              <w:keepLines/>
              <w:jc w:val="center"/>
              <w:rPr>
                <w:sz w:val="20"/>
                <w:szCs w:val="20"/>
              </w:rPr>
            </w:pPr>
            <w:r w:rsidRPr="00AE33E1">
              <w:rPr>
                <w:sz w:val="20"/>
                <w:szCs w:val="20"/>
              </w:rPr>
              <w:t>2030</w:t>
            </w:r>
          </w:p>
        </w:tc>
      </w:tr>
      <w:tr w:rsidR="002C0704" w:rsidRPr="00AE33E1" w:rsidTr="002C0704">
        <w:tc>
          <w:tcPr>
            <w:tcW w:w="802" w:type="dxa"/>
            <w:vAlign w:val="center"/>
          </w:tcPr>
          <w:p w:rsidR="002C0704" w:rsidRPr="00AE33E1" w:rsidRDefault="00B11E82" w:rsidP="002C0704">
            <w:pPr>
              <w:jc w:val="center"/>
              <w:rPr>
                <w:sz w:val="20"/>
                <w:szCs w:val="20"/>
              </w:rPr>
            </w:pPr>
            <w:r w:rsidRPr="00AE33E1">
              <w:rPr>
                <w:sz w:val="20"/>
                <w:szCs w:val="20"/>
              </w:rPr>
              <w:t>Зона Юг</w:t>
            </w:r>
          </w:p>
        </w:tc>
        <w:tc>
          <w:tcPr>
            <w:tcW w:w="802" w:type="dxa"/>
            <w:vAlign w:val="center"/>
          </w:tcPr>
          <w:p w:rsidR="002C0704" w:rsidRPr="00AE33E1" w:rsidRDefault="00B11E82" w:rsidP="002C0704">
            <w:pPr>
              <w:jc w:val="center"/>
              <w:rPr>
                <w:sz w:val="20"/>
                <w:szCs w:val="20"/>
              </w:rPr>
            </w:pPr>
            <w:r w:rsidRPr="00AE33E1">
              <w:rPr>
                <w:sz w:val="20"/>
                <w:szCs w:val="20"/>
              </w:rPr>
              <w:t>528</w:t>
            </w:r>
          </w:p>
        </w:tc>
        <w:tc>
          <w:tcPr>
            <w:tcW w:w="802" w:type="dxa"/>
            <w:vAlign w:val="center"/>
          </w:tcPr>
          <w:p w:rsidR="002C0704" w:rsidRPr="00AE33E1" w:rsidRDefault="00B11E82" w:rsidP="002C0704">
            <w:pPr>
              <w:jc w:val="center"/>
              <w:rPr>
                <w:sz w:val="20"/>
                <w:szCs w:val="20"/>
              </w:rPr>
            </w:pPr>
            <w:r w:rsidRPr="00AE33E1">
              <w:rPr>
                <w:sz w:val="20"/>
                <w:szCs w:val="20"/>
              </w:rPr>
              <w:t>538</w:t>
            </w:r>
          </w:p>
        </w:tc>
        <w:tc>
          <w:tcPr>
            <w:tcW w:w="802" w:type="dxa"/>
            <w:vAlign w:val="center"/>
          </w:tcPr>
          <w:p w:rsidR="002C0704" w:rsidRPr="00AE33E1" w:rsidRDefault="00B11E82" w:rsidP="002C0704">
            <w:pPr>
              <w:jc w:val="center"/>
              <w:rPr>
                <w:sz w:val="20"/>
                <w:szCs w:val="20"/>
              </w:rPr>
            </w:pPr>
            <w:r w:rsidRPr="00AE33E1">
              <w:rPr>
                <w:sz w:val="20"/>
                <w:szCs w:val="20"/>
              </w:rPr>
              <w:t>550</w:t>
            </w:r>
          </w:p>
        </w:tc>
        <w:tc>
          <w:tcPr>
            <w:tcW w:w="802" w:type="dxa"/>
            <w:vAlign w:val="center"/>
          </w:tcPr>
          <w:p w:rsidR="002C0704" w:rsidRPr="00AE33E1" w:rsidRDefault="00B11E82" w:rsidP="002C0704">
            <w:pPr>
              <w:jc w:val="center"/>
              <w:rPr>
                <w:sz w:val="20"/>
                <w:szCs w:val="20"/>
              </w:rPr>
            </w:pPr>
            <w:r w:rsidRPr="00AE33E1">
              <w:rPr>
                <w:sz w:val="20"/>
                <w:szCs w:val="20"/>
              </w:rPr>
              <w:t>567</w:t>
            </w:r>
          </w:p>
        </w:tc>
        <w:tc>
          <w:tcPr>
            <w:tcW w:w="802" w:type="dxa"/>
            <w:vAlign w:val="center"/>
          </w:tcPr>
          <w:p w:rsidR="002C0704" w:rsidRPr="00AE33E1" w:rsidRDefault="00B11E82" w:rsidP="002C0704">
            <w:pPr>
              <w:jc w:val="center"/>
              <w:rPr>
                <w:sz w:val="20"/>
                <w:szCs w:val="20"/>
              </w:rPr>
            </w:pPr>
            <w:r w:rsidRPr="00AE33E1">
              <w:rPr>
                <w:sz w:val="20"/>
                <w:szCs w:val="20"/>
              </w:rPr>
              <w:t>584</w:t>
            </w:r>
          </w:p>
        </w:tc>
        <w:tc>
          <w:tcPr>
            <w:tcW w:w="802" w:type="dxa"/>
            <w:vAlign w:val="center"/>
          </w:tcPr>
          <w:p w:rsidR="002C0704" w:rsidRPr="00AE33E1" w:rsidRDefault="00B11E82" w:rsidP="002C0704">
            <w:pPr>
              <w:jc w:val="center"/>
              <w:rPr>
                <w:sz w:val="20"/>
                <w:szCs w:val="20"/>
              </w:rPr>
            </w:pPr>
            <w:r w:rsidRPr="00AE33E1">
              <w:rPr>
                <w:sz w:val="20"/>
                <w:szCs w:val="20"/>
              </w:rPr>
              <w:t>594</w:t>
            </w:r>
          </w:p>
        </w:tc>
        <w:tc>
          <w:tcPr>
            <w:tcW w:w="802" w:type="dxa"/>
            <w:vAlign w:val="center"/>
          </w:tcPr>
          <w:p w:rsidR="002C0704" w:rsidRPr="00AE33E1" w:rsidRDefault="00B11E82" w:rsidP="002C0704">
            <w:pPr>
              <w:jc w:val="center"/>
              <w:rPr>
                <w:sz w:val="20"/>
                <w:szCs w:val="20"/>
              </w:rPr>
            </w:pPr>
            <w:r w:rsidRPr="00AE33E1">
              <w:rPr>
                <w:sz w:val="20"/>
                <w:szCs w:val="20"/>
              </w:rPr>
              <w:t>617</w:t>
            </w:r>
          </w:p>
        </w:tc>
        <w:tc>
          <w:tcPr>
            <w:tcW w:w="802" w:type="dxa"/>
            <w:vAlign w:val="center"/>
          </w:tcPr>
          <w:p w:rsidR="002C0704" w:rsidRPr="00AE33E1" w:rsidRDefault="00B11E82" w:rsidP="002C0704">
            <w:pPr>
              <w:jc w:val="center"/>
              <w:rPr>
                <w:sz w:val="20"/>
                <w:szCs w:val="20"/>
              </w:rPr>
            </w:pPr>
            <w:r w:rsidRPr="00AE33E1">
              <w:rPr>
                <w:sz w:val="20"/>
                <w:szCs w:val="20"/>
              </w:rPr>
              <w:t>634</w:t>
            </w:r>
          </w:p>
        </w:tc>
        <w:tc>
          <w:tcPr>
            <w:tcW w:w="803" w:type="dxa"/>
            <w:vAlign w:val="center"/>
          </w:tcPr>
          <w:p w:rsidR="002C0704" w:rsidRPr="00AE33E1" w:rsidRDefault="00B11E82" w:rsidP="002C0704">
            <w:pPr>
              <w:jc w:val="center"/>
              <w:rPr>
                <w:sz w:val="20"/>
                <w:szCs w:val="20"/>
              </w:rPr>
            </w:pPr>
            <w:r w:rsidRPr="00AE33E1">
              <w:rPr>
                <w:sz w:val="20"/>
                <w:szCs w:val="20"/>
              </w:rPr>
              <w:t>650</w:t>
            </w:r>
          </w:p>
        </w:tc>
        <w:tc>
          <w:tcPr>
            <w:tcW w:w="803" w:type="dxa"/>
            <w:vAlign w:val="center"/>
          </w:tcPr>
          <w:p w:rsidR="002C0704" w:rsidRPr="00AE33E1" w:rsidRDefault="00B11E82" w:rsidP="002C0704">
            <w:pPr>
              <w:jc w:val="center"/>
              <w:rPr>
                <w:sz w:val="20"/>
                <w:szCs w:val="20"/>
              </w:rPr>
            </w:pPr>
            <w:r w:rsidRPr="00AE33E1">
              <w:rPr>
                <w:sz w:val="20"/>
                <w:szCs w:val="20"/>
              </w:rPr>
              <w:t>669</w:t>
            </w:r>
          </w:p>
        </w:tc>
        <w:tc>
          <w:tcPr>
            <w:tcW w:w="803" w:type="dxa"/>
            <w:vAlign w:val="center"/>
          </w:tcPr>
          <w:p w:rsidR="002C0704" w:rsidRPr="00AE33E1" w:rsidRDefault="00B11E82" w:rsidP="002C0704">
            <w:pPr>
              <w:jc w:val="center"/>
              <w:rPr>
                <w:sz w:val="20"/>
                <w:szCs w:val="20"/>
              </w:rPr>
            </w:pPr>
            <w:r w:rsidRPr="00AE33E1">
              <w:rPr>
                <w:sz w:val="20"/>
                <w:szCs w:val="20"/>
              </w:rPr>
              <w:t>686</w:t>
            </w:r>
          </w:p>
        </w:tc>
      </w:tr>
    </w:tbl>
    <w:p w:rsidR="00462D77" w:rsidRPr="00AE33E1" w:rsidRDefault="00462D77" w:rsidP="00462D77">
      <w:pPr>
        <w:ind w:firstLine="567"/>
        <w:jc w:val="both"/>
        <w:rPr>
          <w:sz w:val="28"/>
          <w:szCs w:val="28"/>
        </w:rPr>
      </w:pPr>
    </w:p>
    <w:p w:rsidR="00F079A4" w:rsidRPr="00AE33E1" w:rsidRDefault="00F079A4" w:rsidP="005C02AA">
      <w:pPr>
        <w:jc w:val="both"/>
        <w:rPr>
          <w:sz w:val="28"/>
          <w:szCs w:val="28"/>
        </w:rPr>
      </w:pPr>
    </w:p>
    <w:p w:rsidR="007245AB" w:rsidRPr="00AE33E1" w:rsidRDefault="007245AB" w:rsidP="00746305">
      <w:pPr>
        <w:ind w:firstLine="567"/>
        <w:jc w:val="both"/>
        <w:rPr>
          <w:sz w:val="28"/>
          <w:szCs w:val="28"/>
        </w:rPr>
        <w:sectPr w:rsidR="007245AB" w:rsidRPr="00AE33E1" w:rsidSect="005C02AA">
          <w:pgSz w:w="11906" w:h="16838"/>
          <w:pgMar w:top="1134" w:right="851" w:bottom="1134" w:left="1418" w:header="283" w:footer="567" w:gutter="0"/>
          <w:cols w:space="708"/>
          <w:docGrid w:linePitch="360"/>
        </w:sectPr>
      </w:pPr>
    </w:p>
    <w:p w:rsidR="00E05CBC" w:rsidRPr="00011720" w:rsidRDefault="00E05CBC" w:rsidP="00E90F0C">
      <w:pPr>
        <w:pStyle w:val="2"/>
        <w:pageBreakBefore/>
        <w:spacing w:before="0" w:after="0"/>
        <w:ind w:left="360"/>
        <w:jc w:val="center"/>
        <w:rPr>
          <w:rFonts w:ascii="Times New Roman" w:hAnsi="Times New Roman"/>
          <w:i w:val="0"/>
        </w:rPr>
      </w:pPr>
      <w:bookmarkStart w:id="34" w:name="_Toc436745128"/>
      <w:bookmarkStart w:id="35" w:name="_Toc325966915"/>
      <w:bookmarkStart w:id="36" w:name="_Toc329088075"/>
      <w:bookmarkStart w:id="37" w:name="_Toc443586320"/>
      <w:bookmarkStart w:id="38" w:name="_Toc100581108"/>
      <w:r w:rsidRPr="00011720">
        <w:rPr>
          <w:rFonts w:ascii="Times New Roman" w:hAnsi="Times New Roman"/>
          <w:i w:val="0"/>
        </w:rPr>
        <w:lastRenderedPageBreak/>
        <w:t>Краткий анализ состояния установки приборов учета и энергоресурсосбережения у потребителей</w:t>
      </w:r>
      <w:bookmarkEnd w:id="34"/>
      <w:bookmarkEnd w:id="35"/>
      <w:bookmarkEnd w:id="36"/>
      <w:bookmarkEnd w:id="37"/>
      <w:bookmarkEnd w:id="38"/>
    </w:p>
    <w:p w:rsidR="002C4F9E" w:rsidRPr="002C4F9E" w:rsidRDefault="002C4F9E" w:rsidP="002C4F9E"/>
    <w:p w:rsidR="00E05CBC" w:rsidRPr="00AE33E1" w:rsidRDefault="00E05CBC" w:rsidP="00F92F75">
      <w:pPr>
        <w:ind w:firstLine="567"/>
        <w:jc w:val="both"/>
        <w:rPr>
          <w:sz w:val="28"/>
          <w:szCs w:val="28"/>
        </w:rPr>
      </w:pPr>
      <w:r w:rsidRPr="00AE33E1">
        <w:rPr>
          <w:sz w:val="28"/>
          <w:szCs w:val="28"/>
        </w:rPr>
        <w:t>В соответствии со статьей 12 Федерального закона от 23.11.2009 № 261 «Об энергосбережении и повышении энергетической эффективности и о внесении изменений в отдельные законодательные акты Российской Федерации» (в редакции от 11.07.2011)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Должно быть обеспечено рациональное использование энергетических ресурсов за счет реализации энергосберегающих мероприятий (использование энергосберегающих ламп, приборов учета, более экономичных бытовых приборов, утепление многоквартирных домов и мест общего пользования).</w:t>
      </w:r>
    </w:p>
    <w:p w:rsidR="00E05CBC" w:rsidRPr="00AE33E1" w:rsidRDefault="00E05CBC" w:rsidP="00F92F75">
      <w:pPr>
        <w:ind w:firstLine="567"/>
        <w:jc w:val="both"/>
        <w:rPr>
          <w:sz w:val="28"/>
          <w:szCs w:val="28"/>
        </w:rPr>
      </w:pPr>
      <w:r w:rsidRPr="00AE33E1">
        <w:rPr>
          <w:sz w:val="28"/>
          <w:szCs w:val="28"/>
        </w:rPr>
        <w:t>В соответствии со статьей 24 Федерального закона от 23.11.2009 № 261 «Об энергосбережении и повышении энергетической эффективности и о внесении изменений в отдельные законодательные акты Российской Федерации» (в редакции от 11.07.2011 года), начиная с 01.01.2010 года каждое бюджетное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15% от объема фактически потребленного им в 2009 году каждого из указанных ресурсов с ежегодным снижением такого объема не менее чем на 3%.</w:t>
      </w:r>
    </w:p>
    <w:p w:rsidR="00E05CBC" w:rsidRPr="00AE33E1" w:rsidRDefault="00E05CBC" w:rsidP="00F92F75">
      <w:pPr>
        <w:ind w:firstLine="567"/>
        <w:jc w:val="both"/>
        <w:rPr>
          <w:sz w:val="28"/>
          <w:szCs w:val="28"/>
        </w:rPr>
      </w:pPr>
      <w:r w:rsidRPr="00AE33E1">
        <w:rPr>
          <w:sz w:val="28"/>
          <w:szCs w:val="28"/>
        </w:rPr>
        <w:t>В соответствии со статьей 13 Федерального закона от 23.11.2009 № 261 «Об энергосбережении и повышении энергетической эффективности и о внесении изменений в отдельные законодательные акты Российской Федерации» (в редакции от 11.07.2011) до 01.07.2012 собственники жилых домов, собственники помещений в многоквартирных домах, обязаны обеспечить оснащение таких домов приборами учета используемых коммунальных ресурсов: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 что обеспечит в свою очередь оплату потребителями энергетических ресурсов по показаниям приборов учета.</w:t>
      </w:r>
    </w:p>
    <w:p w:rsidR="009C0317" w:rsidRPr="00AE33E1" w:rsidRDefault="009C0317" w:rsidP="00F92F75">
      <w:pPr>
        <w:ind w:firstLine="567"/>
        <w:jc w:val="both"/>
        <w:rPr>
          <w:sz w:val="28"/>
          <w:szCs w:val="28"/>
        </w:rPr>
      </w:pPr>
    </w:p>
    <w:p w:rsidR="009C0317" w:rsidRDefault="009C0317" w:rsidP="00E90F0C">
      <w:pPr>
        <w:ind w:firstLine="567"/>
        <w:jc w:val="center"/>
        <w:rPr>
          <w:b/>
          <w:sz w:val="28"/>
          <w:szCs w:val="28"/>
        </w:rPr>
      </w:pPr>
      <w:r w:rsidRPr="00AE33E1">
        <w:rPr>
          <w:b/>
          <w:sz w:val="28"/>
          <w:szCs w:val="28"/>
        </w:rPr>
        <w:t>Система электроснабжения</w:t>
      </w:r>
    </w:p>
    <w:p w:rsidR="00E90F0C" w:rsidRPr="00AE33E1" w:rsidRDefault="00E90F0C" w:rsidP="00E90F0C">
      <w:pPr>
        <w:ind w:firstLine="567"/>
        <w:jc w:val="center"/>
        <w:rPr>
          <w:b/>
          <w:sz w:val="28"/>
          <w:szCs w:val="28"/>
        </w:rPr>
      </w:pPr>
    </w:p>
    <w:p w:rsidR="00503106" w:rsidRPr="00AE33E1" w:rsidRDefault="008240E4" w:rsidP="00F92F75">
      <w:pPr>
        <w:ind w:firstLine="567"/>
        <w:jc w:val="both"/>
        <w:rPr>
          <w:sz w:val="28"/>
          <w:szCs w:val="28"/>
        </w:rPr>
      </w:pPr>
      <w:r w:rsidRPr="00AE33E1">
        <w:rPr>
          <w:sz w:val="28"/>
          <w:szCs w:val="28"/>
        </w:rPr>
        <w:t>В таблице 5</w:t>
      </w:r>
      <w:r w:rsidR="00432690">
        <w:rPr>
          <w:sz w:val="28"/>
          <w:szCs w:val="28"/>
        </w:rPr>
        <w:t>1</w:t>
      </w:r>
      <w:r w:rsidR="006A5D36" w:rsidRPr="00AE33E1">
        <w:rPr>
          <w:sz w:val="28"/>
          <w:szCs w:val="28"/>
        </w:rPr>
        <w:t xml:space="preserve"> представлены приборы учёта энергон</w:t>
      </w:r>
      <w:r w:rsidRPr="00AE33E1">
        <w:rPr>
          <w:sz w:val="28"/>
          <w:szCs w:val="28"/>
        </w:rPr>
        <w:t>осителей, установленных в Прокоп</w:t>
      </w:r>
      <w:r w:rsidR="006A5D36" w:rsidRPr="00AE33E1">
        <w:rPr>
          <w:sz w:val="28"/>
          <w:szCs w:val="28"/>
        </w:rPr>
        <w:t>ьевском городском округе.</w:t>
      </w:r>
    </w:p>
    <w:p w:rsidR="006A5D36" w:rsidRPr="00AE33E1" w:rsidRDefault="006A5D36" w:rsidP="009C0317">
      <w:pPr>
        <w:pStyle w:val="a5"/>
        <w:keepNext/>
        <w:keepLines/>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51</w:t>
      </w:r>
      <w:r w:rsidR="00B827D7" w:rsidRPr="00AE33E1">
        <w:rPr>
          <w:i w:val="0"/>
          <w:sz w:val="24"/>
          <w:szCs w:val="24"/>
        </w:rPr>
        <w:fldChar w:fldCharType="end"/>
      </w:r>
    </w:p>
    <w:p w:rsidR="00503106" w:rsidRPr="00AE33E1" w:rsidRDefault="006A5D36" w:rsidP="009C0317">
      <w:pPr>
        <w:keepNext/>
        <w:keepLines/>
        <w:jc w:val="center"/>
        <w:rPr>
          <w:sz w:val="28"/>
          <w:szCs w:val="28"/>
        </w:rPr>
      </w:pPr>
      <w:r w:rsidRPr="00AE33E1">
        <w:rPr>
          <w:b/>
        </w:rPr>
        <w:t>Приборы учета энергоносителей, установленные на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05"/>
        <w:gridCol w:w="1965"/>
        <w:gridCol w:w="1970"/>
        <w:gridCol w:w="1928"/>
        <w:gridCol w:w="1925"/>
      </w:tblGrid>
      <w:tr w:rsidR="006A5D36" w:rsidRPr="00AE33E1" w:rsidTr="006A5D36">
        <w:trPr>
          <w:trHeight w:val="20"/>
          <w:tblHeader/>
        </w:trPr>
        <w:tc>
          <w:tcPr>
            <w:tcW w:w="2014" w:type="dxa"/>
            <w:vMerge w:val="restart"/>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r w:rsidRPr="00AE33E1">
              <w:rPr>
                <w:rFonts w:eastAsia="Calibri"/>
                <w:b/>
                <w:bCs/>
                <w:color w:val="000000"/>
                <w:sz w:val="20"/>
                <w:szCs w:val="20"/>
              </w:rPr>
              <w:t>№ п/п</w:t>
            </w:r>
          </w:p>
        </w:tc>
        <w:tc>
          <w:tcPr>
            <w:tcW w:w="2014" w:type="dxa"/>
            <w:vMerge w:val="restart"/>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r w:rsidRPr="00AE33E1">
              <w:rPr>
                <w:rFonts w:eastAsia="Calibri"/>
                <w:b/>
                <w:bCs/>
                <w:color w:val="000000"/>
                <w:sz w:val="20"/>
                <w:szCs w:val="20"/>
              </w:rPr>
              <w:t>Наименование котельной</w:t>
            </w:r>
          </w:p>
        </w:tc>
        <w:tc>
          <w:tcPr>
            <w:tcW w:w="6044" w:type="dxa"/>
            <w:gridSpan w:val="3"/>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r w:rsidRPr="00AE33E1">
              <w:rPr>
                <w:rFonts w:eastAsia="Calibri"/>
                <w:b/>
                <w:bCs/>
                <w:color w:val="000000"/>
                <w:sz w:val="20"/>
                <w:szCs w:val="20"/>
              </w:rPr>
              <w:t>Приборы учета энергоносителей</w:t>
            </w:r>
          </w:p>
        </w:tc>
      </w:tr>
      <w:tr w:rsidR="006A5D36" w:rsidRPr="00AE33E1" w:rsidTr="006A5D36">
        <w:trPr>
          <w:trHeight w:val="20"/>
          <w:tblHeader/>
        </w:trPr>
        <w:tc>
          <w:tcPr>
            <w:tcW w:w="2014" w:type="dxa"/>
            <w:vMerge/>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p>
        </w:tc>
        <w:tc>
          <w:tcPr>
            <w:tcW w:w="2014" w:type="dxa"/>
            <w:vMerge/>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p>
        </w:tc>
        <w:tc>
          <w:tcPr>
            <w:tcW w:w="2014" w:type="dxa"/>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r w:rsidRPr="00AE33E1">
              <w:rPr>
                <w:rFonts w:eastAsia="Calibri"/>
                <w:b/>
                <w:bCs/>
                <w:color w:val="000000"/>
                <w:sz w:val="20"/>
                <w:szCs w:val="20"/>
              </w:rPr>
              <w:t>Электрической энергии</w:t>
            </w:r>
          </w:p>
        </w:tc>
        <w:tc>
          <w:tcPr>
            <w:tcW w:w="2014" w:type="dxa"/>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r w:rsidRPr="00AE33E1">
              <w:rPr>
                <w:rFonts w:eastAsia="Calibri"/>
                <w:b/>
                <w:bCs/>
                <w:color w:val="000000"/>
                <w:sz w:val="20"/>
                <w:szCs w:val="20"/>
              </w:rPr>
              <w:t>Тепловой энергии</w:t>
            </w:r>
          </w:p>
        </w:tc>
        <w:tc>
          <w:tcPr>
            <w:tcW w:w="2016" w:type="dxa"/>
            <w:vAlign w:val="center"/>
          </w:tcPr>
          <w:p w:rsidR="006A5D36" w:rsidRPr="00AE33E1" w:rsidRDefault="006A5D36" w:rsidP="009C0317">
            <w:pPr>
              <w:keepNext/>
              <w:keepLines/>
              <w:autoSpaceDE w:val="0"/>
              <w:autoSpaceDN w:val="0"/>
              <w:adjustRightInd w:val="0"/>
              <w:jc w:val="center"/>
              <w:rPr>
                <w:rFonts w:eastAsia="Calibri"/>
                <w:color w:val="000000"/>
                <w:sz w:val="20"/>
                <w:szCs w:val="20"/>
              </w:rPr>
            </w:pPr>
            <w:r w:rsidRPr="00AE33E1">
              <w:rPr>
                <w:rFonts w:eastAsia="Calibri"/>
                <w:b/>
                <w:bCs/>
                <w:color w:val="000000"/>
                <w:sz w:val="20"/>
                <w:szCs w:val="20"/>
              </w:rPr>
              <w:t>Воды</w:t>
            </w:r>
          </w:p>
        </w:tc>
      </w:tr>
      <w:tr w:rsidR="006A5D36" w:rsidRPr="00AE33E1" w:rsidTr="006A5D36">
        <w:trPr>
          <w:trHeight w:val="20"/>
        </w:trPr>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b/>
                <w:bCs/>
                <w:color w:val="000000"/>
                <w:sz w:val="20"/>
                <w:szCs w:val="20"/>
              </w:rPr>
              <w:t>МУП «РТХ»</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p>
        </w:tc>
        <w:tc>
          <w:tcPr>
            <w:tcW w:w="2016" w:type="dxa"/>
            <w:vAlign w:val="center"/>
          </w:tcPr>
          <w:p w:rsidR="006A5D36" w:rsidRPr="00AE33E1" w:rsidRDefault="006A5D36" w:rsidP="009C0317">
            <w:pPr>
              <w:keepNext/>
              <w:keepLines/>
              <w:autoSpaceDE w:val="0"/>
              <w:autoSpaceDN w:val="0"/>
              <w:adjustRightInd w:val="0"/>
              <w:rPr>
                <w:rFonts w:eastAsia="Calibri"/>
                <w:color w:val="000000"/>
                <w:sz w:val="20"/>
                <w:szCs w:val="20"/>
              </w:rPr>
            </w:pPr>
          </w:p>
        </w:tc>
      </w:tr>
      <w:tr w:rsidR="006A5D36" w:rsidRPr="00AE33E1" w:rsidTr="006A5D36">
        <w:trPr>
          <w:trHeight w:val="20"/>
        </w:trPr>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1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2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r>
      <w:tr w:rsidR="006A5D36" w:rsidRPr="00AE33E1" w:rsidTr="006A5D36">
        <w:trPr>
          <w:trHeight w:val="20"/>
        </w:trPr>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2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5, 66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СЭТ-4ТМ – 2 шт.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СЭЛ-150 – 2 шт. </w:t>
            </w:r>
          </w:p>
        </w:tc>
      </w:tr>
      <w:tr w:rsidR="006A5D36" w:rsidRPr="00AE33E1" w:rsidTr="006A5D36">
        <w:trPr>
          <w:trHeight w:val="20"/>
        </w:trPr>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3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6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СЭТ-4ТМ – 6 шт.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СКБ-40 – 1 шт.; </w:t>
            </w:r>
          </w:p>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US-800 – 1 шт. </w:t>
            </w:r>
          </w:p>
        </w:tc>
      </w:tr>
      <w:tr w:rsidR="006A5D36" w:rsidRPr="00AE33E1" w:rsidTr="006A5D36">
        <w:trPr>
          <w:trHeight w:val="20"/>
        </w:trPr>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4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20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СЭТ 4-1/2М – 1 шт.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ВМХ-80 – 1 шт. </w:t>
            </w:r>
          </w:p>
        </w:tc>
      </w:tr>
      <w:tr w:rsidR="006A5D36" w:rsidRPr="00AE33E1" w:rsidTr="006A5D36">
        <w:trPr>
          <w:trHeight w:val="20"/>
        </w:trPr>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5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48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СЭТ4-1/1М – 1 шт.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ВМХ-150 – 1 шт. </w:t>
            </w:r>
          </w:p>
        </w:tc>
      </w:tr>
      <w:tr w:rsidR="006A5D36" w:rsidRPr="00AE33E1" w:rsidTr="006A5D36">
        <w:trPr>
          <w:trHeight w:val="20"/>
        </w:trPr>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6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49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ЦЭ6803В – 2 шт. </w:t>
            </w:r>
          </w:p>
        </w:tc>
        <w:tc>
          <w:tcPr>
            <w:tcW w:w="2014"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9C0317">
            <w:pPr>
              <w:keepNext/>
              <w:keepLines/>
              <w:autoSpaceDE w:val="0"/>
              <w:autoSpaceDN w:val="0"/>
              <w:adjustRightInd w:val="0"/>
              <w:rPr>
                <w:rFonts w:eastAsia="Calibri"/>
                <w:color w:val="000000"/>
                <w:sz w:val="20"/>
                <w:szCs w:val="20"/>
              </w:rPr>
            </w:pPr>
            <w:r w:rsidRPr="00AE33E1">
              <w:rPr>
                <w:rFonts w:eastAsia="Calibri"/>
                <w:color w:val="000000"/>
                <w:sz w:val="20"/>
                <w:szCs w:val="20"/>
              </w:rPr>
              <w:t xml:space="preserve">ВМХ-80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7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50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ВМХ-50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8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51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ВМХ-100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9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52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ВМХ-80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10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53м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Взлет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55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СКБ-40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56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СКБ-40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13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59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2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ВМГ-100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14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61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 – 1шт.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СКБ-25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15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62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Меркурий-201 – 2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СВГ-15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16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65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Меркурий 230АМ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СКБ-40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17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68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ЦЭ6803ВМ – 1шт.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ВМХ-65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18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70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Меркурий 230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СВГ-15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19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71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СКБ-40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20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72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minomess -32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74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ВМХ-80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76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СЭТ-4-1/2М – 3 шт.; </w:t>
            </w:r>
          </w:p>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ВМХ-100 – 1 шт.; </w:t>
            </w:r>
          </w:p>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ВМХ-150 – 1шт.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23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78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ВМХ-65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24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79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СКБ-32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25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80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СКБ-40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26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83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ЦЭ6804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СВХ-15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27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84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ЦЭ6803В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КВх-15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28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100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СА4У-И672М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СВГ-20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29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102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ПСЧ-4ТМ.05.01 – 2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ВМХ-80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30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103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Меркурий 203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31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104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СЭТ-4-1/1М – 1 шт.; </w:t>
            </w:r>
          </w:p>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СЭТ-4-1/1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ВМХ-100 – 2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32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105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33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106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34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109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35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111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36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114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СЭТ-4ТМ – 2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ВМГ-100 – 1 шт.; </w:t>
            </w:r>
          </w:p>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СТВ-80 – 1 шт. </w:t>
            </w:r>
          </w:p>
        </w:tc>
      </w:tr>
      <w:tr w:rsidR="006A5D36" w:rsidRPr="00AE33E1" w:rsidTr="006A5D36">
        <w:trPr>
          <w:trHeight w:val="20"/>
        </w:trPr>
        <w:tc>
          <w:tcPr>
            <w:tcW w:w="10072" w:type="dxa"/>
            <w:gridSpan w:val="5"/>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b/>
                <w:bCs/>
                <w:color w:val="000000"/>
                <w:sz w:val="20"/>
                <w:szCs w:val="20"/>
              </w:rPr>
              <w:t xml:space="preserve">МУП «ПТХ»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1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СА4УИ672М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СТВ80 – 1 шт. </w:t>
            </w:r>
          </w:p>
        </w:tc>
      </w:tr>
      <w:tr w:rsidR="006A5D36" w:rsidRPr="00AE33E1" w:rsidTr="006A5D36">
        <w:trPr>
          <w:trHeight w:val="20"/>
        </w:trPr>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2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3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САЧУ-И 672М – 1 шт. </w:t>
            </w:r>
          </w:p>
        </w:tc>
        <w:tc>
          <w:tcPr>
            <w:tcW w:w="2014"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 </w:t>
            </w:r>
          </w:p>
        </w:tc>
        <w:tc>
          <w:tcPr>
            <w:tcW w:w="2016" w:type="dxa"/>
            <w:vAlign w:val="center"/>
          </w:tcPr>
          <w:p w:rsidR="006A5D36" w:rsidRPr="00AE33E1" w:rsidRDefault="006A5D36" w:rsidP="006A5D36">
            <w:pPr>
              <w:autoSpaceDE w:val="0"/>
              <w:autoSpaceDN w:val="0"/>
              <w:adjustRightInd w:val="0"/>
              <w:rPr>
                <w:rFonts w:eastAsia="Calibri"/>
                <w:color w:val="000000"/>
                <w:sz w:val="20"/>
                <w:szCs w:val="20"/>
              </w:rPr>
            </w:pPr>
            <w:r w:rsidRPr="00AE33E1">
              <w:rPr>
                <w:rFonts w:eastAsia="Calibri"/>
                <w:color w:val="000000"/>
                <w:sz w:val="20"/>
                <w:szCs w:val="20"/>
              </w:rPr>
              <w:t xml:space="preserve">ВМХ80 – 1 шт. </w:t>
            </w:r>
          </w:p>
        </w:tc>
      </w:tr>
    </w:tbl>
    <w:p w:rsidR="00503106" w:rsidRPr="00AE33E1" w:rsidRDefault="00503106" w:rsidP="00F92F75">
      <w:pPr>
        <w:ind w:firstLine="567"/>
        <w:jc w:val="both"/>
        <w:rPr>
          <w:sz w:val="28"/>
          <w:szCs w:val="28"/>
        </w:rPr>
      </w:pPr>
    </w:p>
    <w:p w:rsidR="009C0317" w:rsidRDefault="009C0317" w:rsidP="00E90F0C">
      <w:pPr>
        <w:ind w:firstLine="567"/>
        <w:jc w:val="center"/>
        <w:rPr>
          <w:b/>
          <w:sz w:val="28"/>
          <w:szCs w:val="28"/>
        </w:rPr>
      </w:pPr>
      <w:r w:rsidRPr="00AE33E1">
        <w:rPr>
          <w:b/>
          <w:sz w:val="28"/>
          <w:szCs w:val="28"/>
        </w:rPr>
        <w:t>Система водоснабжения</w:t>
      </w:r>
    </w:p>
    <w:p w:rsidR="00E90F0C" w:rsidRPr="00AE33E1" w:rsidRDefault="00E90F0C" w:rsidP="00E90F0C">
      <w:pPr>
        <w:ind w:firstLine="567"/>
        <w:jc w:val="center"/>
        <w:rPr>
          <w:b/>
          <w:sz w:val="28"/>
          <w:szCs w:val="28"/>
        </w:rPr>
      </w:pPr>
    </w:p>
    <w:p w:rsidR="00503106" w:rsidRPr="00AE33E1" w:rsidRDefault="006A5D36" w:rsidP="00F92F75">
      <w:pPr>
        <w:ind w:firstLine="567"/>
        <w:jc w:val="both"/>
        <w:rPr>
          <w:sz w:val="28"/>
          <w:szCs w:val="28"/>
        </w:rPr>
      </w:pPr>
      <w:r w:rsidRPr="00AE33E1">
        <w:rPr>
          <w:sz w:val="28"/>
          <w:szCs w:val="28"/>
        </w:rPr>
        <w:t xml:space="preserve">В </w:t>
      </w:r>
      <w:r w:rsidR="00F90669" w:rsidRPr="00AE33E1">
        <w:rPr>
          <w:sz w:val="28"/>
          <w:szCs w:val="28"/>
        </w:rPr>
        <w:t>Прокопьевск</w:t>
      </w:r>
      <w:r w:rsidR="00F90669">
        <w:rPr>
          <w:sz w:val="28"/>
          <w:szCs w:val="28"/>
        </w:rPr>
        <w:t>ом городском округе</w:t>
      </w:r>
      <w:r w:rsidRPr="00AE33E1">
        <w:rPr>
          <w:sz w:val="28"/>
          <w:szCs w:val="28"/>
        </w:rPr>
        <w:t>по состоянию на 20</w:t>
      </w:r>
      <w:r w:rsidR="00EA2321">
        <w:rPr>
          <w:sz w:val="28"/>
          <w:szCs w:val="28"/>
        </w:rPr>
        <w:t>21</w:t>
      </w:r>
      <w:r w:rsidRPr="00AE33E1">
        <w:rPr>
          <w:sz w:val="28"/>
          <w:szCs w:val="28"/>
        </w:rPr>
        <w:t xml:space="preserve"> год коммерческий учет холодной воды ведется на этапе производства и реализации </w:t>
      </w:r>
      <w:r w:rsidRPr="00AE33E1">
        <w:rPr>
          <w:sz w:val="28"/>
          <w:szCs w:val="28"/>
        </w:rPr>
        <w:lastRenderedPageBreak/>
        <w:t xml:space="preserve">воды потребителям. В совокупности сложилась система учета, включающая приборы учета, средства передачи данных и их обработки. Коммерческий учет с использованием прибора учета осуществляется его собственником (абонентом) или иным собственником (законным владельцем). Программа развития приборногоучета предусматривает полный охват приборами учета потребителей воды согласно № 261-ФЗ «Об энергосбережении и о повышении энергетической эффективности», замену приборов учета с истекшим сроком эксплуатации и устаревшей конструкцией. Коммерческий учет воды с использованием приборов учета воды является обязательным для всех абонентов. Данные о приборах учёта в системе водоснабжения Прокопьевского городского округа приведено в таблице </w:t>
      </w:r>
      <w:r w:rsidR="007612AB" w:rsidRPr="00AE33E1">
        <w:rPr>
          <w:sz w:val="28"/>
          <w:szCs w:val="28"/>
        </w:rPr>
        <w:t>5</w:t>
      </w:r>
      <w:r w:rsidR="00432690">
        <w:rPr>
          <w:sz w:val="28"/>
          <w:szCs w:val="28"/>
        </w:rPr>
        <w:t>2</w:t>
      </w:r>
      <w:r w:rsidRPr="00AE33E1">
        <w:rPr>
          <w:sz w:val="28"/>
          <w:szCs w:val="28"/>
        </w:rPr>
        <w:t>.</w:t>
      </w:r>
    </w:p>
    <w:p w:rsidR="002B0132" w:rsidRPr="00AE33E1" w:rsidRDefault="002B0132" w:rsidP="00F92F75">
      <w:pPr>
        <w:ind w:firstLine="567"/>
        <w:jc w:val="both"/>
        <w:rPr>
          <w:sz w:val="28"/>
          <w:szCs w:val="28"/>
        </w:rPr>
      </w:pPr>
    </w:p>
    <w:p w:rsidR="006A5D36" w:rsidRPr="00AE33E1" w:rsidRDefault="006A5D36" w:rsidP="006A5D36">
      <w:pPr>
        <w:keepNext/>
        <w:spacing w:line="276" w:lineRule="auto"/>
        <w:jc w:val="right"/>
        <w:rPr>
          <w:rFonts w:eastAsia="Calibri"/>
        </w:rPr>
      </w:pPr>
      <w:r w:rsidRPr="00AE33E1">
        <w:rPr>
          <w:rFonts w:eastAsia="Calibri"/>
        </w:rPr>
        <w:t xml:space="preserve">Таблица </w:t>
      </w:r>
      <w:r w:rsidR="00B827D7" w:rsidRPr="00AE33E1">
        <w:rPr>
          <w:rFonts w:eastAsia="Calibri"/>
        </w:rPr>
        <w:fldChar w:fldCharType="begin"/>
      </w:r>
      <w:r w:rsidRPr="00AE33E1">
        <w:rPr>
          <w:rFonts w:eastAsia="Calibri"/>
        </w:rPr>
        <w:instrText xml:space="preserve"> SEQ Таблица \* ARABIC </w:instrText>
      </w:r>
      <w:r w:rsidR="00B827D7" w:rsidRPr="00AE33E1">
        <w:rPr>
          <w:rFonts w:eastAsia="Calibri"/>
        </w:rPr>
        <w:fldChar w:fldCharType="separate"/>
      </w:r>
      <w:r w:rsidR="009E1788">
        <w:rPr>
          <w:rFonts w:eastAsia="Calibri"/>
          <w:noProof/>
        </w:rPr>
        <w:t>52</w:t>
      </w:r>
      <w:r w:rsidR="00B827D7" w:rsidRPr="00AE33E1">
        <w:rPr>
          <w:rFonts w:eastAsia="Calibri"/>
        </w:rPr>
        <w:fldChar w:fldCharType="end"/>
      </w:r>
    </w:p>
    <w:p w:rsidR="006A5D36" w:rsidRPr="00AE33E1" w:rsidRDefault="006A5D36" w:rsidP="006A5D36">
      <w:pPr>
        <w:jc w:val="center"/>
        <w:rPr>
          <w:sz w:val="28"/>
          <w:szCs w:val="28"/>
        </w:rPr>
      </w:pPr>
      <w:r w:rsidRPr="00AE33E1">
        <w:rPr>
          <w:b/>
        </w:rPr>
        <w:t>Приборы учета энергоносителей в системе централизованного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8"/>
        <w:gridCol w:w="2571"/>
        <w:gridCol w:w="2131"/>
        <w:gridCol w:w="2340"/>
        <w:gridCol w:w="2093"/>
      </w:tblGrid>
      <w:tr w:rsidR="002B0132" w:rsidRPr="00AE33E1" w:rsidTr="009C0317">
        <w:trPr>
          <w:trHeight w:val="20"/>
        </w:trPr>
        <w:tc>
          <w:tcPr>
            <w:tcW w:w="705"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 п/п</w:t>
            </w:r>
          </w:p>
        </w:tc>
        <w:tc>
          <w:tcPr>
            <w:tcW w:w="3443"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Группа потребителей</w:t>
            </w:r>
          </w:p>
        </w:tc>
        <w:tc>
          <w:tcPr>
            <w:tcW w:w="2813"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Количество объектов, шт.</w:t>
            </w:r>
          </w:p>
        </w:tc>
        <w:tc>
          <w:tcPr>
            <w:tcW w:w="3165"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Количество приборов учета, шт.</w:t>
            </w:r>
          </w:p>
        </w:tc>
        <w:tc>
          <w:tcPr>
            <w:tcW w:w="2565"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Оснащенность приборами учета ХВС</w:t>
            </w:r>
          </w:p>
        </w:tc>
      </w:tr>
      <w:tr w:rsidR="002B0132" w:rsidRPr="00AE33E1" w:rsidTr="009C0317">
        <w:trPr>
          <w:trHeight w:val="20"/>
        </w:trPr>
        <w:tc>
          <w:tcPr>
            <w:tcW w:w="705"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1.</w:t>
            </w:r>
          </w:p>
        </w:tc>
        <w:tc>
          <w:tcPr>
            <w:tcW w:w="3443"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Объекты социальной сферы</w:t>
            </w:r>
          </w:p>
        </w:tc>
        <w:tc>
          <w:tcPr>
            <w:tcW w:w="2813"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lang w:val="en-US"/>
              </w:rPr>
              <w:t>50S</w:t>
            </w:r>
          </w:p>
        </w:tc>
        <w:tc>
          <w:tcPr>
            <w:tcW w:w="31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508</w:t>
            </w:r>
          </w:p>
        </w:tc>
        <w:tc>
          <w:tcPr>
            <w:tcW w:w="25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100,0 %</w:t>
            </w:r>
          </w:p>
        </w:tc>
      </w:tr>
      <w:tr w:rsidR="002B0132" w:rsidRPr="00AE33E1" w:rsidTr="009C0317">
        <w:trPr>
          <w:trHeight w:val="20"/>
        </w:trPr>
        <w:tc>
          <w:tcPr>
            <w:tcW w:w="705"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2.</w:t>
            </w:r>
          </w:p>
        </w:tc>
        <w:tc>
          <w:tcPr>
            <w:tcW w:w="3443"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Прочие объекты</w:t>
            </w:r>
          </w:p>
        </w:tc>
        <w:tc>
          <w:tcPr>
            <w:tcW w:w="2813"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1868</w:t>
            </w:r>
          </w:p>
        </w:tc>
        <w:tc>
          <w:tcPr>
            <w:tcW w:w="31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1866</w:t>
            </w:r>
          </w:p>
        </w:tc>
        <w:tc>
          <w:tcPr>
            <w:tcW w:w="25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99,9 %</w:t>
            </w:r>
          </w:p>
        </w:tc>
      </w:tr>
      <w:tr w:rsidR="002B0132" w:rsidRPr="00AE33E1" w:rsidTr="009C0317">
        <w:trPr>
          <w:trHeight w:val="20"/>
        </w:trPr>
        <w:tc>
          <w:tcPr>
            <w:tcW w:w="705"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3.</w:t>
            </w:r>
          </w:p>
        </w:tc>
        <w:tc>
          <w:tcPr>
            <w:tcW w:w="3443"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МКД</w:t>
            </w:r>
          </w:p>
        </w:tc>
        <w:tc>
          <w:tcPr>
            <w:tcW w:w="2813"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1228</w:t>
            </w:r>
          </w:p>
        </w:tc>
        <w:tc>
          <w:tcPr>
            <w:tcW w:w="31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532</w:t>
            </w:r>
          </w:p>
        </w:tc>
        <w:tc>
          <w:tcPr>
            <w:tcW w:w="25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43,3 %</w:t>
            </w:r>
          </w:p>
        </w:tc>
      </w:tr>
      <w:tr w:rsidR="002B0132" w:rsidRPr="00AE33E1" w:rsidTr="009C0317">
        <w:trPr>
          <w:trHeight w:val="20"/>
        </w:trPr>
        <w:tc>
          <w:tcPr>
            <w:tcW w:w="705"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4.</w:t>
            </w:r>
          </w:p>
        </w:tc>
        <w:tc>
          <w:tcPr>
            <w:tcW w:w="3443" w:type="dxa"/>
            <w:shd w:val="clear" w:color="auto" w:fill="FFFFFF"/>
            <w:vAlign w:val="center"/>
          </w:tcPr>
          <w:p w:rsidR="002B0132" w:rsidRPr="00AE33E1" w:rsidRDefault="002B0132" w:rsidP="002B0132">
            <w:pPr>
              <w:rPr>
                <w:color w:val="000000"/>
                <w:sz w:val="20"/>
                <w:szCs w:val="20"/>
              </w:rPr>
            </w:pPr>
            <w:r w:rsidRPr="00AE33E1">
              <w:rPr>
                <w:color w:val="000000"/>
                <w:sz w:val="20"/>
                <w:szCs w:val="20"/>
              </w:rPr>
              <w:t>Частный сектор</w:t>
            </w:r>
          </w:p>
        </w:tc>
        <w:tc>
          <w:tcPr>
            <w:tcW w:w="2813"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21863</w:t>
            </w:r>
          </w:p>
        </w:tc>
        <w:tc>
          <w:tcPr>
            <w:tcW w:w="31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13262</w:t>
            </w:r>
          </w:p>
        </w:tc>
        <w:tc>
          <w:tcPr>
            <w:tcW w:w="2565" w:type="dxa"/>
            <w:shd w:val="clear" w:color="auto" w:fill="FFFFFF"/>
            <w:vAlign w:val="center"/>
          </w:tcPr>
          <w:p w:rsidR="002B0132" w:rsidRPr="00AE33E1" w:rsidRDefault="002B0132" w:rsidP="002B0132">
            <w:pPr>
              <w:jc w:val="center"/>
              <w:rPr>
                <w:color w:val="000000"/>
                <w:sz w:val="20"/>
                <w:szCs w:val="20"/>
              </w:rPr>
            </w:pPr>
            <w:r w:rsidRPr="00AE33E1">
              <w:rPr>
                <w:color w:val="000000"/>
                <w:sz w:val="20"/>
                <w:szCs w:val="20"/>
              </w:rPr>
              <w:t>60,7 %</w:t>
            </w:r>
          </w:p>
        </w:tc>
      </w:tr>
      <w:tr w:rsidR="002B0132" w:rsidRPr="00AE33E1" w:rsidTr="009C0317">
        <w:trPr>
          <w:trHeight w:val="20"/>
        </w:trPr>
        <w:tc>
          <w:tcPr>
            <w:tcW w:w="705" w:type="dxa"/>
            <w:shd w:val="clear" w:color="auto" w:fill="FFFFFF"/>
            <w:vAlign w:val="center"/>
          </w:tcPr>
          <w:p w:rsidR="002B0132" w:rsidRPr="00AE33E1" w:rsidRDefault="002B0132" w:rsidP="002B0132">
            <w:pPr>
              <w:rPr>
                <w:rFonts w:eastAsia="Microsoft Sans Serif"/>
                <w:color w:val="000000"/>
                <w:sz w:val="20"/>
                <w:szCs w:val="20"/>
              </w:rPr>
            </w:pPr>
          </w:p>
        </w:tc>
        <w:tc>
          <w:tcPr>
            <w:tcW w:w="3443" w:type="dxa"/>
            <w:shd w:val="clear" w:color="auto" w:fill="FFFFFF"/>
            <w:vAlign w:val="center"/>
          </w:tcPr>
          <w:p w:rsidR="002B0132" w:rsidRPr="00AE33E1" w:rsidRDefault="002B0132" w:rsidP="002B0132">
            <w:pPr>
              <w:rPr>
                <w:b/>
                <w:bCs/>
                <w:color w:val="000000"/>
                <w:sz w:val="20"/>
                <w:szCs w:val="20"/>
              </w:rPr>
            </w:pPr>
            <w:r w:rsidRPr="00AE33E1">
              <w:rPr>
                <w:b/>
                <w:bCs/>
                <w:color w:val="000000"/>
                <w:sz w:val="20"/>
                <w:szCs w:val="20"/>
              </w:rPr>
              <w:t>Всего:</w:t>
            </w:r>
          </w:p>
        </w:tc>
        <w:tc>
          <w:tcPr>
            <w:tcW w:w="2813"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23 127</w:t>
            </w:r>
          </w:p>
        </w:tc>
        <w:tc>
          <w:tcPr>
            <w:tcW w:w="3165"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16 168</w:t>
            </w:r>
          </w:p>
        </w:tc>
        <w:tc>
          <w:tcPr>
            <w:tcW w:w="2565" w:type="dxa"/>
            <w:shd w:val="clear" w:color="auto" w:fill="FFFFFF"/>
            <w:vAlign w:val="center"/>
          </w:tcPr>
          <w:p w:rsidR="002B0132" w:rsidRPr="00AE33E1" w:rsidRDefault="002B0132" w:rsidP="002B0132">
            <w:pPr>
              <w:jc w:val="center"/>
              <w:rPr>
                <w:b/>
                <w:bCs/>
                <w:color w:val="000000"/>
                <w:sz w:val="20"/>
                <w:szCs w:val="20"/>
              </w:rPr>
            </w:pPr>
            <w:r w:rsidRPr="00AE33E1">
              <w:rPr>
                <w:b/>
                <w:bCs/>
                <w:color w:val="000000"/>
                <w:sz w:val="20"/>
                <w:szCs w:val="20"/>
              </w:rPr>
              <w:t>69,9 %</w:t>
            </w:r>
          </w:p>
        </w:tc>
      </w:tr>
    </w:tbl>
    <w:p w:rsidR="00503106" w:rsidRPr="00AE33E1" w:rsidRDefault="00503106" w:rsidP="00F92F75">
      <w:pPr>
        <w:ind w:firstLine="567"/>
        <w:jc w:val="both"/>
        <w:rPr>
          <w:sz w:val="28"/>
          <w:szCs w:val="28"/>
        </w:rPr>
      </w:pPr>
    </w:p>
    <w:p w:rsidR="009C0317" w:rsidRDefault="009C0317" w:rsidP="00E90F0C">
      <w:pPr>
        <w:ind w:firstLine="567"/>
        <w:jc w:val="center"/>
        <w:rPr>
          <w:b/>
          <w:sz w:val="28"/>
          <w:szCs w:val="28"/>
        </w:rPr>
      </w:pPr>
      <w:r w:rsidRPr="00AE33E1">
        <w:rPr>
          <w:b/>
          <w:sz w:val="28"/>
          <w:szCs w:val="28"/>
        </w:rPr>
        <w:t>Система водоотведения</w:t>
      </w:r>
    </w:p>
    <w:p w:rsidR="00E90F0C" w:rsidRPr="00AE33E1" w:rsidRDefault="00E90F0C" w:rsidP="00E90F0C">
      <w:pPr>
        <w:ind w:firstLine="567"/>
        <w:jc w:val="center"/>
        <w:rPr>
          <w:b/>
          <w:sz w:val="28"/>
          <w:szCs w:val="28"/>
        </w:rPr>
      </w:pPr>
    </w:p>
    <w:p w:rsidR="00503106" w:rsidRPr="00AE33E1" w:rsidRDefault="002B0132" w:rsidP="00F92F75">
      <w:pPr>
        <w:ind w:firstLine="567"/>
        <w:jc w:val="both"/>
        <w:rPr>
          <w:sz w:val="28"/>
          <w:szCs w:val="28"/>
        </w:rPr>
      </w:pPr>
      <w:r w:rsidRPr="00AE33E1">
        <w:rPr>
          <w:sz w:val="28"/>
          <w:szCs w:val="28"/>
        </w:rPr>
        <w:t>Приборами учета принимаемых сточных вод в настоящее время оснащены только городские очистные сооружения канализации АО «ПО Водоканал». На очистных сооружениях установлены приборы учета, фиксирующие объем поступающих на очистку стоков. Приборы учета, фиксирующие объем очищенных сточных вод, направляемых на сброс в водные объекты, отсутствуют. При наличии у потребителей приборов учета холодной и горячей воды, учет принимаемых сточных вод ведется на основании показаний приборов учета холодной и горячей воды, и соответственно коммерческие расчеты за прием сточных вод осуществляются по количеству потребляемой воды.</w:t>
      </w:r>
    </w:p>
    <w:p w:rsidR="009C0317" w:rsidRPr="00AE33E1" w:rsidRDefault="009C0317" w:rsidP="00F92F75">
      <w:pPr>
        <w:ind w:firstLine="567"/>
        <w:jc w:val="both"/>
        <w:rPr>
          <w:sz w:val="28"/>
          <w:szCs w:val="28"/>
        </w:rPr>
      </w:pPr>
    </w:p>
    <w:p w:rsidR="009C0317" w:rsidRDefault="009C0317" w:rsidP="00E90F0C">
      <w:pPr>
        <w:ind w:firstLine="567"/>
        <w:jc w:val="center"/>
        <w:rPr>
          <w:b/>
          <w:sz w:val="28"/>
          <w:szCs w:val="28"/>
        </w:rPr>
      </w:pPr>
      <w:r w:rsidRPr="00AE33E1">
        <w:rPr>
          <w:b/>
          <w:sz w:val="28"/>
          <w:szCs w:val="28"/>
        </w:rPr>
        <w:t>Система электроснабжения</w:t>
      </w:r>
    </w:p>
    <w:p w:rsidR="00E90F0C" w:rsidRPr="00AE33E1" w:rsidRDefault="00E90F0C" w:rsidP="00E90F0C">
      <w:pPr>
        <w:ind w:firstLine="567"/>
        <w:jc w:val="center"/>
        <w:rPr>
          <w:sz w:val="28"/>
          <w:szCs w:val="28"/>
        </w:rPr>
      </w:pPr>
    </w:p>
    <w:p w:rsidR="009C0317" w:rsidRPr="00AE33E1" w:rsidRDefault="009C0317" w:rsidP="00F92F75">
      <w:pPr>
        <w:ind w:firstLine="567"/>
        <w:jc w:val="both"/>
        <w:rPr>
          <w:sz w:val="28"/>
          <w:szCs w:val="28"/>
        </w:rPr>
      </w:pPr>
      <w:r w:rsidRPr="00AE33E1">
        <w:rPr>
          <w:sz w:val="28"/>
          <w:szCs w:val="28"/>
        </w:rPr>
        <w:t>В таблице 5</w:t>
      </w:r>
      <w:r w:rsidR="00432690">
        <w:rPr>
          <w:sz w:val="28"/>
          <w:szCs w:val="28"/>
        </w:rPr>
        <w:t>3</w:t>
      </w:r>
      <w:r w:rsidRPr="00AE33E1">
        <w:rPr>
          <w:sz w:val="28"/>
          <w:szCs w:val="28"/>
        </w:rPr>
        <w:t xml:space="preserve"> приведены сведения о приборах учёта в</w:t>
      </w:r>
      <w:r w:rsidR="008240E4" w:rsidRPr="00AE33E1">
        <w:rPr>
          <w:sz w:val="28"/>
          <w:szCs w:val="28"/>
        </w:rPr>
        <w:t xml:space="preserve"> системе электроснабжения Прокоп</w:t>
      </w:r>
      <w:r w:rsidRPr="00AE33E1">
        <w:rPr>
          <w:sz w:val="28"/>
          <w:szCs w:val="28"/>
        </w:rPr>
        <w:t>ьевского городского округа.</w:t>
      </w:r>
    </w:p>
    <w:p w:rsidR="009C0317" w:rsidRPr="00AE33E1" w:rsidRDefault="009C0317" w:rsidP="00F92F75">
      <w:pPr>
        <w:ind w:firstLine="567"/>
        <w:jc w:val="both"/>
        <w:rPr>
          <w:sz w:val="28"/>
          <w:szCs w:val="28"/>
        </w:rPr>
      </w:pPr>
    </w:p>
    <w:p w:rsidR="00503106" w:rsidRPr="00AE33E1" w:rsidRDefault="00503106" w:rsidP="00F92F75">
      <w:pPr>
        <w:ind w:firstLine="567"/>
        <w:jc w:val="both"/>
        <w:rPr>
          <w:sz w:val="28"/>
          <w:szCs w:val="28"/>
        </w:rPr>
      </w:pPr>
    </w:p>
    <w:p w:rsidR="009C0317" w:rsidRPr="00AE33E1" w:rsidRDefault="009C0317" w:rsidP="00F92F75">
      <w:pPr>
        <w:ind w:firstLine="567"/>
        <w:jc w:val="both"/>
        <w:rPr>
          <w:sz w:val="28"/>
          <w:szCs w:val="28"/>
        </w:rPr>
        <w:sectPr w:rsidR="009C0317" w:rsidRPr="00AE33E1" w:rsidSect="00FC1EC9">
          <w:pgSz w:w="11906" w:h="16838"/>
          <w:pgMar w:top="1134" w:right="851" w:bottom="1134" w:left="1418" w:header="283" w:footer="567" w:gutter="0"/>
          <w:cols w:space="708"/>
          <w:docGrid w:linePitch="360"/>
        </w:sectPr>
      </w:pPr>
    </w:p>
    <w:p w:rsidR="009C0317" w:rsidRPr="00AE33E1" w:rsidRDefault="009C0317" w:rsidP="009C0317">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53</w:t>
      </w:r>
      <w:r w:rsidR="00B827D7" w:rsidRPr="00AE33E1">
        <w:rPr>
          <w:i w:val="0"/>
          <w:sz w:val="24"/>
          <w:szCs w:val="24"/>
        </w:rPr>
        <w:fldChar w:fldCharType="end"/>
      </w:r>
    </w:p>
    <w:p w:rsidR="009C0317" w:rsidRPr="00AE33E1" w:rsidRDefault="009C0317" w:rsidP="009C0317">
      <w:pPr>
        <w:jc w:val="center"/>
        <w:rPr>
          <w:sz w:val="28"/>
          <w:szCs w:val="28"/>
        </w:rPr>
      </w:pPr>
      <w:r w:rsidRPr="00AE33E1">
        <w:rPr>
          <w:rFonts w:eastAsia="Calibri"/>
          <w:b/>
        </w:rPr>
        <w:t>Информация о перечне зон деятельности ООО «Кузбасская энергосетевая компания» и количестве точек поставки с детализацией по населенным пунктам на 01.01.202</w:t>
      </w:r>
      <w:r w:rsidR="00EA2321">
        <w:rPr>
          <w:rFonts w:eastAsia="Calibri"/>
          <w:b/>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80"/>
        <w:gridCol w:w="1044"/>
        <w:gridCol w:w="588"/>
        <w:gridCol w:w="603"/>
        <w:gridCol w:w="668"/>
        <w:gridCol w:w="665"/>
        <w:gridCol w:w="839"/>
        <w:gridCol w:w="763"/>
        <w:gridCol w:w="664"/>
        <w:gridCol w:w="867"/>
        <w:gridCol w:w="859"/>
        <w:gridCol w:w="10"/>
        <w:gridCol w:w="830"/>
        <w:gridCol w:w="697"/>
        <w:gridCol w:w="839"/>
        <w:gridCol w:w="697"/>
        <w:gridCol w:w="506"/>
        <w:gridCol w:w="815"/>
        <w:gridCol w:w="596"/>
        <w:gridCol w:w="596"/>
      </w:tblGrid>
      <w:tr w:rsidR="009C0317" w:rsidRPr="00AE33E1" w:rsidTr="009C0317">
        <w:trPr>
          <w:trHeight w:val="20"/>
        </w:trPr>
        <w:tc>
          <w:tcPr>
            <w:tcW w:w="328"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Населенные пункты</w:t>
            </w:r>
          </w:p>
        </w:tc>
        <w:tc>
          <w:tcPr>
            <w:tcW w:w="255"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 xml:space="preserve">Кол-во точек поставки потребителям-гражданам (в т.ч в МКД без ОДПУ) </w:t>
            </w:r>
          </w:p>
        </w:tc>
        <w:tc>
          <w:tcPr>
            <w:tcW w:w="1509" w:type="pct"/>
            <w:gridSpan w:val="6"/>
            <w:shd w:val="clear" w:color="auto" w:fill="auto"/>
            <w:vAlign w:val="center"/>
            <w:hideMark/>
          </w:tcPr>
          <w:p w:rsidR="009C0317" w:rsidRPr="00AE33E1" w:rsidRDefault="009C0317" w:rsidP="009C0317">
            <w:pPr>
              <w:jc w:val="center"/>
              <w:rPr>
                <w:sz w:val="16"/>
                <w:szCs w:val="16"/>
              </w:rPr>
            </w:pPr>
            <w:r w:rsidRPr="00AE33E1">
              <w:rPr>
                <w:sz w:val="16"/>
                <w:szCs w:val="16"/>
              </w:rPr>
              <w:t>в том числе кол-во</w:t>
            </w:r>
          </w:p>
        </w:tc>
        <w:tc>
          <w:tcPr>
            <w:tcW w:w="341"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Кол-во точек поставки  юр. лицам (без ОДПУ)</w:t>
            </w:r>
          </w:p>
        </w:tc>
        <w:tc>
          <w:tcPr>
            <w:tcW w:w="1947" w:type="pct"/>
            <w:gridSpan w:val="8"/>
            <w:shd w:val="clear" w:color="auto" w:fill="auto"/>
            <w:vAlign w:val="center"/>
            <w:hideMark/>
          </w:tcPr>
          <w:p w:rsidR="009C0317" w:rsidRPr="00AE33E1" w:rsidRDefault="009C0317" w:rsidP="009C0317">
            <w:pPr>
              <w:jc w:val="center"/>
              <w:rPr>
                <w:sz w:val="16"/>
                <w:szCs w:val="16"/>
              </w:rPr>
            </w:pPr>
            <w:r w:rsidRPr="00AE33E1">
              <w:rPr>
                <w:sz w:val="16"/>
                <w:szCs w:val="16"/>
              </w:rPr>
              <w:t>в т.ч</w:t>
            </w:r>
          </w:p>
        </w:tc>
        <w:tc>
          <w:tcPr>
            <w:tcW w:w="194"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 xml:space="preserve">Кол-во многоквар-тирных домов (МКД с ОДПУ), всего </w:t>
            </w:r>
          </w:p>
        </w:tc>
        <w:tc>
          <w:tcPr>
            <w:tcW w:w="426"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в т.ч</w:t>
            </w:r>
          </w:p>
        </w:tc>
      </w:tr>
      <w:tr w:rsidR="009C0317" w:rsidRPr="00AE33E1" w:rsidTr="009C0317">
        <w:trPr>
          <w:trHeight w:val="20"/>
        </w:trPr>
        <w:tc>
          <w:tcPr>
            <w:tcW w:w="328" w:type="pct"/>
            <w:vMerge/>
            <w:vAlign w:val="center"/>
            <w:hideMark/>
          </w:tcPr>
          <w:p w:rsidR="009C0317" w:rsidRPr="00AE33E1" w:rsidRDefault="009C0317" w:rsidP="009C0317">
            <w:pPr>
              <w:rPr>
                <w:sz w:val="16"/>
                <w:szCs w:val="16"/>
              </w:rPr>
            </w:pPr>
          </w:p>
        </w:tc>
        <w:tc>
          <w:tcPr>
            <w:tcW w:w="255" w:type="pct"/>
            <w:vMerge/>
            <w:vAlign w:val="center"/>
            <w:hideMark/>
          </w:tcPr>
          <w:p w:rsidR="009C0317" w:rsidRPr="00AE33E1" w:rsidRDefault="009C0317" w:rsidP="009C0317">
            <w:pPr>
              <w:rPr>
                <w:sz w:val="16"/>
                <w:szCs w:val="16"/>
              </w:rPr>
            </w:pPr>
          </w:p>
        </w:tc>
        <w:tc>
          <w:tcPr>
            <w:tcW w:w="244"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жилых домов и квартир</w:t>
            </w:r>
          </w:p>
        </w:tc>
        <w:tc>
          <w:tcPr>
            <w:tcW w:w="194"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гаражей</w:t>
            </w:r>
          </w:p>
        </w:tc>
        <w:tc>
          <w:tcPr>
            <w:tcW w:w="195"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дач и нежилых домов</w:t>
            </w:r>
          </w:p>
        </w:tc>
        <w:tc>
          <w:tcPr>
            <w:tcW w:w="876" w:type="pct"/>
            <w:gridSpan w:val="3"/>
            <w:shd w:val="clear" w:color="auto" w:fill="auto"/>
            <w:vAlign w:val="center"/>
            <w:hideMark/>
          </w:tcPr>
          <w:p w:rsidR="009C0317" w:rsidRPr="00AE33E1" w:rsidRDefault="009C0317" w:rsidP="009C0317">
            <w:pPr>
              <w:jc w:val="center"/>
              <w:rPr>
                <w:sz w:val="16"/>
                <w:szCs w:val="16"/>
              </w:rPr>
            </w:pPr>
            <w:r w:rsidRPr="00AE33E1">
              <w:rPr>
                <w:sz w:val="16"/>
                <w:szCs w:val="16"/>
              </w:rPr>
              <w:t>из них</w:t>
            </w:r>
          </w:p>
        </w:tc>
        <w:tc>
          <w:tcPr>
            <w:tcW w:w="341" w:type="pct"/>
            <w:vMerge/>
            <w:vAlign w:val="center"/>
            <w:hideMark/>
          </w:tcPr>
          <w:p w:rsidR="009C0317" w:rsidRPr="00AE33E1" w:rsidRDefault="009C0317" w:rsidP="009C0317">
            <w:pPr>
              <w:rPr>
                <w:sz w:val="16"/>
                <w:szCs w:val="16"/>
              </w:rPr>
            </w:pPr>
          </w:p>
        </w:tc>
        <w:tc>
          <w:tcPr>
            <w:tcW w:w="1217" w:type="pct"/>
            <w:gridSpan w:val="5"/>
            <w:shd w:val="clear" w:color="auto" w:fill="auto"/>
            <w:vAlign w:val="center"/>
            <w:hideMark/>
          </w:tcPr>
          <w:p w:rsidR="009C0317" w:rsidRPr="00AE33E1" w:rsidRDefault="009C0317" w:rsidP="009C0317">
            <w:pPr>
              <w:jc w:val="center"/>
              <w:rPr>
                <w:sz w:val="16"/>
                <w:szCs w:val="16"/>
              </w:rPr>
            </w:pPr>
            <w:r w:rsidRPr="00AE33E1">
              <w:rPr>
                <w:sz w:val="16"/>
                <w:szCs w:val="16"/>
              </w:rPr>
              <w:t>трёхфазных</w:t>
            </w:r>
          </w:p>
        </w:tc>
        <w:tc>
          <w:tcPr>
            <w:tcW w:w="487"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 xml:space="preserve">однофазных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из них</w:t>
            </w:r>
          </w:p>
        </w:tc>
        <w:tc>
          <w:tcPr>
            <w:tcW w:w="194" w:type="pct"/>
            <w:vMerge/>
            <w:vAlign w:val="center"/>
            <w:hideMark/>
          </w:tcPr>
          <w:p w:rsidR="009C0317" w:rsidRPr="00AE33E1" w:rsidRDefault="009C0317" w:rsidP="009C0317">
            <w:pPr>
              <w:rPr>
                <w:sz w:val="16"/>
                <w:szCs w:val="16"/>
              </w:rPr>
            </w:pPr>
          </w:p>
        </w:tc>
        <w:tc>
          <w:tcPr>
            <w:tcW w:w="243"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ОДПУ с АСКУЭ</w:t>
            </w:r>
          </w:p>
        </w:tc>
        <w:tc>
          <w:tcPr>
            <w:tcW w:w="182" w:type="pct"/>
            <w:vMerge w:val="restart"/>
            <w:shd w:val="clear" w:color="auto" w:fill="auto"/>
            <w:vAlign w:val="center"/>
            <w:hideMark/>
          </w:tcPr>
          <w:p w:rsidR="009C0317" w:rsidRPr="00AE33E1" w:rsidRDefault="009C0317" w:rsidP="009C0317">
            <w:pPr>
              <w:jc w:val="center"/>
              <w:rPr>
                <w:sz w:val="16"/>
                <w:szCs w:val="16"/>
              </w:rPr>
            </w:pPr>
            <w:r w:rsidRPr="00AE33E1">
              <w:rPr>
                <w:sz w:val="16"/>
                <w:szCs w:val="16"/>
              </w:rPr>
              <w:t>ОДПУ без АСКУЭ</w:t>
            </w:r>
          </w:p>
        </w:tc>
      </w:tr>
      <w:tr w:rsidR="009C0317" w:rsidRPr="00AE33E1" w:rsidTr="009C0317">
        <w:trPr>
          <w:trHeight w:val="20"/>
        </w:trPr>
        <w:tc>
          <w:tcPr>
            <w:tcW w:w="328" w:type="pct"/>
            <w:vMerge/>
            <w:vAlign w:val="center"/>
            <w:hideMark/>
          </w:tcPr>
          <w:p w:rsidR="009C0317" w:rsidRPr="00AE33E1" w:rsidRDefault="009C0317" w:rsidP="009C0317">
            <w:pPr>
              <w:rPr>
                <w:sz w:val="16"/>
                <w:szCs w:val="16"/>
              </w:rPr>
            </w:pPr>
          </w:p>
        </w:tc>
        <w:tc>
          <w:tcPr>
            <w:tcW w:w="255" w:type="pct"/>
            <w:vMerge/>
            <w:vAlign w:val="center"/>
            <w:hideMark/>
          </w:tcPr>
          <w:p w:rsidR="009C0317" w:rsidRPr="00AE33E1" w:rsidRDefault="009C0317" w:rsidP="009C0317">
            <w:pPr>
              <w:rPr>
                <w:sz w:val="16"/>
                <w:szCs w:val="16"/>
              </w:rPr>
            </w:pPr>
          </w:p>
        </w:tc>
        <w:tc>
          <w:tcPr>
            <w:tcW w:w="244" w:type="pct"/>
            <w:vMerge/>
            <w:vAlign w:val="center"/>
            <w:hideMark/>
          </w:tcPr>
          <w:p w:rsidR="009C0317" w:rsidRPr="00AE33E1" w:rsidRDefault="009C0317" w:rsidP="009C0317">
            <w:pPr>
              <w:rPr>
                <w:sz w:val="16"/>
                <w:szCs w:val="16"/>
              </w:rPr>
            </w:pPr>
          </w:p>
        </w:tc>
        <w:tc>
          <w:tcPr>
            <w:tcW w:w="194" w:type="pct"/>
            <w:vMerge/>
            <w:vAlign w:val="center"/>
            <w:hideMark/>
          </w:tcPr>
          <w:p w:rsidR="009C0317" w:rsidRPr="00AE33E1" w:rsidRDefault="009C0317" w:rsidP="009C0317">
            <w:pPr>
              <w:rPr>
                <w:sz w:val="16"/>
                <w:szCs w:val="16"/>
              </w:rPr>
            </w:pPr>
          </w:p>
        </w:tc>
        <w:tc>
          <w:tcPr>
            <w:tcW w:w="195" w:type="pct"/>
            <w:vMerge/>
            <w:vAlign w:val="center"/>
            <w:hideMark/>
          </w:tcPr>
          <w:p w:rsidR="009C0317" w:rsidRPr="00AE33E1" w:rsidRDefault="009C0317" w:rsidP="009C0317">
            <w:pPr>
              <w:rPr>
                <w:sz w:val="16"/>
                <w:szCs w:val="16"/>
              </w:rPr>
            </w:pP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с трёх-фазными вводами</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 xml:space="preserve">с электро-счётчиками АСКУЭ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xml:space="preserve">отключен-ных от сети  </w:t>
            </w:r>
          </w:p>
        </w:tc>
        <w:tc>
          <w:tcPr>
            <w:tcW w:w="341" w:type="pct"/>
            <w:vMerge/>
            <w:vAlign w:val="center"/>
            <w:hideMark/>
          </w:tcPr>
          <w:p w:rsidR="009C0317" w:rsidRPr="00AE33E1" w:rsidRDefault="009C0317" w:rsidP="009C0317">
            <w:pPr>
              <w:rPr>
                <w:sz w:val="16"/>
                <w:szCs w:val="16"/>
              </w:rPr>
            </w:pP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со счётчиками подключён-ными через трансф. тока и напряжения</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 xml:space="preserve">со счётчиками подключён-ными через трансф. тока </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со счётчиками непосред-ственного включения</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временно без учёта</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с электро-счётчиками</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временно без учета</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учётов у юр. лиц из под ОДПУ</w:t>
            </w:r>
          </w:p>
        </w:tc>
        <w:tc>
          <w:tcPr>
            <w:tcW w:w="194" w:type="pct"/>
            <w:vMerge/>
            <w:vAlign w:val="center"/>
            <w:hideMark/>
          </w:tcPr>
          <w:p w:rsidR="009C0317" w:rsidRPr="00AE33E1" w:rsidRDefault="009C0317" w:rsidP="009C0317">
            <w:pPr>
              <w:rPr>
                <w:sz w:val="16"/>
                <w:szCs w:val="16"/>
              </w:rPr>
            </w:pPr>
          </w:p>
        </w:tc>
        <w:tc>
          <w:tcPr>
            <w:tcW w:w="243" w:type="pct"/>
            <w:vMerge/>
            <w:vAlign w:val="center"/>
            <w:hideMark/>
          </w:tcPr>
          <w:p w:rsidR="009C0317" w:rsidRPr="00AE33E1" w:rsidRDefault="009C0317" w:rsidP="009C0317">
            <w:pPr>
              <w:rPr>
                <w:sz w:val="16"/>
                <w:szCs w:val="16"/>
              </w:rPr>
            </w:pPr>
          </w:p>
        </w:tc>
        <w:tc>
          <w:tcPr>
            <w:tcW w:w="182" w:type="pct"/>
            <w:vMerge/>
            <w:vAlign w:val="center"/>
            <w:hideMark/>
          </w:tcPr>
          <w:p w:rsidR="009C0317" w:rsidRPr="00AE33E1" w:rsidRDefault="009C0317" w:rsidP="009C0317">
            <w:pPr>
              <w:rPr>
                <w:sz w:val="16"/>
                <w:szCs w:val="16"/>
              </w:rPr>
            </w:pP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поселок Большой Керлегеш</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1 223</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454</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1</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768</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193</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486</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23</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17</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8</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4</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5</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поселок Золх</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39</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29</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10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2</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10</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0</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поселок Красная Горка</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14</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11</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3</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12</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1</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1</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1</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 xml:space="preserve">с. Новорождественское </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201</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201</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6</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108</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0</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поселок Новостройка</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177</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136</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1</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40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12</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129</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9</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18</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5</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8</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5</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7</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7</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Прокопьевск</w:t>
            </w:r>
            <w:r w:rsidR="00F90669">
              <w:rPr>
                <w:sz w:val="16"/>
                <w:szCs w:val="16"/>
              </w:rPr>
              <w:t>ий ГО</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33 443</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27 835</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4 349</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1 259</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948</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5 601</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2 200</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2 510</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70</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801</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1 101</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538</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613</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1 278</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1 657</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18</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поселок Чистугаш</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1</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1</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село Шарап</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71</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71</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71</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0</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село Верх - Егос</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1</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1</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поселок Индустрия</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1</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1</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hideMark/>
          </w:tcPr>
          <w:p w:rsidR="009C0317" w:rsidRPr="00AE33E1" w:rsidRDefault="009C0317" w:rsidP="009C0317">
            <w:pPr>
              <w:rPr>
                <w:sz w:val="16"/>
                <w:szCs w:val="16"/>
              </w:rPr>
            </w:pPr>
            <w:r w:rsidRPr="00AE33E1">
              <w:rPr>
                <w:sz w:val="16"/>
                <w:szCs w:val="16"/>
              </w:rPr>
              <w:t>поселок Смышляево</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20</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20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341" w:type="pct"/>
            <w:shd w:val="clear" w:color="auto" w:fill="auto"/>
            <w:noWrap/>
            <w:vAlign w:val="center"/>
            <w:hideMark/>
          </w:tcPr>
          <w:p w:rsidR="009C0317" w:rsidRPr="00AE33E1" w:rsidRDefault="009C0317" w:rsidP="009C0317">
            <w:pPr>
              <w:jc w:val="center"/>
              <w:rPr>
                <w:sz w:val="16"/>
                <w:szCs w:val="16"/>
              </w:rPr>
            </w:pPr>
            <w:r w:rsidRPr="00AE33E1">
              <w:rPr>
                <w:sz w:val="16"/>
                <w:szCs w:val="16"/>
              </w:rPr>
              <w:t>2</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92"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2</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 </w:t>
            </w:r>
          </w:p>
        </w:tc>
      </w:tr>
      <w:tr w:rsidR="009C0317" w:rsidRPr="00AE33E1" w:rsidTr="009C0317">
        <w:trPr>
          <w:trHeight w:val="20"/>
        </w:trPr>
        <w:tc>
          <w:tcPr>
            <w:tcW w:w="328" w:type="pct"/>
            <w:shd w:val="clear" w:color="auto" w:fill="auto"/>
            <w:vAlign w:val="center"/>
          </w:tcPr>
          <w:p w:rsidR="009C0317" w:rsidRPr="00AE33E1" w:rsidRDefault="009C0317" w:rsidP="009C0317">
            <w:pPr>
              <w:jc w:val="center"/>
              <w:rPr>
                <w:sz w:val="16"/>
                <w:szCs w:val="16"/>
              </w:rPr>
            </w:pPr>
            <w:r w:rsidRPr="00AE33E1">
              <w:rPr>
                <w:sz w:val="16"/>
                <w:szCs w:val="16"/>
              </w:rPr>
              <w:t>Итого</w:t>
            </w:r>
          </w:p>
        </w:tc>
        <w:tc>
          <w:tcPr>
            <w:tcW w:w="255" w:type="pct"/>
            <w:shd w:val="clear" w:color="auto" w:fill="auto"/>
            <w:vAlign w:val="center"/>
            <w:hideMark/>
          </w:tcPr>
          <w:p w:rsidR="009C0317" w:rsidRPr="00AE33E1" w:rsidRDefault="009C0317" w:rsidP="009C0317">
            <w:pPr>
              <w:jc w:val="center"/>
              <w:rPr>
                <w:sz w:val="16"/>
                <w:szCs w:val="16"/>
              </w:rPr>
            </w:pPr>
            <w:r w:rsidRPr="00AE33E1">
              <w:rPr>
                <w:sz w:val="16"/>
                <w:szCs w:val="16"/>
              </w:rPr>
              <w:t>35 188</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28 465</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4 351</w:t>
            </w:r>
          </w:p>
        </w:tc>
        <w:tc>
          <w:tcPr>
            <w:tcW w:w="195" w:type="pct"/>
            <w:shd w:val="clear" w:color="auto" w:fill="auto"/>
            <w:vAlign w:val="center"/>
            <w:hideMark/>
          </w:tcPr>
          <w:p w:rsidR="009C0317" w:rsidRPr="00AE33E1" w:rsidRDefault="009C0317" w:rsidP="009C0317">
            <w:pPr>
              <w:jc w:val="center"/>
              <w:rPr>
                <w:sz w:val="16"/>
                <w:szCs w:val="16"/>
              </w:rPr>
            </w:pPr>
            <w:r w:rsidRPr="00AE33E1">
              <w:rPr>
                <w:sz w:val="16"/>
                <w:szCs w:val="16"/>
              </w:rPr>
              <w:t>2 372</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1 161</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6 417</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2 233</w:t>
            </w:r>
          </w:p>
        </w:tc>
        <w:tc>
          <w:tcPr>
            <w:tcW w:w="341" w:type="pct"/>
            <w:shd w:val="clear" w:color="auto" w:fill="auto"/>
            <w:vAlign w:val="center"/>
            <w:hideMark/>
          </w:tcPr>
          <w:p w:rsidR="009C0317" w:rsidRPr="00AE33E1" w:rsidRDefault="009C0317" w:rsidP="009C0317">
            <w:pPr>
              <w:jc w:val="center"/>
              <w:rPr>
                <w:sz w:val="16"/>
                <w:szCs w:val="16"/>
              </w:rPr>
            </w:pPr>
            <w:r w:rsidRPr="00AE33E1">
              <w:rPr>
                <w:sz w:val="16"/>
                <w:szCs w:val="16"/>
              </w:rPr>
              <w:t>2 551</w:t>
            </w:r>
          </w:p>
        </w:tc>
        <w:tc>
          <w:tcPr>
            <w:tcW w:w="340" w:type="pct"/>
            <w:shd w:val="clear" w:color="auto" w:fill="auto"/>
            <w:vAlign w:val="center"/>
            <w:hideMark/>
          </w:tcPr>
          <w:p w:rsidR="009C0317" w:rsidRPr="00AE33E1" w:rsidRDefault="009C0317" w:rsidP="009C0317">
            <w:pPr>
              <w:jc w:val="center"/>
              <w:rPr>
                <w:sz w:val="16"/>
                <w:szCs w:val="16"/>
              </w:rPr>
            </w:pPr>
            <w:r w:rsidRPr="00AE33E1">
              <w:rPr>
                <w:sz w:val="16"/>
                <w:szCs w:val="16"/>
              </w:rPr>
              <w:t>70</w:t>
            </w:r>
          </w:p>
        </w:tc>
        <w:tc>
          <w:tcPr>
            <w:tcW w:w="296" w:type="pct"/>
            <w:gridSpan w:val="2"/>
            <w:shd w:val="clear" w:color="auto" w:fill="auto"/>
            <w:vAlign w:val="center"/>
            <w:hideMark/>
          </w:tcPr>
          <w:p w:rsidR="009C0317" w:rsidRPr="00AE33E1" w:rsidRDefault="009C0317" w:rsidP="009C0317">
            <w:pPr>
              <w:jc w:val="center"/>
              <w:rPr>
                <w:sz w:val="16"/>
                <w:szCs w:val="16"/>
              </w:rPr>
            </w:pPr>
            <w:r w:rsidRPr="00AE33E1">
              <w:rPr>
                <w:sz w:val="16"/>
                <w:szCs w:val="16"/>
              </w:rPr>
              <w:t>816</w:t>
            </w:r>
          </w:p>
        </w:tc>
        <w:tc>
          <w:tcPr>
            <w:tcW w:w="289" w:type="pct"/>
            <w:shd w:val="clear" w:color="auto" w:fill="auto"/>
            <w:vAlign w:val="center"/>
            <w:hideMark/>
          </w:tcPr>
          <w:p w:rsidR="009C0317" w:rsidRPr="00AE33E1" w:rsidRDefault="009C0317" w:rsidP="009C0317">
            <w:pPr>
              <w:jc w:val="center"/>
              <w:rPr>
                <w:sz w:val="16"/>
                <w:szCs w:val="16"/>
              </w:rPr>
            </w:pPr>
            <w:r w:rsidRPr="00AE33E1">
              <w:rPr>
                <w:sz w:val="16"/>
                <w:szCs w:val="16"/>
              </w:rPr>
              <w:t>1 117</w:t>
            </w:r>
          </w:p>
        </w:tc>
        <w:tc>
          <w:tcPr>
            <w:tcW w:w="292"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548</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0</w:t>
            </w:r>
          </w:p>
        </w:tc>
        <w:tc>
          <w:tcPr>
            <w:tcW w:w="243" w:type="pct"/>
            <w:shd w:val="clear" w:color="auto" w:fill="auto"/>
            <w:vAlign w:val="center"/>
            <w:hideMark/>
          </w:tcPr>
          <w:p w:rsidR="009C0317" w:rsidRPr="00AE33E1" w:rsidRDefault="009C0317" w:rsidP="009C0317">
            <w:pPr>
              <w:jc w:val="center"/>
              <w:rPr>
                <w:sz w:val="16"/>
                <w:szCs w:val="16"/>
              </w:rPr>
            </w:pPr>
            <w:r w:rsidRPr="00AE33E1">
              <w:rPr>
                <w:sz w:val="16"/>
                <w:szCs w:val="16"/>
              </w:rPr>
              <w:t>613</w:t>
            </w:r>
          </w:p>
        </w:tc>
        <w:tc>
          <w:tcPr>
            <w:tcW w:w="194" w:type="pct"/>
            <w:shd w:val="clear" w:color="auto" w:fill="auto"/>
            <w:vAlign w:val="center"/>
            <w:hideMark/>
          </w:tcPr>
          <w:p w:rsidR="009C0317" w:rsidRPr="00AE33E1" w:rsidRDefault="009C0317" w:rsidP="009C0317">
            <w:pPr>
              <w:jc w:val="center"/>
              <w:rPr>
                <w:sz w:val="16"/>
                <w:szCs w:val="16"/>
              </w:rPr>
            </w:pPr>
            <w:r w:rsidRPr="00AE33E1">
              <w:rPr>
                <w:sz w:val="16"/>
                <w:szCs w:val="16"/>
              </w:rPr>
              <w:t>1 285</w:t>
            </w:r>
          </w:p>
        </w:tc>
        <w:tc>
          <w:tcPr>
            <w:tcW w:w="244" w:type="pct"/>
            <w:shd w:val="clear" w:color="auto" w:fill="auto"/>
            <w:vAlign w:val="center"/>
            <w:hideMark/>
          </w:tcPr>
          <w:p w:rsidR="009C0317" w:rsidRPr="00AE33E1" w:rsidRDefault="009C0317" w:rsidP="009C0317">
            <w:pPr>
              <w:jc w:val="center"/>
              <w:rPr>
                <w:sz w:val="16"/>
                <w:szCs w:val="16"/>
              </w:rPr>
            </w:pPr>
            <w:r w:rsidRPr="00AE33E1">
              <w:rPr>
                <w:sz w:val="16"/>
                <w:szCs w:val="16"/>
              </w:rPr>
              <w:t>1 664</w:t>
            </w:r>
          </w:p>
        </w:tc>
        <w:tc>
          <w:tcPr>
            <w:tcW w:w="182" w:type="pct"/>
            <w:shd w:val="clear" w:color="auto" w:fill="auto"/>
            <w:vAlign w:val="center"/>
            <w:hideMark/>
          </w:tcPr>
          <w:p w:rsidR="009C0317" w:rsidRPr="00AE33E1" w:rsidRDefault="009C0317" w:rsidP="009C0317">
            <w:pPr>
              <w:jc w:val="center"/>
              <w:rPr>
                <w:sz w:val="16"/>
                <w:szCs w:val="16"/>
              </w:rPr>
            </w:pPr>
            <w:r w:rsidRPr="00AE33E1">
              <w:rPr>
                <w:sz w:val="16"/>
                <w:szCs w:val="16"/>
              </w:rPr>
              <w:t>18</w:t>
            </w:r>
          </w:p>
        </w:tc>
      </w:tr>
    </w:tbl>
    <w:p w:rsidR="009C0317" w:rsidRPr="00AE33E1" w:rsidRDefault="009C0317" w:rsidP="009C0317">
      <w:pPr>
        <w:pStyle w:val="a5"/>
        <w:keepNext/>
        <w:spacing w:before="0" w:after="0" w:line="276" w:lineRule="auto"/>
        <w:ind w:firstLine="0"/>
        <w:jc w:val="right"/>
        <w:rPr>
          <w:i w:val="0"/>
          <w:sz w:val="24"/>
          <w:szCs w:val="24"/>
        </w:rPr>
      </w:pPr>
    </w:p>
    <w:p w:rsidR="009C0317" w:rsidRPr="00AE33E1" w:rsidRDefault="009C0317" w:rsidP="00F92F75">
      <w:pPr>
        <w:ind w:firstLine="567"/>
        <w:jc w:val="both"/>
        <w:rPr>
          <w:sz w:val="28"/>
          <w:szCs w:val="28"/>
        </w:rPr>
        <w:sectPr w:rsidR="009C0317" w:rsidRPr="00AE33E1" w:rsidSect="007612AB">
          <w:pgSz w:w="16838" w:h="11906" w:orient="landscape"/>
          <w:pgMar w:top="1418" w:right="1134" w:bottom="851" w:left="1134" w:header="709" w:footer="567" w:gutter="0"/>
          <w:cols w:space="708"/>
          <w:docGrid w:linePitch="360"/>
        </w:sectPr>
      </w:pPr>
    </w:p>
    <w:p w:rsidR="002C4F9E" w:rsidRDefault="002C4F9E" w:rsidP="00843C90">
      <w:pPr>
        <w:ind w:firstLine="567"/>
        <w:jc w:val="both"/>
        <w:rPr>
          <w:sz w:val="28"/>
          <w:szCs w:val="28"/>
        </w:rPr>
      </w:pPr>
    </w:p>
    <w:p w:rsidR="00843C90" w:rsidRPr="00AE33E1" w:rsidRDefault="00843C90" w:rsidP="00843C90">
      <w:pPr>
        <w:ind w:firstLine="567"/>
        <w:jc w:val="both"/>
        <w:rPr>
          <w:sz w:val="28"/>
          <w:szCs w:val="28"/>
        </w:rPr>
      </w:pPr>
      <w:r w:rsidRPr="00AE33E1">
        <w:rPr>
          <w:sz w:val="28"/>
          <w:szCs w:val="28"/>
        </w:rPr>
        <w:t>Сведения о целевых показателях программы энергосбережения и повышения энергетической эффект</w:t>
      </w:r>
      <w:r w:rsidR="002C3EFF" w:rsidRPr="00AE33E1">
        <w:rPr>
          <w:sz w:val="28"/>
          <w:szCs w:val="28"/>
        </w:rPr>
        <w:t xml:space="preserve">ивности </w:t>
      </w:r>
      <w:r w:rsidR="00B71021" w:rsidRPr="00AE33E1">
        <w:rPr>
          <w:sz w:val="28"/>
          <w:szCs w:val="28"/>
        </w:rPr>
        <w:t xml:space="preserve">в области оснащения потребителей приборами учёта и расчётов по ним </w:t>
      </w:r>
      <w:r w:rsidR="002C3EFF" w:rsidRPr="00AE33E1">
        <w:rPr>
          <w:sz w:val="28"/>
          <w:szCs w:val="28"/>
        </w:rPr>
        <w:t xml:space="preserve">представлены в таблице </w:t>
      </w:r>
      <w:r w:rsidR="00290C31">
        <w:rPr>
          <w:sz w:val="28"/>
          <w:szCs w:val="28"/>
        </w:rPr>
        <w:t>5</w:t>
      </w:r>
      <w:r w:rsidR="00432690">
        <w:rPr>
          <w:sz w:val="28"/>
          <w:szCs w:val="28"/>
        </w:rPr>
        <w:t>4</w:t>
      </w:r>
      <w:r w:rsidRPr="00AE33E1">
        <w:rPr>
          <w:sz w:val="28"/>
          <w:szCs w:val="28"/>
        </w:rPr>
        <w:t>.</w:t>
      </w:r>
    </w:p>
    <w:p w:rsidR="00843C90" w:rsidRPr="00AE33E1" w:rsidRDefault="00843C90" w:rsidP="00843C90">
      <w:pPr>
        <w:ind w:firstLine="567"/>
        <w:jc w:val="both"/>
        <w:rPr>
          <w:sz w:val="28"/>
          <w:szCs w:val="28"/>
        </w:rPr>
      </w:pPr>
    </w:p>
    <w:p w:rsidR="00843C90" w:rsidRPr="00AE33E1" w:rsidRDefault="00843C90" w:rsidP="002C3EFF">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54</w:t>
      </w:r>
      <w:r w:rsidR="00B827D7" w:rsidRPr="00AE33E1">
        <w:rPr>
          <w:i w:val="0"/>
          <w:sz w:val="24"/>
          <w:szCs w:val="24"/>
        </w:rPr>
        <w:fldChar w:fldCharType="end"/>
      </w:r>
    </w:p>
    <w:p w:rsidR="00843C90" w:rsidRPr="00AE33E1" w:rsidRDefault="00843C90" w:rsidP="002C3EFF">
      <w:pPr>
        <w:keepNext/>
        <w:keepLines/>
        <w:ind w:firstLine="567"/>
        <w:jc w:val="center"/>
        <w:rPr>
          <w:sz w:val="28"/>
          <w:szCs w:val="28"/>
        </w:rPr>
      </w:pPr>
      <w:r w:rsidRPr="00AE33E1">
        <w:rPr>
          <w:rFonts w:eastAsia="Calibri"/>
          <w:b/>
        </w:rPr>
        <w:t>Сведения о целевых показателях программы энергосбережения и повышения энергетической эффективности</w:t>
      </w:r>
      <w:r w:rsidR="003C2AC4" w:rsidRPr="00AE33E1">
        <w:rPr>
          <w:rFonts w:eastAsia="Calibri"/>
          <w:b/>
        </w:rPr>
        <w:t xml:space="preserve"> в области оснащения потребителей приборами учёта и расчётов по ним</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539"/>
        <w:gridCol w:w="5732"/>
        <w:gridCol w:w="883"/>
        <w:gridCol w:w="10"/>
        <w:gridCol w:w="786"/>
        <w:gridCol w:w="805"/>
        <w:gridCol w:w="922"/>
      </w:tblGrid>
      <w:tr w:rsidR="0019741F" w:rsidRPr="00AE33E1" w:rsidTr="00290C31">
        <w:trPr>
          <w:trHeight w:val="20"/>
          <w:tblHeader/>
          <w:tblCellSpacing w:w="0" w:type="dxa"/>
        </w:trPr>
        <w:tc>
          <w:tcPr>
            <w:tcW w:w="536" w:type="dxa"/>
            <w:vMerge w:val="restart"/>
            <w:tcBorders>
              <w:top w:val="single" w:sz="4" w:space="0" w:color="auto"/>
              <w:left w:val="nil"/>
              <w:bottom w:val="single" w:sz="4" w:space="0" w:color="auto"/>
              <w:right w:val="single" w:sz="4" w:space="0" w:color="auto"/>
            </w:tcBorders>
            <w:vAlign w:val="center"/>
          </w:tcPr>
          <w:p w:rsidR="0019741F" w:rsidRPr="00AE33E1" w:rsidRDefault="0019741F" w:rsidP="002C3EFF">
            <w:pPr>
              <w:keepNext/>
              <w:keepLines/>
              <w:jc w:val="center"/>
              <w:rPr>
                <w:color w:val="000000"/>
                <w:sz w:val="20"/>
                <w:szCs w:val="20"/>
              </w:rPr>
            </w:pPr>
            <w:r w:rsidRPr="00AE33E1">
              <w:rPr>
                <w:color w:val="000000"/>
                <w:sz w:val="20"/>
                <w:szCs w:val="20"/>
              </w:rPr>
              <w:t>№ п/п</w:t>
            </w:r>
          </w:p>
        </w:tc>
        <w:tc>
          <w:tcPr>
            <w:tcW w:w="5705" w:type="dxa"/>
            <w:vMerge w:val="restart"/>
            <w:tcBorders>
              <w:top w:val="single" w:sz="4" w:space="0" w:color="auto"/>
              <w:left w:val="single" w:sz="4" w:space="0" w:color="auto"/>
              <w:bottom w:val="single" w:sz="4" w:space="0" w:color="auto"/>
              <w:right w:val="single" w:sz="4" w:space="0" w:color="auto"/>
            </w:tcBorders>
            <w:vAlign w:val="center"/>
          </w:tcPr>
          <w:p w:rsidR="0019741F" w:rsidRPr="00AE33E1" w:rsidRDefault="0019741F" w:rsidP="002C3EFF">
            <w:pPr>
              <w:keepNext/>
              <w:keepLines/>
              <w:jc w:val="center"/>
              <w:rPr>
                <w:color w:val="000000"/>
                <w:sz w:val="20"/>
                <w:szCs w:val="20"/>
              </w:rPr>
            </w:pPr>
            <w:r w:rsidRPr="00AE33E1">
              <w:rPr>
                <w:color w:val="000000"/>
                <w:sz w:val="20"/>
                <w:szCs w:val="20"/>
              </w:rPr>
              <w:t>Наименование показателя программы</w:t>
            </w:r>
          </w:p>
        </w:tc>
        <w:tc>
          <w:tcPr>
            <w:tcW w:w="889" w:type="dxa"/>
            <w:gridSpan w:val="2"/>
            <w:vMerge w:val="restart"/>
            <w:tcBorders>
              <w:top w:val="single" w:sz="4" w:space="0" w:color="auto"/>
              <w:left w:val="single" w:sz="4" w:space="0" w:color="auto"/>
              <w:bottom w:val="single" w:sz="4" w:space="0" w:color="auto"/>
              <w:right w:val="single" w:sz="4" w:space="0" w:color="auto"/>
            </w:tcBorders>
            <w:vAlign w:val="center"/>
          </w:tcPr>
          <w:p w:rsidR="0019741F" w:rsidRPr="00AE33E1" w:rsidRDefault="0019741F" w:rsidP="002C3EFF">
            <w:pPr>
              <w:keepNext/>
              <w:keepLines/>
              <w:jc w:val="center"/>
              <w:rPr>
                <w:color w:val="000000"/>
                <w:sz w:val="20"/>
                <w:szCs w:val="20"/>
              </w:rPr>
            </w:pPr>
            <w:r w:rsidRPr="00AE33E1">
              <w:rPr>
                <w:color w:val="000000"/>
                <w:sz w:val="20"/>
                <w:szCs w:val="20"/>
              </w:rPr>
              <w:t>ед. изм.</w:t>
            </w:r>
          </w:p>
        </w:tc>
        <w:tc>
          <w:tcPr>
            <w:tcW w:w="2501" w:type="dxa"/>
            <w:gridSpan w:val="3"/>
            <w:vAlign w:val="center"/>
          </w:tcPr>
          <w:p w:rsidR="0019741F" w:rsidRPr="00AE33E1" w:rsidRDefault="0019741F" w:rsidP="002C3EFF">
            <w:pPr>
              <w:keepNext/>
              <w:keepLines/>
              <w:jc w:val="center"/>
              <w:rPr>
                <w:color w:val="000000"/>
                <w:sz w:val="20"/>
                <w:szCs w:val="20"/>
              </w:rPr>
            </w:pPr>
            <w:r w:rsidRPr="00AE33E1">
              <w:rPr>
                <w:color w:val="000000"/>
                <w:sz w:val="20"/>
                <w:szCs w:val="20"/>
              </w:rPr>
              <w:t>Плановые значения показателей программы</w:t>
            </w:r>
          </w:p>
        </w:tc>
      </w:tr>
      <w:tr w:rsidR="0019741F" w:rsidRPr="00AE33E1" w:rsidTr="00290C31">
        <w:trPr>
          <w:trHeight w:val="20"/>
          <w:tblHeader/>
          <w:tblCellSpacing w:w="0" w:type="dxa"/>
        </w:trPr>
        <w:tc>
          <w:tcPr>
            <w:tcW w:w="536" w:type="dxa"/>
            <w:vMerge/>
            <w:tcBorders>
              <w:top w:val="single" w:sz="4" w:space="0" w:color="auto"/>
              <w:left w:val="nil"/>
              <w:bottom w:val="single" w:sz="4" w:space="0" w:color="auto"/>
              <w:right w:val="single" w:sz="4" w:space="0" w:color="auto"/>
            </w:tcBorders>
            <w:vAlign w:val="center"/>
          </w:tcPr>
          <w:p w:rsidR="0019741F" w:rsidRPr="00AE33E1" w:rsidRDefault="0019741F" w:rsidP="002C3EFF">
            <w:pPr>
              <w:keepNext/>
              <w:keepLines/>
              <w:rPr>
                <w:color w:val="000000"/>
                <w:sz w:val="20"/>
                <w:szCs w:val="20"/>
              </w:rPr>
            </w:pPr>
          </w:p>
        </w:tc>
        <w:tc>
          <w:tcPr>
            <w:tcW w:w="5705" w:type="dxa"/>
            <w:vMerge/>
            <w:tcBorders>
              <w:top w:val="single" w:sz="4" w:space="0" w:color="auto"/>
              <w:left w:val="single" w:sz="4" w:space="0" w:color="auto"/>
              <w:bottom w:val="single" w:sz="4" w:space="0" w:color="auto"/>
              <w:right w:val="single" w:sz="4" w:space="0" w:color="auto"/>
            </w:tcBorders>
            <w:vAlign w:val="center"/>
          </w:tcPr>
          <w:p w:rsidR="0019741F" w:rsidRPr="00AE33E1" w:rsidRDefault="0019741F" w:rsidP="002C3EFF">
            <w:pPr>
              <w:keepNext/>
              <w:keepLines/>
              <w:rPr>
                <w:color w:val="000000"/>
                <w:sz w:val="20"/>
                <w:szCs w:val="20"/>
              </w:rPr>
            </w:pPr>
          </w:p>
        </w:tc>
        <w:tc>
          <w:tcPr>
            <w:tcW w:w="889" w:type="dxa"/>
            <w:gridSpan w:val="2"/>
            <w:vMerge/>
            <w:tcBorders>
              <w:top w:val="single" w:sz="4" w:space="0" w:color="auto"/>
              <w:left w:val="single" w:sz="4" w:space="0" w:color="auto"/>
              <w:bottom w:val="single" w:sz="4" w:space="0" w:color="auto"/>
              <w:right w:val="single" w:sz="4" w:space="0" w:color="auto"/>
            </w:tcBorders>
            <w:vAlign w:val="center"/>
          </w:tcPr>
          <w:p w:rsidR="0019741F" w:rsidRPr="00AE33E1" w:rsidRDefault="0019741F" w:rsidP="002C3EFF">
            <w:pPr>
              <w:keepNext/>
              <w:keepLines/>
              <w:rPr>
                <w:color w:val="000000"/>
                <w:sz w:val="20"/>
                <w:szCs w:val="20"/>
              </w:rPr>
            </w:pPr>
          </w:p>
        </w:tc>
        <w:tc>
          <w:tcPr>
            <w:tcW w:w="782" w:type="dxa"/>
            <w:vAlign w:val="center"/>
          </w:tcPr>
          <w:p w:rsidR="0019741F" w:rsidRPr="00AE33E1" w:rsidRDefault="0019741F" w:rsidP="00EA2321">
            <w:pPr>
              <w:keepNext/>
              <w:keepLines/>
              <w:jc w:val="center"/>
              <w:rPr>
                <w:color w:val="000000"/>
                <w:sz w:val="20"/>
                <w:szCs w:val="20"/>
              </w:rPr>
            </w:pPr>
            <w:r w:rsidRPr="00AE33E1">
              <w:rPr>
                <w:color w:val="000000"/>
                <w:sz w:val="20"/>
                <w:szCs w:val="20"/>
              </w:rPr>
              <w:t>20</w:t>
            </w:r>
            <w:r w:rsidR="00EA2321">
              <w:rPr>
                <w:color w:val="000000"/>
                <w:sz w:val="20"/>
                <w:szCs w:val="20"/>
              </w:rPr>
              <w:t>20</w:t>
            </w:r>
            <w:r w:rsidRPr="00AE33E1">
              <w:rPr>
                <w:color w:val="000000"/>
                <w:sz w:val="20"/>
                <w:szCs w:val="20"/>
              </w:rPr>
              <w:t xml:space="preserve"> г.</w:t>
            </w:r>
          </w:p>
        </w:tc>
        <w:tc>
          <w:tcPr>
            <w:tcW w:w="801" w:type="dxa"/>
            <w:vAlign w:val="center"/>
          </w:tcPr>
          <w:p w:rsidR="0019741F" w:rsidRPr="00AE33E1" w:rsidRDefault="0019741F" w:rsidP="00EA2321">
            <w:pPr>
              <w:keepNext/>
              <w:keepLines/>
              <w:jc w:val="center"/>
              <w:rPr>
                <w:color w:val="000000"/>
                <w:sz w:val="20"/>
                <w:szCs w:val="20"/>
              </w:rPr>
            </w:pPr>
            <w:r w:rsidRPr="00AE33E1">
              <w:rPr>
                <w:color w:val="000000"/>
                <w:sz w:val="20"/>
                <w:szCs w:val="20"/>
              </w:rPr>
              <w:t>20</w:t>
            </w:r>
            <w:r w:rsidR="00EA2321">
              <w:rPr>
                <w:color w:val="000000"/>
                <w:sz w:val="20"/>
                <w:szCs w:val="20"/>
              </w:rPr>
              <w:t>21</w:t>
            </w:r>
            <w:r w:rsidRPr="00AE33E1">
              <w:rPr>
                <w:color w:val="000000"/>
                <w:sz w:val="20"/>
                <w:szCs w:val="20"/>
              </w:rPr>
              <w:t xml:space="preserve"> г.</w:t>
            </w:r>
          </w:p>
        </w:tc>
        <w:tc>
          <w:tcPr>
            <w:tcW w:w="918" w:type="dxa"/>
            <w:vAlign w:val="center"/>
          </w:tcPr>
          <w:p w:rsidR="0019741F" w:rsidRPr="00AE33E1" w:rsidRDefault="0019741F" w:rsidP="00EA2321">
            <w:pPr>
              <w:keepNext/>
              <w:keepLines/>
              <w:jc w:val="center"/>
              <w:rPr>
                <w:color w:val="000000"/>
                <w:sz w:val="20"/>
                <w:szCs w:val="20"/>
              </w:rPr>
            </w:pPr>
            <w:r w:rsidRPr="00AE33E1">
              <w:rPr>
                <w:color w:val="000000"/>
                <w:sz w:val="20"/>
                <w:szCs w:val="20"/>
              </w:rPr>
              <w:t>202</w:t>
            </w:r>
            <w:r w:rsidR="00EA2321">
              <w:rPr>
                <w:color w:val="000000"/>
                <w:sz w:val="20"/>
                <w:szCs w:val="20"/>
              </w:rPr>
              <w:t>2</w:t>
            </w:r>
            <w:r w:rsidRPr="00AE33E1">
              <w:rPr>
                <w:color w:val="000000"/>
                <w:sz w:val="20"/>
                <w:szCs w:val="20"/>
              </w:rPr>
              <w:t xml:space="preserve"> г.</w:t>
            </w:r>
          </w:p>
        </w:tc>
      </w:tr>
      <w:tr w:rsidR="0019741F" w:rsidRPr="00AE33E1" w:rsidTr="00290C31">
        <w:trPr>
          <w:trHeight w:val="20"/>
          <w:tblCellSpacing w:w="0" w:type="dxa"/>
        </w:trPr>
        <w:tc>
          <w:tcPr>
            <w:tcW w:w="9631" w:type="dxa"/>
            <w:gridSpan w:val="7"/>
            <w:vAlign w:val="center"/>
          </w:tcPr>
          <w:p w:rsidR="0019741F" w:rsidRPr="00AE33E1" w:rsidRDefault="0019741F" w:rsidP="002C3EFF">
            <w:pPr>
              <w:keepNext/>
              <w:keepLines/>
              <w:jc w:val="center"/>
              <w:rPr>
                <w:b/>
                <w:color w:val="000000"/>
                <w:sz w:val="20"/>
                <w:szCs w:val="20"/>
              </w:rPr>
            </w:pPr>
            <w:r w:rsidRPr="00AE33E1">
              <w:rPr>
                <w:b/>
                <w:bCs/>
                <w:color w:val="000000"/>
                <w:sz w:val="20"/>
                <w:szCs w:val="20"/>
              </w:rPr>
              <w:t>1.Общие целевые показатели</w:t>
            </w:r>
          </w:p>
        </w:tc>
      </w:tr>
      <w:tr w:rsidR="0019741F" w:rsidRPr="00AE33E1" w:rsidTr="00290C31">
        <w:trPr>
          <w:trHeight w:val="20"/>
          <w:tblCellSpacing w:w="0" w:type="dxa"/>
        </w:trPr>
        <w:tc>
          <w:tcPr>
            <w:tcW w:w="536" w:type="dxa"/>
            <w:vAlign w:val="center"/>
          </w:tcPr>
          <w:p w:rsidR="0019741F" w:rsidRPr="00AE33E1" w:rsidRDefault="0019741F" w:rsidP="00DC529C">
            <w:pPr>
              <w:jc w:val="center"/>
              <w:rPr>
                <w:color w:val="000000"/>
                <w:sz w:val="20"/>
                <w:szCs w:val="20"/>
              </w:rPr>
            </w:pPr>
            <w:r w:rsidRPr="00AE33E1">
              <w:rPr>
                <w:color w:val="000000"/>
                <w:sz w:val="20"/>
                <w:szCs w:val="20"/>
              </w:rPr>
              <w:t>1</w:t>
            </w:r>
          </w:p>
        </w:tc>
        <w:tc>
          <w:tcPr>
            <w:tcW w:w="5705" w:type="dxa"/>
            <w:vAlign w:val="center"/>
          </w:tcPr>
          <w:p w:rsidR="0019741F" w:rsidRPr="00AE33E1" w:rsidRDefault="0019741F" w:rsidP="00DC529C">
            <w:pPr>
              <w:rPr>
                <w:color w:val="000000"/>
                <w:sz w:val="20"/>
                <w:szCs w:val="20"/>
              </w:rPr>
            </w:pPr>
            <w:r w:rsidRPr="00AE33E1">
              <w:rPr>
                <w:color w:val="000000"/>
                <w:sz w:val="20"/>
                <w:szCs w:val="20"/>
              </w:rPr>
              <w:t>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муниципального образования;</w:t>
            </w:r>
          </w:p>
        </w:tc>
        <w:tc>
          <w:tcPr>
            <w:tcW w:w="879"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792" w:type="dxa"/>
            <w:gridSpan w:val="2"/>
            <w:vAlign w:val="center"/>
          </w:tcPr>
          <w:p w:rsidR="0019741F" w:rsidRPr="00AE33E1" w:rsidRDefault="0019741F" w:rsidP="00DC529C">
            <w:pPr>
              <w:jc w:val="center"/>
              <w:rPr>
                <w:color w:val="000000"/>
                <w:sz w:val="20"/>
                <w:szCs w:val="20"/>
              </w:rPr>
            </w:pPr>
            <w:r w:rsidRPr="00AE33E1">
              <w:rPr>
                <w:color w:val="000000"/>
                <w:sz w:val="20"/>
                <w:szCs w:val="20"/>
              </w:rPr>
              <w:t>100</w:t>
            </w:r>
          </w:p>
        </w:tc>
        <w:tc>
          <w:tcPr>
            <w:tcW w:w="801" w:type="dxa"/>
            <w:vAlign w:val="center"/>
          </w:tcPr>
          <w:p w:rsidR="0019741F" w:rsidRPr="00AE33E1" w:rsidRDefault="0019741F" w:rsidP="00DC529C">
            <w:pPr>
              <w:jc w:val="center"/>
              <w:rPr>
                <w:color w:val="000000"/>
                <w:sz w:val="20"/>
                <w:szCs w:val="20"/>
              </w:rPr>
            </w:pPr>
            <w:r w:rsidRPr="00AE33E1">
              <w:rPr>
                <w:color w:val="000000"/>
                <w:sz w:val="20"/>
                <w:szCs w:val="20"/>
              </w:rPr>
              <w:t>100</w:t>
            </w:r>
          </w:p>
        </w:tc>
        <w:tc>
          <w:tcPr>
            <w:tcW w:w="918" w:type="dxa"/>
            <w:vAlign w:val="center"/>
          </w:tcPr>
          <w:p w:rsidR="0019741F" w:rsidRPr="00AE33E1" w:rsidRDefault="0019741F" w:rsidP="00DC529C">
            <w:pPr>
              <w:jc w:val="center"/>
              <w:rPr>
                <w:color w:val="000000"/>
                <w:sz w:val="20"/>
                <w:szCs w:val="20"/>
              </w:rPr>
            </w:pPr>
            <w:r w:rsidRPr="00AE33E1">
              <w:rPr>
                <w:color w:val="000000"/>
                <w:sz w:val="20"/>
                <w:szCs w:val="20"/>
              </w:rPr>
              <w:t>100</w:t>
            </w:r>
          </w:p>
        </w:tc>
      </w:tr>
      <w:tr w:rsidR="0019741F" w:rsidRPr="00AE33E1" w:rsidTr="00290C31">
        <w:trPr>
          <w:trHeight w:val="20"/>
          <w:tblCellSpacing w:w="0" w:type="dxa"/>
        </w:trPr>
        <w:tc>
          <w:tcPr>
            <w:tcW w:w="536" w:type="dxa"/>
            <w:vAlign w:val="center"/>
          </w:tcPr>
          <w:p w:rsidR="0019741F" w:rsidRPr="00AE33E1" w:rsidRDefault="0019741F" w:rsidP="00DC529C">
            <w:pPr>
              <w:jc w:val="center"/>
              <w:rPr>
                <w:color w:val="000000"/>
                <w:sz w:val="20"/>
                <w:szCs w:val="20"/>
              </w:rPr>
            </w:pPr>
            <w:r w:rsidRPr="00AE33E1">
              <w:rPr>
                <w:color w:val="000000"/>
                <w:sz w:val="20"/>
                <w:szCs w:val="20"/>
              </w:rPr>
              <w:t>2</w:t>
            </w:r>
          </w:p>
        </w:tc>
        <w:tc>
          <w:tcPr>
            <w:tcW w:w="5705" w:type="dxa"/>
            <w:vAlign w:val="center"/>
          </w:tcPr>
          <w:p w:rsidR="0019741F" w:rsidRPr="00AE33E1" w:rsidRDefault="0019741F" w:rsidP="00DC529C">
            <w:pPr>
              <w:rPr>
                <w:color w:val="000000"/>
                <w:sz w:val="20"/>
                <w:szCs w:val="20"/>
              </w:rPr>
            </w:pPr>
            <w:r w:rsidRPr="00AE33E1">
              <w:rPr>
                <w:color w:val="000000"/>
                <w:sz w:val="20"/>
                <w:szCs w:val="20"/>
              </w:rPr>
              <w:t>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муниципального образования;</w:t>
            </w:r>
          </w:p>
        </w:tc>
        <w:tc>
          <w:tcPr>
            <w:tcW w:w="879"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792" w:type="dxa"/>
            <w:gridSpan w:val="2"/>
            <w:vAlign w:val="center"/>
          </w:tcPr>
          <w:p w:rsidR="0019741F" w:rsidRPr="00AE33E1" w:rsidRDefault="0019741F" w:rsidP="00DC529C">
            <w:pPr>
              <w:jc w:val="center"/>
              <w:rPr>
                <w:color w:val="000000"/>
                <w:sz w:val="20"/>
                <w:szCs w:val="20"/>
                <w:highlight w:val="yellow"/>
                <w:vertAlign w:val="superscript"/>
              </w:rPr>
            </w:pPr>
            <w:r w:rsidRPr="00AE33E1">
              <w:rPr>
                <w:color w:val="000000"/>
                <w:sz w:val="20"/>
                <w:szCs w:val="20"/>
              </w:rPr>
              <w:t>100</w:t>
            </w:r>
          </w:p>
        </w:tc>
        <w:tc>
          <w:tcPr>
            <w:tcW w:w="801" w:type="dxa"/>
            <w:vAlign w:val="center"/>
          </w:tcPr>
          <w:p w:rsidR="0019741F" w:rsidRPr="00AE33E1" w:rsidRDefault="0019741F" w:rsidP="00DC529C">
            <w:pPr>
              <w:jc w:val="center"/>
              <w:rPr>
                <w:color w:val="000000"/>
                <w:sz w:val="20"/>
                <w:szCs w:val="20"/>
              </w:rPr>
            </w:pPr>
            <w:r w:rsidRPr="00AE33E1">
              <w:rPr>
                <w:color w:val="000000"/>
                <w:sz w:val="20"/>
                <w:szCs w:val="20"/>
              </w:rPr>
              <w:t>100</w:t>
            </w:r>
          </w:p>
        </w:tc>
        <w:tc>
          <w:tcPr>
            <w:tcW w:w="918" w:type="dxa"/>
            <w:vAlign w:val="center"/>
          </w:tcPr>
          <w:p w:rsidR="0019741F" w:rsidRPr="00AE33E1" w:rsidRDefault="0019741F" w:rsidP="00DC529C">
            <w:pPr>
              <w:jc w:val="center"/>
              <w:rPr>
                <w:color w:val="000000"/>
                <w:sz w:val="20"/>
                <w:szCs w:val="20"/>
              </w:rPr>
            </w:pPr>
            <w:r w:rsidRPr="00AE33E1">
              <w:rPr>
                <w:color w:val="000000"/>
                <w:sz w:val="20"/>
                <w:szCs w:val="20"/>
              </w:rPr>
              <w:t>100</w:t>
            </w:r>
          </w:p>
        </w:tc>
      </w:tr>
      <w:tr w:rsidR="0019741F" w:rsidRPr="00AE33E1" w:rsidTr="00290C31">
        <w:trPr>
          <w:trHeight w:val="20"/>
          <w:tblCellSpacing w:w="0" w:type="dxa"/>
        </w:trPr>
        <w:tc>
          <w:tcPr>
            <w:tcW w:w="536" w:type="dxa"/>
            <w:vAlign w:val="center"/>
          </w:tcPr>
          <w:p w:rsidR="0019741F" w:rsidRPr="00AE33E1" w:rsidRDefault="0019741F" w:rsidP="00DC529C">
            <w:pPr>
              <w:jc w:val="center"/>
              <w:rPr>
                <w:color w:val="000000"/>
                <w:sz w:val="20"/>
                <w:szCs w:val="20"/>
              </w:rPr>
            </w:pPr>
            <w:r w:rsidRPr="00AE33E1">
              <w:rPr>
                <w:color w:val="000000"/>
                <w:sz w:val="20"/>
                <w:szCs w:val="20"/>
              </w:rPr>
              <w:t>3</w:t>
            </w:r>
          </w:p>
        </w:tc>
        <w:tc>
          <w:tcPr>
            <w:tcW w:w="5705" w:type="dxa"/>
            <w:vAlign w:val="center"/>
          </w:tcPr>
          <w:p w:rsidR="0019741F" w:rsidRPr="00AE33E1" w:rsidRDefault="0019741F" w:rsidP="00DC529C">
            <w:pPr>
              <w:rPr>
                <w:color w:val="000000"/>
                <w:sz w:val="20"/>
                <w:szCs w:val="20"/>
              </w:rPr>
            </w:pPr>
            <w:r w:rsidRPr="00AE33E1">
              <w:rPr>
                <w:color w:val="000000"/>
                <w:sz w:val="20"/>
                <w:szCs w:val="20"/>
              </w:rPr>
              <w:t>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w:t>
            </w:r>
          </w:p>
        </w:tc>
        <w:tc>
          <w:tcPr>
            <w:tcW w:w="879"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792" w:type="dxa"/>
            <w:gridSpan w:val="2"/>
            <w:vAlign w:val="center"/>
          </w:tcPr>
          <w:p w:rsidR="0019741F" w:rsidRPr="00AE33E1" w:rsidRDefault="0019741F" w:rsidP="00DC529C">
            <w:pPr>
              <w:jc w:val="center"/>
              <w:rPr>
                <w:color w:val="000000"/>
                <w:sz w:val="20"/>
                <w:szCs w:val="20"/>
              </w:rPr>
            </w:pPr>
            <w:r w:rsidRPr="00AE33E1">
              <w:rPr>
                <w:color w:val="000000"/>
                <w:sz w:val="20"/>
                <w:szCs w:val="20"/>
              </w:rPr>
              <w:t>100</w:t>
            </w:r>
          </w:p>
        </w:tc>
        <w:tc>
          <w:tcPr>
            <w:tcW w:w="801" w:type="dxa"/>
            <w:vAlign w:val="center"/>
          </w:tcPr>
          <w:p w:rsidR="0019741F" w:rsidRPr="00AE33E1" w:rsidRDefault="0019741F" w:rsidP="00DC529C">
            <w:pPr>
              <w:jc w:val="center"/>
              <w:rPr>
                <w:color w:val="000000"/>
                <w:sz w:val="20"/>
                <w:szCs w:val="20"/>
              </w:rPr>
            </w:pPr>
            <w:r w:rsidRPr="00AE33E1">
              <w:rPr>
                <w:color w:val="000000"/>
                <w:sz w:val="20"/>
                <w:szCs w:val="20"/>
              </w:rPr>
              <w:t>100</w:t>
            </w:r>
          </w:p>
        </w:tc>
        <w:tc>
          <w:tcPr>
            <w:tcW w:w="918" w:type="dxa"/>
            <w:vAlign w:val="center"/>
          </w:tcPr>
          <w:p w:rsidR="0019741F" w:rsidRPr="00AE33E1" w:rsidRDefault="0019741F" w:rsidP="00DC529C">
            <w:pPr>
              <w:jc w:val="center"/>
              <w:rPr>
                <w:color w:val="000000"/>
                <w:sz w:val="20"/>
                <w:szCs w:val="20"/>
              </w:rPr>
            </w:pPr>
            <w:r w:rsidRPr="00AE33E1">
              <w:rPr>
                <w:color w:val="000000"/>
                <w:sz w:val="20"/>
                <w:szCs w:val="20"/>
              </w:rPr>
              <w:t>100</w:t>
            </w:r>
          </w:p>
        </w:tc>
      </w:tr>
      <w:tr w:rsidR="0019741F" w:rsidRPr="00AE33E1" w:rsidTr="00290C31">
        <w:trPr>
          <w:trHeight w:val="20"/>
          <w:tblCellSpacing w:w="0" w:type="dxa"/>
        </w:trPr>
        <w:tc>
          <w:tcPr>
            <w:tcW w:w="536" w:type="dxa"/>
            <w:vAlign w:val="center"/>
          </w:tcPr>
          <w:p w:rsidR="0019741F" w:rsidRPr="00AE33E1" w:rsidRDefault="0019741F" w:rsidP="00DC529C">
            <w:pPr>
              <w:jc w:val="center"/>
              <w:rPr>
                <w:color w:val="000000"/>
                <w:sz w:val="20"/>
                <w:szCs w:val="20"/>
              </w:rPr>
            </w:pPr>
            <w:r w:rsidRPr="00AE33E1">
              <w:rPr>
                <w:color w:val="000000"/>
                <w:sz w:val="20"/>
                <w:szCs w:val="20"/>
              </w:rPr>
              <w:t>4</w:t>
            </w:r>
          </w:p>
        </w:tc>
        <w:tc>
          <w:tcPr>
            <w:tcW w:w="5705" w:type="dxa"/>
            <w:vAlign w:val="center"/>
          </w:tcPr>
          <w:p w:rsidR="0019741F" w:rsidRPr="00AE33E1" w:rsidRDefault="0019741F" w:rsidP="00DC529C">
            <w:pPr>
              <w:rPr>
                <w:color w:val="000000"/>
                <w:sz w:val="20"/>
                <w:szCs w:val="20"/>
              </w:rPr>
            </w:pPr>
            <w:r w:rsidRPr="00AE33E1">
              <w:rPr>
                <w:color w:val="000000"/>
                <w:sz w:val="20"/>
                <w:szCs w:val="20"/>
              </w:rPr>
              <w:t>доля объема горячей воды, расчеты за которую осуществляются с использованием приборов учета, в общем объеме воды, потребляемой (используемой) на территории муниципального образования;</w:t>
            </w:r>
          </w:p>
        </w:tc>
        <w:tc>
          <w:tcPr>
            <w:tcW w:w="879"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792" w:type="dxa"/>
            <w:gridSpan w:val="2"/>
            <w:vAlign w:val="center"/>
          </w:tcPr>
          <w:p w:rsidR="0019741F" w:rsidRPr="00AE33E1" w:rsidRDefault="0019741F" w:rsidP="00DC529C">
            <w:pPr>
              <w:jc w:val="center"/>
              <w:rPr>
                <w:color w:val="000000"/>
                <w:sz w:val="20"/>
                <w:szCs w:val="20"/>
              </w:rPr>
            </w:pPr>
            <w:r w:rsidRPr="00AE33E1">
              <w:rPr>
                <w:color w:val="000000"/>
                <w:sz w:val="20"/>
                <w:szCs w:val="20"/>
              </w:rPr>
              <w:t>100</w:t>
            </w:r>
          </w:p>
        </w:tc>
        <w:tc>
          <w:tcPr>
            <w:tcW w:w="801" w:type="dxa"/>
            <w:vAlign w:val="center"/>
          </w:tcPr>
          <w:p w:rsidR="0019741F" w:rsidRPr="00AE33E1" w:rsidRDefault="0019741F" w:rsidP="00DC529C">
            <w:pPr>
              <w:jc w:val="center"/>
              <w:rPr>
                <w:color w:val="000000"/>
                <w:sz w:val="20"/>
                <w:szCs w:val="20"/>
              </w:rPr>
            </w:pPr>
            <w:r w:rsidRPr="00AE33E1">
              <w:rPr>
                <w:color w:val="000000"/>
                <w:sz w:val="20"/>
                <w:szCs w:val="20"/>
              </w:rPr>
              <w:t>100</w:t>
            </w:r>
          </w:p>
        </w:tc>
        <w:tc>
          <w:tcPr>
            <w:tcW w:w="918" w:type="dxa"/>
            <w:vAlign w:val="center"/>
          </w:tcPr>
          <w:p w:rsidR="0019741F" w:rsidRPr="00AE33E1" w:rsidRDefault="0019741F" w:rsidP="00DC529C">
            <w:pPr>
              <w:jc w:val="center"/>
              <w:rPr>
                <w:color w:val="000000"/>
                <w:sz w:val="20"/>
                <w:szCs w:val="20"/>
              </w:rPr>
            </w:pPr>
            <w:r w:rsidRPr="00AE33E1">
              <w:rPr>
                <w:color w:val="000000"/>
                <w:sz w:val="20"/>
                <w:szCs w:val="20"/>
              </w:rPr>
              <w:t>100</w:t>
            </w:r>
          </w:p>
        </w:tc>
      </w:tr>
      <w:tr w:rsidR="0019741F" w:rsidRPr="00AE33E1" w:rsidTr="00290C31">
        <w:trPr>
          <w:trHeight w:val="20"/>
          <w:tblCellSpacing w:w="0" w:type="dxa"/>
        </w:trPr>
        <w:tc>
          <w:tcPr>
            <w:tcW w:w="536" w:type="dxa"/>
            <w:vAlign w:val="center"/>
          </w:tcPr>
          <w:p w:rsidR="0019741F" w:rsidRPr="00AE33E1" w:rsidRDefault="0019741F" w:rsidP="00DC529C">
            <w:pPr>
              <w:jc w:val="center"/>
              <w:rPr>
                <w:color w:val="000000"/>
                <w:sz w:val="20"/>
                <w:szCs w:val="20"/>
              </w:rPr>
            </w:pPr>
            <w:r w:rsidRPr="00AE33E1">
              <w:rPr>
                <w:color w:val="000000"/>
                <w:sz w:val="20"/>
                <w:szCs w:val="20"/>
              </w:rPr>
              <w:t>5</w:t>
            </w:r>
          </w:p>
        </w:tc>
        <w:tc>
          <w:tcPr>
            <w:tcW w:w="5705" w:type="dxa"/>
            <w:vAlign w:val="center"/>
          </w:tcPr>
          <w:p w:rsidR="0019741F" w:rsidRPr="00AE33E1" w:rsidRDefault="0019741F" w:rsidP="00DC529C">
            <w:pPr>
              <w:rPr>
                <w:color w:val="000000"/>
                <w:sz w:val="20"/>
                <w:szCs w:val="20"/>
              </w:rPr>
            </w:pPr>
            <w:r w:rsidRPr="00AE33E1">
              <w:rPr>
                <w:color w:val="000000"/>
                <w:sz w:val="20"/>
                <w:szCs w:val="20"/>
              </w:rPr>
              <w:t>доля природного газа, расчеты за который осуществляются с использованием приборов учета, в общем объеме природного газа, потребляемого (используемого) на территории муниципального образования;</w:t>
            </w:r>
          </w:p>
        </w:tc>
        <w:tc>
          <w:tcPr>
            <w:tcW w:w="879"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792" w:type="dxa"/>
            <w:gridSpan w:val="2"/>
            <w:vAlign w:val="center"/>
          </w:tcPr>
          <w:p w:rsidR="0019741F" w:rsidRPr="00AE33E1" w:rsidRDefault="0019741F" w:rsidP="00DC529C">
            <w:pPr>
              <w:jc w:val="center"/>
              <w:rPr>
                <w:color w:val="000000"/>
                <w:sz w:val="20"/>
                <w:szCs w:val="20"/>
              </w:rPr>
            </w:pPr>
            <w:r w:rsidRPr="00AE33E1">
              <w:rPr>
                <w:color w:val="000000"/>
                <w:sz w:val="20"/>
                <w:szCs w:val="20"/>
              </w:rPr>
              <w:t>-</w:t>
            </w:r>
          </w:p>
        </w:tc>
        <w:tc>
          <w:tcPr>
            <w:tcW w:w="801"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918" w:type="dxa"/>
            <w:vAlign w:val="center"/>
          </w:tcPr>
          <w:p w:rsidR="0019741F" w:rsidRPr="00AE33E1" w:rsidRDefault="0019741F" w:rsidP="00DC529C">
            <w:pPr>
              <w:jc w:val="center"/>
              <w:rPr>
                <w:color w:val="000000"/>
                <w:sz w:val="20"/>
                <w:szCs w:val="20"/>
              </w:rPr>
            </w:pPr>
            <w:r w:rsidRPr="00AE33E1">
              <w:rPr>
                <w:color w:val="000000"/>
                <w:sz w:val="20"/>
                <w:szCs w:val="20"/>
              </w:rPr>
              <w:t>-</w:t>
            </w:r>
          </w:p>
        </w:tc>
      </w:tr>
      <w:tr w:rsidR="0019741F" w:rsidRPr="00AE33E1" w:rsidTr="00290C31">
        <w:trPr>
          <w:trHeight w:val="20"/>
          <w:tblCellSpacing w:w="0" w:type="dxa"/>
        </w:trPr>
        <w:tc>
          <w:tcPr>
            <w:tcW w:w="536" w:type="dxa"/>
            <w:vAlign w:val="center"/>
          </w:tcPr>
          <w:p w:rsidR="0019741F" w:rsidRPr="00AE33E1" w:rsidRDefault="0019741F" w:rsidP="00DC529C">
            <w:pPr>
              <w:jc w:val="center"/>
              <w:rPr>
                <w:color w:val="000000"/>
                <w:sz w:val="20"/>
                <w:szCs w:val="20"/>
              </w:rPr>
            </w:pPr>
            <w:r w:rsidRPr="00AE33E1">
              <w:rPr>
                <w:color w:val="000000"/>
                <w:sz w:val="20"/>
                <w:szCs w:val="20"/>
              </w:rPr>
              <w:t>6</w:t>
            </w:r>
          </w:p>
        </w:tc>
        <w:tc>
          <w:tcPr>
            <w:tcW w:w="5705" w:type="dxa"/>
            <w:vAlign w:val="center"/>
          </w:tcPr>
          <w:p w:rsidR="0019741F" w:rsidRPr="00AE33E1" w:rsidRDefault="0019741F" w:rsidP="00DC529C">
            <w:pPr>
              <w:rPr>
                <w:color w:val="000000"/>
                <w:sz w:val="20"/>
                <w:szCs w:val="20"/>
              </w:rPr>
            </w:pPr>
            <w:r w:rsidRPr="00AE33E1">
              <w:rPr>
                <w:color w:val="000000"/>
                <w:sz w:val="20"/>
                <w:szCs w:val="20"/>
              </w:rPr>
              <w:t>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производимых на территории муниципального образования.</w:t>
            </w:r>
          </w:p>
        </w:tc>
        <w:tc>
          <w:tcPr>
            <w:tcW w:w="879"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792" w:type="dxa"/>
            <w:gridSpan w:val="2"/>
            <w:vAlign w:val="center"/>
          </w:tcPr>
          <w:p w:rsidR="0019741F" w:rsidRPr="00AE33E1" w:rsidRDefault="0019741F" w:rsidP="00DC529C">
            <w:pPr>
              <w:jc w:val="center"/>
              <w:rPr>
                <w:color w:val="000000"/>
                <w:sz w:val="20"/>
                <w:szCs w:val="20"/>
              </w:rPr>
            </w:pPr>
            <w:r w:rsidRPr="00AE33E1">
              <w:rPr>
                <w:color w:val="000000"/>
                <w:sz w:val="20"/>
                <w:szCs w:val="20"/>
              </w:rPr>
              <w:t>-</w:t>
            </w:r>
          </w:p>
        </w:tc>
        <w:tc>
          <w:tcPr>
            <w:tcW w:w="801" w:type="dxa"/>
            <w:vAlign w:val="center"/>
          </w:tcPr>
          <w:p w:rsidR="0019741F" w:rsidRPr="00AE33E1" w:rsidRDefault="0019741F" w:rsidP="00DC529C">
            <w:pPr>
              <w:jc w:val="center"/>
              <w:rPr>
                <w:color w:val="000000"/>
                <w:sz w:val="20"/>
                <w:szCs w:val="20"/>
              </w:rPr>
            </w:pPr>
            <w:r w:rsidRPr="00AE33E1">
              <w:rPr>
                <w:color w:val="000000"/>
                <w:sz w:val="20"/>
                <w:szCs w:val="20"/>
              </w:rPr>
              <w:t>-</w:t>
            </w:r>
          </w:p>
        </w:tc>
        <w:tc>
          <w:tcPr>
            <w:tcW w:w="918" w:type="dxa"/>
            <w:vAlign w:val="center"/>
          </w:tcPr>
          <w:p w:rsidR="0019741F" w:rsidRPr="00AE33E1" w:rsidRDefault="0019741F" w:rsidP="00DC529C">
            <w:pPr>
              <w:jc w:val="center"/>
              <w:rPr>
                <w:color w:val="000000"/>
                <w:sz w:val="20"/>
                <w:szCs w:val="20"/>
              </w:rPr>
            </w:pPr>
            <w:r w:rsidRPr="00AE33E1">
              <w:rPr>
                <w:color w:val="000000"/>
                <w:sz w:val="20"/>
                <w:szCs w:val="20"/>
              </w:rPr>
              <w:t>-</w:t>
            </w:r>
          </w:p>
        </w:tc>
      </w:tr>
    </w:tbl>
    <w:p w:rsidR="00843C90" w:rsidRPr="00AE33E1" w:rsidRDefault="00843C90" w:rsidP="00F92F75">
      <w:pPr>
        <w:ind w:firstLine="567"/>
        <w:jc w:val="both"/>
        <w:rPr>
          <w:sz w:val="28"/>
          <w:szCs w:val="28"/>
        </w:rPr>
      </w:pPr>
    </w:p>
    <w:p w:rsidR="00E05CBC" w:rsidRDefault="00DF00AF" w:rsidP="00DF00AF">
      <w:pPr>
        <w:pStyle w:val="2"/>
        <w:spacing w:before="120" w:after="0"/>
        <w:ind w:left="792"/>
        <w:jc w:val="center"/>
        <w:rPr>
          <w:rFonts w:ascii="Times New Roman" w:hAnsi="Times New Roman"/>
          <w:i w:val="0"/>
        </w:rPr>
      </w:pPr>
      <w:bookmarkStart w:id="39" w:name="_Toc100581110"/>
      <w:r w:rsidRPr="00DF00AF">
        <w:rPr>
          <w:rFonts w:ascii="Times New Roman" w:hAnsi="Times New Roman"/>
          <w:i w:val="0"/>
        </w:rPr>
        <w:t>3</w:t>
      </w:r>
      <w:r w:rsidR="002C4F9E" w:rsidRPr="00DF00AF">
        <w:rPr>
          <w:rFonts w:ascii="Times New Roman" w:hAnsi="Times New Roman"/>
          <w:i w:val="0"/>
        </w:rPr>
        <w:t>.</w:t>
      </w:r>
      <w:r w:rsidR="00E05CBC" w:rsidRPr="00DF00AF">
        <w:rPr>
          <w:rFonts w:ascii="Times New Roman" w:hAnsi="Times New Roman"/>
          <w:i w:val="0"/>
        </w:rPr>
        <w:t xml:space="preserve">План развития территории </w:t>
      </w:r>
      <w:r w:rsidR="009E1B2C" w:rsidRPr="00DF00AF">
        <w:rPr>
          <w:rFonts w:ascii="Times New Roman" w:hAnsi="Times New Roman"/>
          <w:i w:val="0"/>
        </w:rPr>
        <w:t xml:space="preserve">Прокопьевского </w:t>
      </w:r>
      <w:r w:rsidR="00E05CBC" w:rsidRPr="00DF00AF">
        <w:rPr>
          <w:rFonts w:ascii="Times New Roman" w:hAnsi="Times New Roman"/>
          <w:i w:val="0"/>
        </w:rPr>
        <w:t>городского округа</w:t>
      </w:r>
      <w:bookmarkEnd w:id="39"/>
      <w:r>
        <w:rPr>
          <w:rFonts w:ascii="Times New Roman" w:hAnsi="Times New Roman"/>
          <w:i w:val="0"/>
        </w:rPr>
        <w:t>, план прогнозной застройки и прогнозируемый спрос на коммунальные ресурсы на период действия генерального плана</w:t>
      </w:r>
    </w:p>
    <w:p w:rsidR="00DF00AF" w:rsidRPr="00DF00AF" w:rsidRDefault="00DF00AF" w:rsidP="00DF00AF"/>
    <w:p w:rsidR="00DF00AF" w:rsidRPr="00DF00AF" w:rsidRDefault="00DF00AF" w:rsidP="00DF00AF">
      <w:pPr>
        <w:jc w:val="center"/>
        <w:rPr>
          <w:b/>
          <w:sz w:val="28"/>
          <w:szCs w:val="28"/>
        </w:rPr>
      </w:pPr>
      <w:r w:rsidRPr="00DF00AF">
        <w:rPr>
          <w:b/>
          <w:sz w:val="28"/>
          <w:szCs w:val="28"/>
        </w:rPr>
        <w:t>3.1. План развития территории Прокопьевского городского округа</w:t>
      </w:r>
    </w:p>
    <w:p w:rsidR="002C4F9E" w:rsidRPr="002C4F9E" w:rsidRDefault="002C4F9E" w:rsidP="002C4F9E"/>
    <w:p w:rsidR="00E126C9" w:rsidRPr="00E126C9" w:rsidRDefault="00E126C9" w:rsidP="00E126C9">
      <w:pPr>
        <w:ind w:firstLine="567"/>
        <w:jc w:val="both"/>
        <w:rPr>
          <w:sz w:val="28"/>
          <w:szCs w:val="28"/>
        </w:rPr>
      </w:pPr>
      <w:r w:rsidRPr="00E126C9">
        <w:rPr>
          <w:sz w:val="28"/>
          <w:szCs w:val="28"/>
        </w:rPr>
        <w:t xml:space="preserve">МО «Прокопьевский городской округ Кемеровской области-Кузбасса» расположен на юге Кемеровской области на расстоянии 203 км от областного центра. Площадь территории Прокопьевского городского округа составляет 227,5 кв. км. </w:t>
      </w:r>
    </w:p>
    <w:p w:rsidR="00E126C9" w:rsidRPr="00E126C9" w:rsidRDefault="00E126C9" w:rsidP="00E126C9">
      <w:pPr>
        <w:ind w:firstLine="567"/>
        <w:jc w:val="both"/>
        <w:rPr>
          <w:sz w:val="28"/>
          <w:szCs w:val="28"/>
        </w:rPr>
      </w:pPr>
      <w:r w:rsidRPr="00E126C9">
        <w:rPr>
          <w:sz w:val="28"/>
          <w:szCs w:val="28"/>
        </w:rPr>
        <w:t>В состав Прокопьевского городского округа входит 1 населённый пункт - город Прокопьевск.</w:t>
      </w:r>
    </w:p>
    <w:p w:rsidR="00E126C9" w:rsidRPr="00E126C9" w:rsidRDefault="00E126C9" w:rsidP="00E126C9">
      <w:pPr>
        <w:ind w:firstLine="567"/>
        <w:jc w:val="both"/>
        <w:rPr>
          <w:sz w:val="28"/>
          <w:szCs w:val="28"/>
        </w:rPr>
      </w:pPr>
      <w:r w:rsidRPr="00E126C9">
        <w:rPr>
          <w:sz w:val="28"/>
          <w:szCs w:val="28"/>
        </w:rPr>
        <w:lastRenderedPageBreak/>
        <w:t xml:space="preserve">Прокопьевск - третий по численности населения городской округ Кемеровской области. </w:t>
      </w:r>
    </w:p>
    <w:p w:rsidR="002C4F9E" w:rsidRDefault="00E126C9" w:rsidP="00E126C9">
      <w:pPr>
        <w:ind w:firstLine="567"/>
        <w:jc w:val="both"/>
        <w:rPr>
          <w:sz w:val="28"/>
          <w:szCs w:val="28"/>
        </w:rPr>
      </w:pPr>
      <w:r w:rsidRPr="00E126C9">
        <w:rPr>
          <w:sz w:val="28"/>
          <w:szCs w:val="28"/>
        </w:rPr>
        <w:t xml:space="preserve">Постоянное население Прокопьевского городского округа на 01.01.2021г., учитывая естественную убыль, составило 187,9 тыс. человек.           </w:t>
      </w:r>
    </w:p>
    <w:p w:rsidR="00E126C9" w:rsidRPr="00E126C9" w:rsidRDefault="00E126C9" w:rsidP="00E126C9">
      <w:pPr>
        <w:ind w:firstLine="567"/>
        <w:jc w:val="both"/>
        <w:rPr>
          <w:sz w:val="28"/>
          <w:szCs w:val="28"/>
        </w:rPr>
      </w:pPr>
      <w:r w:rsidRPr="00E126C9">
        <w:rPr>
          <w:sz w:val="28"/>
          <w:szCs w:val="28"/>
        </w:rPr>
        <w:t xml:space="preserve"> В 2020 году родилось 1409 детей, что на 171ребенка меньше, чем за 2019 год. Увеличилось число умерших на 345 чел. и составило за 2020 год - 3458 чел. На 1000 человек населения естественная убыль составила - 10,8 (2019г. - 8,0). Миграционное снижение в 2020 году составило 397 человек.  </w:t>
      </w:r>
    </w:p>
    <w:p w:rsidR="00E126C9" w:rsidRDefault="00E126C9" w:rsidP="00E126C9">
      <w:pPr>
        <w:ind w:firstLine="567"/>
        <w:jc w:val="both"/>
        <w:rPr>
          <w:sz w:val="28"/>
          <w:szCs w:val="28"/>
        </w:rPr>
      </w:pPr>
      <w:r w:rsidRPr="00E126C9">
        <w:rPr>
          <w:sz w:val="28"/>
          <w:szCs w:val="28"/>
        </w:rPr>
        <w:t xml:space="preserve">В декабре 2018 года Постановлением Правительства РФ №1470 Прокопьевскому городскому округу присвоен статус территории опережающего социально - экономического развития. Зарегистрировано 11 резидентов ТОСЭР «Прокопьевск». </w:t>
      </w:r>
    </w:p>
    <w:p w:rsidR="00076C87" w:rsidRPr="00AE33E1" w:rsidRDefault="00076C87" w:rsidP="00E126C9">
      <w:pPr>
        <w:ind w:firstLine="567"/>
        <w:jc w:val="both"/>
        <w:rPr>
          <w:sz w:val="28"/>
          <w:szCs w:val="28"/>
        </w:rPr>
      </w:pPr>
      <w:r w:rsidRPr="00AE33E1">
        <w:rPr>
          <w:sz w:val="28"/>
          <w:szCs w:val="28"/>
        </w:rPr>
        <w:t>С областным центром и другими территориями области сообщается железнодорожным, автомобильным и воздушным транспортом.</w:t>
      </w:r>
    </w:p>
    <w:p w:rsidR="00076C87" w:rsidRDefault="00076C87" w:rsidP="00076C87">
      <w:pPr>
        <w:ind w:firstLine="567"/>
        <w:jc w:val="both"/>
        <w:rPr>
          <w:sz w:val="28"/>
          <w:szCs w:val="28"/>
        </w:rPr>
      </w:pPr>
      <w:r w:rsidRPr="00AE33E1">
        <w:rPr>
          <w:sz w:val="28"/>
          <w:szCs w:val="28"/>
        </w:rPr>
        <w:t>Ведущей отраслью экономики является промышленность (72,7% от объема продукции и услуг). В городе развиты такие отрасли промышленности, как угольная, электроэнергетика, машиностроение, легкая, пищевая, мукомольно-крупяная, полиграфическая.</w:t>
      </w:r>
    </w:p>
    <w:p w:rsidR="00E126C9" w:rsidRPr="001B3EE4" w:rsidRDefault="00E126C9" w:rsidP="00E126C9">
      <w:pPr>
        <w:ind w:firstLine="555"/>
        <w:jc w:val="both"/>
        <w:rPr>
          <w:sz w:val="28"/>
          <w:szCs w:val="28"/>
        </w:rPr>
      </w:pPr>
      <w:r>
        <w:rPr>
          <w:sz w:val="28"/>
          <w:szCs w:val="28"/>
        </w:rPr>
        <w:tab/>
      </w:r>
      <w:r w:rsidRPr="001B3EE4">
        <w:rPr>
          <w:sz w:val="28"/>
          <w:szCs w:val="28"/>
        </w:rPr>
        <w:t>По состоянию на 01.01.2021г.  в Прокопьевск</w:t>
      </w:r>
      <w:r>
        <w:rPr>
          <w:sz w:val="28"/>
          <w:szCs w:val="28"/>
        </w:rPr>
        <w:t>ом городском</w:t>
      </w:r>
      <w:r w:rsidRPr="001B3EE4">
        <w:rPr>
          <w:sz w:val="28"/>
          <w:szCs w:val="28"/>
        </w:rPr>
        <w:t xml:space="preserve"> округ</w:t>
      </w:r>
      <w:r>
        <w:rPr>
          <w:sz w:val="28"/>
          <w:szCs w:val="28"/>
        </w:rPr>
        <w:t>е</w:t>
      </w:r>
      <w:r w:rsidRPr="001B3EE4">
        <w:rPr>
          <w:sz w:val="28"/>
          <w:szCs w:val="28"/>
        </w:rPr>
        <w:t xml:space="preserve"> работа</w:t>
      </w:r>
      <w:r>
        <w:rPr>
          <w:sz w:val="28"/>
          <w:szCs w:val="28"/>
        </w:rPr>
        <w:t>ло</w:t>
      </w:r>
      <w:r w:rsidRPr="001B3EE4">
        <w:rPr>
          <w:sz w:val="28"/>
          <w:szCs w:val="28"/>
        </w:rPr>
        <w:t xml:space="preserve"> 1401 малое предприятие, что на 1,4% больше 201</w:t>
      </w:r>
      <w:r>
        <w:rPr>
          <w:sz w:val="28"/>
          <w:szCs w:val="28"/>
        </w:rPr>
        <w:t xml:space="preserve">9 года (1382 малых предприятий), </w:t>
      </w:r>
      <w:r w:rsidRPr="001B3EE4">
        <w:rPr>
          <w:sz w:val="28"/>
          <w:szCs w:val="28"/>
        </w:rPr>
        <w:t>3 254 индивидуальных предпринимателей, увеличение к 2019г. на 1,1% - (3218 ИП).</w:t>
      </w:r>
    </w:p>
    <w:p w:rsidR="004C1237" w:rsidRPr="00AE33E1" w:rsidRDefault="004C1237" w:rsidP="004C1237">
      <w:pPr>
        <w:ind w:firstLine="720"/>
        <w:jc w:val="both"/>
        <w:rPr>
          <w:sz w:val="28"/>
          <w:szCs w:val="28"/>
        </w:rPr>
      </w:pPr>
      <w:r w:rsidRPr="00AE33E1">
        <w:rPr>
          <w:sz w:val="28"/>
          <w:szCs w:val="28"/>
        </w:rPr>
        <w:t xml:space="preserve">План мероприятий по реализации Стратегии </w:t>
      </w:r>
      <w:r w:rsidRPr="00AE33E1">
        <w:rPr>
          <w:bCs/>
          <w:sz w:val="28"/>
          <w:szCs w:val="28"/>
        </w:rPr>
        <w:t>социально-экономического развития муниципального образования «Прокопьевский городской округ» на период до 203</w:t>
      </w:r>
      <w:r w:rsidR="00EA2321">
        <w:rPr>
          <w:bCs/>
          <w:sz w:val="28"/>
          <w:szCs w:val="28"/>
        </w:rPr>
        <w:t>1</w:t>
      </w:r>
      <w:r w:rsidRPr="00AE33E1">
        <w:rPr>
          <w:bCs/>
          <w:sz w:val="28"/>
          <w:szCs w:val="28"/>
        </w:rPr>
        <w:t xml:space="preserve"> года обеспечивает реализацию основных направлений Стратегии на основе использования природно-ресурсного и социально-экономического потенциала, согласования </w:t>
      </w:r>
      <w:r w:rsidRPr="00AE33E1">
        <w:rPr>
          <w:sz w:val="28"/>
          <w:szCs w:val="28"/>
        </w:rPr>
        <w:t xml:space="preserve">интересов и координации деятельности структурных подразделений администрации города, предприятий и организаций всех форм собственности, при этом особое внимание уделяется повышению инвестиционной привлекательности </w:t>
      </w:r>
      <w:r w:rsidR="00F90669" w:rsidRPr="00AE33E1">
        <w:rPr>
          <w:sz w:val="28"/>
          <w:szCs w:val="28"/>
        </w:rPr>
        <w:t>Прокопьевск</w:t>
      </w:r>
      <w:r w:rsidR="00F90669">
        <w:rPr>
          <w:sz w:val="28"/>
          <w:szCs w:val="28"/>
        </w:rPr>
        <w:t>ого городского округа</w:t>
      </w:r>
      <w:r w:rsidRPr="00AE33E1">
        <w:rPr>
          <w:sz w:val="28"/>
          <w:szCs w:val="28"/>
        </w:rPr>
        <w:t>.</w:t>
      </w:r>
    </w:p>
    <w:p w:rsidR="004C1237" w:rsidRPr="00AE33E1" w:rsidRDefault="004C1237" w:rsidP="004C1237">
      <w:pPr>
        <w:ind w:firstLine="720"/>
        <w:jc w:val="both"/>
        <w:rPr>
          <w:sz w:val="28"/>
          <w:szCs w:val="28"/>
        </w:rPr>
      </w:pPr>
      <w:r w:rsidRPr="00AE33E1">
        <w:rPr>
          <w:sz w:val="28"/>
          <w:szCs w:val="28"/>
        </w:rPr>
        <w:t>Обеспечение роста экономического потенциала города осуществляется за счет реализации новых инвестиционных проектов, прежде всего в сфере промышленного производства, развития малого, среднего бизнеса и сферы услуг.</w:t>
      </w:r>
    </w:p>
    <w:p w:rsidR="004C1237" w:rsidRPr="00AE33E1" w:rsidRDefault="004C1237" w:rsidP="004C1237">
      <w:pPr>
        <w:ind w:firstLine="720"/>
        <w:jc w:val="both"/>
        <w:rPr>
          <w:bCs/>
          <w:sz w:val="28"/>
          <w:szCs w:val="28"/>
        </w:rPr>
      </w:pPr>
      <w:r w:rsidRPr="00AE33E1">
        <w:rPr>
          <w:sz w:val="28"/>
          <w:szCs w:val="28"/>
        </w:rPr>
        <w:t xml:space="preserve">Для реализации главной цели Стратегии </w:t>
      </w:r>
      <w:r w:rsidRPr="00AE33E1">
        <w:rPr>
          <w:bCs/>
          <w:sz w:val="28"/>
          <w:szCs w:val="28"/>
        </w:rPr>
        <w:t>социально-экономического развития</w:t>
      </w:r>
      <w:r w:rsidRPr="00AE33E1">
        <w:rPr>
          <w:sz w:val="28"/>
          <w:szCs w:val="28"/>
        </w:rPr>
        <w:t xml:space="preserve"> «Повышение качества жизни населения и устойчивое социально-экономическое развитие городаопределены следующие стратегические направления</w:t>
      </w:r>
      <w:r w:rsidR="001B02C0">
        <w:rPr>
          <w:sz w:val="28"/>
          <w:szCs w:val="28"/>
        </w:rPr>
        <w:t>»</w:t>
      </w:r>
      <w:r w:rsidRPr="00AE33E1">
        <w:rPr>
          <w:sz w:val="28"/>
          <w:szCs w:val="28"/>
        </w:rPr>
        <w:t>:</w:t>
      </w:r>
    </w:p>
    <w:p w:rsidR="00C60F6F" w:rsidRPr="00C60F6F" w:rsidRDefault="00C60F6F" w:rsidP="00C60F6F">
      <w:pPr>
        <w:tabs>
          <w:tab w:val="left" w:pos="851"/>
        </w:tabs>
        <w:ind w:firstLine="567"/>
        <w:jc w:val="both"/>
        <w:rPr>
          <w:rFonts w:eastAsia="Calibri"/>
          <w:sz w:val="28"/>
          <w:szCs w:val="28"/>
        </w:rPr>
      </w:pPr>
      <w:r w:rsidRPr="00C60F6F">
        <w:rPr>
          <w:rFonts w:eastAsia="Calibri"/>
          <w:sz w:val="28"/>
          <w:szCs w:val="28"/>
        </w:rPr>
        <w:t>-   Обеспечение роста экономического потенциала;</w:t>
      </w:r>
    </w:p>
    <w:p w:rsidR="00C60F6F" w:rsidRPr="00C60F6F" w:rsidRDefault="00C60F6F" w:rsidP="00C60F6F">
      <w:pPr>
        <w:tabs>
          <w:tab w:val="left" w:pos="851"/>
        </w:tabs>
        <w:ind w:firstLine="567"/>
        <w:jc w:val="both"/>
        <w:rPr>
          <w:rFonts w:eastAsia="Calibri"/>
          <w:sz w:val="28"/>
          <w:szCs w:val="28"/>
        </w:rPr>
      </w:pPr>
      <w:r w:rsidRPr="00C60F6F">
        <w:rPr>
          <w:rFonts w:eastAsia="Calibri"/>
          <w:sz w:val="28"/>
          <w:szCs w:val="28"/>
        </w:rPr>
        <w:t xml:space="preserve">- Обеспечение роста благосостояния и социального благополучия населения; </w:t>
      </w:r>
    </w:p>
    <w:p w:rsidR="00C60F6F" w:rsidRPr="00C60F6F" w:rsidRDefault="00C60F6F" w:rsidP="00C60F6F">
      <w:pPr>
        <w:tabs>
          <w:tab w:val="left" w:pos="851"/>
        </w:tabs>
        <w:ind w:firstLine="567"/>
        <w:jc w:val="both"/>
        <w:rPr>
          <w:rFonts w:eastAsia="Calibri"/>
          <w:sz w:val="28"/>
          <w:szCs w:val="28"/>
        </w:rPr>
      </w:pPr>
      <w:r w:rsidRPr="00C60F6F">
        <w:rPr>
          <w:rFonts w:eastAsia="Calibri"/>
          <w:sz w:val="28"/>
          <w:szCs w:val="28"/>
        </w:rPr>
        <w:t>-   Обеспечение высокого качества городской среды;</w:t>
      </w:r>
    </w:p>
    <w:p w:rsidR="00C60F6F" w:rsidRDefault="00C60F6F" w:rsidP="00C60F6F">
      <w:pPr>
        <w:tabs>
          <w:tab w:val="left" w:pos="851"/>
        </w:tabs>
        <w:ind w:firstLine="567"/>
        <w:jc w:val="both"/>
        <w:rPr>
          <w:rFonts w:eastAsia="Calibri"/>
          <w:sz w:val="28"/>
          <w:szCs w:val="28"/>
        </w:rPr>
      </w:pPr>
      <w:r w:rsidRPr="00C60F6F">
        <w:rPr>
          <w:rFonts w:eastAsia="Calibri"/>
          <w:sz w:val="28"/>
          <w:szCs w:val="28"/>
        </w:rPr>
        <w:t>-   Повышение эффективности муниципального управления.</w:t>
      </w:r>
    </w:p>
    <w:p w:rsidR="00887314" w:rsidRDefault="00887314" w:rsidP="00887314">
      <w:pPr>
        <w:keepNext/>
        <w:keepLines/>
        <w:spacing w:line="276" w:lineRule="auto"/>
        <w:ind w:firstLine="720"/>
        <w:jc w:val="both"/>
        <w:rPr>
          <w:sz w:val="28"/>
          <w:szCs w:val="28"/>
        </w:rPr>
      </w:pPr>
      <w:r w:rsidRPr="00E31218">
        <w:rPr>
          <w:sz w:val="28"/>
          <w:szCs w:val="28"/>
        </w:rPr>
        <w:lastRenderedPageBreak/>
        <w:t xml:space="preserve">Значения показателей этапов реализации Стратегии сформированы по четырем целевым направлениям с учетом задач, которые необходимо решить для реализации стратегической цели, приведены в таблице </w:t>
      </w:r>
      <w:r>
        <w:rPr>
          <w:sz w:val="28"/>
          <w:szCs w:val="28"/>
        </w:rPr>
        <w:t>5</w:t>
      </w:r>
      <w:r w:rsidR="00432690">
        <w:rPr>
          <w:sz w:val="28"/>
          <w:szCs w:val="28"/>
        </w:rPr>
        <w:t>5</w:t>
      </w:r>
      <w:r w:rsidRPr="00E31218">
        <w:rPr>
          <w:sz w:val="28"/>
          <w:szCs w:val="28"/>
        </w:rPr>
        <w:t>.</w:t>
      </w:r>
    </w:p>
    <w:p w:rsidR="002C4F9E" w:rsidRPr="00E31218" w:rsidRDefault="002C4F9E" w:rsidP="00887314">
      <w:pPr>
        <w:keepNext/>
        <w:keepLines/>
        <w:spacing w:line="276" w:lineRule="auto"/>
        <w:ind w:firstLine="720"/>
        <w:jc w:val="both"/>
        <w:rPr>
          <w:sz w:val="28"/>
          <w:szCs w:val="28"/>
        </w:rPr>
      </w:pPr>
    </w:p>
    <w:p w:rsidR="00887314" w:rsidRPr="00887314" w:rsidRDefault="00887314" w:rsidP="00887314">
      <w:pPr>
        <w:jc w:val="center"/>
        <w:rPr>
          <w:rFonts w:eastAsia="Calibri"/>
          <w:b/>
        </w:rPr>
      </w:pPr>
      <w:r w:rsidRPr="00887314">
        <w:rPr>
          <w:rFonts w:eastAsia="Calibri"/>
          <w:b/>
        </w:rPr>
        <w:t xml:space="preserve">Целевые ориентиры (показатели реализации) этапов </w:t>
      </w:r>
    </w:p>
    <w:p w:rsidR="00887314" w:rsidRDefault="00887314" w:rsidP="00887314">
      <w:pPr>
        <w:jc w:val="center"/>
        <w:rPr>
          <w:rFonts w:eastAsia="Calibri"/>
          <w:b/>
        </w:rPr>
      </w:pPr>
      <w:r w:rsidRPr="00887314">
        <w:rPr>
          <w:rFonts w:eastAsia="Calibri"/>
          <w:b/>
        </w:rPr>
        <w:t>Стратегии и их значение</w:t>
      </w:r>
    </w:p>
    <w:p w:rsidR="00290C31" w:rsidRPr="00AE33E1" w:rsidRDefault="00290C31" w:rsidP="00290C31">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55</w:t>
      </w:r>
      <w:r w:rsidR="00B827D7" w:rsidRPr="00AE33E1">
        <w:rPr>
          <w:i w:val="0"/>
          <w:sz w:val="24"/>
          <w:szCs w:val="24"/>
        </w:rPr>
        <w:fldChar w:fldCharType="end"/>
      </w:r>
    </w:p>
    <w:tbl>
      <w:tblPr>
        <w:tblW w:w="10632" w:type="dxa"/>
        <w:tblInd w:w="-505" w:type="dxa"/>
        <w:tblLayout w:type="fixed"/>
        <w:tblCellMar>
          <w:top w:w="102" w:type="dxa"/>
          <w:left w:w="62" w:type="dxa"/>
          <w:bottom w:w="102" w:type="dxa"/>
          <w:right w:w="62" w:type="dxa"/>
        </w:tblCellMar>
        <w:tblLook w:val="0000" w:firstRow="0" w:lastRow="0" w:firstColumn="0" w:lastColumn="0" w:noHBand="0" w:noVBand="0"/>
      </w:tblPr>
      <w:tblGrid>
        <w:gridCol w:w="2977"/>
        <w:gridCol w:w="1276"/>
        <w:gridCol w:w="992"/>
        <w:gridCol w:w="1134"/>
        <w:gridCol w:w="1134"/>
        <w:gridCol w:w="1134"/>
        <w:gridCol w:w="992"/>
        <w:gridCol w:w="993"/>
      </w:tblGrid>
      <w:tr w:rsidR="00576E7F" w:rsidRPr="00576E7F" w:rsidTr="007D42F1">
        <w:trPr>
          <w:trHeight w:val="313"/>
          <w:tblHeader/>
        </w:trPr>
        <w:tc>
          <w:tcPr>
            <w:tcW w:w="2977"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jc w:val="center"/>
              <w:rPr>
                <w:sz w:val="16"/>
                <w:szCs w:val="16"/>
              </w:rPr>
            </w:pPr>
            <w:r w:rsidRPr="00576E7F">
              <w:rPr>
                <w:sz w:val="16"/>
                <w:szCs w:val="16"/>
              </w:rPr>
              <w:t>Цель, показатели</w:t>
            </w:r>
          </w:p>
        </w:tc>
        <w:tc>
          <w:tcPr>
            <w:tcW w:w="1276"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ind w:firstLine="118"/>
              <w:jc w:val="center"/>
              <w:rPr>
                <w:sz w:val="16"/>
                <w:szCs w:val="16"/>
              </w:rPr>
            </w:pPr>
            <w:r w:rsidRPr="00576E7F">
              <w:rPr>
                <w:sz w:val="16"/>
                <w:szCs w:val="16"/>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jc w:val="center"/>
              <w:rPr>
                <w:sz w:val="16"/>
                <w:szCs w:val="16"/>
              </w:rPr>
            </w:pPr>
            <w:r w:rsidRPr="00576E7F">
              <w:rPr>
                <w:sz w:val="16"/>
                <w:szCs w:val="16"/>
              </w:rPr>
              <w:t>2020 г.</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ind w:right="-62"/>
              <w:jc w:val="center"/>
              <w:rPr>
                <w:sz w:val="16"/>
                <w:szCs w:val="16"/>
              </w:rPr>
            </w:pPr>
            <w:r w:rsidRPr="00576E7F">
              <w:rPr>
                <w:sz w:val="16"/>
                <w:szCs w:val="16"/>
              </w:rPr>
              <w:t>2021г.</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ind w:right="-62"/>
              <w:jc w:val="center"/>
              <w:rPr>
                <w:sz w:val="16"/>
                <w:szCs w:val="16"/>
              </w:rPr>
            </w:pPr>
            <w:r w:rsidRPr="00576E7F">
              <w:rPr>
                <w:sz w:val="16"/>
                <w:szCs w:val="16"/>
              </w:rPr>
              <w:t>2022 г.</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ind w:right="-62"/>
              <w:jc w:val="center"/>
              <w:rPr>
                <w:sz w:val="16"/>
                <w:szCs w:val="16"/>
              </w:rPr>
            </w:pPr>
            <w:r w:rsidRPr="00576E7F">
              <w:rPr>
                <w:sz w:val="16"/>
                <w:szCs w:val="16"/>
              </w:rPr>
              <w:t>2023 г.</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ind w:right="-62"/>
              <w:jc w:val="center"/>
              <w:rPr>
                <w:sz w:val="16"/>
                <w:szCs w:val="16"/>
              </w:rPr>
            </w:pPr>
            <w:r w:rsidRPr="00576E7F">
              <w:rPr>
                <w:sz w:val="16"/>
                <w:szCs w:val="16"/>
              </w:rPr>
              <w:t>2024 г.</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autoSpaceDE w:val="0"/>
              <w:autoSpaceDN w:val="0"/>
              <w:adjustRightInd w:val="0"/>
              <w:ind w:right="-62"/>
              <w:jc w:val="center"/>
              <w:rPr>
                <w:sz w:val="16"/>
                <w:szCs w:val="16"/>
              </w:rPr>
            </w:pPr>
            <w:r w:rsidRPr="00576E7F">
              <w:rPr>
                <w:sz w:val="16"/>
                <w:szCs w:val="16"/>
              </w:rPr>
              <w:t>к 2035 г.</w:t>
            </w:r>
          </w:p>
        </w:tc>
      </w:tr>
      <w:tr w:rsidR="00576E7F" w:rsidRPr="00576E7F" w:rsidTr="007D42F1">
        <w:trPr>
          <w:trHeight w:val="226"/>
        </w:trPr>
        <w:tc>
          <w:tcPr>
            <w:tcW w:w="10632" w:type="dxa"/>
            <w:gridSpan w:val="8"/>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b/>
                <w:sz w:val="16"/>
                <w:szCs w:val="16"/>
              </w:rPr>
            </w:pPr>
            <w:r w:rsidRPr="00576E7F">
              <w:rPr>
                <w:b/>
                <w:sz w:val="16"/>
                <w:szCs w:val="16"/>
              </w:rPr>
              <w:t>Цель 1: Обеспечение роста экономического потенциала города</w:t>
            </w:r>
          </w:p>
        </w:tc>
      </w:tr>
      <w:tr w:rsidR="00576E7F" w:rsidRPr="00576E7F" w:rsidTr="007D42F1">
        <w:trPr>
          <w:trHeight w:val="218"/>
        </w:trPr>
        <w:tc>
          <w:tcPr>
            <w:tcW w:w="10632" w:type="dxa"/>
            <w:gridSpan w:val="8"/>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rPr>
                <w:sz w:val="16"/>
                <w:szCs w:val="16"/>
              </w:rPr>
            </w:pPr>
            <w:r w:rsidRPr="00576E7F">
              <w:rPr>
                <w:sz w:val="16"/>
                <w:szCs w:val="16"/>
              </w:rPr>
              <w:t>1.1. Задача: «Рост промышленного производства на основе создания инновационных производств, использования современных технологий в реальном секторе экономики»</w:t>
            </w:r>
          </w:p>
        </w:tc>
      </w:tr>
      <w:tr w:rsidR="00576E7F" w:rsidRPr="00576E7F" w:rsidTr="007D42F1">
        <w:trPr>
          <w:trHeight w:val="113"/>
        </w:trPr>
        <w:tc>
          <w:tcPr>
            <w:tcW w:w="2977" w:type="dxa"/>
            <w:vMerge w:val="restart"/>
            <w:tcBorders>
              <w:top w:val="single" w:sz="4" w:space="0" w:color="auto"/>
              <w:left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Индекс промышленного производства</w:t>
            </w:r>
          </w:p>
        </w:tc>
        <w:tc>
          <w:tcPr>
            <w:tcW w:w="1276"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 к 2020 году</w:t>
            </w:r>
          </w:p>
        </w:tc>
        <w:tc>
          <w:tcPr>
            <w:tcW w:w="992"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74,7</w:t>
            </w:r>
          </w:p>
        </w:tc>
        <w:tc>
          <w:tcPr>
            <w:tcW w:w="1134"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119,4</w:t>
            </w:r>
          </w:p>
        </w:tc>
        <w:tc>
          <w:tcPr>
            <w:tcW w:w="1134"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153,4</w:t>
            </w:r>
          </w:p>
        </w:tc>
        <w:tc>
          <w:tcPr>
            <w:tcW w:w="1134"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167,3</w:t>
            </w:r>
          </w:p>
        </w:tc>
        <w:tc>
          <w:tcPr>
            <w:tcW w:w="992"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181,3</w:t>
            </w:r>
          </w:p>
        </w:tc>
        <w:tc>
          <w:tcPr>
            <w:tcW w:w="993"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2,2р.</w:t>
            </w:r>
          </w:p>
        </w:tc>
      </w:tr>
      <w:tr w:rsidR="00576E7F" w:rsidRPr="00576E7F" w:rsidTr="007D42F1">
        <w:trPr>
          <w:trHeight w:val="431"/>
        </w:trPr>
        <w:tc>
          <w:tcPr>
            <w:tcW w:w="2977" w:type="dxa"/>
            <w:vMerge/>
            <w:tcBorders>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jc w:val="center"/>
              <w:rPr>
                <w:sz w:val="16"/>
                <w:szCs w:val="16"/>
              </w:rPr>
            </w:pPr>
            <w:r w:rsidRPr="00576E7F">
              <w:rPr>
                <w:sz w:val="16"/>
                <w:szCs w:val="16"/>
              </w:rPr>
              <w:t xml:space="preserve"> % к предыдущему году</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74,7</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119,4</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108,3</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103,6</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100,9</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105,0</w:t>
            </w:r>
          </w:p>
        </w:tc>
      </w:tr>
      <w:tr w:rsidR="00576E7F" w:rsidRPr="00576E7F" w:rsidTr="007D42F1">
        <w:trPr>
          <w:trHeight w:val="1192"/>
        </w:trPr>
        <w:tc>
          <w:tcPr>
            <w:tcW w:w="2977"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Объем отгруженных товаров собственного производства, выполненных работ и услуг собственными силами в промышленности по полному кругу предприятий</w:t>
            </w:r>
          </w:p>
        </w:tc>
        <w:tc>
          <w:tcPr>
            <w:tcW w:w="1276"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млн.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19512,4</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30294,0</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31891,5</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34600,8</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36354,3</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120014</w:t>
            </w:r>
          </w:p>
        </w:tc>
      </w:tr>
      <w:tr w:rsidR="00576E7F" w:rsidRPr="00576E7F" w:rsidTr="007D42F1">
        <w:trPr>
          <w:trHeight w:val="644"/>
        </w:trPr>
        <w:tc>
          <w:tcPr>
            <w:tcW w:w="2977"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Доля обрабатывающих производств в общегородском объеме отгруженных товаров собственного производства организаций</w:t>
            </w:r>
          </w:p>
        </w:tc>
        <w:tc>
          <w:tcPr>
            <w:tcW w:w="1276"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34,9</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35,0</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36,0</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37,0</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40,0</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50,0</w:t>
            </w:r>
          </w:p>
        </w:tc>
      </w:tr>
      <w:tr w:rsidR="00576E7F" w:rsidRPr="00576E7F" w:rsidTr="007D42F1">
        <w:trPr>
          <w:trHeight w:val="107"/>
        </w:trPr>
        <w:tc>
          <w:tcPr>
            <w:tcW w:w="2977"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Общее количество новых рабочих мест</w:t>
            </w:r>
          </w:p>
        </w:tc>
        <w:tc>
          <w:tcPr>
            <w:tcW w:w="1276"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человек</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2081</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350</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500</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450</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300</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500</w:t>
            </w:r>
          </w:p>
        </w:tc>
      </w:tr>
      <w:tr w:rsidR="00576E7F" w:rsidRPr="00576E7F" w:rsidTr="00576E7F">
        <w:trPr>
          <w:trHeight w:val="185"/>
        </w:trPr>
        <w:tc>
          <w:tcPr>
            <w:tcW w:w="10632" w:type="dxa"/>
            <w:gridSpan w:val="8"/>
            <w:tcBorders>
              <w:top w:val="single" w:sz="4" w:space="0" w:color="auto"/>
              <w:left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1.2. Задача: «Обеспечение благоприятного инвестиционного климата»</w:t>
            </w:r>
          </w:p>
        </w:tc>
      </w:tr>
      <w:tr w:rsidR="00576E7F" w:rsidRPr="00576E7F" w:rsidTr="007D42F1">
        <w:trPr>
          <w:trHeight w:val="121"/>
        </w:trPr>
        <w:tc>
          <w:tcPr>
            <w:tcW w:w="2977"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Объем инвестиций в основной капитал на душу населения</w:t>
            </w:r>
          </w:p>
        </w:tc>
        <w:tc>
          <w:tcPr>
            <w:tcW w:w="1276"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тыс. руб.</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19,3</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24,4</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29,0</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31,6</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34,6</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68,6</w:t>
            </w:r>
          </w:p>
        </w:tc>
      </w:tr>
      <w:tr w:rsidR="00576E7F" w:rsidRPr="00576E7F" w:rsidTr="007D42F1">
        <w:trPr>
          <w:trHeight w:val="200"/>
        </w:trPr>
        <w:tc>
          <w:tcPr>
            <w:tcW w:w="10632" w:type="dxa"/>
            <w:gridSpan w:val="8"/>
            <w:tcBorders>
              <w:top w:val="single" w:sz="4" w:space="0" w:color="auto"/>
              <w:left w:val="single" w:sz="4" w:space="0" w:color="auto"/>
              <w:bottom w:val="single" w:sz="4" w:space="0" w:color="auto"/>
              <w:right w:val="single" w:sz="4" w:space="0" w:color="auto"/>
            </w:tcBorders>
          </w:tcPr>
          <w:p w:rsidR="00576E7F" w:rsidRPr="00576E7F" w:rsidRDefault="00576E7F" w:rsidP="00576E7F">
            <w:pPr>
              <w:keepNext/>
              <w:keepLines/>
              <w:rPr>
                <w:sz w:val="16"/>
                <w:szCs w:val="16"/>
              </w:rPr>
            </w:pPr>
            <w:r w:rsidRPr="00576E7F">
              <w:rPr>
                <w:sz w:val="16"/>
                <w:szCs w:val="16"/>
              </w:rPr>
              <w:t>1.3. Задача: «Обеспечение опережающего развития малого и среднего предпринимательства»</w:t>
            </w:r>
          </w:p>
        </w:tc>
      </w:tr>
      <w:tr w:rsidR="00576E7F" w:rsidRPr="00576E7F" w:rsidTr="007D42F1">
        <w:trPr>
          <w:trHeight w:val="349"/>
        </w:trPr>
        <w:tc>
          <w:tcPr>
            <w:tcW w:w="2977" w:type="dxa"/>
            <w:vMerge w:val="restart"/>
            <w:tcBorders>
              <w:top w:val="single" w:sz="4" w:space="0" w:color="auto"/>
              <w:left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Оборот розничной торговли</w:t>
            </w:r>
          </w:p>
        </w:tc>
        <w:tc>
          <w:tcPr>
            <w:tcW w:w="1276"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на душу населения, руб.</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111121</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121506</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130276</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139560</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149817</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166800</w:t>
            </w:r>
          </w:p>
        </w:tc>
      </w:tr>
      <w:tr w:rsidR="00576E7F" w:rsidRPr="00576E7F" w:rsidTr="007D42F1">
        <w:trPr>
          <w:trHeight w:val="502"/>
        </w:trPr>
        <w:tc>
          <w:tcPr>
            <w:tcW w:w="2977" w:type="dxa"/>
            <w:vMerge/>
            <w:tcBorders>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в % к предыдущему году в  сопоставимых ценах</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97,9</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102,7</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101,3</w:t>
            </w:r>
          </w:p>
        </w:tc>
        <w:tc>
          <w:tcPr>
            <w:tcW w:w="1134"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101,4</w:t>
            </w:r>
          </w:p>
        </w:tc>
        <w:tc>
          <w:tcPr>
            <w:tcW w:w="992"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101,4</w:t>
            </w:r>
          </w:p>
        </w:tc>
        <w:tc>
          <w:tcPr>
            <w:tcW w:w="993" w:type="dxa"/>
            <w:tcBorders>
              <w:top w:val="single" w:sz="4" w:space="0" w:color="auto"/>
              <w:left w:val="single" w:sz="4" w:space="0" w:color="auto"/>
              <w:bottom w:val="single" w:sz="4" w:space="0" w:color="auto"/>
              <w:right w:val="single" w:sz="4" w:space="0" w:color="auto"/>
            </w:tcBorders>
            <w:vAlign w:val="center"/>
          </w:tcPr>
          <w:p w:rsidR="00576E7F" w:rsidRPr="00576E7F" w:rsidRDefault="00576E7F" w:rsidP="00576E7F">
            <w:pPr>
              <w:keepNext/>
              <w:keepLines/>
              <w:jc w:val="center"/>
              <w:rPr>
                <w:sz w:val="16"/>
                <w:szCs w:val="16"/>
              </w:rPr>
            </w:pPr>
            <w:r w:rsidRPr="00576E7F">
              <w:rPr>
                <w:sz w:val="16"/>
                <w:szCs w:val="16"/>
              </w:rPr>
              <w:t>103,0</w:t>
            </w:r>
          </w:p>
        </w:tc>
      </w:tr>
    </w:tbl>
    <w:p w:rsidR="00887314" w:rsidRDefault="00887314" w:rsidP="00C60F6F">
      <w:pPr>
        <w:tabs>
          <w:tab w:val="left" w:pos="851"/>
        </w:tabs>
        <w:ind w:firstLine="567"/>
        <w:jc w:val="both"/>
        <w:rPr>
          <w:rFonts w:eastAsia="Calibri"/>
          <w:sz w:val="28"/>
          <w:szCs w:val="28"/>
        </w:rPr>
      </w:pPr>
    </w:p>
    <w:p w:rsidR="00887314" w:rsidRPr="00AE33E1" w:rsidRDefault="00887314" w:rsidP="00887314">
      <w:pPr>
        <w:pStyle w:val="a5"/>
        <w:keepNext/>
        <w:spacing w:before="0" w:after="0" w:line="276" w:lineRule="auto"/>
        <w:ind w:firstLine="0"/>
        <w:jc w:val="right"/>
        <w:rPr>
          <w:i w:val="0"/>
          <w:sz w:val="24"/>
          <w:szCs w:val="24"/>
        </w:rPr>
      </w:pPr>
    </w:p>
    <w:tbl>
      <w:tblPr>
        <w:tblW w:w="10632" w:type="dxa"/>
        <w:tblInd w:w="-505" w:type="dxa"/>
        <w:tblLayout w:type="fixed"/>
        <w:tblCellMar>
          <w:top w:w="102" w:type="dxa"/>
          <w:left w:w="62" w:type="dxa"/>
          <w:bottom w:w="102" w:type="dxa"/>
          <w:right w:w="62" w:type="dxa"/>
        </w:tblCellMar>
        <w:tblLook w:val="0000" w:firstRow="0" w:lastRow="0" w:firstColumn="0" w:lastColumn="0" w:noHBand="0" w:noVBand="0"/>
      </w:tblPr>
      <w:tblGrid>
        <w:gridCol w:w="2977"/>
        <w:gridCol w:w="1276"/>
        <w:gridCol w:w="992"/>
        <w:gridCol w:w="1134"/>
        <w:gridCol w:w="1134"/>
        <w:gridCol w:w="1134"/>
        <w:gridCol w:w="966"/>
        <w:gridCol w:w="26"/>
        <w:gridCol w:w="993"/>
      </w:tblGrid>
      <w:tr w:rsidR="00887314" w:rsidRPr="00C60F6F" w:rsidTr="001E1D0F">
        <w:trPr>
          <w:trHeight w:val="313"/>
          <w:tblHeader/>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firstLine="0"/>
              <w:jc w:val="center"/>
              <w:rPr>
                <w:rFonts w:ascii="Times New Roman" w:hAnsi="Times New Roman" w:cs="Times New Roman"/>
                <w:sz w:val="16"/>
                <w:szCs w:val="16"/>
              </w:rPr>
            </w:pPr>
            <w:r w:rsidRPr="00576E7F">
              <w:rPr>
                <w:rFonts w:ascii="Times New Roman" w:hAnsi="Times New Roman" w:cs="Times New Roman"/>
                <w:sz w:val="16"/>
                <w:szCs w:val="16"/>
              </w:rPr>
              <w:t>Цель, показатели</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firstLine="118"/>
              <w:jc w:val="center"/>
              <w:rPr>
                <w:rFonts w:ascii="Times New Roman" w:hAnsi="Times New Roman" w:cs="Times New Roman"/>
                <w:sz w:val="16"/>
                <w:szCs w:val="16"/>
              </w:rPr>
            </w:pPr>
            <w:r w:rsidRPr="00576E7F">
              <w:rPr>
                <w:rFonts w:ascii="Times New Roman" w:hAnsi="Times New Roman" w:cs="Times New Roman"/>
                <w:sz w:val="16"/>
                <w:szCs w:val="16"/>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firstLine="0"/>
              <w:jc w:val="center"/>
              <w:rPr>
                <w:rFonts w:ascii="Times New Roman" w:hAnsi="Times New Roman" w:cs="Times New Roman"/>
                <w:sz w:val="16"/>
                <w:szCs w:val="16"/>
              </w:rPr>
            </w:pPr>
            <w:r w:rsidRPr="00576E7F">
              <w:rPr>
                <w:rFonts w:ascii="Times New Roman" w:hAnsi="Times New Roman" w:cs="Times New Roman"/>
                <w:sz w:val="16"/>
                <w:szCs w:val="16"/>
              </w:rPr>
              <w:t>2020 г.</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right="-62" w:firstLine="0"/>
              <w:jc w:val="center"/>
              <w:rPr>
                <w:rFonts w:ascii="Times New Roman" w:hAnsi="Times New Roman" w:cs="Times New Roman"/>
                <w:sz w:val="16"/>
                <w:szCs w:val="16"/>
              </w:rPr>
            </w:pPr>
            <w:r w:rsidRPr="00576E7F">
              <w:rPr>
                <w:rFonts w:ascii="Times New Roman" w:hAnsi="Times New Roman" w:cs="Times New Roman"/>
                <w:sz w:val="16"/>
                <w:szCs w:val="16"/>
              </w:rPr>
              <w:t>2021г.</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right="-62" w:firstLine="0"/>
              <w:jc w:val="center"/>
              <w:rPr>
                <w:rFonts w:ascii="Times New Roman" w:hAnsi="Times New Roman" w:cs="Times New Roman"/>
                <w:sz w:val="16"/>
                <w:szCs w:val="16"/>
              </w:rPr>
            </w:pPr>
            <w:r w:rsidRPr="00576E7F">
              <w:rPr>
                <w:rFonts w:ascii="Times New Roman" w:hAnsi="Times New Roman" w:cs="Times New Roman"/>
                <w:sz w:val="16"/>
                <w:szCs w:val="16"/>
              </w:rPr>
              <w:t>2022 г.</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right="-62" w:firstLine="0"/>
              <w:jc w:val="center"/>
              <w:rPr>
                <w:rFonts w:ascii="Times New Roman" w:hAnsi="Times New Roman" w:cs="Times New Roman"/>
                <w:sz w:val="16"/>
                <w:szCs w:val="16"/>
              </w:rPr>
            </w:pPr>
            <w:r w:rsidRPr="00576E7F">
              <w:rPr>
                <w:rFonts w:ascii="Times New Roman" w:hAnsi="Times New Roman" w:cs="Times New Roman"/>
                <w:sz w:val="16"/>
                <w:szCs w:val="16"/>
              </w:rPr>
              <w:t>2023 г.</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right="-62" w:firstLine="0"/>
              <w:jc w:val="center"/>
              <w:rPr>
                <w:rFonts w:ascii="Times New Roman" w:hAnsi="Times New Roman" w:cs="Times New Roman"/>
                <w:sz w:val="16"/>
                <w:szCs w:val="16"/>
              </w:rPr>
            </w:pPr>
            <w:r w:rsidRPr="00576E7F">
              <w:rPr>
                <w:rFonts w:ascii="Times New Roman" w:hAnsi="Times New Roman" w:cs="Times New Roman"/>
                <w:sz w:val="16"/>
                <w:szCs w:val="16"/>
              </w:rPr>
              <w:t>2024 г.</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pStyle w:val="ConsPlusNormal"/>
              <w:keepNext/>
              <w:keepLines/>
              <w:widowControl/>
              <w:ind w:right="-62" w:firstLine="0"/>
              <w:jc w:val="center"/>
              <w:rPr>
                <w:rFonts w:ascii="Times New Roman" w:hAnsi="Times New Roman" w:cs="Times New Roman"/>
                <w:sz w:val="16"/>
                <w:szCs w:val="16"/>
              </w:rPr>
            </w:pPr>
            <w:r w:rsidRPr="00576E7F">
              <w:rPr>
                <w:rFonts w:ascii="Times New Roman" w:hAnsi="Times New Roman" w:cs="Times New Roman"/>
                <w:sz w:val="16"/>
                <w:szCs w:val="16"/>
              </w:rPr>
              <w:t>к 2035 г.</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Оборот малых предприятий на одного жителя</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на душу населения, руб.</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90428</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92176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93275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95395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97561</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106463</w:t>
            </w:r>
          </w:p>
        </w:tc>
      </w:tr>
      <w:tr w:rsidR="00887314" w:rsidRPr="00792FE2" w:rsidTr="001E1D0F">
        <w:trPr>
          <w:trHeight w:val="255"/>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Доля оборота малого и среднего предпринимательства  в общем обороте</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40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45</w:t>
            </w:r>
          </w:p>
        </w:tc>
      </w:tr>
      <w:tr w:rsidR="00887314" w:rsidRPr="00792FE2" w:rsidTr="001E1D0F">
        <w:trPr>
          <w:trHeight w:val="551"/>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Численность занятых в сфере малого и среднего предпринимательства, включая индивидуальных предпринимателей к общей численности населения</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9,5</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18,0</w:t>
            </w:r>
          </w:p>
        </w:tc>
      </w:tr>
      <w:tr w:rsidR="00887314" w:rsidRPr="00792FE2" w:rsidTr="001E1D0F">
        <w:trPr>
          <w:trHeight w:val="508"/>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Число субъектов малого и среднего предпринимательства</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единиц на 10 тыс. человек населения</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245,9</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250,9</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256,0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260,0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264,0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265,0</w:t>
            </w:r>
          </w:p>
        </w:tc>
      </w:tr>
      <w:tr w:rsidR="00887314" w:rsidRPr="00792FE2" w:rsidTr="001E1D0F">
        <w:trPr>
          <w:trHeight w:val="521"/>
        </w:trPr>
        <w:tc>
          <w:tcPr>
            <w:tcW w:w="10632" w:type="dxa"/>
            <w:gridSpan w:val="9"/>
            <w:tcBorders>
              <w:top w:val="single" w:sz="4" w:space="0" w:color="auto"/>
              <w:left w:val="single" w:sz="4" w:space="0" w:color="auto"/>
              <w:bottom w:val="single" w:sz="4" w:space="0" w:color="auto"/>
              <w:right w:val="single" w:sz="4" w:space="0" w:color="auto"/>
            </w:tcBorders>
          </w:tcPr>
          <w:p w:rsidR="00887314" w:rsidRPr="00576E7F" w:rsidRDefault="00887314" w:rsidP="001E1D0F">
            <w:pPr>
              <w:keepNext/>
              <w:keepLines/>
              <w:jc w:val="center"/>
              <w:rPr>
                <w:b/>
                <w:sz w:val="16"/>
                <w:szCs w:val="16"/>
              </w:rPr>
            </w:pPr>
            <w:r w:rsidRPr="00576E7F">
              <w:rPr>
                <w:b/>
                <w:sz w:val="16"/>
                <w:szCs w:val="16"/>
              </w:rPr>
              <w:t>Цель 2: Обеспечение роста благосостояния и социального благополучия населения</w:t>
            </w:r>
          </w:p>
          <w:p w:rsidR="00887314" w:rsidRPr="00576E7F" w:rsidRDefault="00887314" w:rsidP="001E1D0F">
            <w:pPr>
              <w:keepNext/>
              <w:keepLines/>
              <w:jc w:val="center"/>
              <w:rPr>
                <w:b/>
                <w:sz w:val="16"/>
                <w:szCs w:val="16"/>
              </w:rPr>
            </w:pPr>
            <w:r w:rsidRPr="00576E7F">
              <w:rPr>
                <w:sz w:val="16"/>
                <w:szCs w:val="16"/>
              </w:rPr>
              <w:t>2.1. Задача: «Преодоление демографического спада и дальнейшее сохранение положительной динамики естественного прироста населения»</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Среднегодовая численность постоянного населения</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тыс. чел.</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189,10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186,66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184,44</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182,44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180,45</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160,5</w:t>
            </w:r>
          </w:p>
        </w:tc>
      </w:tr>
      <w:tr w:rsidR="00887314" w:rsidRPr="00792FE2" w:rsidTr="001E1D0F">
        <w:trPr>
          <w:trHeight w:val="351"/>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Рождаемость</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чел. на 1000 жителей</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7,8</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7,8</w:t>
            </w:r>
          </w:p>
        </w:tc>
      </w:tr>
      <w:tr w:rsidR="00887314" w:rsidRPr="00792FE2" w:rsidTr="001E1D0F">
        <w:trPr>
          <w:trHeight w:val="302"/>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Общая смертность</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чел. на 1000 жителей</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18,3</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19,6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18,9</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18,6</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18,6</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18,6</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Сальдо миграции</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тыс. чел.</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-0,397</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-0,300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-0,050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-0,020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r>
      <w:tr w:rsidR="00887314" w:rsidRPr="00792FE2" w:rsidTr="001E1D0F">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2.2. Задача: «Устойчивое развитие физической культуры и спорта и укрепление на этой основе здоровья населения»</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Удельный вес населения, систематически занимающегося физической культурой и спортом</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50,4</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53,1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54,7</w:t>
            </w:r>
          </w:p>
        </w:tc>
        <w:tc>
          <w:tcPr>
            <w:tcW w:w="2100"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55,4</w:t>
            </w:r>
          </w:p>
        </w:tc>
        <w:tc>
          <w:tcPr>
            <w:tcW w:w="1019"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65,0</w:t>
            </w:r>
          </w:p>
        </w:tc>
      </w:tr>
      <w:tr w:rsidR="00887314" w:rsidRPr="00792FE2" w:rsidTr="001E1D0F">
        <w:trPr>
          <w:trHeight w:val="25"/>
        </w:trPr>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2.3. Задача: «Повышение доступности и качества дошкольного, общего и дополнительного образования»</w:t>
            </w:r>
          </w:p>
        </w:tc>
      </w:tr>
      <w:tr w:rsidR="00887314" w:rsidRPr="00792FE2" w:rsidTr="001E1D0F">
        <w:trPr>
          <w:trHeight w:val="1248"/>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rFonts w:eastAsia="Calibri"/>
                <w:sz w:val="16"/>
                <w:szCs w:val="16"/>
              </w:rPr>
            </w:pPr>
            <w:r w:rsidRPr="00576E7F">
              <w:rPr>
                <w:rFonts w:eastAsia="Calibri"/>
                <w:sz w:val="16"/>
                <w:szCs w:val="16"/>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rFonts w:eastAsia="Calibri"/>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21,3</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28,8</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28,8</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12,2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7,4</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0,0</w:t>
            </w:r>
          </w:p>
        </w:tc>
      </w:tr>
      <w:tr w:rsidR="00887314" w:rsidRPr="00792FE2" w:rsidTr="001E1D0F">
        <w:trPr>
          <w:trHeight w:val="847"/>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rFonts w:eastAsia="Calibri"/>
                <w:sz w:val="16"/>
                <w:szCs w:val="16"/>
              </w:rPr>
            </w:pPr>
            <w:r w:rsidRPr="00576E7F">
              <w:rPr>
                <w:rFonts w:eastAsia="Calibri"/>
                <w:sz w:val="16"/>
                <w:szCs w:val="1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rFonts w:eastAsia="Calibri"/>
                <w:sz w:val="16"/>
                <w:szCs w:val="16"/>
              </w:rPr>
            </w:pPr>
            <w:r w:rsidRPr="00576E7F">
              <w:rPr>
                <w:rFonts w:eastAsia="Calibri"/>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78,9</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81,6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83,8</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86,5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89,2</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90,0</w:t>
            </w:r>
          </w:p>
        </w:tc>
      </w:tr>
      <w:tr w:rsidR="00887314" w:rsidRPr="00792FE2" w:rsidTr="001E1D0F">
        <w:trPr>
          <w:trHeight w:val="1304"/>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Доля детей в возрасте от 1 до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65,1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64,6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62,3</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63,0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65,0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80,0</w:t>
            </w:r>
          </w:p>
        </w:tc>
      </w:tr>
      <w:tr w:rsidR="00887314" w:rsidRPr="00F61D19" w:rsidTr="001E1D0F">
        <w:trPr>
          <w:trHeight w:val="270"/>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Достижение 100-процентной доступности (к 2021 году) дошкольного образования для детей в возрасте до трех лет</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r>
      <w:tr w:rsidR="00887314" w:rsidRPr="00792FE2" w:rsidTr="001E1D0F">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2.4. Задача: «Улучшение ситуации на рынке труда и повышение экономической активности населения»</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Численность занятых в экономике (среднегодовая) - всего</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человек</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59411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58911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58562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57951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57801</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67000</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lastRenderedPageBreak/>
              <w:t>Уровень зарегистрированной безработицы (на конец года) к трудоспособному населению</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3,4</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0,6</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0,6</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0,5</w:t>
            </w:r>
          </w:p>
        </w:tc>
      </w:tr>
      <w:tr w:rsidR="00887314" w:rsidRPr="00792FE2" w:rsidTr="001E1D0F">
        <w:trPr>
          <w:trHeight w:val="226"/>
        </w:trPr>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 Задача: «Увеличение доходов населения»</w:t>
            </w:r>
          </w:p>
        </w:tc>
      </w:tr>
      <w:tr w:rsidR="00887314" w:rsidRPr="00792FE2" w:rsidTr="001E1D0F">
        <w:trPr>
          <w:trHeight w:val="343"/>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Среднемесячная начисленная заработная плата одного работающего</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рублей</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36138,8</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38538,6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39708,9</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41989,4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44437,6</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75100</w:t>
            </w:r>
          </w:p>
        </w:tc>
      </w:tr>
      <w:tr w:rsidR="00887314" w:rsidRPr="00792FE2" w:rsidTr="001E1D0F">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2.6. Задача: «Формирование культурно-ценностных ориентаций населения посредством развития культуры»</w:t>
            </w:r>
          </w:p>
        </w:tc>
      </w:tr>
      <w:tr w:rsidR="00887314" w:rsidRPr="00792FE2" w:rsidTr="001E1D0F">
        <w:trPr>
          <w:trHeight w:val="355"/>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Уровень фактической обеспеченности парками культуры и отдыха от нормативной потребности</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r>
      <w:tr w:rsidR="00887314" w:rsidRPr="00792FE2" w:rsidTr="001E1D0F">
        <w:trPr>
          <w:trHeight w:val="67"/>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Уровень фактической обеспеченности библиотеками от нормативной потребности</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87</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87</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87</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87</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highlight w:val="green"/>
              </w:rPr>
            </w:pPr>
            <w:r w:rsidRPr="00576E7F">
              <w:rPr>
                <w:sz w:val="16"/>
                <w:szCs w:val="16"/>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highlight w:val="green"/>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0</w:t>
            </w:r>
          </w:p>
        </w:tc>
      </w:tr>
      <w:tr w:rsidR="00887314" w:rsidRPr="00792FE2" w:rsidTr="001E1D0F">
        <w:trPr>
          <w:trHeight w:val="25"/>
        </w:trPr>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2.7. Задача: «Создание оптимальных условий для формирования молодежного движения, популяризация института волонтерства»</w:t>
            </w:r>
          </w:p>
        </w:tc>
      </w:tr>
      <w:tr w:rsidR="00887314" w:rsidRPr="00792FE2" w:rsidTr="001E1D0F">
        <w:trPr>
          <w:trHeight w:val="243"/>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Привлечение молодежи в волонтерскую деятельность</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тыс. чел.</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7,0</w:t>
            </w:r>
          </w:p>
        </w:tc>
      </w:tr>
      <w:tr w:rsidR="00887314" w:rsidRPr="00792FE2" w:rsidTr="001E1D0F">
        <w:tc>
          <w:tcPr>
            <w:tcW w:w="10632" w:type="dxa"/>
            <w:gridSpan w:val="9"/>
            <w:tcBorders>
              <w:top w:val="single" w:sz="4" w:space="0" w:color="auto"/>
              <w:left w:val="single" w:sz="4" w:space="0" w:color="auto"/>
              <w:right w:val="single" w:sz="4" w:space="0" w:color="auto"/>
            </w:tcBorders>
            <w:vAlign w:val="center"/>
          </w:tcPr>
          <w:p w:rsidR="00887314" w:rsidRPr="00576E7F" w:rsidRDefault="00887314" w:rsidP="001E1D0F">
            <w:pPr>
              <w:keepNext/>
              <w:keepLines/>
              <w:jc w:val="center"/>
              <w:rPr>
                <w:b/>
                <w:sz w:val="16"/>
                <w:szCs w:val="16"/>
              </w:rPr>
            </w:pPr>
            <w:r w:rsidRPr="00576E7F">
              <w:rPr>
                <w:b/>
                <w:sz w:val="16"/>
                <w:szCs w:val="16"/>
              </w:rPr>
              <w:t>Цель 3: Обеспечение высокого качества городской среды</w:t>
            </w:r>
          </w:p>
        </w:tc>
      </w:tr>
      <w:tr w:rsidR="00887314" w:rsidRPr="00792FE2" w:rsidTr="001E1D0F">
        <w:tc>
          <w:tcPr>
            <w:tcW w:w="10632" w:type="dxa"/>
            <w:gridSpan w:val="9"/>
            <w:tcBorders>
              <w:top w:val="single" w:sz="4" w:space="0" w:color="auto"/>
              <w:left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3.1. Задача: «Формирование комфортной среды проживания, повышение эффективности работы жилищно-коммунального комплекса»</w:t>
            </w:r>
          </w:p>
        </w:tc>
      </w:tr>
      <w:tr w:rsidR="00887314" w:rsidRPr="00792FE2" w:rsidTr="001E1D0F">
        <w:tc>
          <w:tcPr>
            <w:tcW w:w="2977" w:type="dxa"/>
            <w:tcBorders>
              <w:top w:val="single" w:sz="4" w:space="0" w:color="auto"/>
              <w:left w:val="single" w:sz="4" w:space="0" w:color="auto"/>
              <w:right w:val="single" w:sz="4" w:space="0" w:color="auto"/>
            </w:tcBorders>
            <w:vAlign w:val="center"/>
          </w:tcPr>
          <w:p w:rsidR="00887314" w:rsidRPr="00576E7F" w:rsidRDefault="00887314" w:rsidP="001E1D0F">
            <w:pPr>
              <w:keepNext/>
              <w:keepLines/>
              <w:jc w:val="center"/>
              <w:rPr>
                <w:sz w:val="16"/>
                <w:szCs w:val="16"/>
                <w:highlight w:val="green"/>
              </w:rPr>
            </w:pPr>
            <w:r w:rsidRPr="00576E7F">
              <w:rPr>
                <w:sz w:val="16"/>
                <w:szCs w:val="16"/>
              </w:rPr>
              <w:t>Доля автомобильных дорог муниципального значения, соответствующих нормативным требованиям, в их общей протяженности</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90,2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92,2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92,2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92,2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92,2</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92,2</w:t>
            </w:r>
          </w:p>
        </w:tc>
      </w:tr>
      <w:tr w:rsidR="00887314" w:rsidRPr="00792FE2" w:rsidTr="001E1D0F">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3.2. Задача: «Реализация программы жилищного строительства с опорой на государственные и комплексные программы для обеспечения жильем отдельных категорий граждан, в том числе из ветхого и аварийного жилого фонда»</w:t>
            </w:r>
          </w:p>
        </w:tc>
      </w:tr>
      <w:tr w:rsidR="00887314" w:rsidRPr="00792FE2" w:rsidTr="001E1D0F">
        <w:trPr>
          <w:trHeight w:val="243"/>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Общая площадь жилых помещений, приходящаяся в среднем на одного жителя</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кв. м</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23,612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22,0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18,540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22,600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23,175</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35,0</w:t>
            </w:r>
          </w:p>
        </w:tc>
      </w:tr>
      <w:tr w:rsidR="00887314" w:rsidRPr="00792FE2" w:rsidTr="001E1D0F">
        <w:trPr>
          <w:trHeight w:val="1120"/>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27,37</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27,75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27,74</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28,1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28,4</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70,0</w:t>
            </w:r>
          </w:p>
        </w:tc>
      </w:tr>
      <w:tr w:rsidR="00887314" w:rsidRPr="00792FE2" w:rsidTr="001E1D0F">
        <w:trPr>
          <w:trHeight w:val="221"/>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Ввод жилья</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тыс. кв. м</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9,99</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8,96</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8,82</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8,82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8,82</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50,0</w:t>
            </w:r>
          </w:p>
        </w:tc>
      </w:tr>
      <w:tr w:rsidR="00887314" w:rsidRPr="00792FE2" w:rsidTr="001E1D0F">
        <w:trPr>
          <w:trHeight w:val="25"/>
        </w:trPr>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3.3. Задача: «Обеспечение доступности городского пассажирского транспорта для всех слоев населения»</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Доля населения, проживающего в населенных пунктах,  имеющих регулярное автобусное и (или) железнодорожное  сообщение с административным центром городского округа  (в общей численности населения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100</w:t>
            </w:r>
          </w:p>
        </w:tc>
      </w:tr>
      <w:tr w:rsidR="00887314" w:rsidRPr="00792FE2" w:rsidTr="001E1D0F">
        <w:trPr>
          <w:trHeight w:val="119"/>
        </w:trPr>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3.4. Задача: «Обеспечение экологической безопасности территории и сохранение природно-ресурсного потенциала»</w:t>
            </w:r>
          </w:p>
        </w:tc>
      </w:tr>
      <w:tr w:rsidR="00887314" w:rsidRPr="00792FE2" w:rsidTr="001E1D0F">
        <w:trPr>
          <w:trHeight w:val="267"/>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Выбросы, загрязняющие атмосферу веществ, на одного жителя</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кг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7314" w:rsidRPr="00576E7F" w:rsidRDefault="00887314" w:rsidP="001E1D0F">
            <w:pPr>
              <w:keepNext/>
              <w:keepLines/>
              <w:jc w:val="center"/>
              <w:rPr>
                <w:sz w:val="16"/>
                <w:szCs w:val="16"/>
              </w:rPr>
            </w:pPr>
            <w:r w:rsidRPr="00576E7F">
              <w:rPr>
                <w:sz w:val="16"/>
                <w:szCs w:val="16"/>
              </w:rPr>
              <w:t>60,3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7314" w:rsidRPr="00576E7F" w:rsidRDefault="00887314" w:rsidP="001E1D0F">
            <w:pPr>
              <w:keepNext/>
              <w:keepLines/>
              <w:jc w:val="center"/>
              <w:rPr>
                <w:sz w:val="16"/>
                <w:szCs w:val="16"/>
              </w:rPr>
            </w:pPr>
            <w:r w:rsidRPr="00576E7F">
              <w:rPr>
                <w:sz w:val="16"/>
                <w:szCs w:val="16"/>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7314" w:rsidRPr="00576E7F" w:rsidRDefault="00887314" w:rsidP="001E1D0F">
            <w:pPr>
              <w:keepNext/>
              <w:keepLines/>
              <w:jc w:val="center"/>
              <w:rPr>
                <w:sz w:val="16"/>
                <w:szCs w:val="16"/>
              </w:rPr>
            </w:pPr>
            <w:r w:rsidRPr="00576E7F">
              <w:rPr>
                <w:sz w:val="16"/>
                <w:szCs w:val="16"/>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7314" w:rsidRPr="00576E7F" w:rsidRDefault="00887314" w:rsidP="001E1D0F">
            <w:pPr>
              <w:keepNext/>
              <w:keepLines/>
              <w:jc w:val="center"/>
              <w:rPr>
                <w:sz w:val="16"/>
                <w:szCs w:val="16"/>
              </w:rPr>
            </w:pPr>
            <w:r w:rsidRPr="00576E7F">
              <w:rPr>
                <w:sz w:val="16"/>
                <w:szCs w:val="16"/>
              </w:rPr>
              <w:t>40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7314" w:rsidRPr="00576E7F" w:rsidRDefault="00887314" w:rsidP="001E1D0F">
            <w:pPr>
              <w:keepNext/>
              <w:keepLines/>
              <w:jc w:val="center"/>
              <w:rPr>
                <w:sz w:val="16"/>
                <w:szCs w:val="16"/>
              </w:rPr>
            </w:pPr>
            <w:r w:rsidRPr="00576E7F">
              <w:rPr>
                <w:sz w:val="16"/>
                <w:szCs w:val="16"/>
              </w:rPr>
              <w:t>35</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35</w:t>
            </w:r>
          </w:p>
        </w:tc>
      </w:tr>
      <w:tr w:rsidR="00887314" w:rsidRPr="00792FE2" w:rsidTr="001E1D0F">
        <w:tc>
          <w:tcPr>
            <w:tcW w:w="9639" w:type="dxa"/>
            <w:gridSpan w:val="8"/>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b/>
                <w:sz w:val="16"/>
                <w:szCs w:val="16"/>
              </w:rPr>
              <w:lastRenderedPageBreak/>
              <w:t>Цель 4: Повышение эффективности муниципального управления</w:t>
            </w:r>
          </w:p>
        </w:tc>
        <w:tc>
          <w:tcPr>
            <w:tcW w:w="993"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b/>
                <w:sz w:val="16"/>
                <w:szCs w:val="16"/>
              </w:rPr>
            </w:pPr>
          </w:p>
        </w:tc>
      </w:tr>
      <w:tr w:rsidR="00887314" w:rsidRPr="00792FE2" w:rsidTr="001E1D0F">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4.1. Задача: «Эффективное использование финансовых ресурсов города: увеличение доходной части городского бюджета и экономное расходование бюджетных средств»</w:t>
            </w:r>
          </w:p>
        </w:tc>
      </w:tr>
      <w:tr w:rsidR="00887314" w:rsidRPr="00792FE2" w:rsidTr="001E1D0F">
        <w:trPr>
          <w:trHeight w:val="917"/>
        </w:trPr>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Доля налоговых и неналоговых доходов местного бюджета  в общем объеме собственных доходов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18,0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19,5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20,5</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21,5</w:t>
            </w:r>
          </w:p>
        </w:tc>
        <w:tc>
          <w:tcPr>
            <w:tcW w:w="992" w:type="dxa"/>
            <w:gridSpan w:val="2"/>
            <w:tcBorders>
              <w:top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22,0</w:t>
            </w:r>
          </w:p>
        </w:tc>
        <w:tc>
          <w:tcPr>
            <w:tcW w:w="993" w:type="dxa"/>
            <w:tcBorders>
              <w:top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45,0</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Удовлетворенность населения деятельностью органов местного самоуправления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58,7</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60,0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70,0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73,0</w:t>
            </w:r>
          </w:p>
        </w:tc>
        <w:tc>
          <w:tcPr>
            <w:tcW w:w="992" w:type="dxa"/>
            <w:gridSpan w:val="2"/>
            <w:tcBorders>
              <w:top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73,0</w:t>
            </w:r>
          </w:p>
        </w:tc>
        <w:tc>
          <w:tcPr>
            <w:tcW w:w="993" w:type="dxa"/>
            <w:tcBorders>
              <w:top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85,0</w:t>
            </w:r>
          </w:p>
        </w:tc>
      </w:tr>
      <w:tr w:rsidR="00887314" w:rsidRPr="00792FE2" w:rsidTr="001E1D0F">
        <w:trPr>
          <w:trHeight w:val="25"/>
        </w:trPr>
        <w:tc>
          <w:tcPr>
            <w:tcW w:w="10632" w:type="dxa"/>
            <w:gridSpan w:val="9"/>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4.2. Задача: «Рациональное и эффективное  использование муниципального имущества»</w:t>
            </w:r>
          </w:p>
        </w:tc>
      </w:tr>
      <w:tr w:rsidR="00887314" w:rsidRPr="00792FE2" w:rsidTr="001E1D0F">
        <w:tc>
          <w:tcPr>
            <w:tcW w:w="2977"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Доля площади земельных участков, являющихся объектами налогообложения земельным налогом, в общей площади территории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37,8</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38,0</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38,1</w:t>
            </w:r>
          </w:p>
        </w:tc>
        <w:tc>
          <w:tcPr>
            <w:tcW w:w="1134" w:type="dxa"/>
            <w:tcBorders>
              <w:top w:val="single" w:sz="4" w:space="0" w:color="auto"/>
              <w:left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38,2</w:t>
            </w:r>
          </w:p>
        </w:tc>
        <w:tc>
          <w:tcPr>
            <w:tcW w:w="992" w:type="dxa"/>
            <w:gridSpan w:val="2"/>
            <w:tcBorders>
              <w:top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38,5</w:t>
            </w:r>
          </w:p>
        </w:tc>
        <w:tc>
          <w:tcPr>
            <w:tcW w:w="993" w:type="dxa"/>
            <w:tcBorders>
              <w:top w:val="single" w:sz="4" w:space="0" w:color="auto"/>
              <w:bottom w:val="single" w:sz="4" w:space="0" w:color="auto"/>
              <w:right w:val="single" w:sz="4" w:space="0" w:color="auto"/>
            </w:tcBorders>
            <w:vAlign w:val="center"/>
          </w:tcPr>
          <w:p w:rsidR="00887314" w:rsidRPr="00576E7F" w:rsidRDefault="00887314" w:rsidP="001E1D0F">
            <w:pPr>
              <w:keepNext/>
              <w:keepLines/>
              <w:jc w:val="center"/>
              <w:rPr>
                <w:sz w:val="16"/>
                <w:szCs w:val="16"/>
              </w:rPr>
            </w:pPr>
            <w:r w:rsidRPr="00576E7F">
              <w:rPr>
                <w:sz w:val="16"/>
                <w:szCs w:val="16"/>
              </w:rPr>
              <w:t>50,0</w:t>
            </w:r>
          </w:p>
        </w:tc>
      </w:tr>
    </w:tbl>
    <w:p w:rsidR="00884518" w:rsidRDefault="00884518" w:rsidP="00C60F6F">
      <w:pPr>
        <w:jc w:val="center"/>
        <w:rPr>
          <w:rFonts w:eastAsia="Calibri"/>
          <w:b/>
        </w:rPr>
      </w:pPr>
    </w:p>
    <w:p w:rsidR="008A6F0C" w:rsidRPr="001B02C0" w:rsidRDefault="00D27894" w:rsidP="00C60F6F">
      <w:pPr>
        <w:tabs>
          <w:tab w:val="left" w:pos="851"/>
        </w:tabs>
        <w:ind w:firstLine="567"/>
        <w:jc w:val="both"/>
        <w:rPr>
          <w:sz w:val="28"/>
          <w:szCs w:val="28"/>
        </w:rPr>
      </w:pPr>
      <w:r w:rsidRPr="001B02C0">
        <w:rPr>
          <w:sz w:val="28"/>
          <w:szCs w:val="28"/>
        </w:rPr>
        <w:t>Согласно</w:t>
      </w:r>
      <w:r w:rsidR="001C1BED" w:rsidRPr="001B02C0">
        <w:rPr>
          <w:sz w:val="28"/>
          <w:szCs w:val="28"/>
        </w:rPr>
        <w:t xml:space="preserve"> Приложениюк п</w:t>
      </w:r>
      <w:r w:rsidRPr="001B02C0">
        <w:rPr>
          <w:sz w:val="28"/>
          <w:szCs w:val="28"/>
        </w:rPr>
        <w:t>остановлени</w:t>
      </w:r>
      <w:r w:rsidR="001C1BED" w:rsidRPr="001B02C0">
        <w:rPr>
          <w:sz w:val="28"/>
          <w:szCs w:val="28"/>
        </w:rPr>
        <w:t>ю</w:t>
      </w:r>
      <w:r w:rsidR="00573AC1" w:rsidRPr="001B02C0">
        <w:rPr>
          <w:sz w:val="28"/>
          <w:szCs w:val="28"/>
        </w:rPr>
        <w:t xml:space="preserve"> а</w:t>
      </w:r>
      <w:r w:rsidRPr="001B02C0">
        <w:rPr>
          <w:sz w:val="28"/>
          <w:szCs w:val="28"/>
        </w:rPr>
        <w:t xml:space="preserve">дминистрации </w:t>
      </w:r>
      <w:r w:rsidR="00573AC1" w:rsidRPr="001B02C0">
        <w:rPr>
          <w:sz w:val="28"/>
          <w:szCs w:val="28"/>
        </w:rPr>
        <w:t xml:space="preserve">города Прокопьевска </w:t>
      </w:r>
      <w:r w:rsidR="007C05FA" w:rsidRPr="001B02C0">
        <w:rPr>
          <w:sz w:val="28"/>
          <w:szCs w:val="28"/>
        </w:rPr>
        <w:t xml:space="preserve">от </w:t>
      </w:r>
      <w:r w:rsidR="001C1BED" w:rsidRPr="001B02C0">
        <w:rPr>
          <w:sz w:val="28"/>
          <w:szCs w:val="28"/>
        </w:rPr>
        <w:t>30</w:t>
      </w:r>
      <w:r w:rsidR="007C05FA" w:rsidRPr="001B02C0">
        <w:rPr>
          <w:sz w:val="28"/>
          <w:szCs w:val="28"/>
        </w:rPr>
        <w:t>.</w:t>
      </w:r>
      <w:r w:rsidR="001C1BED" w:rsidRPr="001B02C0">
        <w:rPr>
          <w:sz w:val="28"/>
          <w:szCs w:val="28"/>
        </w:rPr>
        <w:t>12</w:t>
      </w:r>
      <w:r w:rsidR="007C05FA" w:rsidRPr="001B02C0">
        <w:rPr>
          <w:sz w:val="28"/>
          <w:szCs w:val="28"/>
        </w:rPr>
        <w:t>.202</w:t>
      </w:r>
      <w:r w:rsidR="001C1BED" w:rsidRPr="001B02C0">
        <w:rPr>
          <w:sz w:val="28"/>
          <w:szCs w:val="28"/>
        </w:rPr>
        <w:t>1</w:t>
      </w:r>
      <w:r w:rsidRPr="001B02C0">
        <w:rPr>
          <w:sz w:val="28"/>
          <w:szCs w:val="28"/>
        </w:rPr>
        <w:t xml:space="preserve"> № </w:t>
      </w:r>
      <w:r w:rsidR="001C1BED" w:rsidRPr="001B02C0">
        <w:rPr>
          <w:sz w:val="28"/>
          <w:szCs w:val="28"/>
        </w:rPr>
        <w:t>246</w:t>
      </w:r>
      <w:r w:rsidRPr="001B02C0">
        <w:rPr>
          <w:sz w:val="28"/>
          <w:szCs w:val="28"/>
        </w:rPr>
        <w:t>-п ф</w:t>
      </w:r>
      <w:r w:rsidR="008A6F0C" w:rsidRPr="001B02C0">
        <w:rPr>
          <w:sz w:val="28"/>
          <w:szCs w:val="28"/>
        </w:rPr>
        <w:t xml:space="preserve">инансирование мероприятий по направлению «Обеспечение роста экономического потенциала города» </w:t>
      </w:r>
      <w:r w:rsidRPr="001B02C0">
        <w:rPr>
          <w:sz w:val="28"/>
          <w:szCs w:val="28"/>
        </w:rPr>
        <w:t xml:space="preserve">приведено в таблице </w:t>
      </w:r>
      <w:r w:rsidR="007C05FA" w:rsidRPr="001B02C0">
        <w:rPr>
          <w:sz w:val="28"/>
          <w:szCs w:val="28"/>
        </w:rPr>
        <w:t>5</w:t>
      </w:r>
      <w:r w:rsidR="00432690" w:rsidRPr="001B02C0">
        <w:rPr>
          <w:sz w:val="28"/>
          <w:szCs w:val="28"/>
        </w:rPr>
        <w:t>6</w:t>
      </w:r>
      <w:r w:rsidRPr="001B02C0">
        <w:rPr>
          <w:sz w:val="28"/>
          <w:szCs w:val="28"/>
        </w:rPr>
        <w:t>, ф</w:t>
      </w:r>
      <w:r w:rsidR="00443BFF" w:rsidRPr="001B02C0">
        <w:rPr>
          <w:sz w:val="28"/>
          <w:szCs w:val="28"/>
        </w:rPr>
        <w:t xml:space="preserve">инансирование мероприятий по направлению «Обеспечение роста благосостояния и социального благополучия населения» приведено в таблице </w:t>
      </w:r>
      <w:r w:rsidR="007C05FA" w:rsidRPr="001B02C0">
        <w:rPr>
          <w:sz w:val="28"/>
          <w:szCs w:val="28"/>
        </w:rPr>
        <w:t>5</w:t>
      </w:r>
      <w:r w:rsidR="00432690" w:rsidRPr="001B02C0">
        <w:rPr>
          <w:sz w:val="28"/>
          <w:szCs w:val="28"/>
        </w:rPr>
        <w:t>7</w:t>
      </w:r>
      <w:r w:rsidRPr="001B02C0">
        <w:rPr>
          <w:sz w:val="28"/>
          <w:szCs w:val="28"/>
        </w:rPr>
        <w:t xml:space="preserve"> ф</w:t>
      </w:r>
      <w:r w:rsidR="007C482A" w:rsidRPr="001B02C0">
        <w:rPr>
          <w:sz w:val="28"/>
          <w:szCs w:val="28"/>
        </w:rPr>
        <w:t xml:space="preserve">инансирование мероприятий по направлению «Обеспечение высокого качества городской среды» приведено в таблице </w:t>
      </w:r>
      <w:r w:rsidR="007C05FA" w:rsidRPr="001B02C0">
        <w:rPr>
          <w:sz w:val="28"/>
          <w:szCs w:val="28"/>
        </w:rPr>
        <w:t>5</w:t>
      </w:r>
      <w:r w:rsidR="00432690" w:rsidRPr="001B02C0">
        <w:rPr>
          <w:sz w:val="28"/>
          <w:szCs w:val="28"/>
        </w:rPr>
        <w:t>8</w:t>
      </w:r>
      <w:r w:rsidR="00576E7F" w:rsidRPr="001B02C0">
        <w:rPr>
          <w:sz w:val="28"/>
          <w:szCs w:val="28"/>
        </w:rPr>
        <w:t>.</w:t>
      </w:r>
    </w:p>
    <w:p w:rsidR="001E1D0F" w:rsidRDefault="001E1D0F" w:rsidP="008A6F0C">
      <w:pPr>
        <w:pStyle w:val="a5"/>
        <w:keepNext/>
        <w:spacing w:before="0" w:after="0" w:line="276" w:lineRule="auto"/>
        <w:ind w:firstLine="0"/>
        <w:jc w:val="right"/>
        <w:rPr>
          <w:i w:val="0"/>
          <w:sz w:val="24"/>
          <w:szCs w:val="24"/>
        </w:rPr>
      </w:pPr>
    </w:p>
    <w:p w:rsidR="008A6F0C" w:rsidRPr="00AE33E1" w:rsidRDefault="008A6F0C" w:rsidP="008A6F0C">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56</w:t>
      </w:r>
      <w:r w:rsidR="00B827D7" w:rsidRPr="00AE33E1">
        <w:rPr>
          <w:i w:val="0"/>
          <w:sz w:val="24"/>
          <w:szCs w:val="24"/>
        </w:rPr>
        <w:fldChar w:fldCharType="end"/>
      </w:r>
    </w:p>
    <w:p w:rsidR="004C1237" w:rsidRPr="00AE33E1" w:rsidRDefault="008A6F0C" w:rsidP="008A6F0C">
      <w:pPr>
        <w:jc w:val="center"/>
        <w:rPr>
          <w:sz w:val="28"/>
          <w:szCs w:val="28"/>
        </w:rPr>
      </w:pPr>
      <w:r w:rsidRPr="00AE33E1">
        <w:rPr>
          <w:rFonts w:eastAsia="Calibri"/>
          <w:b/>
        </w:rPr>
        <w:t>Финансирование мероприятий по направлению «Обеспечение роста экономического потенциала города»</w:t>
      </w:r>
      <w:r w:rsidR="001C1BED">
        <w:rPr>
          <w:rFonts w:eastAsia="Calibri"/>
          <w:b/>
        </w:rPr>
        <w:t>, млн.руб.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1674"/>
        <w:gridCol w:w="1401"/>
        <w:gridCol w:w="1154"/>
        <w:gridCol w:w="1152"/>
        <w:gridCol w:w="1122"/>
      </w:tblGrid>
      <w:tr w:rsidR="001C1BED" w:rsidRPr="00AE33E1" w:rsidTr="001C1BED">
        <w:trPr>
          <w:trHeight w:val="470"/>
        </w:trPr>
        <w:tc>
          <w:tcPr>
            <w:tcW w:w="1712" w:type="pct"/>
            <w:vMerge w:val="restart"/>
            <w:vAlign w:val="center"/>
          </w:tcPr>
          <w:p w:rsidR="001C1BED" w:rsidRPr="00AE33E1" w:rsidRDefault="001C1BED" w:rsidP="008A6F0C">
            <w:pPr>
              <w:contextualSpacing/>
              <w:jc w:val="center"/>
              <w:rPr>
                <w:sz w:val="20"/>
                <w:szCs w:val="20"/>
              </w:rPr>
            </w:pPr>
            <w:r w:rsidRPr="00AE33E1">
              <w:rPr>
                <w:sz w:val="20"/>
                <w:szCs w:val="20"/>
              </w:rPr>
              <w:t>Источники финансирования</w:t>
            </w:r>
          </w:p>
        </w:tc>
        <w:tc>
          <w:tcPr>
            <w:tcW w:w="789" w:type="pct"/>
            <w:vMerge w:val="restart"/>
            <w:vAlign w:val="center"/>
          </w:tcPr>
          <w:p w:rsidR="001C1BED" w:rsidRPr="00AE33E1" w:rsidRDefault="001C1BED" w:rsidP="008A6F0C">
            <w:pPr>
              <w:pStyle w:val="af"/>
              <w:contextualSpacing/>
              <w:jc w:val="center"/>
              <w:rPr>
                <w:rFonts w:cs="Times New Roman"/>
                <w:sz w:val="20"/>
                <w:szCs w:val="20"/>
                <w:lang w:val="ru-RU"/>
              </w:rPr>
            </w:pPr>
            <w:r w:rsidRPr="00AE33E1">
              <w:rPr>
                <w:rFonts w:cs="Times New Roman"/>
                <w:sz w:val="20"/>
                <w:szCs w:val="20"/>
              </w:rPr>
              <w:t>Всегозатрат</w:t>
            </w:r>
            <w:r w:rsidRPr="00AE33E1">
              <w:rPr>
                <w:rFonts w:cs="Times New Roman"/>
                <w:sz w:val="20"/>
                <w:szCs w:val="20"/>
                <w:lang w:val="ru-RU"/>
              </w:rPr>
              <w:t xml:space="preserve">,млн. руб. </w:t>
            </w:r>
          </w:p>
        </w:tc>
        <w:tc>
          <w:tcPr>
            <w:tcW w:w="2499" w:type="pct"/>
            <w:gridSpan w:val="4"/>
            <w:vAlign w:val="center"/>
          </w:tcPr>
          <w:p w:rsidR="001C1BED" w:rsidRPr="00AE33E1" w:rsidRDefault="001C1BED" w:rsidP="008A6F0C">
            <w:pPr>
              <w:pStyle w:val="af"/>
              <w:contextualSpacing/>
              <w:jc w:val="center"/>
              <w:rPr>
                <w:rFonts w:cs="Times New Roman"/>
                <w:bCs/>
                <w:sz w:val="20"/>
                <w:szCs w:val="20"/>
              </w:rPr>
            </w:pPr>
            <w:r w:rsidRPr="00AE33E1">
              <w:rPr>
                <w:rFonts w:cs="Times New Roman"/>
                <w:bCs/>
                <w:sz w:val="20"/>
                <w:szCs w:val="20"/>
              </w:rPr>
              <w:t>Реализациямероприятийпогодам</w:t>
            </w:r>
          </w:p>
        </w:tc>
      </w:tr>
      <w:tr w:rsidR="008A6F0C" w:rsidRPr="00AE33E1" w:rsidTr="001C1BED">
        <w:trPr>
          <w:trHeight w:val="85"/>
        </w:trPr>
        <w:tc>
          <w:tcPr>
            <w:tcW w:w="1712" w:type="pct"/>
            <w:vMerge/>
            <w:vAlign w:val="center"/>
          </w:tcPr>
          <w:p w:rsidR="008A6F0C" w:rsidRPr="00AE33E1" w:rsidRDefault="008A6F0C" w:rsidP="008A6F0C">
            <w:pPr>
              <w:pStyle w:val="af"/>
              <w:contextualSpacing/>
              <w:jc w:val="center"/>
              <w:rPr>
                <w:rFonts w:cs="Times New Roman"/>
                <w:sz w:val="20"/>
                <w:szCs w:val="20"/>
              </w:rPr>
            </w:pPr>
          </w:p>
        </w:tc>
        <w:tc>
          <w:tcPr>
            <w:tcW w:w="789" w:type="pct"/>
            <w:vMerge/>
            <w:vAlign w:val="center"/>
          </w:tcPr>
          <w:p w:rsidR="008A6F0C" w:rsidRPr="00AE33E1" w:rsidRDefault="008A6F0C" w:rsidP="008A6F0C">
            <w:pPr>
              <w:pStyle w:val="af"/>
              <w:contextualSpacing/>
              <w:jc w:val="center"/>
              <w:rPr>
                <w:rFonts w:cs="Times New Roman"/>
                <w:sz w:val="20"/>
                <w:szCs w:val="20"/>
              </w:rPr>
            </w:pPr>
          </w:p>
        </w:tc>
        <w:tc>
          <w:tcPr>
            <w:tcW w:w="723" w:type="pct"/>
            <w:vAlign w:val="center"/>
          </w:tcPr>
          <w:p w:rsidR="008A6F0C" w:rsidRPr="00AE33E1" w:rsidRDefault="001C1BED" w:rsidP="008A6F0C">
            <w:pPr>
              <w:contextualSpacing/>
              <w:jc w:val="center"/>
              <w:rPr>
                <w:bCs/>
                <w:sz w:val="20"/>
                <w:szCs w:val="20"/>
              </w:rPr>
            </w:pPr>
            <w:r>
              <w:rPr>
                <w:bCs/>
                <w:sz w:val="20"/>
                <w:szCs w:val="20"/>
              </w:rPr>
              <w:t>2021</w:t>
            </w:r>
          </w:p>
        </w:tc>
        <w:tc>
          <w:tcPr>
            <w:tcW w:w="598" w:type="pct"/>
            <w:vAlign w:val="center"/>
          </w:tcPr>
          <w:p w:rsidR="008A6F0C" w:rsidRPr="00AE33E1" w:rsidRDefault="008A6F0C" w:rsidP="001C1BED">
            <w:pPr>
              <w:contextualSpacing/>
              <w:jc w:val="center"/>
              <w:rPr>
                <w:bCs/>
                <w:sz w:val="20"/>
                <w:szCs w:val="20"/>
              </w:rPr>
            </w:pPr>
            <w:r w:rsidRPr="00AE33E1">
              <w:rPr>
                <w:bCs/>
                <w:sz w:val="20"/>
                <w:szCs w:val="20"/>
              </w:rPr>
              <w:t>20</w:t>
            </w:r>
            <w:r w:rsidR="001C1BED">
              <w:rPr>
                <w:bCs/>
                <w:sz w:val="20"/>
                <w:szCs w:val="20"/>
              </w:rPr>
              <w:t>22</w:t>
            </w:r>
          </w:p>
        </w:tc>
        <w:tc>
          <w:tcPr>
            <w:tcW w:w="597" w:type="pct"/>
            <w:vAlign w:val="center"/>
          </w:tcPr>
          <w:p w:rsidR="008A6F0C" w:rsidRPr="00AE33E1" w:rsidRDefault="008A6F0C" w:rsidP="001C1BED">
            <w:pPr>
              <w:contextualSpacing/>
              <w:jc w:val="center"/>
              <w:rPr>
                <w:bCs/>
                <w:sz w:val="20"/>
                <w:szCs w:val="20"/>
              </w:rPr>
            </w:pPr>
            <w:r w:rsidRPr="00AE33E1">
              <w:rPr>
                <w:bCs/>
                <w:sz w:val="20"/>
                <w:szCs w:val="20"/>
              </w:rPr>
              <w:t>202</w:t>
            </w:r>
            <w:r w:rsidR="001C1BED">
              <w:rPr>
                <w:bCs/>
                <w:sz w:val="20"/>
                <w:szCs w:val="20"/>
              </w:rPr>
              <w:t>3</w:t>
            </w:r>
          </w:p>
        </w:tc>
        <w:tc>
          <w:tcPr>
            <w:tcW w:w="581" w:type="pct"/>
            <w:vAlign w:val="center"/>
          </w:tcPr>
          <w:p w:rsidR="008A6F0C" w:rsidRPr="00AE33E1" w:rsidRDefault="001C1BED" w:rsidP="008A6F0C">
            <w:pPr>
              <w:contextualSpacing/>
              <w:jc w:val="center"/>
              <w:rPr>
                <w:bCs/>
                <w:sz w:val="20"/>
                <w:szCs w:val="20"/>
              </w:rPr>
            </w:pPr>
            <w:r>
              <w:rPr>
                <w:bCs/>
                <w:sz w:val="20"/>
                <w:szCs w:val="20"/>
              </w:rPr>
              <w:t>2024</w:t>
            </w:r>
          </w:p>
        </w:tc>
      </w:tr>
      <w:tr w:rsidR="001C1BED" w:rsidRPr="00AE33E1" w:rsidTr="00C60F6F">
        <w:tc>
          <w:tcPr>
            <w:tcW w:w="1712" w:type="pct"/>
          </w:tcPr>
          <w:p w:rsidR="001C1BED" w:rsidRPr="001C1BED" w:rsidRDefault="001C1BED" w:rsidP="008A6F0C">
            <w:pPr>
              <w:pStyle w:val="af"/>
              <w:contextualSpacing/>
              <w:jc w:val="center"/>
              <w:rPr>
                <w:rFonts w:cs="Times New Roman"/>
                <w:sz w:val="20"/>
                <w:szCs w:val="20"/>
              </w:rPr>
            </w:pPr>
            <w:r w:rsidRPr="001C1BED">
              <w:rPr>
                <w:sz w:val="20"/>
              </w:rPr>
              <w:t>Итогопонаправлению</w:t>
            </w:r>
          </w:p>
        </w:tc>
        <w:tc>
          <w:tcPr>
            <w:tcW w:w="789" w:type="pct"/>
          </w:tcPr>
          <w:p w:rsidR="001C1BED" w:rsidRPr="001C1BED" w:rsidRDefault="001C1BED" w:rsidP="008A6F0C">
            <w:pPr>
              <w:pStyle w:val="af"/>
              <w:contextualSpacing/>
              <w:jc w:val="center"/>
              <w:rPr>
                <w:rFonts w:cs="Times New Roman"/>
                <w:sz w:val="20"/>
                <w:szCs w:val="20"/>
              </w:rPr>
            </w:pPr>
            <w:r w:rsidRPr="001C1BED">
              <w:rPr>
                <w:sz w:val="20"/>
              </w:rPr>
              <w:t>7987,5</w:t>
            </w:r>
          </w:p>
        </w:tc>
        <w:tc>
          <w:tcPr>
            <w:tcW w:w="723" w:type="pct"/>
          </w:tcPr>
          <w:p w:rsidR="001C1BED" w:rsidRPr="001C1BED" w:rsidRDefault="001C1BED" w:rsidP="008A6F0C">
            <w:pPr>
              <w:contextualSpacing/>
              <w:jc w:val="center"/>
              <w:rPr>
                <w:bCs/>
                <w:sz w:val="20"/>
                <w:szCs w:val="20"/>
              </w:rPr>
            </w:pPr>
            <w:r w:rsidRPr="001C1BED">
              <w:rPr>
                <w:sz w:val="20"/>
              </w:rPr>
              <w:t>2801,1</w:t>
            </w:r>
          </w:p>
        </w:tc>
        <w:tc>
          <w:tcPr>
            <w:tcW w:w="598" w:type="pct"/>
          </w:tcPr>
          <w:p w:rsidR="001C1BED" w:rsidRPr="001C1BED" w:rsidRDefault="001C1BED" w:rsidP="008A6F0C">
            <w:pPr>
              <w:contextualSpacing/>
              <w:jc w:val="center"/>
              <w:rPr>
                <w:bCs/>
                <w:sz w:val="20"/>
                <w:szCs w:val="20"/>
              </w:rPr>
            </w:pPr>
            <w:r w:rsidRPr="001C1BED">
              <w:rPr>
                <w:sz w:val="20"/>
              </w:rPr>
              <w:t>2869,6</w:t>
            </w:r>
          </w:p>
        </w:tc>
        <w:tc>
          <w:tcPr>
            <w:tcW w:w="597" w:type="pct"/>
          </w:tcPr>
          <w:p w:rsidR="001C1BED" w:rsidRPr="001C1BED" w:rsidRDefault="001C1BED" w:rsidP="008A6F0C">
            <w:pPr>
              <w:contextualSpacing/>
              <w:jc w:val="center"/>
              <w:rPr>
                <w:bCs/>
                <w:sz w:val="20"/>
                <w:szCs w:val="20"/>
              </w:rPr>
            </w:pPr>
            <w:r w:rsidRPr="001C1BED">
              <w:rPr>
                <w:sz w:val="20"/>
              </w:rPr>
              <w:t>1149,1</w:t>
            </w:r>
          </w:p>
        </w:tc>
        <w:tc>
          <w:tcPr>
            <w:tcW w:w="581" w:type="pct"/>
          </w:tcPr>
          <w:p w:rsidR="001C1BED" w:rsidRPr="001C1BED" w:rsidRDefault="001C1BED" w:rsidP="008A6F0C">
            <w:pPr>
              <w:contextualSpacing/>
              <w:jc w:val="center"/>
              <w:rPr>
                <w:bCs/>
                <w:sz w:val="20"/>
                <w:szCs w:val="20"/>
              </w:rPr>
            </w:pPr>
            <w:r w:rsidRPr="001C1BED">
              <w:rPr>
                <w:sz w:val="20"/>
              </w:rPr>
              <w:t>1167,6</w:t>
            </w:r>
          </w:p>
        </w:tc>
      </w:tr>
      <w:tr w:rsidR="001C1BED" w:rsidRPr="00AE33E1" w:rsidTr="00C60F6F">
        <w:trPr>
          <w:trHeight w:val="85"/>
        </w:trPr>
        <w:tc>
          <w:tcPr>
            <w:tcW w:w="1712" w:type="pct"/>
          </w:tcPr>
          <w:p w:rsidR="001C1BED" w:rsidRPr="001C1BED" w:rsidRDefault="001C1BED" w:rsidP="008A6F0C">
            <w:pPr>
              <w:contextualSpacing/>
              <w:jc w:val="center"/>
              <w:rPr>
                <w:sz w:val="20"/>
                <w:szCs w:val="20"/>
              </w:rPr>
            </w:pPr>
            <w:r w:rsidRPr="001C1BED">
              <w:rPr>
                <w:sz w:val="20"/>
              </w:rPr>
              <w:t>в том числе:</w:t>
            </w:r>
          </w:p>
        </w:tc>
        <w:tc>
          <w:tcPr>
            <w:tcW w:w="789" w:type="pct"/>
          </w:tcPr>
          <w:p w:rsidR="001C1BED" w:rsidRPr="001C1BED" w:rsidRDefault="001C1BED" w:rsidP="008A6F0C">
            <w:pPr>
              <w:pStyle w:val="af"/>
              <w:contextualSpacing/>
              <w:jc w:val="center"/>
              <w:rPr>
                <w:rFonts w:cs="Times New Roman"/>
                <w:sz w:val="20"/>
                <w:szCs w:val="20"/>
              </w:rPr>
            </w:pPr>
          </w:p>
        </w:tc>
        <w:tc>
          <w:tcPr>
            <w:tcW w:w="723" w:type="pct"/>
          </w:tcPr>
          <w:p w:rsidR="001C1BED" w:rsidRPr="001C1BED" w:rsidRDefault="001C1BED" w:rsidP="008A6F0C">
            <w:pPr>
              <w:contextualSpacing/>
              <w:jc w:val="center"/>
              <w:rPr>
                <w:bCs/>
                <w:sz w:val="20"/>
                <w:szCs w:val="20"/>
              </w:rPr>
            </w:pPr>
          </w:p>
        </w:tc>
        <w:tc>
          <w:tcPr>
            <w:tcW w:w="598" w:type="pct"/>
          </w:tcPr>
          <w:p w:rsidR="001C1BED" w:rsidRPr="001C1BED" w:rsidRDefault="001C1BED" w:rsidP="008A6F0C">
            <w:pPr>
              <w:contextualSpacing/>
              <w:jc w:val="center"/>
              <w:rPr>
                <w:bCs/>
                <w:sz w:val="20"/>
                <w:szCs w:val="20"/>
              </w:rPr>
            </w:pPr>
          </w:p>
        </w:tc>
        <w:tc>
          <w:tcPr>
            <w:tcW w:w="597" w:type="pct"/>
          </w:tcPr>
          <w:p w:rsidR="001C1BED" w:rsidRPr="001C1BED" w:rsidRDefault="001C1BED" w:rsidP="008A6F0C">
            <w:pPr>
              <w:contextualSpacing/>
              <w:jc w:val="center"/>
              <w:rPr>
                <w:bCs/>
                <w:sz w:val="20"/>
                <w:szCs w:val="20"/>
              </w:rPr>
            </w:pPr>
          </w:p>
        </w:tc>
        <w:tc>
          <w:tcPr>
            <w:tcW w:w="581" w:type="pct"/>
          </w:tcPr>
          <w:p w:rsidR="001C1BED" w:rsidRPr="001C1BED" w:rsidRDefault="001C1BED" w:rsidP="008A6F0C">
            <w:pPr>
              <w:contextualSpacing/>
              <w:jc w:val="center"/>
              <w:rPr>
                <w:bCs/>
                <w:sz w:val="20"/>
                <w:szCs w:val="20"/>
              </w:rPr>
            </w:pPr>
          </w:p>
        </w:tc>
      </w:tr>
      <w:tr w:rsidR="001C1BED" w:rsidRPr="00AE33E1" w:rsidTr="00C60F6F">
        <w:tc>
          <w:tcPr>
            <w:tcW w:w="1712" w:type="pct"/>
          </w:tcPr>
          <w:p w:rsidR="001C1BED" w:rsidRPr="001C1BED" w:rsidRDefault="001C1BED" w:rsidP="008A6F0C">
            <w:pPr>
              <w:contextualSpacing/>
              <w:rPr>
                <w:sz w:val="20"/>
                <w:szCs w:val="20"/>
              </w:rPr>
            </w:pPr>
            <w:r w:rsidRPr="001C1BED">
              <w:rPr>
                <w:sz w:val="20"/>
              </w:rPr>
              <w:t>областной бюджет</w:t>
            </w:r>
          </w:p>
        </w:tc>
        <w:tc>
          <w:tcPr>
            <w:tcW w:w="789" w:type="pct"/>
          </w:tcPr>
          <w:p w:rsidR="001C1BED" w:rsidRPr="001C1BED" w:rsidRDefault="001C1BED" w:rsidP="008A6F0C">
            <w:pPr>
              <w:pStyle w:val="af"/>
              <w:contextualSpacing/>
              <w:jc w:val="center"/>
              <w:rPr>
                <w:rFonts w:cs="Times New Roman"/>
                <w:sz w:val="20"/>
                <w:szCs w:val="20"/>
              </w:rPr>
            </w:pPr>
            <w:r w:rsidRPr="001C1BED">
              <w:rPr>
                <w:sz w:val="20"/>
              </w:rPr>
              <w:t>9,6</w:t>
            </w:r>
          </w:p>
        </w:tc>
        <w:tc>
          <w:tcPr>
            <w:tcW w:w="723" w:type="pct"/>
          </w:tcPr>
          <w:p w:rsidR="001C1BED" w:rsidRPr="001C1BED" w:rsidRDefault="001C1BED" w:rsidP="008A6F0C">
            <w:pPr>
              <w:contextualSpacing/>
              <w:jc w:val="center"/>
              <w:rPr>
                <w:bCs/>
                <w:sz w:val="20"/>
                <w:szCs w:val="20"/>
              </w:rPr>
            </w:pPr>
            <w:r w:rsidRPr="001C1BED">
              <w:rPr>
                <w:sz w:val="20"/>
              </w:rPr>
              <w:t>3,8</w:t>
            </w:r>
          </w:p>
        </w:tc>
        <w:tc>
          <w:tcPr>
            <w:tcW w:w="598" w:type="pct"/>
          </w:tcPr>
          <w:p w:rsidR="001C1BED" w:rsidRPr="001C1BED" w:rsidRDefault="001C1BED" w:rsidP="008A6F0C">
            <w:pPr>
              <w:contextualSpacing/>
              <w:jc w:val="center"/>
              <w:rPr>
                <w:bCs/>
                <w:sz w:val="20"/>
                <w:szCs w:val="20"/>
              </w:rPr>
            </w:pPr>
            <w:r w:rsidRPr="001C1BED">
              <w:rPr>
                <w:sz w:val="20"/>
              </w:rPr>
              <w:t>5,8</w:t>
            </w:r>
          </w:p>
        </w:tc>
        <w:tc>
          <w:tcPr>
            <w:tcW w:w="597" w:type="pct"/>
          </w:tcPr>
          <w:p w:rsidR="001C1BED" w:rsidRPr="001C1BED" w:rsidRDefault="001C1BED" w:rsidP="008A6F0C">
            <w:pPr>
              <w:contextualSpacing/>
              <w:jc w:val="center"/>
              <w:rPr>
                <w:bCs/>
                <w:sz w:val="20"/>
                <w:szCs w:val="20"/>
              </w:rPr>
            </w:pPr>
            <w:r w:rsidRPr="001C1BED">
              <w:rPr>
                <w:sz w:val="20"/>
              </w:rPr>
              <w:t>0,0</w:t>
            </w:r>
          </w:p>
        </w:tc>
        <w:tc>
          <w:tcPr>
            <w:tcW w:w="581" w:type="pct"/>
          </w:tcPr>
          <w:p w:rsidR="001C1BED" w:rsidRPr="001C1BED" w:rsidRDefault="001C1BED" w:rsidP="008A6F0C">
            <w:pPr>
              <w:contextualSpacing/>
              <w:jc w:val="center"/>
              <w:rPr>
                <w:bCs/>
                <w:sz w:val="20"/>
                <w:szCs w:val="20"/>
              </w:rPr>
            </w:pPr>
            <w:r w:rsidRPr="001C1BED">
              <w:rPr>
                <w:sz w:val="20"/>
              </w:rPr>
              <w:t>0,0</w:t>
            </w:r>
          </w:p>
        </w:tc>
      </w:tr>
      <w:tr w:rsidR="001C1BED" w:rsidRPr="00AE33E1" w:rsidTr="00C60F6F">
        <w:tc>
          <w:tcPr>
            <w:tcW w:w="1712" w:type="pct"/>
          </w:tcPr>
          <w:p w:rsidR="001C1BED" w:rsidRPr="001C1BED" w:rsidRDefault="001C1BED" w:rsidP="008A6F0C">
            <w:pPr>
              <w:contextualSpacing/>
              <w:rPr>
                <w:sz w:val="20"/>
                <w:szCs w:val="20"/>
              </w:rPr>
            </w:pPr>
            <w:r w:rsidRPr="001C1BED">
              <w:rPr>
                <w:sz w:val="20"/>
              </w:rPr>
              <w:t>местный бюджет</w:t>
            </w:r>
          </w:p>
        </w:tc>
        <w:tc>
          <w:tcPr>
            <w:tcW w:w="789" w:type="pct"/>
          </w:tcPr>
          <w:p w:rsidR="001C1BED" w:rsidRPr="001C1BED" w:rsidRDefault="001C1BED" w:rsidP="008A6F0C">
            <w:pPr>
              <w:pStyle w:val="af"/>
              <w:contextualSpacing/>
              <w:jc w:val="center"/>
              <w:rPr>
                <w:rFonts w:cs="Times New Roman"/>
                <w:sz w:val="20"/>
                <w:szCs w:val="20"/>
              </w:rPr>
            </w:pPr>
            <w:r w:rsidRPr="001C1BED">
              <w:rPr>
                <w:sz w:val="20"/>
              </w:rPr>
              <w:t>2,0</w:t>
            </w:r>
          </w:p>
        </w:tc>
        <w:tc>
          <w:tcPr>
            <w:tcW w:w="723" w:type="pct"/>
          </w:tcPr>
          <w:p w:rsidR="001C1BED" w:rsidRPr="001C1BED" w:rsidRDefault="001C1BED" w:rsidP="008A6F0C">
            <w:pPr>
              <w:contextualSpacing/>
              <w:jc w:val="center"/>
              <w:rPr>
                <w:bCs/>
                <w:sz w:val="20"/>
                <w:szCs w:val="20"/>
              </w:rPr>
            </w:pPr>
            <w:r w:rsidRPr="001C1BED">
              <w:rPr>
                <w:sz w:val="20"/>
              </w:rPr>
              <w:t>0,5</w:t>
            </w:r>
          </w:p>
        </w:tc>
        <w:tc>
          <w:tcPr>
            <w:tcW w:w="598" w:type="pct"/>
          </w:tcPr>
          <w:p w:rsidR="001C1BED" w:rsidRPr="001C1BED" w:rsidRDefault="001C1BED" w:rsidP="008A6F0C">
            <w:pPr>
              <w:contextualSpacing/>
              <w:jc w:val="center"/>
              <w:rPr>
                <w:bCs/>
                <w:sz w:val="20"/>
                <w:szCs w:val="20"/>
              </w:rPr>
            </w:pPr>
            <w:r w:rsidRPr="001C1BED">
              <w:rPr>
                <w:sz w:val="20"/>
              </w:rPr>
              <w:t>0,7</w:t>
            </w:r>
          </w:p>
        </w:tc>
        <w:tc>
          <w:tcPr>
            <w:tcW w:w="597" w:type="pct"/>
          </w:tcPr>
          <w:p w:rsidR="001C1BED" w:rsidRPr="001C1BED" w:rsidRDefault="001C1BED" w:rsidP="008A6F0C">
            <w:pPr>
              <w:contextualSpacing/>
              <w:jc w:val="center"/>
              <w:rPr>
                <w:bCs/>
                <w:sz w:val="20"/>
                <w:szCs w:val="20"/>
              </w:rPr>
            </w:pPr>
            <w:r w:rsidRPr="001C1BED">
              <w:rPr>
                <w:sz w:val="20"/>
              </w:rPr>
              <w:t>0,4</w:t>
            </w:r>
          </w:p>
        </w:tc>
        <w:tc>
          <w:tcPr>
            <w:tcW w:w="581" w:type="pct"/>
          </w:tcPr>
          <w:p w:rsidR="001C1BED" w:rsidRPr="001C1BED" w:rsidRDefault="001C1BED" w:rsidP="008A6F0C">
            <w:pPr>
              <w:contextualSpacing/>
              <w:jc w:val="center"/>
              <w:rPr>
                <w:bCs/>
                <w:sz w:val="20"/>
                <w:szCs w:val="20"/>
              </w:rPr>
            </w:pPr>
            <w:r w:rsidRPr="001C1BED">
              <w:rPr>
                <w:sz w:val="20"/>
              </w:rPr>
              <w:t>0,4</w:t>
            </w:r>
          </w:p>
        </w:tc>
      </w:tr>
      <w:tr w:rsidR="001C1BED" w:rsidRPr="00AE33E1" w:rsidTr="00C60F6F">
        <w:tc>
          <w:tcPr>
            <w:tcW w:w="1712" w:type="pct"/>
          </w:tcPr>
          <w:p w:rsidR="001C1BED" w:rsidRPr="001C1BED" w:rsidRDefault="001C1BED" w:rsidP="008A6F0C">
            <w:pPr>
              <w:contextualSpacing/>
              <w:rPr>
                <w:sz w:val="20"/>
                <w:szCs w:val="20"/>
              </w:rPr>
            </w:pPr>
            <w:r w:rsidRPr="001C1BED">
              <w:rPr>
                <w:sz w:val="20"/>
              </w:rPr>
              <w:t>внебюджетные средства</w:t>
            </w:r>
          </w:p>
        </w:tc>
        <w:tc>
          <w:tcPr>
            <w:tcW w:w="789" w:type="pct"/>
          </w:tcPr>
          <w:p w:rsidR="001C1BED" w:rsidRPr="001C1BED" w:rsidRDefault="001C1BED" w:rsidP="008A6F0C">
            <w:pPr>
              <w:pStyle w:val="af"/>
              <w:contextualSpacing/>
              <w:jc w:val="center"/>
              <w:rPr>
                <w:rFonts w:cs="Times New Roman"/>
                <w:sz w:val="20"/>
                <w:szCs w:val="20"/>
              </w:rPr>
            </w:pPr>
            <w:r w:rsidRPr="001C1BED">
              <w:rPr>
                <w:sz w:val="20"/>
              </w:rPr>
              <w:t>7975,9</w:t>
            </w:r>
          </w:p>
        </w:tc>
        <w:tc>
          <w:tcPr>
            <w:tcW w:w="723" w:type="pct"/>
          </w:tcPr>
          <w:p w:rsidR="001C1BED" w:rsidRPr="001C1BED" w:rsidRDefault="001C1BED" w:rsidP="008A6F0C">
            <w:pPr>
              <w:contextualSpacing/>
              <w:jc w:val="center"/>
              <w:rPr>
                <w:bCs/>
                <w:sz w:val="20"/>
                <w:szCs w:val="20"/>
              </w:rPr>
            </w:pPr>
            <w:r w:rsidRPr="001C1BED">
              <w:rPr>
                <w:sz w:val="20"/>
              </w:rPr>
              <w:t>2796,8</w:t>
            </w:r>
          </w:p>
        </w:tc>
        <w:tc>
          <w:tcPr>
            <w:tcW w:w="598" w:type="pct"/>
          </w:tcPr>
          <w:p w:rsidR="001C1BED" w:rsidRPr="001C1BED" w:rsidRDefault="001C1BED" w:rsidP="008A6F0C">
            <w:pPr>
              <w:contextualSpacing/>
              <w:jc w:val="center"/>
              <w:rPr>
                <w:bCs/>
                <w:sz w:val="20"/>
                <w:szCs w:val="20"/>
              </w:rPr>
            </w:pPr>
            <w:r w:rsidRPr="001C1BED">
              <w:rPr>
                <w:sz w:val="20"/>
              </w:rPr>
              <w:t>2863,1</w:t>
            </w:r>
          </w:p>
        </w:tc>
        <w:tc>
          <w:tcPr>
            <w:tcW w:w="597" w:type="pct"/>
          </w:tcPr>
          <w:p w:rsidR="001C1BED" w:rsidRPr="001C1BED" w:rsidRDefault="001C1BED" w:rsidP="008A6F0C">
            <w:pPr>
              <w:contextualSpacing/>
              <w:jc w:val="center"/>
              <w:rPr>
                <w:bCs/>
                <w:sz w:val="20"/>
                <w:szCs w:val="20"/>
              </w:rPr>
            </w:pPr>
            <w:r w:rsidRPr="001C1BED">
              <w:rPr>
                <w:sz w:val="20"/>
              </w:rPr>
              <w:t>1148,7</w:t>
            </w:r>
          </w:p>
        </w:tc>
        <w:tc>
          <w:tcPr>
            <w:tcW w:w="581" w:type="pct"/>
          </w:tcPr>
          <w:p w:rsidR="001C1BED" w:rsidRPr="001C1BED" w:rsidRDefault="001C1BED" w:rsidP="008A6F0C">
            <w:pPr>
              <w:contextualSpacing/>
              <w:jc w:val="center"/>
              <w:rPr>
                <w:bCs/>
                <w:sz w:val="20"/>
                <w:szCs w:val="20"/>
              </w:rPr>
            </w:pPr>
            <w:r w:rsidRPr="001C1BED">
              <w:rPr>
                <w:sz w:val="20"/>
              </w:rPr>
              <w:t>1167,2</w:t>
            </w:r>
          </w:p>
        </w:tc>
      </w:tr>
      <w:tr w:rsidR="001C1BED" w:rsidRPr="00AE33E1" w:rsidTr="00C60F6F">
        <w:tc>
          <w:tcPr>
            <w:tcW w:w="1712" w:type="pct"/>
          </w:tcPr>
          <w:p w:rsidR="001C1BED" w:rsidRPr="001C1BED" w:rsidRDefault="001C1BED" w:rsidP="008A6F0C">
            <w:pPr>
              <w:pStyle w:val="af"/>
              <w:contextualSpacing/>
              <w:rPr>
                <w:rFonts w:cs="Times New Roman"/>
                <w:sz w:val="20"/>
                <w:szCs w:val="20"/>
              </w:rPr>
            </w:pPr>
            <w:r w:rsidRPr="001C1BED">
              <w:rPr>
                <w:sz w:val="20"/>
              </w:rPr>
              <w:t>Итогопонаправлению</w:t>
            </w:r>
          </w:p>
        </w:tc>
        <w:tc>
          <w:tcPr>
            <w:tcW w:w="789" w:type="pct"/>
          </w:tcPr>
          <w:p w:rsidR="001C1BED" w:rsidRPr="001C1BED" w:rsidRDefault="001C1BED" w:rsidP="008A6F0C">
            <w:pPr>
              <w:pStyle w:val="af"/>
              <w:contextualSpacing/>
              <w:jc w:val="center"/>
              <w:rPr>
                <w:rFonts w:cs="Times New Roman"/>
                <w:sz w:val="20"/>
                <w:szCs w:val="20"/>
              </w:rPr>
            </w:pPr>
            <w:r w:rsidRPr="001C1BED">
              <w:rPr>
                <w:sz w:val="20"/>
              </w:rPr>
              <w:t>7987,5</w:t>
            </w:r>
          </w:p>
        </w:tc>
        <w:tc>
          <w:tcPr>
            <w:tcW w:w="723" w:type="pct"/>
          </w:tcPr>
          <w:p w:rsidR="001C1BED" w:rsidRPr="001C1BED" w:rsidRDefault="001C1BED" w:rsidP="008A6F0C">
            <w:pPr>
              <w:contextualSpacing/>
              <w:jc w:val="center"/>
              <w:rPr>
                <w:bCs/>
                <w:sz w:val="20"/>
                <w:szCs w:val="20"/>
              </w:rPr>
            </w:pPr>
            <w:r w:rsidRPr="001C1BED">
              <w:rPr>
                <w:sz w:val="20"/>
              </w:rPr>
              <w:t>2801,1</w:t>
            </w:r>
          </w:p>
        </w:tc>
        <w:tc>
          <w:tcPr>
            <w:tcW w:w="598" w:type="pct"/>
          </w:tcPr>
          <w:p w:rsidR="001C1BED" w:rsidRPr="001C1BED" w:rsidRDefault="001C1BED" w:rsidP="008A6F0C">
            <w:pPr>
              <w:contextualSpacing/>
              <w:jc w:val="center"/>
              <w:rPr>
                <w:bCs/>
                <w:sz w:val="20"/>
                <w:szCs w:val="20"/>
              </w:rPr>
            </w:pPr>
            <w:r w:rsidRPr="001C1BED">
              <w:rPr>
                <w:sz w:val="20"/>
              </w:rPr>
              <w:t>2869,6</w:t>
            </w:r>
          </w:p>
        </w:tc>
        <w:tc>
          <w:tcPr>
            <w:tcW w:w="597" w:type="pct"/>
          </w:tcPr>
          <w:p w:rsidR="001C1BED" w:rsidRPr="001C1BED" w:rsidRDefault="001C1BED" w:rsidP="008A6F0C">
            <w:pPr>
              <w:contextualSpacing/>
              <w:jc w:val="center"/>
              <w:rPr>
                <w:bCs/>
                <w:sz w:val="20"/>
                <w:szCs w:val="20"/>
              </w:rPr>
            </w:pPr>
            <w:r w:rsidRPr="001C1BED">
              <w:rPr>
                <w:sz w:val="20"/>
              </w:rPr>
              <w:t>1149,1</w:t>
            </w:r>
          </w:p>
        </w:tc>
        <w:tc>
          <w:tcPr>
            <w:tcW w:w="581" w:type="pct"/>
          </w:tcPr>
          <w:p w:rsidR="001C1BED" w:rsidRPr="001C1BED" w:rsidRDefault="001C1BED" w:rsidP="008A6F0C">
            <w:pPr>
              <w:contextualSpacing/>
              <w:jc w:val="center"/>
              <w:rPr>
                <w:bCs/>
                <w:sz w:val="20"/>
                <w:szCs w:val="20"/>
              </w:rPr>
            </w:pPr>
            <w:r w:rsidRPr="001C1BED">
              <w:rPr>
                <w:sz w:val="20"/>
              </w:rPr>
              <w:t>1167,6</w:t>
            </w:r>
          </w:p>
        </w:tc>
      </w:tr>
    </w:tbl>
    <w:p w:rsidR="00290C31" w:rsidRPr="00AE33E1" w:rsidRDefault="00290C31" w:rsidP="00290C3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57</w:t>
      </w:r>
      <w:r w:rsidR="00B827D7" w:rsidRPr="00AE33E1">
        <w:rPr>
          <w:i w:val="0"/>
          <w:sz w:val="24"/>
          <w:szCs w:val="24"/>
        </w:rPr>
        <w:fldChar w:fldCharType="end"/>
      </w:r>
    </w:p>
    <w:p w:rsidR="001C1BED" w:rsidRPr="00AE33E1" w:rsidRDefault="003A590F" w:rsidP="001C1BED">
      <w:pPr>
        <w:jc w:val="center"/>
        <w:rPr>
          <w:sz w:val="28"/>
          <w:szCs w:val="28"/>
        </w:rPr>
      </w:pPr>
      <w:r w:rsidRPr="00AE33E1">
        <w:rPr>
          <w:rFonts w:eastAsia="Calibri"/>
          <w:b/>
        </w:rPr>
        <w:t>Финансирование мероприятий по направлению «Обеспечение роста благосостояния и социального благополучия населения</w:t>
      </w:r>
      <w:r w:rsidR="001C1BED" w:rsidRPr="00AE33E1">
        <w:rPr>
          <w:rFonts w:eastAsia="Calibri"/>
          <w:b/>
        </w:rPr>
        <w:t>»</w:t>
      </w:r>
      <w:r w:rsidR="001C1BED">
        <w:rPr>
          <w:rFonts w:eastAsia="Calibri"/>
          <w:b/>
        </w:rPr>
        <w:t>, млн.руб.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1674"/>
        <w:gridCol w:w="1401"/>
        <w:gridCol w:w="1154"/>
        <w:gridCol w:w="1152"/>
        <w:gridCol w:w="1122"/>
      </w:tblGrid>
      <w:tr w:rsidR="001C1BED" w:rsidRPr="00AE33E1" w:rsidTr="00C60F6F">
        <w:trPr>
          <w:trHeight w:val="470"/>
        </w:trPr>
        <w:tc>
          <w:tcPr>
            <w:tcW w:w="1712" w:type="pct"/>
            <w:vMerge w:val="restart"/>
            <w:vAlign w:val="center"/>
          </w:tcPr>
          <w:p w:rsidR="001C1BED" w:rsidRPr="00AE33E1" w:rsidRDefault="001C1BED" w:rsidP="00B942AB">
            <w:pPr>
              <w:contextualSpacing/>
              <w:jc w:val="center"/>
              <w:rPr>
                <w:sz w:val="20"/>
                <w:szCs w:val="20"/>
              </w:rPr>
            </w:pPr>
            <w:r w:rsidRPr="00AE33E1">
              <w:rPr>
                <w:sz w:val="20"/>
                <w:szCs w:val="20"/>
              </w:rPr>
              <w:t>Источники финансирования</w:t>
            </w:r>
          </w:p>
        </w:tc>
        <w:tc>
          <w:tcPr>
            <w:tcW w:w="789" w:type="pct"/>
            <w:vMerge w:val="restart"/>
            <w:vAlign w:val="center"/>
          </w:tcPr>
          <w:p w:rsidR="001C1BED" w:rsidRPr="00AE33E1" w:rsidRDefault="001C1BED" w:rsidP="00B942AB">
            <w:pPr>
              <w:pStyle w:val="af"/>
              <w:contextualSpacing/>
              <w:jc w:val="center"/>
              <w:rPr>
                <w:rFonts w:cs="Times New Roman"/>
                <w:sz w:val="20"/>
                <w:szCs w:val="20"/>
                <w:lang w:val="ru-RU"/>
              </w:rPr>
            </w:pPr>
            <w:r w:rsidRPr="00AE33E1">
              <w:rPr>
                <w:rFonts w:cs="Times New Roman"/>
                <w:sz w:val="20"/>
                <w:szCs w:val="20"/>
              </w:rPr>
              <w:t>Всегозатрат</w:t>
            </w:r>
            <w:r w:rsidRPr="00AE33E1">
              <w:rPr>
                <w:rFonts w:cs="Times New Roman"/>
                <w:sz w:val="20"/>
                <w:szCs w:val="20"/>
                <w:lang w:val="ru-RU"/>
              </w:rPr>
              <w:t xml:space="preserve">,млн. руб. </w:t>
            </w:r>
          </w:p>
        </w:tc>
        <w:tc>
          <w:tcPr>
            <w:tcW w:w="2499" w:type="pct"/>
            <w:gridSpan w:val="4"/>
            <w:vAlign w:val="center"/>
          </w:tcPr>
          <w:p w:rsidR="001C1BED" w:rsidRPr="00AE33E1" w:rsidRDefault="001C1BED" w:rsidP="00B942AB">
            <w:pPr>
              <w:pStyle w:val="af"/>
              <w:contextualSpacing/>
              <w:jc w:val="center"/>
              <w:rPr>
                <w:rFonts w:cs="Times New Roman"/>
                <w:bCs/>
                <w:sz w:val="20"/>
                <w:szCs w:val="20"/>
              </w:rPr>
            </w:pPr>
            <w:r w:rsidRPr="00AE33E1">
              <w:rPr>
                <w:rFonts w:cs="Times New Roman"/>
                <w:bCs/>
                <w:sz w:val="20"/>
                <w:szCs w:val="20"/>
              </w:rPr>
              <w:t>Реализациямероприятийпогодам</w:t>
            </w:r>
          </w:p>
        </w:tc>
      </w:tr>
      <w:tr w:rsidR="003A590F" w:rsidRPr="00AE33E1" w:rsidTr="001C1BED">
        <w:trPr>
          <w:trHeight w:val="85"/>
        </w:trPr>
        <w:tc>
          <w:tcPr>
            <w:tcW w:w="1712" w:type="pct"/>
            <w:vMerge/>
            <w:vAlign w:val="center"/>
          </w:tcPr>
          <w:p w:rsidR="003A590F" w:rsidRPr="00AE33E1" w:rsidRDefault="003A590F" w:rsidP="00B942AB">
            <w:pPr>
              <w:pStyle w:val="af"/>
              <w:contextualSpacing/>
              <w:jc w:val="center"/>
              <w:rPr>
                <w:rFonts w:cs="Times New Roman"/>
                <w:sz w:val="20"/>
                <w:szCs w:val="20"/>
              </w:rPr>
            </w:pPr>
          </w:p>
        </w:tc>
        <w:tc>
          <w:tcPr>
            <w:tcW w:w="789" w:type="pct"/>
            <w:vMerge/>
            <w:vAlign w:val="center"/>
          </w:tcPr>
          <w:p w:rsidR="003A590F" w:rsidRPr="00AE33E1" w:rsidRDefault="003A590F" w:rsidP="00B942AB">
            <w:pPr>
              <w:pStyle w:val="af"/>
              <w:contextualSpacing/>
              <w:jc w:val="center"/>
              <w:rPr>
                <w:rFonts w:cs="Times New Roman"/>
                <w:sz w:val="20"/>
                <w:szCs w:val="20"/>
              </w:rPr>
            </w:pPr>
          </w:p>
        </w:tc>
        <w:tc>
          <w:tcPr>
            <w:tcW w:w="723" w:type="pct"/>
            <w:vAlign w:val="center"/>
          </w:tcPr>
          <w:p w:rsidR="003A590F" w:rsidRPr="00AE33E1" w:rsidRDefault="001C1BED" w:rsidP="00B942AB">
            <w:pPr>
              <w:contextualSpacing/>
              <w:jc w:val="center"/>
              <w:rPr>
                <w:bCs/>
                <w:sz w:val="20"/>
                <w:szCs w:val="20"/>
              </w:rPr>
            </w:pPr>
            <w:r>
              <w:rPr>
                <w:bCs/>
                <w:sz w:val="20"/>
                <w:szCs w:val="20"/>
              </w:rPr>
              <w:t>2021</w:t>
            </w:r>
          </w:p>
        </w:tc>
        <w:tc>
          <w:tcPr>
            <w:tcW w:w="598" w:type="pct"/>
            <w:vAlign w:val="center"/>
          </w:tcPr>
          <w:p w:rsidR="003A590F" w:rsidRPr="00AE33E1" w:rsidRDefault="001C1BED" w:rsidP="00B942AB">
            <w:pPr>
              <w:contextualSpacing/>
              <w:jc w:val="center"/>
              <w:rPr>
                <w:bCs/>
                <w:sz w:val="20"/>
                <w:szCs w:val="20"/>
              </w:rPr>
            </w:pPr>
            <w:r>
              <w:rPr>
                <w:bCs/>
                <w:sz w:val="20"/>
                <w:szCs w:val="20"/>
              </w:rPr>
              <w:t>2022</w:t>
            </w:r>
          </w:p>
        </w:tc>
        <w:tc>
          <w:tcPr>
            <w:tcW w:w="597" w:type="pct"/>
            <w:vAlign w:val="center"/>
          </w:tcPr>
          <w:p w:rsidR="003A590F" w:rsidRPr="00AE33E1" w:rsidRDefault="001C1BED" w:rsidP="00B942AB">
            <w:pPr>
              <w:contextualSpacing/>
              <w:jc w:val="center"/>
              <w:rPr>
                <w:bCs/>
                <w:sz w:val="20"/>
                <w:szCs w:val="20"/>
              </w:rPr>
            </w:pPr>
            <w:r>
              <w:rPr>
                <w:bCs/>
                <w:sz w:val="20"/>
                <w:szCs w:val="20"/>
              </w:rPr>
              <w:t>2023</w:t>
            </w:r>
          </w:p>
        </w:tc>
        <w:tc>
          <w:tcPr>
            <w:tcW w:w="581" w:type="pct"/>
            <w:vAlign w:val="center"/>
          </w:tcPr>
          <w:p w:rsidR="003A590F" w:rsidRPr="00AE33E1" w:rsidRDefault="001C1BED" w:rsidP="00B942AB">
            <w:pPr>
              <w:contextualSpacing/>
              <w:jc w:val="center"/>
              <w:rPr>
                <w:bCs/>
                <w:sz w:val="20"/>
                <w:szCs w:val="20"/>
              </w:rPr>
            </w:pPr>
            <w:r>
              <w:rPr>
                <w:bCs/>
                <w:sz w:val="20"/>
                <w:szCs w:val="20"/>
              </w:rPr>
              <w:t>2024</w:t>
            </w:r>
          </w:p>
        </w:tc>
      </w:tr>
      <w:tr w:rsidR="001C1BED" w:rsidRPr="00AE33E1" w:rsidTr="001C1BED">
        <w:tc>
          <w:tcPr>
            <w:tcW w:w="1712" w:type="pct"/>
          </w:tcPr>
          <w:p w:rsidR="001C1BED" w:rsidRPr="001C1BED" w:rsidRDefault="001C1BED" w:rsidP="003A590F">
            <w:pPr>
              <w:pStyle w:val="af"/>
              <w:contextualSpacing/>
              <w:jc w:val="center"/>
              <w:rPr>
                <w:rFonts w:cs="Times New Roman"/>
                <w:sz w:val="20"/>
                <w:szCs w:val="20"/>
              </w:rPr>
            </w:pPr>
            <w:r w:rsidRPr="001C1BED">
              <w:rPr>
                <w:sz w:val="20"/>
              </w:rPr>
              <w:t>Итогопонаправлению</w:t>
            </w:r>
          </w:p>
        </w:tc>
        <w:tc>
          <w:tcPr>
            <w:tcW w:w="789" w:type="pct"/>
          </w:tcPr>
          <w:p w:rsidR="001C1BED" w:rsidRPr="001C1BED" w:rsidRDefault="001C1BED" w:rsidP="003A590F">
            <w:pPr>
              <w:pStyle w:val="af"/>
              <w:contextualSpacing/>
              <w:jc w:val="center"/>
              <w:rPr>
                <w:rFonts w:cs="Times New Roman"/>
                <w:sz w:val="20"/>
                <w:szCs w:val="20"/>
              </w:rPr>
            </w:pPr>
            <w:r w:rsidRPr="001C1BED">
              <w:rPr>
                <w:sz w:val="20"/>
              </w:rPr>
              <w:t>6386,5</w:t>
            </w:r>
          </w:p>
        </w:tc>
        <w:tc>
          <w:tcPr>
            <w:tcW w:w="723" w:type="pct"/>
          </w:tcPr>
          <w:p w:rsidR="001C1BED" w:rsidRPr="001C1BED" w:rsidRDefault="001C1BED" w:rsidP="003A590F">
            <w:pPr>
              <w:contextualSpacing/>
              <w:jc w:val="center"/>
              <w:rPr>
                <w:bCs/>
                <w:sz w:val="20"/>
                <w:szCs w:val="20"/>
              </w:rPr>
            </w:pPr>
            <w:r w:rsidRPr="001C1BED">
              <w:rPr>
                <w:sz w:val="20"/>
              </w:rPr>
              <w:t>817,1</w:t>
            </w:r>
          </w:p>
        </w:tc>
        <w:tc>
          <w:tcPr>
            <w:tcW w:w="598" w:type="pct"/>
          </w:tcPr>
          <w:p w:rsidR="001C1BED" w:rsidRPr="001C1BED" w:rsidRDefault="001C1BED" w:rsidP="003A590F">
            <w:pPr>
              <w:contextualSpacing/>
              <w:jc w:val="center"/>
              <w:rPr>
                <w:bCs/>
                <w:sz w:val="20"/>
                <w:szCs w:val="20"/>
              </w:rPr>
            </w:pPr>
            <w:r w:rsidRPr="001C1BED">
              <w:rPr>
                <w:sz w:val="20"/>
              </w:rPr>
              <w:t>761,9</w:t>
            </w:r>
          </w:p>
        </w:tc>
        <w:tc>
          <w:tcPr>
            <w:tcW w:w="597" w:type="pct"/>
          </w:tcPr>
          <w:p w:rsidR="001C1BED" w:rsidRPr="001C1BED" w:rsidRDefault="001C1BED" w:rsidP="003A590F">
            <w:pPr>
              <w:contextualSpacing/>
              <w:jc w:val="center"/>
              <w:rPr>
                <w:bCs/>
                <w:sz w:val="20"/>
                <w:szCs w:val="20"/>
              </w:rPr>
            </w:pPr>
            <w:r w:rsidRPr="001C1BED">
              <w:rPr>
                <w:sz w:val="20"/>
              </w:rPr>
              <w:t>1699,1</w:t>
            </w:r>
          </w:p>
        </w:tc>
        <w:tc>
          <w:tcPr>
            <w:tcW w:w="581" w:type="pct"/>
          </w:tcPr>
          <w:p w:rsidR="001C1BED" w:rsidRPr="001C1BED" w:rsidRDefault="001C1BED" w:rsidP="003A590F">
            <w:pPr>
              <w:contextualSpacing/>
              <w:jc w:val="center"/>
              <w:rPr>
                <w:bCs/>
                <w:sz w:val="20"/>
                <w:szCs w:val="20"/>
              </w:rPr>
            </w:pPr>
            <w:r w:rsidRPr="001C1BED">
              <w:rPr>
                <w:sz w:val="20"/>
              </w:rPr>
              <w:t>3108,4</w:t>
            </w:r>
          </w:p>
        </w:tc>
      </w:tr>
      <w:tr w:rsidR="001C1BED" w:rsidRPr="00AE33E1" w:rsidTr="001C1BED">
        <w:trPr>
          <w:trHeight w:val="85"/>
        </w:trPr>
        <w:tc>
          <w:tcPr>
            <w:tcW w:w="1712" w:type="pct"/>
          </w:tcPr>
          <w:p w:rsidR="001C1BED" w:rsidRPr="001C1BED" w:rsidRDefault="001C1BED" w:rsidP="003A590F">
            <w:pPr>
              <w:contextualSpacing/>
              <w:jc w:val="center"/>
              <w:rPr>
                <w:sz w:val="20"/>
                <w:szCs w:val="20"/>
              </w:rPr>
            </w:pPr>
            <w:r w:rsidRPr="001C1BED">
              <w:rPr>
                <w:sz w:val="20"/>
              </w:rPr>
              <w:t>в том числе:</w:t>
            </w:r>
          </w:p>
        </w:tc>
        <w:tc>
          <w:tcPr>
            <w:tcW w:w="789" w:type="pct"/>
          </w:tcPr>
          <w:p w:rsidR="001C1BED" w:rsidRPr="001C1BED" w:rsidRDefault="001C1BED" w:rsidP="003A590F">
            <w:pPr>
              <w:pStyle w:val="af"/>
              <w:contextualSpacing/>
              <w:jc w:val="center"/>
              <w:rPr>
                <w:rFonts w:cs="Times New Roman"/>
                <w:sz w:val="20"/>
                <w:szCs w:val="20"/>
              </w:rPr>
            </w:pPr>
          </w:p>
        </w:tc>
        <w:tc>
          <w:tcPr>
            <w:tcW w:w="723" w:type="pct"/>
          </w:tcPr>
          <w:p w:rsidR="001C1BED" w:rsidRPr="001C1BED" w:rsidRDefault="001C1BED" w:rsidP="003A590F">
            <w:pPr>
              <w:contextualSpacing/>
              <w:jc w:val="center"/>
              <w:rPr>
                <w:bCs/>
                <w:sz w:val="20"/>
                <w:szCs w:val="20"/>
              </w:rPr>
            </w:pPr>
          </w:p>
        </w:tc>
        <w:tc>
          <w:tcPr>
            <w:tcW w:w="598" w:type="pct"/>
          </w:tcPr>
          <w:p w:rsidR="001C1BED" w:rsidRPr="001C1BED" w:rsidRDefault="001C1BED" w:rsidP="003A590F">
            <w:pPr>
              <w:contextualSpacing/>
              <w:jc w:val="center"/>
              <w:rPr>
                <w:bCs/>
                <w:sz w:val="20"/>
                <w:szCs w:val="20"/>
              </w:rPr>
            </w:pPr>
          </w:p>
        </w:tc>
        <w:tc>
          <w:tcPr>
            <w:tcW w:w="597" w:type="pct"/>
          </w:tcPr>
          <w:p w:rsidR="001C1BED" w:rsidRPr="001C1BED" w:rsidRDefault="001C1BED" w:rsidP="003A590F">
            <w:pPr>
              <w:contextualSpacing/>
              <w:jc w:val="center"/>
              <w:rPr>
                <w:bCs/>
                <w:sz w:val="20"/>
                <w:szCs w:val="20"/>
              </w:rPr>
            </w:pPr>
          </w:p>
        </w:tc>
        <w:tc>
          <w:tcPr>
            <w:tcW w:w="581" w:type="pct"/>
          </w:tcPr>
          <w:p w:rsidR="001C1BED" w:rsidRPr="001C1BED" w:rsidRDefault="001C1BED" w:rsidP="003A590F">
            <w:pPr>
              <w:contextualSpacing/>
              <w:jc w:val="center"/>
              <w:rPr>
                <w:bCs/>
                <w:sz w:val="20"/>
                <w:szCs w:val="20"/>
              </w:rPr>
            </w:pPr>
          </w:p>
        </w:tc>
      </w:tr>
      <w:tr w:rsidR="001C1BED" w:rsidRPr="00AE33E1" w:rsidTr="001C1BED">
        <w:tc>
          <w:tcPr>
            <w:tcW w:w="1712" w:type="pct"/>
          </w:tcPr>
          <w:p w:rsidR="001C1BED" w:rsidRPr="001C1BED" w:rsidRDefault="001C1BED" w:rsidP="003A590F">
            <w:pPr>
              <w:contextualSpacing/>
              <w:rPr>
                <w:sz w:val="20"/>
                <w:szCs w:val="20"/>
              </w:rPr>
            </w:pPr>
            <w:r w:rsidRPr="001C1BED">
              <w:rPr>
                <w:sz w:val="20"/>
              </w:rPr>
              <w:t>федеральный бюджет</w:t>
            </w:r>
          </w:p>
        </w:tc>
        <w:tc>
          <w:tcPr>
            <w:tcW w:w="789" w:type="pct"/>
          </w:tcPr>
          <w:p w:rsidR="001C1BED" w:rsidRPr="001C1BED" w:rsidRDefault="001C1BED" w:rsidP="003A590F">
            <w:pPr>
              <w:pStyle w:val="af"/>
              <w:contextualSpacing/>
              <w:jc w:val="center"/>
              <w:rPr>
                <w:rFonts w:cs="Times New Roman"/>
                <w:sz w:val="20"/>
                <w:szCs w:val="20"/>
              </w:rPr>
            </w:pPr>
            <w:r w:rsidRPr="001C1BED">
              <w:rPr>
                <w:sz w:val="20"/>
              </w:rPr>
              <w:t>1614,6</w:t>
            </w:r>
          </w:p>
        </w:tc>
        <w:tc>
          <w:tcPr>
            <w:tcW w:w="723" w:type="pct"/>
          </w:tcPr>
          <w:p w:rsidR="001C1BED" w:rsidRPr="001C1BED" w:rsidRDefault="001C1BED" w:rsidP="003A590F">
            <w:pPr>
              <w:contextualSpacing/>
              <w:jc w:val="center"/>
              <w:rPr>
                <w:bCs/>
                <w:sz w:val="20"/>
                <w:szCs w:val="20"/>
              </w:rPr>
            </w:pPr>
            <w:r w:rsidRPr="001C1BED">
              <w:rPr>
                <w:sz w:val="20"/>
              </w:rPr>
              <w:t>217,2</w:t>
            </w:r>
          </w:p>
        </w:tc>
        <w:tc>
          <w:tcPr>
            <w:tcW w:w="598" w:type="pct"/>
          </w:tcPr>
          <w:p w:rsidR="001C1BED" w:rsidRPr="001C1BED" w:rsidRDefault="001C1BED" w:rsidP="003A590F">
            <w:pPr>
              <w:contextualSpacing/>
              <w:jc w:val="center"/>
              <w:rPr>
                <w:bCs/>
                <w:sz w:val="20"/>
                <w:szCs w:val="20"/>
              </w:rPr>
            </w:pPr>
            <w:r w:rsidRPr="001C1BED">
              <w:rPr>
                <w:sz w:val="20"/>
              </w:rPr>
              <w:t>105,3</w:t>
            </w:r>
          </w:p>
        </w:tc>
        <w:tc>
          <w:tcPr>
            <w:tcW w:w="597" w:type="pct"/>
          </w:tcPr>
          <w:p w:rsidR="001C1BED" w:rsidRPr="001C1BED" w:rsidRDefault="001C1BED" w:rsidP="003A590F">
            <w:pPr>
              <w:contextualSpacing/>
              <w:jc w:val="center"/>
              <w:rPr>
                <w:bCs/>
                <w:sz w:val="20"/>
                <w:szCs w:val="20"/>
              </w:rPr>
            </w:pPr>
            <w:r w:rsidRPr="001C1BED">
              <w:rPr>
                <w:sz w:val="20"/>
              </w:rPr>
              <w:t>83,0</w:t>
            </w:r>
          </w:p>
        </w:tc>
        <w:tc>
          <w:tcPr>
            <w:tcW w:w="581" w:type="pct"/>
          </w:tcPr>
          <w:p w:rsidR="001C1BED" w:rsidRPr="001C1BED" w:rsidRDefault="001C1BED" w:rsidP="003A590F">
            <w:pPr>
              <w:contextualSpacing/>
              <w:jc w:val="center"/>
              <w:rPr>
                <w:bCs/>
                <w:sz w:val="20"/>
                <w:szCs w:val="20"/>
              </w:rPr>
            </w:pPr>
            <w:r w:rsidRPr="001C1BED">
              <w:rPr>
                <w:sz w:val="20"/>
              </w:rPr>
              <w:t>1209,0</w:t>
            </w:r>
          </w:p>
        </w:tc>
      </w:tr>
      <w:tr w:rsidR="001C1BED" w:rsidRPr="00AE33E1" w:rsidTr="001C1BED">
        <w:tc>
          <w:tcPr>
            <w:tcW w:w="1712" w:type="pct"/>
          </w:tcPr>
          <w:p w:rsidR="001C1BED" w:rsidRPr="001C1BED" w:rsidRDefault="001C1BED" w:rsidP="003A590F">
            <w:pPr>
              <w:contextualSpacing/>
              <w:rPr>
                <w:sz w:val="20"/>
                <w:szCs w:val="20"/>
              </w:rPr>
            </w:pPr>
            <w:r w:rsidRPr="001C1BED">
              <w:rPr>
                <w:sz w:val="20"/>
              </w:rPr>
              <w:t>областной бюджет</w:t>
            </w:r>
          </w:p>
        </w:tc>
        <w:tc>
          <w:tcPr>
            <w:tcW w:w="789" w:type="pct"/>
          </w:tcPr>
          <w:p w:rsidR="001C1BED" w:rsidRPr="001C1BED" w:rsidRDefault="001C1BED" w:rsidP="003A590F">
            <w:pPr>
              <w:pStyle w:val="af"/>
              <w:contextualSpacing/>
              <w:jc w:val="center"/>
              <w:rPr>
                <w:rFonts w:cs="Times New Roman"/>
                <w:sz w:val="20"/>
                <w:szCs w:val="20"/>
              </w:rPr>
            </w:pPr>
            <w:r w:rsidRPr="001C1BED">
              <w:rPr>
                <w:sz w:val="20"/>
              </w:rPr>
              <w:t>3338,1</w:t>
            </w:r>
          </w:p>
        </w:tc>
        <w:tc>
          <w:tcPr>
            <w:tcW w:w="723" w:type="pct"/>
          </w:tcPr>
          <w:p w:rsidR="001C1BED" w:rsidRPr="001C1BED" w:rsidRDefault="001C1BED" w:rsidP="003A590F">
            <w:pPr>
              <w:contextualSpacing/>
              <w:jc w:val="center"/>
              <w:rPr>
                <w:bCs/>
                <w:sz w:val="20"/>
                <w:szCs w:val="20"/>
              </w:rPr>
            </w:pPr>
            <w:r w:rsidRPr="001C1BED">
              <w:rPr>
                <w:sz w:val="20"/>
              </w:rPr>
              <w:t>477,9</w:t>
            </w:r>
          </w:p>
        </w:tc>
        <w:tc>
          <w:tcPr>
            <w:tcW w:w="598" w:type="pct"/>
          </w:tcPr>
          <w:p w:rsidR="001C1BED" w:rsidRPr="001C1BED" w:rsidRDefault="001C1BED" w:rsidP="003A590F">
            <w:pPr>
              <w:contextualSpacing/>
              <w:jc w:val="center"/>
              <w:rPr>
                <w:bCs/>
                <w:sz w:val="20"/>
                <w:szCs w:val="20"/>
              </w:rPr>
            </w:pPr>
            <w:r w:rsidRPr="001C1BED">
              <w:rPr>
                <w:sz w:val="20"/>
              </w:rPr>
              <w:t>267,8</w:t>
            </w:r>
          </w:p>
        </w:tc>
        <w:tc>
          <w:tcPr>
            <w:tcW w:w="597" w:type="pct"/>
          </w:tcPr>
          <w:p w:rsidR="001C1BED" w:rsidRPr="001C1BED" w:rsidRDefault="001C1BED" w:rsidP="003A590F">
            <w:pPr>
              <w:contextualSpacing/>
              <w:jc w:val="center"/>
              <w:rPr>
                <w:bCs/>
                <w:sz w:val="20"/>
                <w:szCs w:val="20"/>
              </w:rPr>
            </w:pPr>
            <w:r w:rsidRPr="001C1BED">
              <w:rPr>
                <w:sz w:val="20"/>
              </w:rPr>
              <w:t>1011,5</w:t>
            </w:r>
          </w:p>
        </w:tc>
        <w:tc>
          <w:tcPr>
            <w:tcW w:w="581" w:type="pct"/>
          </w:tcPr>
          <w:p w:rsidR="001C1BED" w:rsidRPr="001C1BED" w:rsidRDefault="001C1BED" w:rsidP="003A590F">
            <w:pPr>
              <w:contextualSpacing/>
              <w:jc w:val="center"/>
              <w:rPr>
                <w:bCs/>
                <w:sz w:val="20"/>
                <w:szCs w:val="20"/>
              </w:rPr>
            </w:pPr>
            <w:r w:rsidRPr="001C1BED">
              <w:rPr>
                <w:sz w:val="20"/>
              </w:rPr>
              <w:t>1580,9</w:t>
            </w:r>
          </w:p>
        </w:tc>
      </w:tr>
      <w:tr w:rsidR="001C1BED" w:rsidRPr="00AE33E1" w:rsidTr="001C1BED">
        <w:tc>
          <w:tcPr>
            <w:tcW w:w="1712" w:type="pct"/>
          </w:tcPr>
          <w:p w:rsidR="001C1BED" w:rsidRPr="001C1BED" w:rsidRDefault="001C1BED" w:rsidP="003A590F">
            <w:pPr>
              <w:contextualSpacing/>
              <w:rPr>
                <w:sz w:val="20"/>
                <w:szCs w:val="20"/>
              </w:rPr>
            </w:pPr>
            <w:r w:rsidRPr="001C1BED">
              <w:rPr>
                <w:sz w:val="20"/>
              </w:rPr>
              <w:t>местный бюджет</w:t>
            </w:r>
          </w:p>
        </w:tc>
        <w:tc>
          <w:tcPr>
            <w:tcW w:w="789" w:type="pct"/>
          </w:tcPr>
          <w:p w:rsidR="001C1BED" w:rsidRPr="001C1BED" w:rsidRDefault="001C1BED" w:rsidP="003A590F">
            <w:pPr>
              <w:pStyle w:val="af"/>
              <w:contextualSpacing/>
              <w:jc w:val="center"/>
              <w:rPr>
                <w:rFonts w:cs="Times New Roman"/>
                <w:sz w:val="20"/>
                <w:szCs w:val="20"/>
              </w:rPr>
            </w:pPr>
            <w:r w:rsidRPr="001C1BED">
              <w:rPr>
                <w:sz w:val="20"/>
              </w:rPr>
              <w:t>1061,1</w:t>
            </w:r>
          </w:p>
        </w:tc>
        <w:tc>
          <w:tcPr>
            <w:tcW w:w="723" w:type="pct"/>
          </w:tcPr>
          <w:p w:rsidR="001C1BED" w:rsidRPr="001C1BED" w:rsidRDefault="001C1BED" w:rsidP="003A590F">
            <w:pPr>
              <w:contextualSpacing/>
              <w:jc w:val="center"/>
              <w:rPr>
                <w:bCs/>
                <w:sz w:val="20"/>
                <w:szCs w:val="20"/>
              </w:rPr>
            </w:pPr>
            <w:r w:rsidRPr="001C1BED">
              <w:rPr>
                <w:sz w:val="20"/>
              </w:rPr>
              <w:t>97,7</w:t>
            </w:r>
          </w:p>
        </w:tc>
        <w:tc>
          <w:tcPr>
            <w:tcW w:w="598" w:type="pct"/>
          </w:tcPr>
          <w:p w:rsidR="001C1BED" w:rsidRPr="001C1BED" w:rsidRDefault="001C1BED" w:rsidP="003A590F">
            <w:pPr>
              <w:contextualSpacing/>
              <w:jc w:val="center"/>
              <w:rPr>
                <w:bCs/>
                <w:sz w:val="20"/>
                <w:szCs w:val="20"/>
              </w:rPr>
            </w:pPr>
            <w:r w:rsidRPr="001C1BED">
              <w:rPr>
                <w:sz w:val="20"/>
              </w:rPr>
              <w:t>215,3</w:t>
            </w:r>
          </w:p>
        </w:tc>
        <w:tc>
          <w:tcPr>
            <w:tcW w:w="597" w:type="pct"/>
          </w:tcPr>
          <w:p w:rsidR="001C1BED" w:rsidRPr="001C1BED" w:rsidRDefault="001C1BED" w:rsidP="003A590F">
            <w:pPr>
              <w:contextualSpacing/>
              <w:jc w:val="center"/>
              <w:rPr>
                <w:bCs/>
                <w:sz w:val="20"/>
                <w:szCs w:val="20"/>
              </w:rPr>
            </w:pPr>
            <w:r w:rsidRPr="001C1BED">
              <w:rPr>
                <w:sz w:val="20"/>
              </w:rPr>
              <w:t>431,5</w:t>
            </w:r>
          </w:p>
        </w:tc>
        <w:tc>
          <w:tcPr>
            <w:tcW w:w="581" w:type="pct"/>
          </w:tcPr>
          <w:p w:rsidR="001C1BED" w:rsidRPr="001C1BED" w:rsidRDefault="001C1BED" w:rsidP="003A590F">
            <w:pPr>
              <w:contextualSpacing/>
              <w:jc w:val="center"/>
              <w:rPr>
                <w:bCs/>
                <w:sz w:val="20"/>
                <w:szCs w:val="20"/>
              </w:rPr>
            </w:pPr>
            <w:r w:rsidRPr="001C1BED">
              <w:rPr>
                <w:sz w:val="20"/>
              </w:rPr>
              <w:t>316,5</w:t>
            </w:r>
          </w:p>
        </w:tc>
      </w:tr>
      <w:tr w:rsidR="001C1BED" w:rsidRPr="00AE33E1" w:rsidTr="001C1BED">
        <w:tc>
          <w:tcPr>
            <w:tcW w:w="1712" w:type="pct"/>
          </w:tcPr>
          <w:p w:rsidR="001C1BED" w:rsidRPr="001C1BED" w:rsidRDefault="001C1BED" w:rsidP="003A590F">
            <w:pPr>
              <w:pStyle w:val="af"/>
              <w:contextualSpacing/>
              <w:rPr>
                <w:rFonts w:cs="Times New Roman"/>
                <w:sz w:val="20"/>
                <w:szCs w:val="20"/>
              </w:rPr>
            </w:pPr>
            <w:r w:rsidRPr="001C1BED">
              <w:rPr>
                <w:sz w:val="20"/>
              </w:rPr>
              <w:t>внебюджетныесредства</w:t>
            </w:r>
          </w:p>
        </w:tc>
        <w:tc>
          <w:tcPr>
            <w:tcW w:w="789" w:type="pct"/>
          </w:tcPr>
          <w:p w:rsidR="001C1BED" w:rsidRPr="001C1BED" w:rsidRDefault="001C1BED" w:rsidP="003A590F">
            <w:pPr>
              <w:pStyle w:val="af"/>
              <w:contextualSpacing/>
              <w:jc w:val="center"/>
              <w:rPr>
                <w:rFonts w:cs="Times New Roman"/>
                <w:sz w:val="20"/>
                <w:szCs w:val="20"/>
              </w:rPr>
            </w:pPr>
            <w:r w:rsidRPr="001C1BED">
              <w:rPr>
                <w:sz w:val="20"/>
              </w:rPr>
              <w:t>372,8</w:t>
            </w:r>
          </w:p>
        </w:tc>
        <w:tc>
          <w:tcPr>
            <w:tcW w:w="723" w:type="pct"/>
          </w:tcPr>
          <w:p w:rsidR="001C1BED" w:rsidRPr="001C1BED" w:rsidRDefault="001C1BED" w:rsidP="003A590F">
            <w:pPr>
              <w:contextualSpacing/>
              <w:jc w:val="center"/>
              <w:rPr>
                <w:bCs/>
                <w:sz w:val="20"/>
                <w:szCs w:val="20"/>
              </w:rPr>
            </w:pPr>
            <w:r w:rsidRPr="001C1BED">
              <w:rPr>
                <w:sz w:val="20"/>
              </w:rPr>
              <w:t>24,3</w:t>
            </w:r>
          </w:p>
        </w:tc>
        <w:tc>
          <w:tcPr>
            <w:tcW w:w="598" w:type="pct"/>
          </w:tcPr>
          <w:p w:rsidR="001C1BED" w:rsidRPr="001C1BED" w:rsidRDefault="001C1BED" w:rsidP="003A590F">
            <w:pPr>
              <w:contextualSpacing/>
              <w:jc w:val="center"/>
              <w:rPr>
                <w:bCs/>
                <w:sz w:val="20"/>
                <w:szCs w:val="20"/>
              </w:rPr>
            </w:pPr>
            <w:r w:rsidRPr="001C1BED">
              <w:rPr>
                <w:sz w:val="20"/>
              </w:rPr>
              <w:t>173,5</w:t>
            </w:r>
          </w:p>
        </w:tc>
        <w:tc>
          <w:tcPr>
            <w:tcW w:w="597" w:type="pct"/>
          </w:tcPr>
          <w:p w:rsidR="001C1BED" w:rsidRPr="001C1BED" w:rsidRDefault="001C1BED" w:rsidP="003A590F">
            <w:pPr>
              <w:contextualSpacing/>
              <w:jc w:val="center"/>
              <w:rPr>
                <w:bCs/>
                <w:sz w:val="20"/>
                <w:szCs w:val="20"/>
              </w:rPr>
            </w:pPr>
            <w:r w:rsidRPr="001C1BED">
              <w:rPr>
                <w:sz w:val="20"/>
              </w:rPr>
              <w:t>173,0</w:t>
            </w:r>
          </w:p>
        </w:tc>
        <w:tc>
          <w:tcPr>
            <w:tcW w:w="581" w:type="pct"/>
          </w:tcPr>
          <w:p w:rsidR="001C1BED" w:rsidRPr="001C1BED" w:rsidRDefault="001C1BED" w:rsidP="003A590F">
            <w:pPr>
              <w:contextualSpacing/>
              <w:jc w:val="center"/>
              <w:rPr>
                <w:bCs/>
                <w:sz w:val="20"/>
                <w:szCs w:val="20"/>
              </w:rPr>
            </w:pPr>
            <w:r w:rsidRPr="001C1BED">
              <w:rPr>
                <w:sz w:val="20"/>
              </w:rPr>
              <w:t>2,0</w:t>
            </w:r>
          </w:p>
        </w:tc>
      </w:tr>
    </w:tbl>
    <w:p w:rsidR="00290C31" w:rsidRDefault="00290C31" w:rsidP="007C482A">
      <w:pPr>
        <w:pStyle w:val="a5"/>
        <w:keepNext/>
        <w:spacing w:before="0" w:after="0" w:line="276" w:lineRule="auto"/>
        <w:ind w:firstLine="0"/>
        <w:jc w:val="right"/>
        <w:rPr>
          <w:i w:val="0"/>
          <w:sz w:val="24"/>
          <w:szCs w:val="24"/>
        </w:rPr>
      </w:pPr>
    </w:p>
    <w:p w:rsidR="00432690" w:rsidRPr="00432690" w:rsidRDefault="00432690" w:rsidP="00432690"/>
    <w:p w:rsidR="007C482A" w:rsidRPr="00AE33E1" w:rsidRDefault="007C482A" w:rsidP="007C482A">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58</w:t>
      </w:r>
      <w:r w:rsidR="00B827D7" w:rsidRPr="00AE33E1">
        <w:rPr>
          <w:i w:val="0"/>
          <w:sz w:val="24"/>
          <w:szCs w:val="24"/>
        </w:rPr>
        <w:fldChar w:fldCharType="end"/>
      </w:r>
    </w:p>
    <w:p w:rsidR="001C1BED" w:rsidRPr="00AE33E1" w:rsidRDefault="007C482A" w:rsidP="001C1BED">
      <w:pPr>
        <w:jc w:val="center"/>
        <w:rPr>
          <w:sz w:val="28"/>
          <w:szCs w:val="28"/>
        </w:rPr>
      </w:pPr>
      <w:r w:rsidRPr="00AE33E1">
        <w:rPr>
          <w:rFonts w:eastAsia="Calibri"/>
          <w:b/>
        </w:rPr>
        <w:t>Финансирование мероприятий по направлению «Обеспечение высокого качества городской среды</w:t>
      </w:r>
      <w:r w:rsidR="001C1BED" w:rsidRPr="00AE33E1">
        <w:rPr>
          <w:rFonts w:eastAsia="Calibri"/>
          <w:b/>
        </w:rPr>
        <w:t>»</w:t>
      </w:r>
      <w:r w:rsidR="001C1BED">
        <w:rPr>
          <w:rFonts w:eastAsia="Calibri"/>
          <w:b/>
        </w:rPr>
        <w:t>, млн.руб.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1674"/>
        <w:gridCol w:w="1401"/>
        <w:gridCol w:w="1154"/>
        <w:gridCol w:w="1152"/>
        <w:gridCol w:w="1122"/>
      </w:tblGrid>
      <w:tr w:rsidR="007C482A" w:rsidRPr="00AE33E1" w:rsidTr="001C1BED">
        <w:tc>
          <w:tcPr>
            <w:tcW w:w="1712" w:type="pct"/>
            <w:vMerge w:val="restart"/>
            <w:vAlign w:val="center"/>
          </w:tcPr>
          <w:p w:rsidR="007C482A" w:rsidRPr="00AE33E1" w:rsidRDefault="007C482A" w:rsidP="00B942AB">
            <w:pPr>
              <w:contextualSpacing/>
              <w:jc w:val="center"/>
              <w:rPr>
                <w:sz w:val="20"/>
                <w:szCs w:val="20"/>
              </w:rPr>
            </w:pPr>
            <w:r w:rsidRPr="00AE33E1">
              <w:rPr>
                <w:sz w:val="20"/>
                <w:szCs w:val="20"/>
              </w:rPr>
              <w:t>Источники финансирования</w:t>
            </w:r>
          </w:p>
        </w:tc>
        <w:tc>
          <w:tcPr>
            <w:tcW w:w="789" w:type="pct"/>
            <w:vMerge w:val="restart"/>
            <w:vAlign w:val="center"/>
          </w:tcPr>
          <w:p w:rsidR="007C482A" w:rsidRPr="00AE33E1" w:rsidRDefault="007C482A" w:rsidP="00B942AB">
            <w:pPr>
              <w:pStyle w:val="af"/>
              <w:contextualSpacing/>
              <w:jc w:val="center"/>
              <w:rPr>
                <w:rFonts w:cs="Times New Roman"/>
                <w:sz w:val="20"/>
                <w:szCs w:val="20"/>
                <w:lang w:val="ru-RU"/>
              </w:rPr>
            </w:pPr>
            <w:r w:rsidRPr="00AE33E1">
              <w:rPr>
                <w:rFonts w:cs="Times New Roman"/>
                <w:sz w:val="20"/>
                <w:szCs w:val="20"/>
              </w:rPr>
              <w:t>Всегозатрат</w:t>
            </w:r>
            <w:r w:rsidRPr="00AE33E1">
              <w:rPr>
                <w:rFonts w:cs="Times New Roman"/>
                <w:sz w:val="20"/>
                <w:szCs w:val="20"/>
                <w:lang w:val="ru-RU"/>
              </w:rPr>
              <w:t xml:space="preserve">,млн. руб. </w:t>
            </w:r>
          </w:p>
        </w:tc>
        <w:tc>
          <w:tcPr>
            <w:tcW w:w="2499" w:type="pct"/>
            <w:gridSpan w:val="4"/>
            <w:vAlign w:val="center"/>
          </w:tcPr>
          <w:p w:rsidR="007C482A" w:rsidRPr="00AE33E1" w:rsidRDefault="007C482A" w:rsidP="00B942AB">
            <w:pPr>
              <w:pStyle w:val="af"/>
              <w:contextualSpacing/>
              <w:jc w:val="center"/>
              <w:rPr>
                <w:rFonts w:cs="Times New Roman"/>
                <w:bCs/>
                <w:sz w:val="20"/>
                <w:szCs w:val="20"/>
              </w:rPr>
            </w:pPr>
            <w:r w:rsidRPr="00AE33E1">
              <w:rPr>
                <w:rFonts w:cs="Times New Roman"/>
                <w:bCs/>
                <w:sz w:val="20"/>
                <w:szCs w:val="20"/>
              </w:rPr>
              <w:t>Реализациямероприятийпогодам</w:t>
            </w:r>
          </w:p>
        </w:tc>
      </w:tr>
      <w:tr w:rsidR="007C482A" w:rsidRPr="00AE33E1" w:rsidTr="001C1BED">
        <w:tc>
          <w:tcPr>
            <w:tcW w:w="1712" w:type="pct"/>
            <w:vMerge/>
            <w:vAlign w:val="center"/>
          </w:tcPr>
          <w:p w:rsidR="007C482A" w:rsidRPr="00AE33E1" w:rsidRDefault="007C482A" w:rsidP="00B942AB">
            <w:pPr>
              <w:pStyle w:val="af"/>
              <w:contextualSpacing/>
              <w:jc w:val="center"/>
              <w:rPr>
                <w:rFonts w:cs="Times New Roman"/>
                <w:sz w:val="20"/>
                <w:szCs w:val="20"/>
              </w:rPr>
            </w:pPr>
          </w:p>
        </w:tc>
        <w:tc>
          <w:tcPr>
            <w:tcW w:w="789" w:type="pct"/>
            <w:vMerge/>
            <w:vAlign w:val="center"/>
          </w:tcPr>
          <w:p w:rsidR="007C482A" w:rsidRPr="00AE33E1" w:rsidRDefault="007C482A" w:rsidP="00B942AB">
            <w:pPr>
              <w:pStyle w:val="af"/>
              <w:contextualSpacing/>
              <w:jc w:val="center"/>
              <w:rPr>
                <w:rFonts w:cs="Times New Roman"/>
                <w:sz w:val="20"/>
                <w:szCs w:val="20"/>
              </w:rPr>
            </w:pPr>
          </w:p>
        </w:tc>
        <w:tc>
          <w:tcPr>
            <w:tcW w:w="723" w:type="pct"/>
            <w:vAlign w:val="center"/>
          </w:tcPr>
          <w:p w:rsidR="007C482A" w:rsidRPr="00AE33E1" w:rsidRDefault="007C482A" w:rsidP="00B942AB">
            <w:pPr>
              <w:pStyle w:val="af"/>
              <w:contextualSpacing/>
              <w:jc w:val="center"/>
              <w:rPr>
                <w:rFonts w:cs="Times New Roman"/>
                <w:sz w:val="20"/>
                <w:szCs w:val="20"/>
              </w:rPr>
            </w:pPr>
            <w:r w:rsidRPr="00AE33E1">
              <w:rPr>
                <w:rFonts w:cs="Times New Roman"/>
                <w:sz w:val="20"/>
                <w:szCs w:val="20"/>
              </w:rPr>
              <w:t>Факт</w:t>
            </w:r>
          </w:p>
        </w:tc>
        <w:tc>
          <w:tcPr>
            <w:tcW w:w="1776" w:type="pct"/>
            <w:gridSpan w:val="3"/>
            <w:vAlign w:val="center"/>
          </w:tcPr>
          <w:p w:rsidR="007C482A" w:rsidRPr="00AE33E1" w:rsidRDefault="007C482A" w:rsidP="00B942AB">
            <w:pPr>
              <w:pStyle w:val="af"/>
              <w:contextualSpacing/>
              <w:jc w:val="center"/>
              <w:rPr>
                <w:rFonts w:cs="Times New Roman"/>
                <w:sz w:val="20"/>
                <w:szCs w:val="20"/>
              </w:rPr>
            </w:pPr>
            <w:r w:rsidRPr="00AE33E1">
              <w:rPr>
                <w:rFonts w:cs="Times New Roman"/>
                <w:sz w:val="20"/>
                <w:szCs w:val="20"/>
              </w:rPr>
              <w:t>План</w:t>
            </w:r>
          </w:p>
        </w:tc>
      </w:tr>
      <w:tr w:rsidR="007C482A" w:rsidRPr="00AE33E1" w:rsidTr="001C1BED">
        <w:trPr>
          <w:trHeight w:val="85"/>
        </w:trPr>
        <w:tc>
          <w:tcPr>
            <w:tcW w:w="1712" w:type="pct"/>
            <w:vMerge/>
            <w:vAlign w:val="center"/>
          </w:tcPr>
          <w:p w:rsidR="007C482A" w:rsidRPr="00AE33E1" w:rsidRDefault="007C482A" w:rsidP="00B942AB">
            <w:pPr>
              <w:pStyle w:val="af"/>
              <w:contextualSpacing/>
              <w:jc w:val="center"/>
              <w:rPr>
                <w:rFonts w:cs="Times New Roman"/>
                <w:sz w:val="20"/>
                <w:szCs w:val="20"/>
              </w:rPr>
            </w:pPr>
          </w:p>
        </w:tc>
        <w:tc>
          <w:tcPr>
            <w:tcW w:w="789" w:type="pct"/>
            <w:vMerge/>
            <w:vAlign w:val="center"/>
          </w:tcPr>
          <w:p w:rsidR="007C482A" w:rsidRPr="00AE33E1" w:rsidRDefault="007C482A" w:rsidP="00B942AB">
            <w:pPr>
              <w:pStyle w:val="af"/>
              <w:contextualSpacing/>
              <w:jc w:val="center"/>
              <w:rPr>
                <w:rFonts w:cs="Times New Roman"/>
                <w:sz w:val="20"/>
                <w:szCs w:val="20"/>
              </w:rPr>
            </w:pPr>
          </w:p>
        </w:tc>
        <w:tc>
          <w:tcPr>
            <w:tcW w:w="723" w:type="pct"/>
            <w:vAlign w:val="center"/>
          </w:tcPr>
          <w:p w:rsidR="007C482A" w:rsidRPr="00AE33E1" w:rsidRDefault="001C1BED" w:rsidP="00B942AB">
            <w:pPr>
              <w:contextualSpacing/>
              <w:jc w:val="center"/>
              <w:rPr>
                <w:bCs/>
                <w:sz w:val="20"/>
                <w:szCs w:val="20"/>
              </w:rPr>
            </w:pPr>
            <w:r>
              <w:rPr>
                <w:bCs/>
                <w:sz w:val="20"/>
                <w:szCs w:val="20"/>
              </w:rPr>
              <w:t>2021</w:t>
            </w:r>
          </w:p>
        </w:tc>
        <w:tc>
          <w:tcPr>
            <w:tcW w:w="598" w:type="pct"/>
            <w:vAlign w:val="center"/>
          </w:tcPr>
          <w:p w:rsidR="007C482A" w:rsidRPr="00AE33E1" w:rsidRDefault="007C482A" w:rsidP="001C1BED">
            <w:pPr>
              <w:contextualSpacing/>
              <w:jc w:val="center"/>
              <w:rPr>
                <w:bCs/>
                <w:sz w:val="20"/>
                <w:szCs w:val="20"/>
              </w:rPr>
            </w:pPr>
            <w:r w:rsidRPr="00AE33E1">
              <w:rPr>
                <w:bCs/>
                <w:sz w:val="20"/>
                <w:szCs w:val="20"/>
              </w:rPr>
              <w:t>202</w:t>
            </w:r>
            <w:r w:rsidR="001C1BED">
              <w:rPr>
                <w:bCs/>
                <w:sz w:val="20"/>
                <w:szCs w:val="20"/>
              </w:rPr>
              <w:t>2</w:t>
            </w:r>
          </w:p>
        </w:tc>
        <w:tc>
          <w:tcPr>
            <w:tcW w:w="597" w:type="pct"/>
            <w:vAlign w:val="center"/>
          </w:tcPr>
          <w:p w:rsidR="007C482A" w:rsidRPr="00AE33E1" w:rsidRDefault="007C482A" w:rsidP="001C1BED">
            <w:pPr>
              <w:contextualSpacing/>
              <w:jc w:val="center"/>
              <w:rPr>
                <w:bCs/>
                <w:sz w:val="20"/>
                <w:szCs w:val="20"/>
              </w:rPr>
            </w:pPr>
            <w:r w:rsidRPr="00AE33E1">
              <w:rPr>
                <w:bCs/>
                <w:sz w:val="20"/>
                <w:szCs w:val="20"/>
              </w:rPr>
              <w:t>202</w:t>
            </w:r>
            <w:r w:rsidR="001C1BED">
              <w:rPr>
                <w:bCs/>
                <w:sz w:val="20"/>
                <w:szCs w:val="20"/>
              </w:rPr>
              <w:t>3</w:t>
            </w:r>
          </w:p>
        </w:tc>
        <w:tc>
          <w:tcPr>
            <w:tcW w:w="581" w:type="pct"/>
            <w:vAlign w:val="center"/>
          </w:tcPr>
          <w:p w:rsidR="007C482A" w:rsidRPr="00AE33E1" w:rsidRDefault="001C1BED" w:rsidP="00B942AB">
            <w:pPr>
              <w:contextualSpacing/>
              <w:jc w:val="center"/>
              <w:rPr>
                <w:bCs/>
                <w:sz w:val="20"/>
                <w:szCs w:val="20"/>
              </w:rPr>
            </w:pPr>
            <w:r>
              <w:rPr>
                <w:bCs/>
                <w:sz w:val="20"/>
                <w:szCs w:val="20"/>
              </w:rPr>
              <w:t>2024</w:t>
            </w:r>
          </w:p>
        </w:tc>
      </w:tr>
      <w:tr w:rsidR="001C1BED" w:rsidRPr="00AE33E1" w:rsidTr="001C1BED">
        <w:tc>
          <w:tcPr>
            <w:tcW w:w="1712" w:type="pct"/>
          </w:tcPr>
          <w:p w:rsidR="001C1BED" w:rsidRPr="001C1BED" w:rsidRDefault="001C1BED" w:rsidP="007C482A">
            <w:pPr>
              <w:pStyle w:val="af"/>
              <w:contextualSpacing/>
              <w:jc w:val="center"/>
              <w:rPr>
                <w:rFonts w:cs="Times New Roman"/>
                <w:sz w:val="20"/>
                <w:szCs w:val="20"/>
              </w:rPr>
            </w:pPr>
            <w:r w:rsidRPr="001C1BED">
              <w:rPr>
                <w:sz w:val="20"/>
              </w:rPr>
              <w:t>Итогопонаправлению</w:t>
            </w:r>
          </w:p>
        </w:tc>
        <w:tc>
          <w:tcPr>
            <w:tcW w:w="789" w:type="pct"/>
          </w:tcPr>
          <w:p w:rsidR="001C1BED" w:rsidRPr="001C1BED" w:rsidRDefault="001C1BED" w:rsidP="007C482A">
            <w:pPr>
              <w:pStyle w:val="af"/>
              <w:contextualSpacing/>
              <w:jc w:val="center"/>
              <w:rPr>
                <w:rFonts w:cs="Times New Roman"/>
                <w:sz w:val="20"/>
                <w:szCs w:val="20"/>
              </w:rPr>
            </w:pPr>
            <w:r w:rsidRPr="001C1BED">
              <w:rPr>
                <w:sz w:val="20"/>
              </w:rPr>
              <w:t>14639,9</w:t>
            </w:r>
          </w:p>
        </w:tc>
        <w:tc>
          <w:tcPr>
            <w:tcW w:w="723" w:type="pct"/>
          </w:tcPr>
          <w:p w:rsidR="001C1BED" w:rsidRPr="001C1BED" w:rsidRDefault="001C1BED" w:rsidP="007C482A">
            <w:pPr>
              <w:contextualSpacing/>
              <w:jc w:val="center"/>
              <w:rPr>
                <w:bCs/>
                <w:sz w:val="20"/>
                <w:szCs w:val="20"/>
              </w:rPr>
            </w:pPr>
            <w:r w:rsidRPr="001C1BED">
              <w:rPr>
                <w:sz w:val="20"/>
              </w:rPr>
              <w:t>3895,1</w:t>
            </w:r>
          </w:p>
        </w:tc>
        <w:tc>
          <w:tcPr>
            <w:tcW w:w="598" w:type="pct"/>
          </w:tcPr>
          <w:p w:rsidR="001C1BED" w:rsidRPr="001C1BED" w:rsidRDefault="001C1BED" w:rsidP="007C482A">
            <w:pPr>
              <w:contextualSpacing/>
              <w:jc w:val="center"/>
              <w:rPr>
                <w:bCs/>
                <w:sz w:val="20"/>
                <w:szCs w:val="20"/>
              </w:rPr>
            </w:pPr>
            <w:r w:rsidRPr="001C1BED">
              <w:rPr>
                <w:sz w:val="20"/>
              </w:rPr>
              <w:t>3924,5</w:t>
            </w:r>
          </w:p>
        </w:tc>
        <w:tc>
          <w:tcPr>
            <w:tcW w:w="597" w:type="pct"/>
          </w:tcPr>
          <w:p w:rsidR="001C1BED" w:rsidRPr="001C1BED" w:rsidRDefault="001C1BED" w:rsidP="007C482A">
            <w:pPr>
              <w:contextualSpacing/>
              <w:jc w:val="center"/>
              <w:rPr>
                <w:bCs/>
                <w:sz w:val="20"/>
                <w:szCs w:val="20"/>
              </w:rPr>
            </w:pPr>
            <w:r w:rsidRPr="001C1BED">
              <w:rPr>
                <w:sz w:val="20"/>
              </w:rPr>
              <w:t>4470,5</w:t>
            </w:r>
          </w:p>
        </w:tc>
        <w:tc>
          <w:tcPr>
            <w:tcW w:w="581" w:type="pct"/>
          </w:tcPr>
          <w:p w:rsidR="001C1BED" w:rsidRPr="001C1BED" w:rsidRDefault="001C1BED" w:rsidP="007C482A">
            <w:pPr>
              <w:contextualSpacing/>
              <w:jc w:val="center"/>
              <w:rPr>
                <w:bCs/>
                <w:sz w:val="20"/>
                <w:szCs w:val="20"/>
              </w:rPr>
            </w:pPr>
            <w:r w:rsidRPr="001C1BED">
              <w:rPr>
                <w:sz w:val="20"/>
              </w:rPr>
              <w:t>2349,7</w:t>
            </w:r>
          </w:p>
        </w:tc>
      </w:tr>
      <w:tr w:rsidR="001C1BED" w:rsidRPr="00AE33E1" w:rsidTr="001C1BED">
        <w:trPr>
          <w:trHeight w:val="85"/>
        </w:trPr>
        <w:tc>
          <w:tcPr>
            <w:tcW w:w="1712" w:type="pct"/>
          </w:tcPr>
          <w:p w:rsidR="001C1BED" w:rsidRPr="001C1BED" w:rsidRDefault="001C1BED" w:rsidP="007C482A">
            <w:pPr>
              <w:contextualSpacing/>
              <w:jc w:val="center"/>
              <w:rPr>
                <w:sz w:val="20"/>
                <w:szCs w:val="20"/>
              </w:rPr>
            </w:pPr>
            <w:r w:rsidRPr="001C1BED">
              <w:rPr>
                <w:sz w:val="20"/>
              </w:rPr>
              <w:t>в том числе:</w:t>
            </w:r>
          </w:p>
        </w:tc>
        <w:tc>
          <w:tcPr>
            <w:tcW w:w="789" w:type="pct"/>
          </w:tcPr>
          <w:p w:rsidR="001C1BED" w:rsidRPr="001C1BED" w:rsidRDefault="001C1BED" w:rsidP="007C482A">
            <w:pPr>
              <w:pStyle w:val="af"/>
              <w:contextualSpacing/>
              <w:jc w:val="center"/>
              <w:rPr>
                <w:rFonts w:cs="Times New Roman"/>
                <w:sz w:val="20"/>
                <w:szCs w:val="20"/>
              </w:rPr>
            </w:pPr>
          </w:p>
        </w:tc>
        <w:tc>
          <w:tcPr>
            <w:tcW w:w="723" w:type="pct"/>
          </w:tcPr>
          <w:p w:rsidR="001C1BED" w:rsidRPr="001C1BED" w:rsidRDefault="001C1BED" w:rsidP="007C482A">
            <w:pPr>
              <w:contextualSpacing/>
              <w:jc w:val="center"/>
              <w:rPr>
                <w:bCs/>
                <w:sz w:val="20"/>
                <w:szCs w:val="20"/>
              </w:rPr>
            </w:pPr>
          </w:p>
        </w:tc>
        <w:tc>
          <w:tcPr>
            <w:tcW w:w="598" w:type="pct"/>
          </w:tcPr>
          <w:p w:rsidR="001C1BED" w:rsidRPr="001C1BED" w:rsidRDefault="001C1BED" w:rsidP="007C482A">
            <w:pPr>
              <w:contextualSpacing/>
              <w:jc w:val="center"/>
              <w:rPr>
                <w:bCs/>
                <w:sz w:val="20"/>
                <w:szCs w:val="20"/>
              </w:rPr>
            </w:pPr>
          </w:p>
        </w:tc>
        <w:tc>
          <w:tcPr>
            <w:tcW w:w="597" w:type="pct"/>
          </w:tcPr>
          <w:p w:rsidR="001C1BED" w:rsidRPr="001C1BED" w:rsidRDefault="001C1BED" w:rsidP="007C482A">
            <w:pPr>
              <w:contextualSpacing/>
              <w:jc w:val="center"/>
              <w:rPr>
                <w:bCs/>
                <w:sz w:val="20"/>
                <w:szCs w:val="20"/>
              </w:rPr>
            </w:pPr>
          </w:p>
        </w:tc>
        <w:tc>
          <w:tcPr>
            <w:tcW w:w="581" w:type="pct"/>
          </w:tcPr>
          <w:p w:rsidR="001C1BED" w:rsidRPr="001C1BED" w:rsidRDefault="001C1BED" w:rsidP="007C482A">
            <w:pPr>
              <w:contextualSpacing/>
              <w:jc w:val="center"/>
              <w:rPr>
                <w:bCs/>
                <w:sz w:val="20"/>
                <w:szCs w:val="20"/>
              </w:rPr>
            </w:pPr>
          </w:p>
        </w:tc>
      </w:tr>
      <w:tr w:rsidR="001C1BED" w:rsidRPr="00AE33E1" w:rsidTr="001C1BED">
        <w:tc>
          <w:tcPr>
            <w:tcW w:w="1712" w:type="pct"/>
          </w:tcPr>
          <w:p w:rsidR="001C1BED" w:rsidRPr="001C1BED" w:rsidRDefault="001C1BED" w:rsidP="007C482A">
            <w:pPr>
              <w:contextualSpacing/>
              <w:rPr>
                <w:sz w:val="20"/>
                <w:szCs w:val="20"/>
              </w:rPr>
            </w:pPr>
            <w:r w:rsidRPr="001C1BED">
              <w:rPr>
                <w:sz w:val="20"/>
              </w:rPr>
              <w:t>федеральный бюджет</w:t>
            </w:r>
          </w:p>
        </w:tc>
        <w:tc>
          <w:tcPr>
            <w:tcW w:w="789" w:type="pct"/>
          </w:tcPr>
          <w:p w:rsidR="001C1BED" w:rsidRPr="001C1BED" w:rsidRDefault="001C1BED" w:rsidP="007C482A">
            <w:pPr>
              <w:pStyle w:val="af"/>
              <w:contextualSpacing/>
              <w:jc w:val="center"/>
              <w:rPr>
                <w:rFonts w:cs="Times New Roman"/>
                <w:sz w:val="20"/>
                <w:szCs w:val="20"/>
              </w:rPr>
            </w:pPr>
            <w:r w:rsidRPr="001C1BED">
              <w:rPr>
                <w:sz w:val="20"/>
              </w:rPr>
              <w:t>6683,1</w:t>
            </w:r>
          </w:p>
        </w:tc>
        <w:tc>
          <w:tcPr>
            <w:tcW w:w="723" w:type="pct"/>
          </w:tcPr>
          <w:p w:rsidR="001C1BED" w:rsidRPr="001C1BED" w:rsidRDefault="001C1BED" w:rsidP="007C482A">
            <w:pPr>
              <w:contextualSpacing/>
              <w:jc w:val="center"/>
              <w:rPr>
                <w:bCs/>
                <w:sz w:val="20"/>
                <w:szCs w:val="20"/>
              </w:rPr>
            </w:pPr>
            <w:r w:rsidRPr="001C1BED">
              <w:rPr>
                <w:sz w:val="20"/>
              </w:rPr>
              <w:t>1986,2</w:t>
            </w:r>
          </w:p>
        </w:tc>
        <w:tc>
          <w:tcPr>
            <w:tcW w:w="598" w:type="pct"/>
          </w:tcPr>
          <w:p w:rsidR="001C1BED" w:rsidRPr="001C1BED" w:rsidRDefault="001C1BED" w:rsidP="007C482A">
            <w:pPr>
              <w:contextualSpacing/>
              <w:jc w:val="center"/>
              <w:rPr>
                <w:bCs/>
                <w:sz w:val="20"/>
                <w:szCs w:val="20"/>
              </w:rPr>
            </w:pPr>
            <w:r w:rsidRPr="001C1BED">
              <w:rPr>
                <w:sz w:val="20"/>
              </w:rPr>
              <w:t>1869,8</w:t>
            </w:r>
          </w:p>
        </w:tc>
        <w:tc>
          <w:tcPr>
            <w:tcW w:w="597" w:type="pct"/>
          </w:tcPr>
          <w:p w:rsidR="001C1BED" w:rsidRPr="001C1BED" w:rsidRDefault="001C1BED" w:rsidP="007C482A">
            <w:pPr>
              <w:contextualSpacing/>
              <w:jc w:val="center"/>
              <w:rPr>
                <w:bCs/>
                <w:sz w:val="20"/>
                <w:szCs w:val="20"/>
              </w:rPr>
            </w:pPr>
            <w:r w:rsidRPr="001C1BED">
              <w:rPr>
                <w:sz w:val="20"/>
              </w:rPr>
              <w:t>2588,0</w:t>
            </w:r>
          </w:p>
        </w:tc>
        <w:tc>
          <w:tcPr>
            <w:tcW w:w="581" w:type="pct"/>
          </w:tcPr>
          <w:p w:rsidR="001C1BED" w:rsidRPr="001C1BED" w:rsidRDefault="001C1BED" w:rsidP="007C482A">
            <w:pPr>
              <w:contextualSpacing/>
              <w:jc w:val="center"/>
              <w:rPr>
                <w:bCs/>
                <w:sz w:val="20"/>
                <w:szCs w:val="20"/>
              </w:rPr>
            </w:pPr>
            <w:r w:rsidRPr="001C1BED">
              <w:rPr>
                <w:sz w:val="20"/>
              </w:rPr>
              <w:t>239,1</w:t>
            </w:r>
          </w:p>
        </w:tc>
      </w:tr>
      <w:tr w:rsidR="001C1BED" w:rsidRPr="00AE33E1" w:rsidTr="001C1BED">
        <w:tc>
          <w:tcPr>
            <w:tcW w:w="1712" w:type="pct"/>
          </w:tcPr>
          <w:p w:rsidR="001C1BED" w:rsidRPr="001C1BED" w:rsidRDefault="001C1BED" w:rsidP="007C482A">
            <w:pPr>
              <w:contextualSpacing/>
              <w:rPr>
                <w:sz w:val="20"/>
                <w:szCs w:val="20"/>
              </w:rPr>
            </w:pPr>
            <w:r w:rsidRPr="001C1BED">
              <w:rPr>
                <w:sz w:val="20"/>
              </w:rPr>
              <w:t>областной бюджет</w:t>
            </w:r>
          </w:p>
        </w:tc>
        <w:tc>
          <w:tcPr>
            <w:tcW w:w="789" w:type="pct"/>
          </w:tcPr>
          <w:p w:rsidR="001C1BED" w:rsidRPr="001C1BED" w:rsidRDefault="001C1BED" w:rsidP="007C482A">
            <w:pPr>
              <w:pStyle w:val="af"/>
              <w:contextualSpacing/>
              <w:jc w:val="center"/>
              <w:rPr>
                <w:rFonts w:cs="Times New Roman"/>
                <w:sz w:val="20"/>
                <w:szCs w:val="20"/>
              </w:rPr>
            </w:pPr>
            <w:r w:rsidRPr="001C1BED">
              <w:rPr>
                <w:sz w:val="20"/>
              </w:rPr>
              <w:t>1079,8</w:t>
            </w:r>
          </w:p>
        </w:tc>
        <w:tc>
          <w:tcPr>
            <w:tcW w:w="723" w:type="pct"/>
          </w:tcPr>
          <w:p w:rsidR="001C1BED" w:rsidRPr="001C1BED" w:rsidRDefault="001C1BED" w:rsidP="007C482A">
            <w:pPr>
              <w:contextualSpacing/>
              <w:jc w:val="center"/>
              <w:rPr>
                <w:bCs/>
                <w:sz w:val="20"/>
                <w:szCs w:val="20"/>
              </w:rPr>
            </w:pPr>
            <w:r w:rsidRPr="001C1BED">
              <w:rPr>
                <w:sz w:val="20"/>
              </w:rPr>
              <w:t>304,6</w:t>
            </w:r>
          </w:p>
        </w:tc>
        <w:tc>
          <w:tcPr>
            <w:tcW w:w="598" w:type="pct"/>
          </w:tcPr>
          <w:p w:rsidR="001C1BED" w:rsidRPr="001C1BED" w:rsidRDefault="001C1BED" w:rsidP="007C482A">
            <w:pPr>
              <w:contextualSpacing/>
              <w:jc w:val="center"/>
              <w:rPr>
                <w:bCs/>
                <w:sz w:val="20"/>
                <w:szCs w:val="20"/>
              </w:rPr>
            </w:pPr>
            <w:r w:rsidRPr="001C1BED">
              <w:rPr>
                <w:sz w:val="20"/>
              </w:rPr>
              <w:t>333,6</w:t>
            </w:r>
          </w:p>
        </w:tc>
        <w:tc>
          <w:tcPr>
            <w:tcW w:w="597" w:type="pct"/>
          </w:tcPr>
          <w:p w:rsidR="001C1BED" w:rsidRPr="001C1BED" w:rsidRDefault="001C1BED" w:rsidP="007C482A">
            <w:pPr>
              <w:contextualSpacing/>
              <w:jc w:val="center"/>
              <w:rPr>
                <w:bCs/>
                <w:sz w:val="20"/>
                <w:szCs w:val="20"/>
              </w:rPr>
            </w:pPr>
            <w:r w:rsidRPr="001C1BED">
              <w:rPr>
                <w:sz w:val="20"/>
              </w:rPr>
              <w:t>206,4</w:t>
            </w:r>
          </w:p>
        </w:tc>
        <w:tc>
          <w:tcPr>
            <w:tcW w:w="581" w:type="pct"/>
          </w:tcPr>
          <w:p w:rsidR="001C1BED" w:rsidRPr="001C1BED" w:rsidRDefault="001C1BED" w:rsidP="007C482A">
            <w:pPr>
              <w:contextualSpacing/>
              <w:jc w:val="center"/>
              <w:rPr>
                <w:bCs/>
                <w:sz w:val="20"/>
                <w:szCs w:val="20"/>
              </w:rPr>
            </w:pPr>
            <w:r w:rsidRPr="001C1BED">
              <w:rPr>
                <w:sz w:val="20"/>
              </w:rPr>
              <w:t>235,2</w:t>
            </w:r>
          </w:p>
        </w:tc>
      </w:tr>
      <w:tr w:rsidR="001C1BED" w:rsidRPr="00AE33E1" w:rsidTr="001C1BED">
        <w:tc>
          <w:tcPr>
            <w:tcW w:w="1712" w:type="pct"/>
          </w:tcPr>
          <w:p w:rsidR="001C1BED" w:rsidRPr="001C1BED" w:rsidRDefault="001C1BED" w:rsidP="007C482A">
            <w:pPr>
              <w:contextualSpacing/>
              <w:rPr>
                <w:sz w:val="20"/>
                <w:szCs w:val="20"/>
              </w:rPr>
            </w:pPr>
            <w:r w:rsidRPr="001C1BED">
              <w:rPr>
                <w:sz w:val="20"/>
              </w:rPr>
              <w:t>местный бюджет</w:t>
            </w:r>
          </w:p>
        </w:tc>
        <w:tc>
          <w:tcPr>
            <w:tcW w:w="789" w:type="pct"/>
          </w:tcPr>
          <w:p w:rsidR="001C1BED" w:rsidRPr="001C1BED" w:rsidRDefault="001C1BED" w:rsidP="007C482A">
            <w:pPr>
              <w:pStyle w:val="af"/>
              <w:contextualSpacing/>
              <w:jc w:val="center"/>
              <w:rPr>
                <w:rFonts w:cs="Times New Roman"/>
                <w:sz w:val="20"/>
                <w:szCs w:val="20"/>
              </w:rPr>
            </w:pPr>
            <w:r w:rsidRPr="001C1BED">
              <w:rPr>
                <w:sz w:val="20"/>
              </w:rPr>
              <w:t>585,3</w:t>
            </w:r>
          </w:p>
        </w:tc>
        <w:tc>
          <w:tcPr>
            <w:tcW w:w="723" w:type="pct"/>
          </w:tcPr>
          <w:p w:rsidR="001C1BED" w:rsidRPr="001C1BED" w:rsidRDefault="001C1BED" w:rsidP="007C482A">
            <w:pPr>
              <w:contextualSpacing/>
              <w:jc w:val="center"/>
              <w:rPr>
                <w:bCs/>
                <w:sz w:val="20"/>
                <w:szCs w:val="20"/>
              </w:rPr>
            </w:pPr>
            <w:r w:rsidRPr="001C1BED">
              <w:rPr>
                <w:sz w:val="20"/>
              </w:rPr>
              <w:t>248,7</w:t>
            </w:r>
          </w:p>
        </w:tc>
        <w:tc>
          <w:tcPr>
            <w:tcW w:w="598" w:type="pct"/>
          </w:tcPr>
          <w:p w:rsidR="001C1BED" w:rsidRPr="001C1BED" w:rsidRDefault="001C1BED" w:rsidP="007C482A">
            <w:pPr>
              <w:contextualSpacing/>
              <w:jc w:val="center"/>
              <w:rPr>
                <w:bCs/>
                <w:sz w:val="20"/>
                <w:szCs w:val="20"/>
              </w:rPr>
            </w:pPr>
            <w:r w:rsidRPr="001C1BED">
              <w:rPr>
                <w:sz w:val="20"/>
              </w:rPr>
              <w:t>139,7</w:t>
            </w:r>
          </w:p>
        </w:tc>
        <w:tc>
          <w:tcPr>
            <w:tcW w:w="597" w:type="pct"/>
          </w:tcPr>
          <w:p w:rsidR="001C1BED" w:rsidRPr="001C1BED" w:rsidRDefault="001C1BED" w:rsidP="007C482A">
            <w:pPr>
              <w:contextualSpacing/>
              <w:jc w:val="center"/>
              <w:rPr>
                <w:bCs/>
                <w:sz w:val="20"/>
                <w:szCs w:val="20"/>
              </w:rPr>
            </w:pPr>
            <w:r w:rsidRPr="001C1BED">
              <w:rPr>
                <w:sz w:val="20"/>
              </w:rPr>
              <w:t>98,5</w:t>
            </w:r>
          </w:p>
        </w:tc>
        <w:tc>
          <w:tcPr>
            <w:tcW w:w="581" w:type="pct"/>
          </w:tcPr>
          <w:p w:rsidR="001C1BED" w:rsidRPr="001C1BED" w:rsidRDefault="001C1BED" w:rsidP="007C482A">
            <w:pPr>
              <w:contextualSpacing/>
              <w:jc w:val="center"/>
              <w:rPr>
                <w:bCs/>
                <w:sz w:val="20"/>
                <w:szCs w:val="20"/>
              </w:rPr>
            </w:pPr>
            <w:r w:rsidRPr="001C1BED">
              <w:rPr>
                <w:sz w:val="20"/>
              </w:rPr>
              <w:t>98,4</w:t>
            </w:r>
          </w:p>
        </w:tc>
      </w:tr>
      <w:tr w:rsidR="001C1BED" w:rsidRPr="00AE33E1" w:rsidTr="001C1BED">
        <w:tc>
          <w:tcPr>
            <w:tcW w:w="1712" w:type="pct"/>
          </w:tcPr>
          <w:p w:rsidR="001C1BED" w:rsidRPr="001C1BED" w:rsidRDefault="001C1BED" w:rsidP="007C482A">
            <w:pPr>
              <w:pStyle w:val="af"/>
              <w:contextualSpacing/>
              <w:rPr>
                <w:rFonts w:cs="Times New Roman"/>
                <w:sz w:val="20"/>
                <w:szCs w:val="20"/>
              </w:rPr>
            </w:pPr>
            <w:r w:rsidRPr="001C1BED">
              <w:rPr>
                <w:sz w:val="20"/>
              </w:rPr>
              <w:t>внебюджетныесредства</w:t>
            </w:r>
          </w:p>
        </w:tc>
        <w:tc>
          <w:tcPr>
            <w:tcW w:w="789" w:type="pct"/>
          </w:tcPr>
          <w:p w:rsidR="001C1BED" w:rsidRPr="001C1BED" w:rsidRDefault="001C1BED" w:rsidP="007C482A">
            <w:pPr>
              <w:pStyle w:val="af"/>
              <w:contextualSpacing/>
              <w:jc w:val="center"/>
              <w:rPr>
                <w:rFonts w:cs="Times New Roman"/>
                <w:sz w:val="20"/>
                <w:szCs w:val="20"/>
              </w:rPr>
            </w:pPr>
            <w:r w:rsidRPr="001C1BED">
              <w:rPr>
                <w:sz w:val="20"/>
              </w:rPr>
              <w:t>6291,8</w:t>
            </w:r>
          </w:p>
        </w:tc>
        <w:tc>
          <w:tcPr>
            <w:tcW w:w="723" w:type="pct"/>
          </w:tcPr>
          <w:p w:rsidR="001C1BED" w:rsidRPr="001C1BED" w:rsidRDefault="001C1BED" w:rsidP="007C482A">
            <w:pPr>
              <w:contextualSpacing/>
              <w:jc w:val="center"/>
              <w:rPr>
                <w:bCs/>
                <w:sz w:val="20"/>
                <w:szCs w:val="20"/>
              </w:rPr>
            </w:pPr>
            <w:r w:rsidRPr="001C1BED">
              <w:rPr>
                <w:sz w:val="20"/>
              </w:rPr>
              <w:t>1355,6</w:t>
            </w:r>
          </w:p>
        </w:tc>
        <w:tc>
          <w:tcPr>
            <w:tcW w:w="598" w:type="pct"/>
          </w:tcPr>
          <w:p w:rsidR="001C1BED" w:rsidRPr="001C1BED" w:rsidRDefault="001C1BED" w:rsidP="007C482A">
            <w:pPr>
              <w:contextualSpacing/>
              <w:jc w:val="center"/>
              <w:rPr>
                <w:bCs/>
                <w:sz w:val="20"/>
                <w:szCs w:val="20"/>
              </w:rPr>
            </w:pPr>
            <w:r w:rsidRPr="001C1BED">
              <w:rPr>
                <w:sz w:val="20"/>
              </w:rPr>
              <w:t>1581,5</w:t>
            </w:r>
          </w:p>
        </w:tc>
        <w:tc>
          <w:tcPr>
            <w:tcW w:w="597" w:type="pct"/>
          </w:tcPr>
          <w:p w:rsidR="001C1BED" w:rsidRPr="001C1BED" w:rsidRDefault="001C1BED" w:rsidP="007C482A">
            <w:pPr>
              <w:contextualSpacing/>
              <w:jc w:val="center"/>
              <w:rPr>
                <w:bCs/>
                <w:sz w:val="20"/>
                <w:szCs w:val="20"/>
              </w:rPr>
            </w:pPr>
            <w:r w:rsidRPr="001C1BED">
              <w:rPr>
                <w:sz w:val="20"/>
              </w:rPr>
              <w:t>1577,7</w:t>
            </w:r>
          </w:p>
        </w:tc>
        <w:tc>
          <w:tcPr>
            <w:tcW w:w="581" w:type="pct"/>
          </w:tcPr>
          <w:p w:rsidR="001C1BED" w:rsidRPr="001C1BED" w:rsidRDefault="001C1BED" w:rsidP="007C482A">
            <w:pPr>
              <w:contextualSpacing/>
              <w:jc w:val="center"/>
              <w:rPr>
                <w:bCs/>
                <w:sz w:val="20"/>
                <w:szCs w:val="20"/>
              </w:rPr>
            </w:pPr>
            <w:r w:rsidRPr="001C1BED">
              <w:rPr>
                <w:sz w:val="20"/>
              </w:rPr>
              <w:t>1777,0</w:t>
            </w:r>
          </w:p>
        </w:tc>
      </w:tr>
    </w:tbl>
    <w:p w:rsidR="007C482A" w:rsidRPr="00AE33E1" w:rsidRDefault="007C482A" w:rsidP="00076C87">
      <w:pPr>
        <w:ind w:firstLine="567"/>
        <w:jc w:val="both"/>
        <w:rPr>
          <w:sz w:val="28"/>
          <w:szCs w:val="28"/>
        </w:rPr>
      </w:pPr>
    </w:p>
    <w:p w:rsidR="00EE5D00" w:rsidRPr="00AE33E1" w:rsidRDefault="00EE5D00" w:rsidP="00887314">
      <w:pPr>
        <w:ind w:firstLine="567"/>
        <w:rPr>
          <w:sz w:val="28"/>
          <w:szCs w:val="28"/>
        </w:rPr>
      </w:pPr>
      <w:r w:rsidRPr="00AE33E1">
        <w:rPr>
          <w:sz w:val="28"/>
          <w:szCs w:val="28"/>
        </w:rPr>
        <w:t>Основные показатели развития Прокопьевского городского округа на расчет</w:t>
      </w:r>
      <w:r w:rsidR="00027998" w:rsidRPr="00AE33E1">
        <w:rPr>
          <w:sz w:val="28"/>
          <w:szCs w:val="28"/>
        </w:rPr>
        <w:t xml:space="preserve">ный период приведены в таблице </w:t>
      </w:r>
      <w:r w:rsidR="00432690">
        <w:rPr>
          <w:sz w:val="28"/>
          <w:szCs w:val="28"/>
        </w:rPr>
        <w:t>59</w:t>
      </w:r>
      <w:r w:rsidR="00027998" w:rsidRPr="00AE33E1">
        <w:rPr>
          <w:sz w:val="28"/>
          <w:szCs w:val="28"/>
        </w:rPr>
        <w:t>.</w:t>
      </w:r>
    </w:p>
    <w:p w:rsidR="00EE5D00" w:rsidRPr="00AE33E1" w:rsidRDefault="00EE5D00" w:rsidP="00EE5D00">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59</w:t>
      </w:r>
      <w:r w:rsidR="00B827D7" w:rsidRPr="00AE33E1">
        <w:rPr>
          <w:i w:val="0"/>
          <w:sz w:val="24"/>
          <w:szCs w:val="24"/>
        </w:rPr>
        <w:fldChar w:fldCharType="end"/>
      </w:r>
    </w:p>
    <w:p w:rsidR="00EE5D00" w:rsidRPr="00AE33E1" w:rsidRDefault="00EE5D00" w:rsidP="007B52A0">
      <w:pPr>
        <w:jc w:val="center"/>
        <w:rPr>
          <w:sz w:val="28"/>
          <w:szCs w:val="28"/>
        </w:rPr>
      </w:pPr>
      <w:r w:rsidRPr="00AE33E1">
        <w:rPr>
          <w:rFonts w:eastAsia="Calibri"/>
          <w:b/>
        </w:rPr>
        <w:t>Основные показатели развития Прокопьевского городского округа</w:t>
      </w:r>
    </w:p>
    <w:tbl>
      <w:tblPr>
        <w:tblStyle w:val="af1"/>
        <w:tblW w:w="5000" w:type="pct"/>
        <w:tblLook w:val="04A0" w:firstRow="1" w:lastRow="0" w:firstColumn="1" w:lastColumn="0" w:noHBand="0" w:noVBand="1"/>
      </w:tblPr>
      <w:tblGrid>
        <w:gridCol w:w="4446"/>
        <w:gridCol w:w="1610"/>
        <w:gridCol w:w="1265"/>
        <w:gridCol w:w="1265"/>
        <w:gridCol w:w="1267"/>
      </w:tblGrid>
      <w:tr w:rsidR="00D66CDF" w:rsidRPr="00AE33E1" w:rsidTr="00D66CDF">
        <w:tc>
          <w:tcPr>
            <w:tcW w:w="2256" w:type="pct"/>
            <w:vAlign w:val="center"/>
          </w:tcPr>
          <w:p w:rsidR="00EE5D00" w:rsidRPr="00AE33E1" w:rsidRDefault="00EE5D00" w:rsidP="006D2AA5">
            <w:pPr>
              <w:jc w:val="center"/>
              <w:rPr>
                <w:sz w:val="20"/>
                <w:szCs w:val="20"/>
              </w:rPr>
            </w:pPr>
            <w:r w:rsidRPr="00AE33E1">
              <w:rPr>
                <w:sz w:val="20"/>
                <w:szCs w:val="20"/>
              </w:rPr>
              <w:t>Наименование показателя</w:t>
            </w:r>
          </w:p>
        </w:tc>
        <w:tc>
          <w:tcPr>
            <w:tcW w:w="817" w:type="pct"/>
            <w:vAlign w:val="center"/>
          </w:tcPr>
          <w:p w:rsidR="00EE5D00" w:rsidRPr="00AE33E1" w:rsidRDefault="00EE5D00" w:rsidP="00EE5D00">
            <w:pPr>
              <w:jc w:val="center"/>
              <w:rPr>
                <w:sz w:val="20"/>
                <w:szCs w:val="20"/>
              </w:rPr>
            </w:pPr>
            <w:r w:rsidRPr="00AE33E1">
              <w:rPr>
                <w:sz w:val="20"/>
                <w:szCs w:val="20"/>
              </w:rPr>
              <w:t>Еденица измерения</w:t>
            </w:r>
          </w:p>
        </w:tc>
        <w:tc>
          <w:tcPr>
            <w:tcW w:w="642" w:type="pct"/>
            <w:vAlign w:val="center"/>
          </w:tcPr>
          <w:p w:rsidR="00EE5D00" w:rsidRPr="00AE33E1" w:rsidRDefault="00EE5D00" w:rsidP="00EE5D00">
            <w:pPr>
              <w:jc w:val="center"/>
              <w:rPr>
                <w:sz w:val="20"/>
                <w:szCs w:val="20"/>
              </w:rPr>
            </w:pPr>
            <w:r w:rsidRPr="00AE33E1">
              <w:rPr>
                <w:sz w:val="20"/>
                <w:szCs w:val="20"/>
              </w:rPr>
              <w:t>20</w:t>
            </w:r>
            <w:r w:rsidR="00313BD9">
              <w:rPr>
                <w:sz w:val="20"/>
                <w:szCs w:val="20"/>
              </w:rPr>
              <w:t>21</w:t>
            </w:r>
          </w:p>
          <w:p w:rsidR="00EE5D00" w:rsidRPr="00AE33E1" w:rsidRDefault="00EE5D00" w:rsidP="00EE5D00">
            <w:pPr>
              <w:jc w:val="center"/>
              <w:rPr>
                <w:sz w:val="20"/>
                <w:szCs w:val="20"/>
              </w:rPr>
            </w:pPr>
            <w:r w:rsidRPr="00AE33E1">
              <w:rPr>
                <w:sz w:val="20"/>
                <w:szCs w:val="20"/>
              </w:rPr>
              <w:t>год</w:t>
            </w:r>
          </w:p>
        </w:tc>
        <w:tc>
          <w:tcPr>
            <w:tcW w:w="642" w:type="pct"/>
            <w:vAlign w:val="center"/>
          </w:tcPr>
          <w:p w:rsidR="00EE5D00" w:rsidRPr="00AE33E1" w:rsidRDefault="00EE5D00" w:rsidP="00EE5D00">
            <w:pPr>
              <w:jc w:val="center"/>
              <w:rPr>
                <w:sz w:val="20"/>
                <w:szCs w:val="20"/>
              </w:rPr>
            </w:pPr>
            <w:r w:rsidRPr="00AE33E1">
              <w:rPr>
                <w:sz w:val="20"/>
                <w:szCs w:val="20"/>
              </w:rPr>
              <w:t>202</w:t>
            </w:r>
            <w:r w:rsidR="00313BD9">
              <w:rPr>
                <w:sz w:val="20"/>
                <w:szCs w:val="20"/>
              </w:rPr>
              <w:t>2</w:t>
            </w:r>
          </w:p>
          <w:p w:rsidR="00EE5D00" w:rsidRPr="00AE33E1" w:rsidRDefault="00EE5D00" w:rsidP="00EE5D00">
            <w:pPr>
              <w:jc w:val="center"/>
              <w:rPr>
                <w:sz w:val="20"/>
                <w:szCs w:val="20"/>
              </w:rPr>
            </w:pPr>
            <w:r w:rsidRPr="00AE33E1">
              <w:rPr>
                <w:sz w:val="20"/>
                <w:szCs w:val="20"/>
              </w:rPr>
              <w:t>год</w:t>
            </w:r>
          </w:p>
        </w:tc>
        <w:tc>
          <w:tcPr>
            <w:tcW w:w="643" w:type="pct"/>
            <w:vAlign w:val="center"/>
          </w:tcPr>
          <w:p w:rsidR="00EE5D00" w:rsidRPr="00AE33E1" w:rsidRDefault="00EE5D00" w:rsidP="00EE5D00">
            <w:pPr>
              <w:jc w:val="center"/>
              <w:rPr>
                <w:sz w:val="20"/>
                <w:szCs w:val="20"/>
              </w:rPr>
            </w:pPr>
            <w:r w:rsidRPr="00AE33E1">
              <w:rPr>
                <w:sz w:val="20"/>
                <w:szCs w:val="20"/>
              </w:rPr>
              <w:t>2031</w:t>
            </w:r>
          </w:p>
          <w:p w:rsidR="00EE5D00" w:rsidRPr="00AE33E1" w:rsidRDefault="00EE5D00" w:rsidP="00EE5D00">
            <w:pPr>
              <w:jc w:val="center"/>
              <w:rPr>
                <w:sz w:val="20"/>
                <w:szCs w:val="20"/>
              </w:rPr>
            </w:pPr>
            <w:r w:rsidRPr="00AE33E1">
              <w:rPr>
                <w:sz w:val="20"/>
                <w:szCs w:val="20"/>
              </w:rPr>
              <w:t>год</w:t>
            </w:r>
          </w:p>
        </w:tc>
      </w:tr>
      <w:tr w:rsidR="00D66CDF" w:rsidRPr="00AE33E1" w:rsidTr="00D66CDF">
        <w:tc>
          <w:tcPr>
            <w:tcW w:w="2256" w:type="pct"/>
            <w:vAlign w:val="center"/>
          </w:tcPr>
          <w:p w:rsidR="00EE5D00" w:rsidRPr="00AE33E1" w:rsidRDefault="00EE5D00" w:rsidP="00EE5D00">
            <w:pPr>
              <w:rPr>
                <w:sz w:val="20"/>
                <w:szCs w:val="20"/>
              </w:rPr>
            </w:pPr>
            <w:r w:rsidRPr="00AE33E1">
              <w:rPr>
                <w:sz w:val="20"/>
                <w:szCs w:val="20"/>
              </w:rPr>
              <w:t xml:space="preserve">Спортивные залы </w:t>
            </w:r>
          </w:p>
        </w:tc>
        <w:tc>
          <w:tcPr>
            <w:tcW w:w="817" w:type="pct"/>
            <w:vAlign w:val="center"/>
          </w:tcPr>
          <w:p w:rsidR="00EE5D00" w:rsidRPr="00AE33E1" w:rsidRDefault="00EE5D00" w:rsidP="00EE5D00">
            <w:pPr>
              <w:jc w:val="center"/>
              <w:rPr>
                <w:sz w:val="20"/>
                <w:szCs w:val="20"/>
              </w:rPr>
            </w:pPr>
            <w:r w:rsidRPr="00AE33E1">
              <w:rPr>
                <w:sz w:val="20"/>
                <w:szCs w:val="20"/>
              </w:rPr>
              <w:t>Ед./тыс. м.</w:t>
            </w:r>
            <w:r w:rsidRPr="00AE33E1">
              <w:rPr>
                <w:sz w:val="20"/>
                <w:szCs w:val="20"/>
                <w:vertAlign w:val="superscript"/>
              </w:rPr>
              <w:t>2</w:t>
            </w:r>
          </w:p>
        </w:tc>
        <w:tc>
          <w:tcPr>
            <w:tcW w:w="642" w:type="pct"/>
            <w:vAlign w:val="center"/>
          </w:tcPr>
          <w:p w:rsidR="00EE5D00" w:rsidRPr="00290C31" w:rsidRDefault="00EE5D00" w:rsidP="00EE5D00">
            <w:pPr>
              <w:jc w:val="center"/>
              <w:rPr>
                <w:sz w:val="20"/>
                <w:szCs w:val="20"/>
              </w:rPr>
            </w:pPr>
            <w:r w:rsidRPr="00290C31">
              <w:rPr>
                <w:sz w:val="20"/>
                <w:szCs w:val="20"/>
              </w:rPr>
              <w:t>57/17,1</w:t>
            </w:r>
          </w:p>
        </w:tc>
        <w:tc>
          <w:tcPr>
            <w:tcW w:w="642" w:type="pct"/>
            <w:vAlign w:val="center"/>
          </w:tcPr>
          <w:p w:rsidR="00EE5D00" w:rsidRPr="00290C31" w:rsidRDefault="00EE5D00" w:rsidP="00EE5D00">
            <w:pPr>
              <w:jc w:val="center"/>
              <w:rPr>
                <w:sz w:val="20"/>
                <w:szCs w:val="20"/>
              </w:rPr>
            </w:pPr>
            <w:r w:rsidRPr="00290C31">
              <w:rPr>
                <w:sz w:val="20"/>
                <w:szCs w:val="20"/>
              </w:rPr>
              <w:t>57/17,1</w:t>
            </w:r>
          </w:p>
        </w:tc>
        <w:tc>
          <w:tcPr>
            <w:tcW w:w="643" w:type="pct"/>
            <w:vAlign w:val="center"/>
          </w:tcPr>
          <w:p w:rsidR="00EE5D00" w:rsidRPr="00AE33E1" w:rsidRDefault="00EE5D00" w:rsidP="00EE5D00">
            <w:pPr>
              <w:jc w:val="center"/>
              <w:rPr>
                <w:sz w:val="20"/>
                <w:szCs w:val="20"/>
              </w:rPr>
            </w:pPr>
            <w:r w:rsidRPr="00AE33E1">
              <w:rPr>
                <w:sz w:val="20"/>
                <w:szCs w:val="20"/>
              </w:rPr>
              <w:t>61/18,9</w:t>
            </w:r>
          </w:p>
        </w:tc>
      </w:tr>
      <w:tr w:rsidR="00D66CDF" w:rsidRPr="00AE33E1" w:rsidTr="00D66CDF">
        <w:tc>
          <w:tcPr>
            <w:tcW w:w="2256" w:type="pct"/>
            <w:vAlign w:val="center"/>
          </w:tcPr>
          <w:p w:rsidR="00EE5D00" w:rsidRPr="00AE33E1" w:rsidRDefault="00EE5D00" w:rsidP="00EE5D00">
            <w:pPr>
              <w:rPr>
                <w:sz w:val="20"/>
                <w:szCs w:val="20"/>
              </w:rPr>
            </w:pPr>
            <w:r w:rsidRPr="00AE33E1">
              <w:rPr>
                <w:sz w:val="20"/>
                <w:szCs w:val="20"/>
              </w:rPr>
              <w:t xml:space="preserve">Плоскостные спортивные сооружения </w:t>
            </w:r>
          </w:p>
        </w:tc>
        <w:tc>
          <w:tcPr>
            <w:tcW w:w="817" w:type="pct"/>
            <w:vAlign w:val="center"/>
          </w:tcPr>
          <w:p w:rsidR="00EE5D00" w:rsidRPr="00AE33E1" w:rsidRDefault="00EE5D00" w:rsidP="00EE5D00">
            <w:pPr>
              <w:jc w:val="center"/>
              <w:rPr>
                <w:sz w:val="20"/>
                <w:szCs w:val="20"/>
              </w:rPr>
            </w:pPr>
            <w:r w:rsidRPr="00AE33E1">
              <w:rPr>
                <w:sz w:val="20"/>
                <w:szCs w:val="20"/>
              </w:rPr>
              <w:t>Ед./ м.</w:t>
            </w:r>
            <w:r w:rsidRPr="00AE33E1">
              <w:rPr>
                <w:sz w:val="20"/>
                <w:szCs w:val="20"/>
                <w:vertAlign w:val="superscript"/>
              </w:rPr>
              <w:t>2</w:t>
            </w:r>
          </w:p>
        </w:tc>
        <w:tc>
          <w:tcPr>
            <w:tcW w:w="642" w:type="pct"/>
            <w:vAlign w:val="center"/>
          </w:tcPr>
          <w:p w:rsidR="00EE5D00" w:rsidRPr="00290C31" w:rsidRDefault="00EE5D00" w:rsidP="00EE5D00">
            <w:pPr>
              <w:jc w:val="center"/>
              <w:rPr>
                <w:sz w:val="20"/>
                <w:szCs w:val="20"/>
              </w:rPr>
            </w:pPr>
            <w:r w:rsidRPr="00290C31">
              <w:rPr>
                <w:sz w:val="20"/>
                <w:szCs w:val="20"/>
              </w:rPr>
              <w:t>338/245547</w:t>
            </w:r>
          </w:p>
        </w:tc>
        <w:tc>
          <w:tcPr>
            <w:tcW w:w="642" w:type="pct"/>
            <w:vAlign w:val="center"/>
          </w:tcPr>
          <w:p w:rsidR="00EE5D00" w:rsidRPr="00290C31" w:rsidRDefault="00EE5D00" w:rsidP="00EE5D00">
            <w:pPr>
              <w:jc w:val="center"/>
              <w:rPr>
                <w:sz w:val="20"/>
                <w:szCs w:val="20"/>
              </w:rPr>
            </w:pPr>
            <w:r w:rsidRPr="00290C31">
              <w:rPr>
                <w:sz w:val="20"/>
                <w:szCs w:val="20"/>
              </w:rPr>
              <w:t>340/246917</w:t>
            </w:r>
          </w:p>
        </w:tc>
        <w:tc>
          <w:tcPr>
            <w:tcW w:w="643" w:type="pct"/>
            <w:vAlign w:val="center"/>
          </w:tcPr>
          <w:p w:rsidR="00EE5D00" w:rsidRPr="00AE33E1" w:rsidRDefault="00EE5D00" w:rsidP="00EE5D00">
            <w:pPr>
              <w:jc w:val="center"/>
              <w:rPr>
                <w:sz w:val="20"/>
                <w:szCs w:val="20"/>
              </w:rPr>
            </w:pPr>
            <w:r w:rsidRPr="00AE33E1">
              <w:rPr>
                <w:sz w:val="20"/>
                <w:szCs w:val="20"/>
              </w:rPr>
              <w:t>344/252117</w:t>
            </w:r>
          </w:p>
        </w:tc>
      </w:tr>
      <w:tr w:rsidR="00D66CDF" w:rsidRPr="00AE33E1" w:rsidTr="00D66CDF">
        <w:tc>
          <w:tcPr>
            <w:tcW w:w="2256" w:type="pct"/>
            <w:vAlign w:val="center"/>
          </w:tcPr>
          <w:p w:rsidR="00EE5D00" w:rsidRPr="00AE33E1" w:rsidRDefault="00EE5D00" w:rsidP="00EE5D00">
            <w:pPr>
              <w:rPr>
                <w:sz w:val="20"/>
                <w:szCs w:val="20"/>
              </w:rPr>
            </w:pPr>
            <w:r w:rsidRPr="00AE33E1">
              <w:rPr>
                <w:sz w:val="20"/>
                <w:szCs w:val="20"/>
              </w:rPr>
              <w:t>Объекты детских дошкольных учреждений</w:t>
            </w:r>
          </w:p>
        </w:tc>
        <w:tc>
          <w:tcPr>
            <w:tcW w:w="817" w:type="pct"/>
            <w:vAlign w:val="center"/>
          </w:tcPr>
          <w:p w:rsidR="00EE5D00" w:rsidRPr="00AE33E1" w:rsidRDefault="00EE5D00" w:rsidP="00EE5D00">
            <w:pPr>
              <w:jc w:val="center"/>
              <w:rPr>
                <w:sz w:val="20"/>
                <w:szCs w:val="20"/>
              </w:rPr>
            </w:pPr>
            <w:r w:rsidRPr="00AE33E1">
              <w:rPr>
                <w:sz w:val="20"/>
                <w:szCs w:val="20"/>
              </w:rPr>
              <w:t>Ед./мест</w:t>
            </w:r>
          </w:p>
        </w:tc>
        <w:tc>
          <w:tcPr>
            <w:tcW w:w="642" w:type="pct"/>
            <w:vAlign w:val="center"/>
          </w:tcPr>
          <w:p w:rsidR="00EE5D00" w:rsidRPr="00290C31" w:rsidRDefault="00EE5D00" w:rsidP="00EE5D00">
            <w:pPr>
              <w:jc w:val="center"/>
              <w:rPr>
                <w:sz w:val="20"/>
                <w:szCs w:val="20"/>
              </w:rPr>
            </w:pPr>
            <w:r w:rsidRPr="00290C31">
              <w:rPr>
                <w:sz w:val="20"/>
                <w:szCs w:val="20"/>
              </w:rPr>
              <w:t>48/7913</w:t>
            </w:r>
          </w:p>
        </w:tc>
        <w:tc>
          <w:tcPr>
            <w:tcW w:w="642" w:type="pct"/>
            <w:vAlign w:val="center"/>
          </w:tcPr>
          <w:p w:rsidR="00EE5D00" w:rsidRPr="00290C31" w:rsidRDefault="00EE5D00" w:rsidP="00EE5D00">
            <w:pPr>
              <w:jc w:val="center"/>
              <w:rPr>
                <w:sz w:val="20"/>
                <w:szCs w:val="20"/>
              </w:rPr>
            </w:pPr>
            <w:r w:rsidRPr="00290C31">
              <w:rPr>
                <w:sz w:val="20"/>
                <w:szCs w:val="20"/>
              </w:rPr>
              <w:t>47/7803</w:t>
            </w:r>
          </w:p>
        </w:tc>
        <w:tc>
          <w:tcPr>
            <w:tcW w:w="643" w:type="pct"/>
            <w:vAlign w:val="center"/>
          </w:tcPr>
          <w:p w:rsidR="00EE5D00" w:rsidRPr="00AE33E1" w:rsidRDefault="00EE5D00" w:rsidP="00EE5D00">
            <w:pPr>
              <w:jc w:val="center"/>
              <w:rPr>
                <w:sz w:val="20"/>
                <w:szCs w:val="20"/>
              </w:rPr>
            </w:pPr>
            <w:r w:rsidRPr="00AE33E1">
              <w:rPr>
                <w:sz w:val="20"/>
                <w:szCs w:val="20"/>
              </w:rPr>
              <w:t>49/8123</w:t>
            </w:r>
          </w:p>
        </w:tc>
      </w:tr>
      <w:tr w:rsidR="00D66CDF" w:rsidRPr="00AE33E1" w:rsidTr="00D66CDF">
        <w:tc>
          <w:tcPr>
            <w:tcW w:w="2256" w:type="pct"/>
            <w:vAlign w:val="center"/>
          </w:tcPr>
          <w:p w:rsidR="00EE5D00" w:rsidRPr="00AE33E1" w:rsidRDefault="00EE5D00" w:rsidP="00EE5D00">
            <w:pPr>
              <w:rPr>
                <w:sz w:val="20"/>
                <w:szCs w:val="20"/>
              </w:rPr>
            </w:pPr>
            <w:r w:rsidRPr="00AE33E1">
              <w:rPr>
                <w:sz w:val="20"/>
                <w:szCs w:val="20"/>
              </w:rPr>
              <w:t>Школы общеобразовательные</w:t>
            </w:r>
          </w:p>
        </w:tc>
        <w:tc>
          <w:tcPr>
            <w:tcW w:w="817" w:type="pct"/>
            <w:vAlign w:val="center"/>
          </w:tcPr>
          <w:p w:rsidR="00EE5D00" w:rsidRPr="00AE33E1" w:rsidRDefault="00EE5D00" w:rsidP="00EE5D00">
            <w:pPr>
              <w:jc w:val="center"/>
              <w:rPr>
                <w:sz w:val="20"/>
                <w:szCs w:val="20"/>
              </w:rPr>
            </w:pPr>
            <w:r w:rsidRPr="00AE33E1">
              <w:rPr>
                <w:sz w:val="20"/>
                <w:szCs w:val="20"/>
              </w:rPr>
              <w:t>Ед./мест.</w:t>
            </w:r>
          </w:p>
        </w:tc>
        <w:tc>
          <w:tcPr>
            <w:tcW w:w="642" w:type="pct"/>
            <w:vAlign w:val="center"/>
          </w:tcPr>
          <w:p w:rsidR="00EE5D00" w:rsidRPr="00290C31" w:rsidRDefault="00EE5D00" w:rsidP="00EE5D00">
            <w:pPr>
              <w:jc w:val="center"/>
              <w:rPr>
                <w:sz w:val="20"/>
                <w:szCs w:val="20"/>
              </w:rPr>
            </w:pPr>
            <w:r w:rsidRPr="00290C31">
              <w:rPr>
                <w:sz w:val="20"/>
                <w:szCs w:val="20"/>
              </w:rPr>
              <w:t>38/21857</w:t>
            </w:r>
          </w:p>
        </w:tc>
        <w:tc>
          <w:tcPr>
            <w:tcW w:w="642" w:type="pct"/>
            <w:vAlign w:val="center"/>
          </w:tcPr>
          <w:p w:rsidR="00EE5D00" w:rsidRPr="00290C31" w:rsidRDefault="00EE5D00" w:rsidP="00EE5D00">
            <w:pPr>
              <w:jc w:val="center"/>
              <w:rPr>
                <w:sz w:val="20"/>
                <w:szCs w:val="20"/>
              </w:rPr>
            </w:pPr>
            <w:r w:rsidRPr="00290C31">
              <w:rPr>
                <w:sz w:val="20"/>
                <w:szCs w:val="20"/>
              </w:rPr>
              <w:t>38/21900</w:t>
            </w:r>
          </w:p>
        </w:tc>
        <w:tc>
          <w:tcPr>
            <w:tcW w:w="643" w:type="pct"/>
            <w:vAlign w:val="center"/>
          </w:tcPr>
          <w:p w:rsidR="00EE5D00" w:rsidRPr="00AE33E1" w:rsidRDefault="00EE5D00" w:rsidP="00EE5D00">
            <w:pPr>
              <w:jc w:val="center"/>
              <w:rPr>
                <w:sz w:val="20"/>
                <w:szCs w:val="20"/>
              </w:rPr>
            </w:pPr>
            <w:r w:rsidRPr="00AE33E1">
              <w:rPr>
                <w:sz w:val="20"/>
                <w:szCs w:val="20"/>
              </w:rPr>
              <w:t>39/21900</w:t>
            </w:r>
          </w:p>
        </w:tc>
      </w:tr>
      <w:tr w:rsidR="00D66CDF" w:rsidRPr="00AE33E1" w:rsidTr="00D66CDF">
        <w:trPr>
          <w:trHeight w:val="96"/>
        </w:trPr>
        <w:tc>
          <w:tcPr>
            <w:tcW w:w="2256" w:type="pct"/>
          </w:tcPr>
          <w:p w:rsidR="00D66CDF" w:rsidRPr="00AE33E1" w:rsidRDefault="00D66CDF" w:rsidP="00D66CDF">
            <w:pPr>
              <w:rPr>
                <w:rFonts w:eastAsia="Calibri"/>
                <w:sz w:val="20"/>
                <w:szCs w:val="20"/>
              </w:rPr>
            </w:pPr>
            <w:r w:rsidRPr="00AE33E1">
              <w:rPr>
                <w:rFonts w:eastAsia="Calibri"/>
                <w:sz w:val="20"/>
                <w:szCs w:val="20"/>
              </w:rPr>
              <w:t>Учреждения культурно-досугового типа</w:t>
            </w:r>
          </w:p>
        </w:tc>
        <w:tc>
          <w:tcPr>
            <w:tcW w:w="817" w:type="pct"/>
          </w:tcPr>
          <w:p w:rsidR="00D66CDF" w:rsidRPr="00AE33E1" w:rsidRDefault="00D66CDF" w:rsidP="00CB225B">
            <w:pPr>
              <w:jc w:val="center"/>
              <w:rPr>
                <w:rFonts w:eastAsia="Calibri"/>
                <w:sz w:val="20"/>
                <w:szCs w:val="20"/>
              </w:rPr>
            </w:pPr>
            <w:r w:rsidRPr="00AE33E1">
              <w:rPr>
                <w:rFonts w:eastAsia="Calibri"/>
                <w:sz w:val="20"/>
                <w:szCs w:val="20"/>
              </w:rPr>
              <w:t>Ед.</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8</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8</w:t>
            </w:r>
          </w:p>
        </w:tc>
        <w:tc>
          <w:tcPr>
            <w:tcW w:w="643" w:type="pct"/>
          </w:tcPr>
          <w:p w:rsidR="00D66CDF" w:rsidRPr="00AE33E1" w:rsidRDefault="00D66CDF" w:rsidP="00CB225B">
            <w:pPr>
              <w:jc w:val="center"/>
              <w:rPr>
                <w:rFonts w:eastAsia="Calibri"/>
                <w:sz w:val="20"/>
                <w:szCs w:val="20"/>
              </w:rPr>
            </w:pPr>
            <w:r w:rsidRPr="00AE33E1">
              <w:rPr>
                <w:rFonts w:eastAsia="Calibri"/>
                <w:sz w:val="20"/>
                <w:szCs w:val="20"/>
              </w:rPr>
              <w:t>9</w:t>
            </w:r>
          </w:p>
        </w:tc>
      </w:tr>
      <w:tr w:rsidR="00D66CDF" w:rsidRPr="00AE33E1" w:rsidTr="00D66CDF">
        <w:tc>
          <w:tcPr>
            <w:tcW w:w="2256" w:type="pct"/>
          </w:tcPr>
          <w:p w:rsidR="00D66CDF" w:rsidRPr="00AE33E1" w:rsidRDefault="00D66CDF" w:rsidP="00D66CDF">
            <w:pPr>
              <w:rPr>
                <w:rFonts w:eastAsia="Calibri"/>
                <w:sz w:val="20"/>
                <w:szCs w:val="20"/>
              </w:rPr>
            </w:pPr>
            <w:r w:rsidRPr="00AE33E1">
              <w:rPr>
                <w:rFonts w:eastAsia="Calibri"/>
                <w:sz w:val="20"/>
                <w:szCs w:val="20"/>
              </w:rPr>
              <w:t>Количество библиотек</w:t>
            </w:r>
          </w:p>
        </w:tc>
        <w:tc>
          <w:tcPr>
            <w:tcW w:w="817" w:type="pct"/>
          </w:tcPr>
          <w:p w:rsidR="00D66CDF" w:rsidRPr="00AE33E1" w:rsidRDefault="00D66CDF" w:rsidP="00CB225B">
            <w:pPr>
              <w:jc w:val="center"/>
              <w:rPr>
                <w:rFonts w:eastAsia="Calibri"/>
                <w:sz w:val="20"/>
                <w:szCs w:val="20"/>
              </w:rPr>
            </w:pPr>
            <w:r w:rsidRPr="00AE33E1">
              <w:rPr>
                <w:rFonts w:eastAsia="Calibri"/>
                <w:sz w:val="20"/>
                <w:szCs w:val="20"/>
              </w:rPr>
              <w:t>Ед.</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15</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14</w:t>
            </w:r>
          </w:p>
        </w:tc>
        <w:tc>
          <w:tcPr>
            <w:tcW w:w="643" w:type="pct"/>
          </w:tcPr>
          <w:p w:rsidR="00D66CDF" w:rsidRPr="00AE33E1" w:rsidRDefault="00D66CDF" w:rsidP="00CB225B">
            <w:pPr>
              <w:jc w:val="center"/>
              <w:rPr>
                <w:rFonts w:eastAsia="Calibri"/>
                <w:sz w:val="20"/>
                <w:szCs w:val="20"/>
              </w:rPr>
            </w:pPr>
            <w:r w:rsidRPr="00AE33E1">
              <w:rPr>
                <w:rFonts w:eastAsia="Calibri"/>
                <w:sz w:val="20"/>
                <w:szCs w:val="20"/>
              </w:rPr>
              <w:t>13</w:t>
            </w:r>
          </w:p>
        </w:tc>
      </w:tr>
      <w:tr w:rsidR="00D66CDF" w:rsidRPr="00AE33E1" w:rsidTr="00D66CDF">
        <w:tc>
          <w:tcPr>
            <w:tcW w:w="2256" w:type="pct"/>
          </w:tcPr>
          <w:p w:rsidR="00D66CDF" w:rsidRPr="00AE33E1" w:rsidRDefault="00D66CDF" w:rsidP="00D66CDF">
            <w:pPr>
              <w:rPr>
                <w:rFonts w:eastAsia="Calibri"/>
                <w:sz w:val="20"/>
                <w:szCs w:val="20"/>
              </w:rPr>
            </w:pPr>
            <w:r w:rsidRPr="00AE33E1">
              <w:rPr>
                <w:rFonts w:eastAsia="Calibri"/>
                <w:sz w:val="20"/>
                <w:szCs w:val="20"/>
              </w:rPr>
              <w:t>Объекты дополнительного образования</w:t>
            </w:r>
          </w:p>
        </w:tc>
        <w:tc>
          <w:tcPr>
            <w:tcW w:w="817" w:type="pct"/>
          </w:tcPr>
          <w:p w:rsidR="00D66CDF" w:rsidRPr="00AE33E1" w:rsidRDefault="00D66CDF" w:rsidP="00CB225B">
            <w:pPr>
              <w:jc w:val="center"/>
              <w:rPr>
                <w:rFonts w:eastAsia="Calibri"/>
                <w:sz w:val="20"/>
                <w:szCs w:val="20"/>
              </w:rPr>
            </w:pPr>
            <w:r w:rsidRPr="00AE33E1">
              <w:rPr>
                <w:rFonts w:eastAsia="Calibri"/>
                <w:sz w:val="20"/>
                <w:szCs w:val="20"/>
              </w:rPr>
              <w:t>Ед.</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5</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5</w:t>
            </w:r>
          </w:p>
        </w:tc>
        <w:tc>
          <w:tcPr>
            <w:tcW w:w="643" w:type="pct"/>
          </w:tcPr>
          <w:p w:rsidR="00D66CDF" w:rsidRPr="00AE33E1" w:rsidRDefault="00D66CDF" w:rsidP="00CB225B">
            <w:pPr>
              <w:jc w:val="center"/>
              <w:rPr>
                <w:rFonts w:eastAsia="Calibri"/>
                <w:sz w:val="20"/>
                <w:szCs w:val="20"/>
              </w:rPr>
            </w:pPr>
            <w:r w:rsidRPr="00AE33E1">
              <w:rPr>
                <w:rFonts w:eastAsia="Calibri"/>
                <w:sz w:val="20"/>
                <w:szCs w:val="20"/>
              </w:rPr>
              <w:t>5</w:t>
            </w:r>
          </w:p>
        </w:tc>
      </w:tr>
      <w:tr w:rsidR="00D66CDF" w:rsidRPr="00AE33E1" w:rsidTr="00D66CDF">
        <w:tc>
          <w:tcPr>
            <w:tcW w:w="2256" w:type="pct"/>
          </w:tcPr>
          <w:p w:rsidR="00D66CDF" w:rsidRPr="00AE33E1" w:rsidRDefault="00D66CDF" w:rsidP="00D66CDF">
            <w:pPr>
              <w:rPr>
                <w:rFonts w:eastAsia="Calibri"/>
                <w:sz w:val="20"/>
                <w:szCs w:val="20"/>
              </w:rPr>
            </w:pPr>
            <w:r w:rsidRPr="00AE33E1">
              <w:rPr>
                <w:rFonts w:eastAsia="Calibri"/>
                <w:sz w:val="20"/>
                <w:szCs w:val="20"/>
              </w:rPr>
              <w:t>Музей</w:t>
            </w:r>
          </w:p>
        </w:tc>
        <w:tc>
          <w:tcPr>
            <w:tcW w:w="817" w:type="pct"/>
          </w:tcPr>
          <w:p w:rsidR="00D66CDF" w:rsidRPr="00AE33E1" w:rsidRDefault="00D66CDF" w:rsidP="00CB225B">
            <w:pPr>
              <w:jc w:val="center"/>
              <w:rPr>
                <w:rFonts w:eastAsia="Calibri"/>
                <w:sz w:val="20"/>
                <w:szCs w:val="20"/>
              </w:rPr>
            </w:pPr>
            <w:r w:rsidRPr="00AE33E1">
              <w:rPr>
                <w:rFonts w:eastAsia="Calibri"/>
                <w:sz w:val="20"/>
                <w:szCs w:val="20"/>
              </w:rPr>
              <w:t>Ед.</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1</w:t>
            </w:r>
          </w:p>
        </w:tc>
        <w:tc>
          <w:tcPr>
            <w:tcW w:w="642" w:type="pct"/>
          </w:tcPr>
          <w:p w:rsidR="00D66CDF" w:rsidRPr="00290C31" w:rsidRDefault="00D66CDF" w:rsidP="00CB225B">
            <w:pPr>
              <w:jc w:val="center"/>
              <w:rPr>
                <w:rFonts w:eastAsia="Calibri"/>
                <w:sz w:val="20"/>
                <w:szCs w:val="20"/>
              </w:rPr>
            </w:pPr>
            <w:r w:rsidRPr="00290C31">
              <w:rPr>
                <w:rFonts w:eastAsia="Calibri"/>
                <w:sz w:val="20"/>
                <w:szCs w:val="20"/>
              </w:rPr>
              <w:t>1</w:t>
            </w:r>
          </w:p>
        </w:tc>
        <w:tc>
          <w:tcPr>
            <w:tcW w:w="643" w:type="pct"/>
          </w:tcPr>
          <w:p w:rsidR="00D66CDF" w:rsidRPr="00AE33E1" w:rsidRDefault="00D66CDF" w:rsidP="00CB225B">
            <w:pPr>
              <w:jc w:val="center"/>
              <w:rPr>
                <w:rFonts w:eastAsia="Calibri"/>
                <w:sz w:val="20"/>
                <w:szCs w:val="20"/>
              </w:rPr>
            </w:pPr>
            <w:r w:rsidRPr="00AE33E1">
              <w:rPr>
                <w:rFonts w:eastAsia="Calibri"/>
                <w:sz w:val="20"/>
                <w:szCs w:val="20"/>
              </w:rPr>
              <w:t>1</w:t>
            </w:r>
          </w:p>
        </w:tc>
      </w:tr>
    </w:tbl>
    <w:p w:rsidR="00EE5D00" w:rsidRPr="00AE33E1" w:rsidRDefault="00EE5D00" w:rsidP="000B313B">
      <w:pPr>
        <w:ind w:firstLine="567"/>
        <w:jc w:val="both"/>
        <w:rPr>
          <w:sz w:val="28"/>
          <w:szCs w:val="28"/>
        </w:rPr>
      </w:pPr>
    </w:p>
    <w:p w:rsidR="0055430A" w:rsidRPr="00AE33E1" w:rsidRDefault="0055430A" w:rsidP="000B313B">
      <w:pPr>
        <w:ind w:firstLine="567"/>
        <w:jc w:val="both"/>
        <w:rPr>
          <w:sz w:val="28"/>
          <w:szCs w:val="28"/>
        </w:rPr>
      </w:pPr>
    </w:p>
    <w:p w:rsidR="0055430A" w:rsidRPr="00AE33E1" w:rsidRDefault="0055430A" w:rsidP="000B313B">
      <w:pPr>
        <w:ind w:firstLine="567"/>
        <w:jc w:val="both"/>
        <w:rPr>
          <w:sz w:val="28"/>
          <w:szCs w:val="28"/>
        </w:rPr>
      </w:pPr>
    </w:p>
    <w:p w:rsidR="00E261F1" w:rsidRDefault="00E261F1" w:rsidP="000B313B">
      <w:pPr>
        <w:ind w:firstLine="567"/>
        <w:jc w:val="both"/>
        <w:rPr>
          <w:sz w:val="28"/>
          <w:szCs w:val="28"/>
        </w:rPr>
        <w:sectPr w:rsidR="00E261F1" w:rsidSect="00313BD9">
          <w:pgSz w:w="11906" w:h="16838"/>
          <w:pgMar w:top="1134" w:right="851" w:bottom="1134" w:left="1418" w:header="283" w:footer="567" w:gutter="0"/>
          <w:cols w:space="708"/>
          <w:docGrid w:linePitch="360"/>
        </w:sectPr>
      </w:pPr>
    </w:p>
    <w:p w:rsidR="0055430A" w:rsidRDefault="0055430A" w:rsidP="000B313B">
      <w:pPr>
        <w:ind w:firstLine="567"/>
        <w:jc w:val="both"/>
        <w:rPr>
          <w:sz w:val="28"/>
          <w:szCs w:val="28"/>
        </w:rPr>
      </w:pPr>
    </w:p>
    <w:p w:rsidR="00DF00AF" w:rsidRDefault="00DF00AF" w:rsidP="00E90F0C">
      <w:pPr>
        <w:pStyle w:val="2"/>
        <w:spacing w:before="120" w:after="0"/>
        <w:ind w:left="792"/>
        <w:jc w:val="center"/>
        <w:rPr>
          <w:rFonts w:ascii="Times New Roman" w:hAnsi="Times New Roman"/>
          <w:i w:val="0"/>
        </w:rPr>
      </w:pPr>
      <w:r>
        <w:rPr>
          <w:rFonts w:ascii="Times New Roman" w:hAnsi="Times New Roman"/>
          <w:i w:val="0"/>
        </w:rPr>
        <w:t>3.2.План прогнозной застройки</w:t>
      </w:r>
    </w:p>
    <w:p w:rsidR="00DF00AF" w:rsidRDefault="00DF00AF" w:rsidP="00313BD9">
      <w:pPr>
        <w:ind w:firstLine="567"/>
        <w:jc w:val="both"/>
        <w:rPr>
          <w:sz w:val="28"/>
          <w:szCs w:val="28"/>
        </w:rPr>
      </w:pPr>
    </w:p>
    <w:p w:rsidR="00313BD9" w:rsidRPr="00AE33E1" w:rsidRDefault="00313BD9" w:rsidP="00313BD9">
      <w:pPr>
        <w:ind w:firstLine="567"/>
        <w:jc w:val="both"/>
        <w:rPr>
          <w:sz w:val="28"/>
          <w:szCs w:val="28"/>
        </w:rPr>
      </w:pPr>
      <w:r w:rsidRPr="00AE33E1">
        <w:rPr>
          <w:sz w:val="28"/>
          <w:szCs w:val="28"/>
        </w:rPr>
        <w:t>План перспективно</w:t>
      </w:r>
      <w:r>
        <w:rPr>
          <w:sz w:val="28"/>
          <w:szCs w:val="28"/>
        </w:rPr>
        <w:t>й застройки жилых районов</w:t>
      </w:r>
      <w:r w:rsidRPr="00AE33E1">
        <w:rPr>
          <w:sz w:val="28"/>
          <w:szCs w:val="28"/>
        </w:rPr>
        <w:t xml:space="preserve"> Прокопьевск</w:t>
      </w:r>
      <w:r>
        <w:rPr>
          <w:sz w:val="28"/>
          <w:szCs w:val="28"/>
        </w:rPr>
        <w:t>ого городского округа</w:t>
      </w:r>
      <w:r w:rsidRPr="00AE33E1">
        <w:rPr>
          <w:sz w:val="28"/>
          <w:szCs w:val="28"/>
        </w:rPr>
        <w:t xml:space="preserve"> представлен в таблице</w:t>
      </w:r>
      <w:r w:rsidR="007631A1">
        <w:rPr>
          <w:sz w:val="28"/>
          <w:szCs w:val="28"/>
        </w:rPr>
        <w:t xml:space="preserve"> 6</w:t>
      </w:r>
      <w:r w:rsidR="00432690">
        <w:rPr>
          <w:sz w:val="28"/>
          <w:szCs w:val="28"/>
        </w:rPr>
        <w:t>0</w:t>
      </w:r>
      <w:r w:rsidRPr="00AE33E1">
        <w:rPr>
          <w:sz w:val="28"/>
          <w:szCs w:val="28"/>
        </w:rPr>
        <w:t>.</w:t>
      </w:r>
    </w:p>
    <w:p w:rsidR="007631A1" w:rsidRPr="00AE33E1" w:rsidRDefault="007631A1" w:rsidP="007631A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60</w:t>
      </w:r>
      <w:r w:rsidR="00B827D7" w:rsidRPr="00AE33E1">
        <w:rPr>
          <w:i w:val="0"/>
          <w:sz w:val="24"/>
          <w:szCs w:val="24"/>
        </w:rPr>
        <w:fldChar w:fldCharType="end"/>
      </w:r>
    </w:p>
    <w:p w:rsidR="00E261F1" w:rsidRPr="00AE33E1" w:rsidRDefault="00E261F1" w:rsidP="00E261F1">
      <w:pPr>
        <w:pStyle w:val="ab"/>
        <w:ind w:left="0"/>
        <w:jc w:val="center"/>
        <w:rPr>
          <w:sz w:val="28"/>
          <w:szCs w:val="28"/>
        </w:rPr>
      </w:pPr>
      <w:r w:rsidRPr="00AE33E1">
        <w:rPr>
          <w:b/>
          <w:szCs w:val="24"/>
        </w:rPr>
        <w:t xml:space="preserve">План перспективной застройки жилых районов </w:t>
      </w:r>
      <w:r w:rsidR="00313BD9">
        <w:rPr>
          <w:b/>
          <w:szCs w:val="24"/>
        </w:rPr>
        <w:t>Прокопьевского городского округа</w:t>
      </w:r>
    </w:p>
    <w:p w:rsidR="00E261F1" w:rsidRPr="00AE33E1" w:rsidRDefault="00E261F1" w:rsidP="00E261F1">
      <w:pPr>
        <w:jc w:val="both"/>
        <w:rPr>
          <w:sz w:val="28"/>
          <w:szCs w:val="28"/>
        </w:rPr>
      </w:pPr>
    </w:p>
    <w:tbl>
      <w:tblPr>
        <w:tblStyle w:val="TableNormal"/>
        <w:tblW w:w="10114" w:type="dxa"/>
        <w:jc w:val="center"/>
        <w:tblLayout w:type="fixed"/>
        <w:tblLook w:val="01E0" w:firstRow="1" w:lastRow="1" w:firstColumn="1" w:lastColumn="1" w:noHBand="0" w:noVBand="0"/>
      </w:tblPr>
      <w:tblGrid>
        <w:gridCol w:w="706"/>
        <w:gridCol w:w="6776"/>
        <w:gridCol w:w="1215"/>
        <w:gridCol w:w="1417"/>
      </w:tblGrid>
      <w:tr w:rsidR="00E261F1" w:rsidRPr="00627D2C" w:rsidTr="002C4F9E">
        <w:trPr>
          <w:trHeight w:hRule="exact" w:val="951"/>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before="112"/>
              <w:ind w:left="203" w:right="204" w:firstLine="43"/>
              <w:rPr>
                <w:sz w:val="20"/>
                <w:szCs w:val="20"/>
              </w:rPr>
            </w:pPr>
            <w:r w:rsidRPr="00627D2C">
              <w:rPr>
                <w:b/>
                <w:bCs/>
                <w:sz w:val="20"/>
                <w:szCs w:val="20"/>
              </w:rPr>
              <w:t>№</w:t>
            </w:r>
            <w:r w:rsidRPr="00627D2C">
              <w:rPr>
                <w:b/>
                <w:bCs/>
                <w:w w:val="95"/>
                <w:sz w:val="20"/>
                <w:szCs w:val="20"/>
              </w:rPr>
              <w:t>п/п</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before="9"/>
              <w:rPr>
                <w:b/>
                <w:bCs/>
                <w:sz w:val="19"/>
                <w:szCs w:val="19"/>
              </w:rPr>
            </w:pPr>
          </w:p>
          <w:p w:rsidR="00E261F1" w:rsidRPr="00627D2C" w:rsidRDefault="00E261F1" w:rsidP="00E126C9">
            <w:pPr>
              <w:ind w:right="1"/>
              <w:jc w:val="center"/>
              <w:rPr>
                <w:sz w:val="20"/>
                <w:szCs w:val="20"/>
              </w:rPr>
            </w:pPr>
            <w:r w:rsidRPr="00627D2C">
              <w:rPr>
                <w:rFonts w:eastAsiaTheme="minorHAnsi"/>
                <w:b/>
                <w:sz w:val="20"/>
              </w:rPr>
              <w:t>Наименованиеобъекта</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AE44B4">
            <w:pPr>
              <w:jc w:val="center"/>
              <w:rPr>
                <w:sz w:val="20"/>
                <w:szCs w:val="20"/>
                <w:lang w:val="ru-RU"/>
              </w:rPr>
            </w:pPr>
            <w:r w:rsidRPr="00627D2C">
              <w:rPr>
                <w:rFonts w:eastAsiaTheme="minorHAnsi"/>
                <w:b/>
                <w:sz w:val="20"/>
                <w:lang w:val="ru-RU"/>
              </w:rPr>
              <w:t>Годвводав</w:t>
            </w:r>
            <w:r w:rsidRPr="00627D2C">
              <w:rPr>
                <w:rFonts w:eastAsiaTheme="minorHAnsi"/>
                <w:b/>
                <w:spacing w:val="-1"/>
                <w:sz w:val="20"/>
                <w:lang w:val="ru-RU"/>
              </w:rPr>
              <w:t>эксплуа</w:t>
            </w:r>
            <w:r w:rsidR="00AE44B4">
              <w:rPr>
                <w:rFonts w:eastAsiaTheme="minorHAnsi"/>
                <w:b/>
                <w:spacing w:val="-1"/>
                <w:sz w:val="20"/>
                <w:lang w:val="ru-RU"/>
              </w:rPr>
              <w:t>-</w:t>
            </w:r>
            <w:r w:rsidR="002C4F9E">
              <w:rPr>
                <w:rFonts w:eastAsiaTheme="minorHAnsi"/>
                <w:b/>
                <w:spacing w:val="-1"/>
                <w:sz w:val="20"/>
                <w:lang w:val="ru-RU"/>
              </w:rPr>
              <w:t>та</w:t>
            </w:r>
            <w:r w:rsidRPr="00627D2C">
              <w:rPr>
                <w:rFonts w:eastAsiaTheme="minorHAnsi"/>
                <w:b/>
                <w:sz w:val="20"/>
                <w:lang w:val="ru-RU"/>
              </w:rPr>
              <w:t>цию</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AE44B4">
            <w:pPr>
              <w:jc w:val="center"/>
              <w:rPr>
                <w:sz w:val="20"/>
                <w:szCs w:val="20"/>
              </w:rPr>
            </w:pPr>
            <w:r w:rsidRPr="00627D2C">
              <w:rPr>
                <w:rFonts w:eastAsiaTheme="minorHAnsi"/>
                <w:b/>
                <w:sz w:val="20"/>
              </w:rPr>
              <w:t>Общая</w:t>
            </w:r>
            <w:r w:rsidRPr="00627D2C">
              <w:rPr>
                <w:rFonts w:eastAsiaTheme="minorHAnsi"/>
                <w:b/>
                <w:spacing w:val="1"/>
                <w:sz w:val="20"/>
              </w:rPr>
              <w:t>пло</w:t>
            </w:r>
            <w:r w:rsidRPr="00627D2C">
              <w:rPr>
                <w:rFonts w:eastAsiaTheme="minorHAnsi"/>
                <w:b/>
                <w:sz w:val="20"/>
              </w:rPr>
              <w:t>щадь,</w:t>
            </w:r>
            <w:r w:rsidRPr="00627D2C">
              <w:rPr>
                <w:rFonts w:eastAsiaTheme="minorHAnsi"/>
                <w:b/>
                <w:spacing w:val="1"/>
                <w:sz w:val="20"/>
              </w:rPr>
              <w:t>м²</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7" w:lineRule="exact"/>
              <w:jc w:val="center"/>
              <w:rPr>
                <w:sz w:val="20"/>
                <w:szCs w:val="20"/>
              </w:rPr>
            </w:pPr>
            <w:r w:rsidRPr="00627D2C">
              <w:rPr>
                <w:rFonts w:eastAsiaTheme="minorHAnsi"/>
                <w:b/>
                <w:sz w:val="20"/>
              </w:rPr>
              <w:t>Рудничныйрайон</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7" w:lineRule="exact"/>
              <w:jc w:val="center"/>
              <w:rPr>
                <w:sz w:val="20"/>
                <w:szCs w:val="20"/>
              </w:rPr>
            </w:pPr>
            <w:r w:rsidRPr="00627D2C">
              <w:rPr>
                <w:rFonts w:eastAsiaTheme="minorHAnsi"/>
                <w:b/>
                <w:sz w:val="20"/>
              </w:rPr>
              <w:t>Точечнаязастройка</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7" w:lineRule="exact"/>
              <w:ind w:left="102"/>
              <w:rPr>
                <w:sz w:val="20"/>
                <w:szCs w:val="20"/>
                <w:lang w:val="ru-RU"/>
              </w:rPr>
            </w:pPr>
            <w:r w:rsidRPr="00627D2C">
              <w:rPr>
                <w:rFonts w:eastAsiaTheme="minorHAnsi"/>
                <w:b/>
                <w:spacing w:val="-1"/>
                <w:sz w:val="20"/>
                <w:lang w:val="ru-RU"/>
              </w:rPr>
              <w:t>Жилой</w:t>
            </w:r>
            <w:r w:rsidRPr="00627D2C">
              <w:rPr>
                <w:rFonts w:eastAsiaTheme="minorHAnsi"/>
                <w:b/>
                <w:sz w:val="20"/>
                <w:lang w:val="ru-RU"/>
              </w:rPr>
              <w:t>фонд,вт.ч.</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lang w:val="ru-RU"/>
              </w:rPr>
            </w:pPr>
          </w:p>
        </w:tc>
        <w:tc>
          <w:tcPr>
            <w:tcW w:w="1417" w:type="dxa"/>
            <w:tcBorders>
              <w:top w:val="single" w:sz="5" w:space="0" w:color="000000"/>
              <w:left w:val="single" w:sz="5" w:space="0" w:color="000000"/>
              <w:bottom w:val="single" w:sz="5" w:space="0" w:color="000000"/>
              <w:right w:val="single" w:sz="5" w:space="0" w:color="000000"/>
            </w:tcBorders>
          </w:tcPr>
          <w:p w:rsidR="00E261F1" w:rsidRPr="00E261F1" w:rsidRDefault="00E261F1" w:rsidP="00E126C9">
            <w:pPr>
              <w:spacing w:line="227" w:lineRule="exact"/>
              <w:ind w:left="481"/>
              <w:rPr>
                <w:sz w:val="20"/>
                <w:szCs w:val="20"/>
                <w:lang w:val="ru-RU"/>
              </w:rPr>
            </w:pP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jc w:val="center"/>
              <w:rPr>
                <w:sz w:val="20"/>
                <w:szCs w:val="20"/>
              </w:rPr>
            </w:pPr>
            <w:r w:rsidRPr="00627D2C">
              <w:rPr>
                <w:rFonts w:eastAsiaTheme="minorHAnsi" w:hAnsiTheme="minorHAnsi"/>
                <w:sz w:val="20"/>
              </w:rPr>
              <w:t>6</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102"/>
              <w:rPr>
                <w:sz w:val="20"/>
                <w:szCs w:val="20"/>
                <w:lang w:val="ru-RU"/>
              </w:rPr>
            </w:pPr>
            <w:r w:rsidRPr="00627D2C">
              <w:rPr>
                <w:rFonts w:eastAsiaTheme="minorHAnsi"/>
                <w:sz w:val="20"/>
                <w:lang w:val="ru-RU"/>
              </w:rPr>
              <w:t>Жилойдом</w:t>
            </w:r>
            <w:r w:rsidRPr="00627D2C">
              <w:rPr>
                <w:rFonts w:eastAsiaTheme="minorHAnsi"/>
                <w:spacing w:val="-1"/>
                <w:sz w:val="20"/>
                <w:lang w:val="ru-RU"/>
              </w:rPr>
              <w:t>поул.</w:t>
            </w:r>
            <w:r w:rsidRPr="00627D2C">
              <w:rPr>
                <w:rFonts w:eastAsiaTheme="minorHAnsi"/>
                <w:sz w:val="20"/>
                <w:lang w:val="ru-RU"/>
              </w:rPr>
              <w:t>Смоленская,13(ТУ)</w:t>
            </w:r>
            <w:r w:rsidRPr="00627D2C">
              <w:rPr>
                <w:rFonts w:eastAsiaTheme="minorHAnsi"/>
                <w:spacing w:val="-1"/>
                <w:sz w:val="20"/>
                <w:lang w:val="ru-RU"/>
              </w:rPr>
              <w:t>(ИЖС)</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153</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jc w:val="center"/>
              <w:rPr>
                <w:sz w:val="20"/>
                <w:szCs w:val="20"/>
              </w:rPr>
            </w:pPr>
            <w:r w:rsidRPr="00627D2C">
              <w:rPr>
                <w:rFonts w:eastAsiaTheme="minorHAnsi" w:hAnsiTheme="minorHAnsi"/>
                <w:sz w:val="20"/>
              </w:rPr>
              <w:t>7</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102"/>
              <w:rPr>
                <w:sz w:val="20"/>
                <w:szCs w:val="20"/>
                <w:lang w:val="ru-RU"/>
              </w:rPr>
            </w:pPr>
            <w:r w:rsidRPr="00627D2C">
              <w:rPr>
                <w:rFonts w:eastAsiaTheme="minorHAnsi"/>
                <w:sz w:val="20"/>
                <w:lang w:val="ru-RU"/>
              </w:rPr>
              <w:t>Жилойдом</w:t>
            </w:r>
            <w:r w:rsidRPr="00627D2C">
              <w:rPr>
                <w:rFonts w:eastAsiaTheme="minorHAnsi"/>
                <w:spacing w:val="-1"/>
                <w:sz w:val="20"/>
                <w:lang w:val="ru-RU"/>
              </w:rPr>
              <w:t>поул.</w:t>
            </w:r>
            <w:r w:rsidRPr="00627D2C">
              <w:rPr>
                <w:rFonts w:eastAsiaTheme="minorHAnsi"/>
                <w:sz w:val="20"/>
                <w:lang w:val="ru-RU"/>
              </w:rPr>
              <w:t>Смоленская,15(ТУ)</w:t>
            </w:r>
            <w:r w:rsidRPr="00627D2C">
              <w:rPr>
                <w:rFonts w:eastAsiaTheme="minorHAnsi"/>
                <w:spacing w:val="-1"/>
                <w:sz w:val="20"/>
                <w:lang w:val="ru-RU"/>
              </w:rPr>
              <w:t>(ИЖС)</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153</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jc w:val="center"/>
              <w:rPr>
                <w:sz w:val="20"/>
                <w:szCs w:val="20"/>
              </w:rPr>
            </w:pPr>
            <w:r w:rsidRPr="00627D2C">
              <w:rPr>
                <w:rFonts w:eastAsiaTheme="minorHAnsi" w:hAnsiTheme="minorHAnsi"/>
                <w:sz w:val="20"/>
              </w:rPr>
              <w:t>8</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102"/>
              <w:rPr>
                <w:sz w:val="20"/>
                <w:szCs w:val="20"/>
                <w:lang w:val="ru-RU"/>
              </w:rPr>
            </w:pPr>
            <w:r w:rsidRPr="00627D2C">
              <w:rPr>
                <w:rFonts w:eastAsiaTheme="minorHAnsi"/>
                <w:sz w:val="20"/>
                <w:lang w:val="ru-RU"/>
              </w:rPr>
              <w:t>Жилойдом</w:t>
            </w:r>
            <w:r w:rsidRPr="00627D2C">
              <w:rPr>
                <w:rFonts w:eastAsiaTheme="minorHAnsi"/>
                <w:spacing w:val="-1"/>
                <w:sz w:val="20"/>
                <w:lang w:val="ru-RU"/>
              </w:rPr>
              <w:t>поул.</w:t>
            </w:r>
            <w:r w:rsidRPr="00627D2C">
              <w:rPr>
                <w:rFonts w:eastAsiaTheme="minorHAnsi"/>
                <w:sz w:val="20"/>
                <w:lang w:val="ru-RU"/>
              </w:rPr>
              <w:t>Смоленская,17(ТУ)</w:t>
            </w:r>
            <w:r w:rsidRPr="00627D2C">
              <w:rPr>
                <w:rFonts w:eastAsiaTheme="minorHAnsi"/>
                <w:spacing w:val="-1"/>
                <w:sz w:val="20"/>
                <w:lang w:val="ru-RU"/>
              </w:rPr>
              <w:t>(ИЖС)</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153</w:t>
            </w:r>
          </w:p>
        </w:tc>
      </w:tr>
      <w:tr w:rsidR="00E261F1" w:rsidRPr="00627D2C" w:rsidTr="00E126C9">
        <w:trPr>
          <w:trHeight w:hRule="exact" w:val="47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before="107"/>
              <w:jc w:val="center"/>
              <w:rPr>
                <w:sz w:val="20"/>
                <w:szCs w:val="20"/>
              </w:rPr>
            </w:pPr>
            <w:r w:rsidRPr="00627D2C">
              <w:rPr>
                <w:rFonts w:eastAsiaTheme="minorHAnsi" w:hAnsiTheme="minorHAnsi"/>
                <w:sz w:val="20"/>
              </w:rPr>
              <w:t>9</w:t>
            </w:r>
          </w:p>
        </w:tc>
        <w:tc>
          <w:tcPr>
            <w:tcW w:w="6776" w:type="dxa"/>
            <w:tcBorders>
              <w:top w:val="single" w:sz="5" w:space="0" w:color="000000"/>
              <w:left w:val="single" w:sz="5" w:space="0" w:color="000000"/>
              <w:bottom w:val="single" w:sz="5" w:space="0" w:color="000000"/>
              <w:right w:val="single" w:sz="5" w:space="0" w:color="000000"/>
            </w:tcBorders>
          </w:tcPr>
          <w:p w:rsidR="00E261F1" w:rsidRPr="00B31796" w:rsidRDefault="00E261F1" w:rsidP="00E126C9">
            <w:pPr>
              <w:ind w:left="102" w:right="692"/>
              <w:rPr>
                <w:sz w:val="20"/>
                <w:szCs w:val="20"/>
                <w:lang w:val="ru-RU"/>
              </w:rPr>
            </w:pPr>
            <w:r w:rsidRPr="00627D2C">
              <w:rPr>
                <w:rFonts w:eastAsiaTheme="minorHAnsi"/>
                <w:sz w:val="20"/>
                <w:lang w:val="ru-RU"/>
              </w:rPr>
              <w:t>Индивидуальныйжилойдом80мотж/дома</w:t>
            </w:r>
            <w:r w:rsidRPr="00627D2C">
              <w:rPr>
                <w:rFonts w:eastAsiaTheme="minorHAnsi"/>
                <w:spacing w:val="-1"/>
                <w:sz w:val="20"/>
                <w:lang w:val="ru-RU"/>
              </w:rPr>
              <w:t>поул.</w:t>
            </w:r>
            <w:r w:rsidRPr="00B31796">
              <w:rPr>
                <w:rFonts w:eastAsiaTheme="minorHAnsi"/>
                <w:sz w:val="20"/>
                <w:lang w:val="ru-RU"/>
              </w:rPr>
              <w:t>Соборная,25(ТУ)</w:t>
            </w:r>
            <w:r w:rsidRPr="00B31796">
              <w:rPr>
                <w:rFonts w:eastAsiaTheme="minorHAnsi"/>
                <w:spacing w:val="-1"/>
                <w:sz w:val="20"/>
                <w:lang w:val="ru-RU"/>
              </w:rPr>
              <w:t>(ИЖС)</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150</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jc w:val="center"/>
              <w:rPr>
                <w:sz w:val="20"/>
                <w:szCs w:val="20"/>
              </w:rPr>
            </w:pPr>
            <w:r w:rsidRPr="00627D2C">
              <w:rPr>
                <w:rFonts w:eastAsiaTheme="minorHAnsi" w:hAnsiTheme="minorHAnsi"/>
                <w:spacing w:val="1"/>
                <w:sz w:val="20"/>
              </w:rPr>
              <w:t>10</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1B02C0">
            <w:pPr>
              <w:spacing w:line="222" w:lineRule="exact"/>
              <w:ind w:left="102"/>
              <w:rPr>
                <w:sz w:val="20"/>
                <w:szCs w:val="20"/>
                <w:lang w:val="ru-RU"/>
              </w:rPr>
            </w:pPr>
            <w:r w:rsidRPr="00627D2C">
              <w:rPr>
                <w:rFonts w:eastAsiaTheme="minorHAnsi"/>
                <w:spacing w:val="-1"/>
                <w:sz w:val="20"/>
                <w:lang w:val="ru-RU"/>
              </w:rPr>
              <w:t>5-тиэт.ж/дпо</w:t>
            </w:r>
            <w:r w:rsidRPr="00627D2C">
              <w:rPr>
                <w:rFonts w:eastAsiaTheme="minorHAnsi"/>
                <w:spacing w:val="-2"/>
                <w:sz w:val="20"/>
                <w:lang w:val="ru-RU"/>
              </w:rPr>
              <w:t xml:space="preserve"> ул. </w:t>
            </w:r>
            <w:r w:rsidRPr="00627D2C">
              <w:rPr>
                <w:rFonts w:eastAsiaTheme="minorHAnsi"/>
                <w:spacing w:val="-1"/>
                <w:sz w:val="20"/>
                <w:lang w:val="ru-RU"/>
              </w:rPr>
              <w:t>Ленина,</w:t>
            </w:r>
            <w:r w:rsidRPr="00627D2C">
              <w:rPr>
                <w:rFonts w:eastAsiaTheme="minorHAnsi"/>
                <w:spacing w:val="1"/>
                <w:sz w:val="20"/>
                <w:lang w:val="ru-RU"/>
              </w:rPr>
              <w:t>17А</w:t>
            </w:r>
            <w:r w:rsidRPr="00627D2C">
              <w:rPr>
                <w:rFonts w:eastAsiaTheme="minorHAnsi"/>
                <w:sz w:val="20"/>
                <w:lang w:val="ru-RU"/>
              </w:rPr>
              <w:t>(р-н</w:t>
            </w:r>
            <w:r w:rsidRPr="00627D2C">
              <w:rPr>
                <w:rFonts w:eastAsiaTheme="minorHAnsi"/>
                <w:spacing w:val="-1"/>
                <w:sz w:val="20"/>
                <w:lang w:val="ru-RU"/>
              </w:rPr>
              <w:t>клуба</w:t>
            </w:r>
            <w:r w:rsidR="001B02C0">
              <w:rPr>
                <w:rFonts w:eastAsiaTheme="minorHAnsi"/>
                <w:sz w:val="20"/>
                <w:lang w:val="ru-RU"/>
              </w:rPr>
              <w:t>«</w:t>
            </w:r>
            <w:r w:rsidRPr="00627D2C">
              <w:rPr>
                <w:rFonts w:eastAsiaTheme="minorHAnsi"/>
                <w:sz w:val="20"/>
                <w:lang w:val="ru-RU"/>
              </w:rPr>
              <w:t>Искорка</w:t>
            </w:r>
            <w:r w:rsidR="001B02C0">
              <w:rPr>
                <w:rFonts w:eastAsiaTheme="minorHAnsi"/>
                <w:sz w:val="20"/>
                <w:lang w:val="ru-RU"/>
              </w:rPr>
              <w:t>»</w:t>
            </w:r>
            <w:r w:rsidRPr="00627D2C">
              <w:rPr>
                <w:rFonts w:eastAsiaTheme="minorHAnsi"/>
                <w:sz w:val="20"/>
                <w:lang w:val="ru-RU"/>
              </w:rPr>
              <w:t>)</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2761</w:t>
            </w:r>
          </w:p>
        </w:tc>
      </w:tr>
      <w:tr w:rsidR="00E261F1" w:rsidRPr="00627D2C" w:rsidTr="00E126C9">
        <w:trPr>
          <w:trHeight w:hRule="exact" w:val="471"/>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before="108"/>
              <w:jc w:val="center"/>
              <w:rPr>
                <w:sz w:val="20"/>
                <w:szCs w:val="20"/>
              </w:rPr>
            </w:pPr>
            <w:r w:rsidRPr="00627D2C">
              <w:rPr>
                <w:rFonts w:eastAsiaTheme="minorHAnsi" w:hAnsiTheme="minorHAnsi"/>
                <w:spacing w:val="1"/>
                <w:sz w:val="20"/>
              </w:rPr>
              <w:t>11</w:t>
            </w:r>
          </w:p>
        </w:tc>
        <w:tc>
          <w:tcPr>
            <w:tcW w:w="6776" w:type="dxa"/>
            <w:tcBorders>
              <w:top w:val="single" w:sz="5" w:space="0" w:color="000000"/>
              <w:left w:val="single" w:sz="5" w:space="0" w:color="000000"/>
              <w:bottom w:val="single" w:sz="5" w:space="0" w:color="000000"/>
              <w:right w:val="single" w:sz="5" w:space="0" w:color="000000"/>
            </w:tcBorders>
          </w:tcPr>
          <w:p w:rsidR="00E261F1" w:rsidRPr="00B31796" w:rsidRDefault="00E261F1" w:rsidP="00E126C9">
            <w:pPr>
              <w:ind w:left="102" w:right="325"/>
              <w:rPr>
                <w:sz w:val="20"/>
                <w:szCs w:val="20"/>
                <w:lang w:val="ru-RU"/>
              </w:rPr>
            </w:pPr>
            <w:r w:rsidRPr="00627D2C">
              <w:rPr>
                <w:rFonts w:eastAsiaTheme="minorHAnsi"/>
                <w:spacing w:val="-1"/>
                <w:sz w:val="20"/>
                <w:lang w:val="ru-RU"/>
              </w:rPr>
              <w:t>5-тиэт. ж/дна</w:t>
            </w:r>
            <w:r w:rsidRPr="00627D2C">
              <w:rPr>
                <w:rFonts w:eastAsiaTheme="minorHAnsi"/>
                <w:sz w:val="20"/>
                <w:lang w:val="ru-RU"/>
              </w:rPr>
              <w:t>земельном</w:t>
            </w:r>
            <w:r w:rsidRPr="00627D2C">
              <w:rPr>
                <w:rFonts w:eastAsiaTheme="minorHAnsi"/>
                <w:spacing w:val="-1"/>
                <w:sz w:val="20"/>
                <w:lang w:val="ru-RU"/>
              </w:rPr>
              <w:t xml:space="preserve"> участке</w:t>
            </w:r>
            <w:r w:rsidRPr="00627D2C">
              <w:rPr>
                <w:rFonts w:eastAsiaTheme="minorHAnsi"/>
                <w:sz w:val="20"/>
                <w:lang w:val="ru-RU"/>
              </w:rPr>
              <w:t>15м</w:t>
            </w:r>
            <w:r w:rsidRPr="00627D2C">
              <w:rPr>
                <w:rFonts w:eastAsiaTheme="minorHAnsi"/>
                <w:spacing w:val="-1"/>
                <w:sz w:val="20"/>
                <w:lang w:val="ru-RU"/>
              </w:rPr>
              <w:t>на</w:t>
            </w:r>
            <w:r w:rsidRPr="00627D2C">
              <w:rPr>
                <w:rFonts w:eastAsiaTheme="minorHAnsi"/>
                <w:sz w:val="20"/>
                <w:lang w:val="ru-RU"/>
              </w:rPr>
              <w:t>юготжилогодома</w:t>
            </w:r>
            <w:r w:rsidRPr="00627D2C">
              <w:rPr>
                <w:rFonts w:eastAsiaTheme="minorHAnsi"/>
                <w:spacing w:val="-1"/>
                <w:sz w:val="20"/>
                <w:lang w:val="ru-RU"/>
              </w:rPr>
              <w:t>поул.</w:t>
            </w:r>
            <w:r w:rsidRPr="00B31796">
              <w:rPr>
                <w:rFonts w:eastAsiaTheme="minorHAnsi"/>
                <w:spacing w:val="1"/>
                <w:sz w:val="20"/>
                <w:lang w:val="ru-RU"/>
              </w:rPr>
              <w:t>Круп</w:t>
            </w:r>
            <w:r w:rsidRPr="00B31796">
              <w:rPr>
                <w:rFonts w:eastAsiaTheme="minorHAnsi"/>
                <w:spacing w:val="-1"/>
                <w:sz w:val="20"/>
                <w:lang w:val="ru-RU"/>
              </w:rPr>
              <w:t>ской,</w:t>
            </w:r>
            <w:r w:rsidRPr="00B31796">
              <w:rPr>
                <w:rFonts w:eastAsiaTheme="minorHAnsi"/>
                <w:sz w:val="20"/>
                <w:lang w:val="ru-RU"/>
              </w:rPr>
              <w:t>13(ТУ)</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3182</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jc w:val="center"/>
              <w:rPr>
                <w:sz w:val="20"/>
                <w:szCs w:val="20"/>
              </w:rPr>
            </w:pPr>
            <w:r w:rsidRPr="00627D2C">
              <w:rPr>
                <w:rFonts w:eastAsiaTheme="minorHAnsi" w:hAnsiTheme="minorHAnsi"/>
                <w:spacing w:val="1"/>
                <w:sz w:val="20"/>
              </w:rPr>
              <w:t>12</w:t>
            </w:r>
          </w:p>
        </w:tc>
        <w:tc>
          <w:tcPr>
            <w:tcW w:w="6776" w:type="dxa"/>
            <w:tcBorders>
              <w:top w:val="single" w:sz="5" w:space="0" w:color="000000"/>
              <w:left w:val="single" w:sz="5" w:space="0" w:color="000000"/>
              <w:bottom w:val="single" w:sz="5" w:space="0" w:color="000000"/>
              <w:right w:val="single" w:sz="5" w:space="0" w:color="000000"/>
            </w:tcBorders>
          </w:tcPr>
          <w:p w:rsidR="00E261F1" w:rsidRPr="00B31796" w:rsidRDefault="00E261F1" w:rsidP="00E126C9">
            <w:pPr>
              <w:spacing w:line="222" w:lineRule="exact"/>
              <w:ind w:left="102"/>
              <w:rPr>
                <w:sz w:val="20"/>
                <w:szCs w:val="20"/>
                <w:lang w:val="ru-RU"/>
              </w:rPr>
            </w:pPr>
            <w:r w:rsidRPr="00627D2C">
              <w:rPr>
                <w:rFonts w:eastAsiaTheme="minorHAnsi"/>
                <w:spacing w:val="-1"/>
                <w:sz w:val="20"/>
                <w:lang w:val="ru-RU"/>
              </w:rPr>
              <w:t>9-тиэт. кв.</w:t>
            </w:r>
            <w:r w:rsidRPr="00627D2C">
              <w:rPr>
                <w:rFonts w:eastAsiaTheme="minorHAnsi"/>
                <w:sz w:val="20"/>
                <w:lang w:val="ru-RU"/>
              </w:rPr>
              <w:t>ж/д</w:t>
            </w:r>
            <w:r w:rsidRPr="00627D2C">
              <w:rPr>
                <w:rFonts w:eastAsiaTheme="minorHAnsi"/>
                <w:spacing w:val="-1"/>
                <w:sz w:val="20"/>
                <w:lang w:val="ru-RU"/>
              </w:rPr>
              <w:t>по</w:t>
            </w:r>
            <w:r w:rsidRPr="00627D2C">
              <w:rPr>
                <w:rFonts w:eastAsiaTheme="minorHAnsi"/>
                <w:sz w:val="20"/>
                <w:lang w:val="ru-RU"/>
              </w:rPr>
              <w:t>пр.</w:t>
            </w:r>
            <w:r w:rsidRPr="00B31796">
              <w:rPr>
                <w:rFonts w:eastAsiaTheme="minorHAnsi"/>
                <w:sz w:val="20"/>
                <w:lang w:val="ru-RU"/>
              </w:rPr>
              <w:t>Ленина,4(1очередь)(ТУ)</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4242</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jc w:val="center"/>
              <w:rPr>
                <w:sz w:val="20"/>
                <w:szCs w:val="20"/>
              </w:rPr>
            </w:pPr>
            <w:r w:rsidRPr="00627D2C">
              <w:rPr>
                <w:rFonts w:eastAsiaTheme="minorHAnsi" w:hAnsiTheme="minorHAnsi"/>
                <w:spacing w:val="1"/>
                <w:sz w:val="20"/>
              </w:rPr>
              <w:t>13</w:t>
            </w:r>
          </w:p>
        </w:tc>
        <w:tc>
          <w:tcPr>
            <w:tcW w:w="6776" w:type="dxa"/>
            <w:tcBorders>
              <w:top w:val="single" w:sz="5" w:space="0" w:color="000000"/>
              <w:left w:val="single" w:sz="5" w:space="0" w:color="000000"/>
              <w:bottom w:val="single" w:sz="5" w:space="0" w:color="000000"/>
              <w:right w:val="single" w:sz="5" w:space="0" w:color="000000"/>
            </w:tcBorders>
          </w:tcPr>
          <w:p w:rsidR="00E261F1" w:rsidRPr="00B31796" w:rsidRDefault="00E261F1" w:rsidP="00E126C9">
            <w:pPr>
              <w:spacing w:line="222" w:lineRule="exact"/>
              <w:ind w:left="102"/>
              <w:rPr>
                <w:sz w:val="20"/>
                <w:szCs w:val="20"/>
                <w:lang w:val="ru-RU"/>
              </w:rPr>
            </w:pPr>
            <w:r w:rsidRPr="00627D2C">
              <w:rPr>
                <w:rFonts w:eastAsiaTheme="minorHAnsi"/>
                <w:spacing w:val="-1"/>
                <w:sz w:val="20"/>
                <w:lang w:val="ru-RU"/>
              </w:rPr>
              <w:t>9-тиэт. кв.</w:t>
            </w:r>
            <w:r w:rsidRPr="00627D2C">
              <w:rPr>
                <w:rFonts w:eastAsiaTheme="minorHAnsi"/>
                <w:sz w:val="20"/>
                <w:lang w:val="ru-RU"/>
              </w:rPr>
              <w:t>ж/д</w:t>
            </w:r>
            <w:r w:rsidRPr="00627D2C">
              <w:rPr>
                <w:rFonts w:eastAsiaTheme="minorHAnsi"/>
                <w:spacing w:val="-1"/>
                <w:sz w:val="20"/>
                <w:lang w:val="ru-RU"/>
              </w:rPr>
              <w:t>по</w:t>
            </w:r>
            <w:r w:rsidRPr="00627D2C">
              <w:rPr>
                <w:rFonts w:eastAsiaTheme="minorHAnsi"/>
                <w:sz w:val="20"/>
                <w:lang w:val="ru-RU"/>
              </w:rPr>
              <w:t>пр.</w:t>
            </w:r>
            <w:r w:rsidRPr="00B31796">
              <w:rPr>
                <w:rFonts w:eastAsiaTheme="minorHAnsi"/>
                <w:sz w:val="20"/>
                <w:lang w:val="ru-RU"/>
              </w:rPr>
              <w:t>Ленина,4(2очередь)</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2024</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2216</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jc w:val="center"/>
              <w:rPr>
                <w:sz w:val="20"/>
                <w:szCs w:val="20"/>
              </w:rPr>
            </w:pPr>
            <w:r w:rsidRPr="00627D2C">
              <w:rPr>
                <w:rFonts w:eastAsiaTheme="minorHAnsi" w:hAnsiTheme="minorHAnsi"/>
                <w:spacing w:val="1"/>
                <w:sz w:val="20"/>
              </w:rPr>
              <w:t>14</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102"/>
              <w:rPr>
                <w:sz w:val="20"/>
                <w:szCs w:val="20"/>
                <w:lang w:val="ru-RU"/>
              </w:rPr>
            </w:pPr>
            <w:r w:rsidRPr="00627D2C">
              <w:rPr>
                <w:rFonts w:eastAsiaTheme="minorHAnsi"/>
                <w:spacing w:val="-1"/>
                <w:sz w:val="20"/>
                <w:lang w:val="ru-RU"/>
              </w:rPr>
              <w:t>Зданиепо</w:t>
            </w:r>
            <w:r w:rsidRPr="00627D2C">
              <w:rPr>
                <w:rFonts w:eastAsiaTheme="minorHAnsi"/>
                <w:sz w:val="20"/>
                <w:lang w:val="ru-RU"/>
              </w:rPr>
              <w:t>пер.Сафоновский,2(ТУ)</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2023</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300</w:t>
            </w:r>
          </w:p>
        </w:tc>
      </w:tr>
      <w:tr w:rsidR="00E261F1" w:rsidRPr="00627D2C" w:rsidTr="00E126C9">
        <w:trPr>
          <w:trHeight w:hRule="exact" w:val="468"/>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before="107"/>
              <w:jc w:val="center"/>
              <w:rPr>
                <w:sz w:val="20"/>
                <w:szCs w:val="20"/>
              </w:rPr>
            </w:pPr>
            <w:r w:rsidRPr="00627D2C">
              <w:rPr>
                <w:rFonts w:eastAsiaTheme="minorHAnsi" w:hAnsiTheme="minorHAnsi"/>
                <w:spacing w:val="1"/>
                <w:sz w:val="20"/>
              </w:rPr>
              <w:t>15</w:t>
            </w:r>
          </w:p>
        </w:tc>
        <w:tc>
          <w:tcPr>
            <w:tcW w:w="6776" w:type="dxa"/>
            <w:tcBorders>
              <w:top w:val="single" w:sz="5" w:space="0" w:color="000000"/>
              <w:left w:val="single" w:sz="5" w:space="0" w:color="000000"/>
              <w:bottom w:val="single" w:sz="5" w:space="0" w:color="000000"/>
              <w:right w:val="single" w:sz="5" w:space="0" w:color="000000"/>
            </w:tcBorders>
          </w:tcPr>
          <w:p w:rsidR="00E261F1" w:rsidRPr="00B31796" w:rsidRDefault="00E261F1" w:rsidP="00E126C9">
            <w:pPr>
              <w:ind w:left="102" w:right="309"/>
              <w:rPr>
                <w:sz w:val="20"/>
                <w:szCs w:val="20"/>
                <w:lang w:val="ru-RU"/>
              </w:rPr>
            </w:pPr>
            <w:r w:rsidRPr="00627D2C">
              <w:rPr>
                <w:rFonts w:eastAsiaTheme="minorHAnsi"/>
                <w:sz w:val="20"/>
                <w:lang w:val="ru-RU"/>
              </w:rPr>
              <w:t>Многоэтажнаяжилая</w:t>
            </w:r>
            <w:r w:rsidRPr="00627D2C">
              <w:rPr>
                <w:rFonts w:eastAsiaTheme="minorHAnsi"/>
                <w:spacing w:val="-1"/>
                <w:sz w:val="20"/>
                <w:lang w:val="ru-RU"/>
              </w:rPr>
              <w:t>застройка</w:t>
            </w:r>
            <w:r w:rsidRPr="00627D2C">
              <w:rPr>
                <w:rFonts w:eastAsiaTheme="minorHAnsi"/>
                <w:sz w:val="20"/>
                <w:lang w:val="ru-RU"/>
              </w:rPr>
              <w:t>(высотнаязастройка,</w:t>
            </w:r>
            <w:r w:rsidRPr="00627D2C">
              <w:rPr>
                <w:rFonts w:eastAsiaTheme="minorHAnsi"/>
                <w:spacing w:val="-1"/>
                <w:sz w:val="20"/>
                <w:lang w:val="ru-RU"/>
              </w:rPr>
              <w:t>ул.</w:t>
            </w:r>
            <w:r w:rsidRPr="00B31796">
              <w:rPr>
                <w:rFonts w:eastAsiaTheme="minorHAnsi"/>
                <w:sz w:val="20"/>
                <w:lang w:val="ru-RU"/>
              </w:rPr>
              <w:t>Жолтовского,7Б(ТУ)</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5"/>
              <w:jc w:val="center"/>
              <w:rPr>
                <w:sz w:val="20"/>
                <w:szCs w:val="20"/>
              </w:rPr>
            </w:pPr>
            <w:r w:rsidRPr="00627D2C">
              <w:rPr>
                <w:rFonts w:eastAsiaTheme="minorHAnsi" w:hAnsiTheme="minorHAnsi"/>
                <w:spacing w:val="1"/>
                <w:sz w:val="20"/>
              </w:rPr>
              <w:t>2024</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2" w:lineRule="exact"/>
              <w:ind w:left="6"/>
              <w:jc w:val="center"/>
              <w:rPr>
                <w:sz w:val="20"/>
                <w:szCs w:val="20"/>
              </w:rPr>
            </w:pPr>
            <w:r w:rsidRPr="00627D2C">
              <w:rPr>
                <w:rFonts w:eastAsiaTheme="minorHAnsi" w:hAnsiTheme="minorHAnsi"/>
                <w:spacing w:val="1"/>
                <w:sz w:val="20"/>
              </w:rPr>
              <w:t>4902</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102"/>
              <w:rPr>
                <w:sz w:val="20"/>
                <w:szCs w:val="20"/>
              </w:rPr>
            </w:pPr>
            <w:r w:rsidRPr="00627D2C">
              <w:rPr>
                <w:rFonts w:eastAsiaTheme="minorHAnsi"/>
                <w:b/>
                <w:sz w:val="20"/>
              </w:rPr>
              <w:t>Итого</w:t>
            </w:r>
            <w:r w:rsidRPr="00627D2C">
              <w:rPr>
                <w:rFonts w:eastAsiaTheme="minorHAnsi"/>
                <w:b/>
                <w:spacing w:val="-1"/>
                <w:sz w:val="20"/>
              </w:rPr>
              <w:t>по</w:t>
            </w:r>
            <w:r w:rsidRPr="00627D2C">
              <w:rPr>
                <w:rFonts w:eastAsiaTheme="minorHAnsi"/>
                <w:b/>
                <w:sz w:val="20"/>
              </w:rPr>
              <w:t>точечнойзастройке:</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481"/>
              <w:rPr>
                <w:sz w:val="20"/>
                <w:szCs w:val="20"/>
                <w:lang w:val="ru-RU"/>
              </w:rPr>
            </w:pPr>
            <w:r>
              <w:rPr>
                <w:rFonts w:eastAsiaTheme="minorHAnsi" w:hAnsiTheme="minorHAnsi"/>
                <w:b/>
                <w:sz w:val="20"/>
                <w:lang w:val="ru-RU"/>
              </w:rPr>
              <w:t>18 212</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1755"/>
              <w:rPr>
                <w:sz w:val="20"/>
                <w:szCs w:val="20"/>
              </w:rPr>
            </w:pPr>
            <w:r w:rsidRPr="00627D2C">
              <w:rPr>
                <w:rFonts w:eastAsiaTheme="minorHAnsi"/>
                <w:b/>
                <w:sz w:val="20"/>
              </w:rPr>
              <w:t>Микрорайон11</w:t>
            </w:r>
            <w:r w:rsidRPr="00627D2C">
              <w:rPr>
                <w:rFonts w:eastAsiaTheme="minorHAnsi"/>
                <w:b/>
                <w:spacing w:val="-1"/>
                <w:sz w:val="20"/>
              </w:rPr>
              <w:t>(Рудничный</w:t>
            </w:r>
            <w:r w:rsidRPr="00627D2C">
              <w:rPr>
                <w:rFonts w:eastAsiaTheme="minorHAnsi"/>
                <w:b/>
                <w:sz w:val="20"/>
              </w:rPr>
              <w:t>район)</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102"/>
              <w:rPr>
                <w:sz w:val="20"/>
                <w:szCs w:val="20"/>
                <w:lang w:val="ru-RU"/>
              </w:rPr>
            </w:pPr>
            <w:r w:rsidRPr="00627D2C">
              <w:rPr>
                <w:rFonts w:eastAsiaTheme="minorHAnsi"/>
                <w:b/>
                <w:spacing w:val="-1"/>
                <w:sz w:val="20"/>
                <w:lang w:val="ru-RU"/>
              </w:rPr>
              <w:t>Жилой</w:t>
            </w:r>
            <w:r w:rsidRPr="00627D2C">
              <w:rPr>
                <w:rFonts w:eastAsiaTheme="minorHAnsi"/>
                <w:b/>
                <w:sz w:val="20"/>
                <w:lang w:val="ru-RU"/>
              </w:rPr>
              <w:t>фонд,вт.ч.</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lang w:val="ru-RU"/>
              </w:rPr>
            </w:pP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481"/>
              <w:rPr>
                <w:sz w:val="20"/>
                <w:szCs w:val="20"/>
              </w:rPr>
            </w:pPr>
            <w:r w:rsidRPr="00627D2C">
              <w:rPr>
                <w:rFonts w:eastAsiaTheme="minorHAnsi" w:hAnsiTheme="minorHAnsi"/>
                <w:b/>
                <w:sz w:val="20"/>
              </w:rPr>
              <w:t>22245</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jc w:val="center"/>
              <w:rPr>
                <w:sz w:val="20"/>
                <w:szCs w:val="20"/>
              </w:rPr>
            </w:pPr>
            <w:r w:rsidRPr="00627D2C">
              <w:rPr>
                <w:rFonts w:eastAsiaTheme="minorHAnsi" w:hAnsiTheme="minorHAnsi"/>
                <w:spacing w:val="1"/>
                <w:sz w:val="20"/>
              </w:rPr>
              <w:t>16</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102"/>
              <w:rPr>
                <w:sz w:val="20"/>
                <w:szCs w:val="20"/>
              </w:rPr>
            </w:pPr>
            <w:r w:rsidRPr="00627D2C">
              <w:rPr>
                <w:rFonts w:eastAsiaTheme="minorHAnsi"/>
                <w:spacing w:val="-1"/>
                <w:sz w:val="20"/>
              </w:rPr>
              <w:t>10-тиэт.</w:t>
            </w:r>
            <w:r w:rsidRPr="00627D2C">
              <w:rPr>
                <w:rFonts w:eastAsiaTheme="minorHAnsi"/>
                <w:sz w:val="20"/>
              </w:rPr>
              <w:t>150</w:t>
            </w:r>
            <w:r w:rsidRPr="00627D2C">
              <w:rPr>
                <w:rFonts w:eastAsiaTheme="minorHAnsi"/>
                <w:spacing w:val="-1"/>
                <w:sz w:val="20"/>
              </w:rPr>
              <w:t>кв.ж/д</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5"/>
              <w:jc w:val="center"/>
              <w:rPr>
                <w:sz w:val="20"/>
                <w:szCs w:val="20"/>
              </w:rPr>
            </w:pPr>
            <w:r w:rsidRPr="00627D2C">
              <w:rPr>
                <w:rFonts w:eastAsiaTheme="minorHAnsi" w:hAnsiTheme="minorHAnsi"/>
                <w:spacing w:val="1"/>
                <w:sz w:val="20"/>
              </w:rPr>
              <w:t>2029</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6"/>
              <w:jc w:val="center"/>
              <w:rPr>
                <w:sz w:val="20"/>
                <w:szCs w:val="20"/>
              </w:rPr>
            </w:pPr>
            <w:r w:rsidRPr="00627D2C">
              <w:rPr>
                <w:rFonts w:eastAsiaTheme="minorHAnsi" w:hAnsiTheme="minorHAnsi"/>
                <w:spacing w:val="1"/>
                <w:sz w:val="20"/>
              </w:rPr>
              <w:t>7544</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jc w:val="center"/>
              <w:rPr>
                <w:sz w:val="20"/>
                <w:szCs w:val="20"/>
              </w:rPr>
            </w:pPr>
            <w:r w:rsidRPr="00627D2C">
              <w:rPr>
                <w:rFonts w:eastAsiaTheme="minorHAnsi" w:hAnsiTheme="minorHAnsi"/>
                <w:spacing w:val="1"/>
                <w:sz w:val="20"/>
              </w:rPr>
              <w:t>17</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102"/>
              <w:rPr>
                <w:sz w:val="20"/>
                <w:szCs w:val="20"/>
              </w:rPr>
            </w:pPr>
            <w:r w:rsidRPr="00627D2C">
              <w:rPr>
                <w:rFonts w:eastAsiaTheme="minorHAnsi"/>
                <w:spacing w:val="-1"/>
                <w:sz w:val="20"/>
              </w:rPr>
              <w:t>10-тиэт.</w:t>
            </w:r>
            <w:r w:rsidRPr="00627D2C">
              <w:rPr>
                <w:rFonts w:eastAsiaTheme="minorHAnsi"/>
                <w:sz w:val="20"/>
              </w:rPr>
              <w:t>60</w:t>
            </w:r>
            <w:r w:rsidRPr="00627D2C">
              <w:rPr>
                <w:rFonts w:eastAsiaTheme="minorHAnsi"/>
                <w:spacing w:val="-1"/>
                <w:sz w:val="20"/>
              </w:rPr>
              <w:t>кв.</w:t>
            </w:r>
            <w:r w:rsidRPr="00627D2C">
              <w:rPr>
                <w:rFonts w:eastAsiaTheme="minorHAnsi"/>
                <w:sz w:val="20"/>
              </w:rPr>
              <w:t>ж/д</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5"/>
              <w:jc w:val="center"/>
              <w:rPr>
                <w:sz w:val="20"/>
                <w:szCs w:val="20"/>
              </w:rPr>
            </w:pPr>
            <w:r w:rsidRPr="00627D2C">
              <w:rPr>
                <w:rFonts w:eastAsiaTheme="minorHAnsi" w:hAnsiTheme="minorHAnsi"/>
                <w:spacing w:val="1"/>
                <w:sz w:val="20"/>
              </w:rPr>
              <w:t>2029</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6"/>
              <w:jc w:val="center"/>
              <w:rPr>
                <w:sz w:val="20"/>
                <w:szCs w:val="20"/>
              </w:rPr>
            </w:pPr>
            <w:r w:rsidRPr="00627D2C">
              <w:rPr>
                <w:rFonts w:eastAsiaTheme="minorHAnsi" w:hAnsiTheme="minorHAnsi"/>
                <w:spacing w:val="1"/>
                <w:sz w:val="20"/>
              </w:rPr>
              <w:t>3631</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jc w:val="center"/>
              <w:rPr>
                <w:sz w:val="20"/>
                <w:szCs w:val="20"/>
              </w:rPr>
            </w:pPr>
            <w:r w:rsidRPr="00627D2C">
              <w:rPr>
                <w:rFonts w:eastAsiaTheme="minorHAnsi" w:hAnsiTheme="minorHAnsi"/>
                <w:spacing w:val="1"/>
                <w:sz w:val="20"/>
              </w:rPr>
              <w:t>18</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102"/>
              <w:rPr>
                <w:sz w:val="20"/>
                <w:szCs w:val="20"/>
              </w:rPr>
            </w:pPr>
            <w:r w:rsidRPr="00627D2C">
              <w:rPr>
                <w:rFonts w:eastAsiaTheme="minorHAnsi"/>
                <w:spacing w:val="-1"/>
                <w:sz w:val="20"/>
              </w:rPr>
              <w:t>9-тиэт.</w:t>
            </w:r>
            <w:r w:rsidRPr="00627D2C">
              <w:rPr>
                <w:rFonts w:eastAsiaTheme="minorHAnsi"/>
                <w:sz w:val="20"/>
              </w:rPr>
              <w:t>56</w:t>
            </w:r>
            <w:r w:rsidRPr="00627D2C">
              <w:rPr>
                <w:rFonts w:eastAsiaTheme="minorHAnsi"/>
                <w:spacing w:val="-1"/>
                <w:sz w:val="20"/>
              </w:rPr>
              <w:t>кв.</w:t>
            </w:r>
            <w:r w:rsidRPr="00627D2C">
              <w:rPr>
                <w:rFonts w:eastAsiaTheme="minorHAnsi"/>
                <w:sz w:val="20"/>
              </w:rPr>
              <w:t>ж/д</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5"/>
              <w:jc w:val="center"/>
              <w:rPr>
                <w:sz w:val="20"/>
                <w:szCs w:val="20"/>
              </w:rPr>
            </w:pPr>
            <w:r w:rsidRPr="00627D2C">
              <w:rPr>
                <w:rFonts w:eastAsiaTheme="minorHAnsi" w:hAnsiTheme="minorHAnsi"/>
                <w:spacing w:val="1"/>
                <w:sz w:val="20"/>
              </w:rPr>
              <w:t>2030</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6"/>
              <w:jc w:val="center"/>
              <w:rPr>
                <w:sz w:val="20"/>
                <w:szCs w:val="20"/>
              </w:rPr>
            </w:pPr>
            <w:r w:rsidRPr="00627D2C">
              <w:rPr>
                <w:rFonts w:eastAsiaTheme="minorHAnsi" w:hAnsiTheme="minorHAnsi"/>
                <w:spacing w:val="1"/>
                <w:sz w:val="20"/>
              </w:rPr>
              <w:t>3795</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jc w:val="center"/>
              <w:rPr>
                <w:sz w:val="20"/>
                <w:szCs w:val="20"/>
              </w:rPr>
            </w:pPr>
            <w:r w:rsidRPr="00627D2C">
              <w:rPr>
                <w:rFonts w:eastAsiaTheme="minorHAnsi" w:hAnsiTheme="minorHAnsi"/>
                <w:spacing w:val="1"/>
                <w:sz w:val="20"/>
              </w:rPr>
              <w:t>19</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102"/>
              <w:rPr>
                <w:sz w:val="20"/>
                <w:szCs w:val="20"/>
              </w:rPr>
            </w:pPr>
            <w:r w:rsidRPr="00627D2C">
              <w:rPr>
                <w:rFonts w:eastAsiaTheme="minorHAnsi"/>
                <w:sz w:val="20"/>
              </w:rPr>
              <w:t>8-ми</w:t>
            </w:r>
            <w:r w:rsidRPr="00627D2C">
              <w:rPr>
                <w:rFonts w:eastAsiaTheme="minorHAnsi"/>
                <w:spacing w:val="-1"/>
                <w:sz w:val="20"/>
              </w:rPr>
              <w:t>эт.</w:t>
            </w:r>
            <w:r w:rsidRPr="00627D2C">
              <w:rPr>
                <w:rFonts w:eastAsiaTheme="minorHAnsi"/>
                <w:sz w:val="20"/>
              </w:rPr>
              <w:t>64</w:t>
            </w:r>
            <w:r w:rsidRPr="00627D2C">
              <w:rPr>
                <w:rFonts w:eastAsiaTheme="minorHAnsi"/>
                <w:spacing w:val="-1"/>
                <w:sz w:val="20"/>
              </w:rPr>
              <w:t>кв.ж/д</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5"/>
              <w:jc w:val="center"/>
              <w:rPr>
                <w:sz w:val="20"/>
                <w:szCs w:val="20"/>
              </w:rPr>
            </w:pPr>
            <w:r w:rsidRPr="00627D2C">
              <w:rPr>
                <w:rFonts w:eastAsiaTheme="minorHAnsi" w:hAnsiTheme="minorHAnsi"/>
                <w:spacing w:val="1"/>
                <w:sz w:val="20"/>
              </w:rPr>
              <w:t>2030</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6"/>
              <w:jc w:val="center"/>
              <w:rPr>
                <w:sz w:val="20"/>
                <w:szCs w:val="20"/>
              </w:rPr>
            </w:pPr>
            <w:r w:rsidRPr="00627D2C">
              <w:rPr>
                <w:rFonts w:eastAsiaTheme="minorHAnsi" w:hAnsiTheme="minorHAnsi"/>
                <w:spacing w:val="1"/>
                <w:sz w:val="20"/>
              </w:rPr>
              <w:t>4005</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jc w:val="center"/>
              <w:rPr>
                <w:sz w:val="20"/>
                <w:szCs w:val="20"/>
              </w:rPr>
            </w:pPr>
            <w:r w:rsidRPr="00627D2C">
              <w:rPr>
                <w:rFonts w:eastAsiaTheme="minorHAnsi" w:hAnsiTheme="minorHAnsi"/>
                <w:spacing w:val="1"/>
                <w:sz w:val="20"/>
              </w:rPr>
              <w:t>20</w:t>
            </w: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102"/>
              <w:rPr>
                <w:sz w:val="20"/>
                <w:szCs w:val="20"/>
              </w:rPr>
            </w:pPr>
            <w:r w:rsidRPr="00627D2C">
              <w:rPr>
                <w:rFonts w:eastAsiaTheme="minorHAnsi"/>
                <w:sz w:val="20"/>
              </w:rPr>
              <w:t>8-ми</w:t>
            </w:r>
            <w:r w:rsidRPr="00627D2C">
              <w:rPr>
                <w:rFonts w:eastAsiaTheme="minorHAnsi"/>
                <w:spacing w:val="-1"/>
                <w:sz w:val="20"/>
              </w:rPr>
              <w:t>эт.</w:t>
            </w:r>
            <w:r w:rsidRPr="00627D2C">
              <w:rPr>
                <w:rFonts w:eastAsiaTheme="minorHAnsi"/>
                <w:sz w:val="20"/>
              </w:rPr>
              <w:t>48</w:t>
            </w:r>
            <w:r w:rsidRPr="00627D2C">
              <w:rPr>
                <w:rFonts w:eastAsiaTheme="minorHAnsi"/>
                <w:spacing w:val="-1"/>
                <w:sz w:val="20"/>
              </w:rPr>
              <w:t>кв.ж/д</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5"/>
              <w:jc w:val="center"/>
              <w:rPr>
                <w:sz w:val="20"/>
                <w:szCs w:val="20"/>
              </w:rPr>
            </w:pPr>
            <w:r w:rsidRPr="00627D2C">
              <w:rPr>
                <w:rFonts w:eastAsiaTheme="minorHAnsi" w:hAnsiTheme="minorHAnsi"/>
                <w:spacing w:val="1"/>
                <w:sz w:val="20"/>
              </w:rPr>
              <w:t>2030</w:t>
            </w: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5" w:lineRule="exact"/>
              <w:ind w:left="6"/>
              <w:jc w:val="center"/>
              <w:rPr>
                <w:sz w:val="20"/>
                <w:szCs w:val="20"/>
              </w:rPr>
            </w:pPr>
            <w:r w:rsidRPr="00627D2C">
              <w:rPr>
                <w:rFonts w:eastAsiaTheme="minorHAnsi" w:hAnsiTheme="minorHAnsi"/>
                <w:spacing w:val="1"/>
                <w:sz w:val="20"/>
              </w:rPr>
              <w:t>3270</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102"/>
              <w:rPr>
                <w:sz w:val="20"/>
                <w:szCs w:val="20"/>
                <w:lang w:val="ru-RU"/>
              </w:rPr>
            </w:pPr>
            <w:r w:rsidRPr="00627D2C">
              <w:rPr>
                <w:rFonts w:eastAsiaTheme="minorHAnsi"/>
                <w:b/>
                <w:sz w:val="20"/>
                <w:lang w:val="ru-RU"/>
              </w:rPr>
              <w:t>Итого</w:t>
            </w:r>
            <w:r w:rsidRPr="00627D2C">
              <w:rPr>
                <w:rFonts w:eastAsiaTheme="minorHAnsi"/>
                <w:b/>
                <w:spacing w:val="-1"/>
                <w:sz w:val="20"/>
                <w:lang w:val="ru-RU"/>
              </w:rPr>
              <w:t>по</w:t>
            </w:r>
            <w:r w:rsidRPr="00627D2C">
              <w:rPr>
                <w:rFonts w:eastAsiaTheme="minorHAnsi"/>
                <w:b/>
                <w:sz w:val="20"/>
                <w:lang w:val="ru-RU"/>
              </w:rPr>
              <w:t>микрорайону11</w:t>
            </w:r>
            <w:r w:rsidRPr="00627D2C">
              <w:rPr>
                <w:rFonts w:eastAsiaTheme="minorHAnsi"/>
                <w:b/>
                <w:spacing w:val="-1"/>
                <w:sz w:val="20"/>
                <w:lang w:val="ru-RU"/>
              </w:rPr>
              <w:t>(Рудничный</w:t>
            </w:r>
            <w:r w:rsidRPr="00627D2C">
              <w:rPr>
                <w:rFonts w:eastAsiaTheme="minorHAnsi"/>
                <w:b/>
                <w:sz w:val="20"/>
                <w:lang w:val="ru-RU"/>
              </w:rPr>
              <w:t>район):</w:t>
            </w: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lang w:val="ru-RU"/>
              </w:rPr>
            </w:pP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481"/>
              <w:rPr>
                <w:sz w:val="20"/>
                <w:szCs w:val="20"/>
              </w:rPr>
            </w:pPr>
            <w:r w:rsidRPr="00627D2C">
              <w:rPr>
                <w:rFonts w:eastAsiaTheme="minorHAnsi" w:hAnsiTheme="minorHAnsi"/>
                <w:b/>
                <w:sz w:val="20"/>
              </w:rPr>
              <w:t>22245</w:t>
            </w:r>
          </w:p>
        </w:tc>
      </w:tr>
      <w:tr w:rsidR="00E261F1" w:rsidRPr="00627D2C" w:rsidTr="00E126C9">
        <w:trPr>
          <w:trHeight w:hRule="exact" w:val="240"/>
          <w:jc w:val="center"/>
        </w:trPr>
        <w:tc>
          <w:tcPr>
            <w:tcW w:w="70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6776"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spacing w:line="228" w:lineRule="exact"/>
              <w:ind w:left="1755"/>
              <w:rPr>
                <w:sz w:val="20"/>
                <w:szCs w:val="20"/>
              </w:rPr>
            </w:pPr>
          </w:p>
        </w:tc>
        <w:tc>
          <w:tcPr>
            <w:tcW w:w="1215"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c>
          <w:tcPr>
            <w:tcW w:w="1417" w:type="dxa"/>
            <w:tcBorders>
              <w:top w:val="single" w:sz="5" w:space="0" w:color="000000"/>
              <w:left w:val="single" w:sz="5" w:space="0" w:color="000000"/>
              <w:bottom w:val="single" w:sz="5" w:space="0" w:color="000000"/>
              <w:right w:val="single" w:sz="5" w:space="0" w:color="000000"/>
            </w:tcBorders>
          </w:tcPr>
          <w:p w:rsidR="00E261F1" w:rsidRPr="00627D2C" w:rsidRDefault="00E261F1" w:rsidP="00E126C9">
            <w:pPr>
              <w:rPr>
                <w:rFonts w:asciiTheme="minorHAnsi" w:eastAsiaTheme="minorHAnsi" w:hAnsiTheme="minorHAnsi"/>
              </w:rPr>
            </w:pPr>
          </w:p>
        </w:tc>
      </w:tr>
    </w:tbl>
    <w:p w:rsidR="00E261F1" w:rsidRPr="00AE33E1" w:rsidRDefault="00E261F1" w:rsidP="000B313B">
      <w:pPr>
        <w:ind w:firstLine="567"/>
        <w:jc w:val="both"/>
        <w:rPr>
          <w:sz w:val="28"/>
          <w:szCs w:val="28"/>
        </w:rPr>
        <w:sectPr w:rsidR="00E261F1" w:rsidRPr="00AE33E1" w:rsidSect="00E261F1">
          <w:pgSz w:w="11906" w:h="16838"/>
          <w:pgMar w:top="1134" w:right="851" w:bottom="1134" w:left="1418" w:header="283" w:footer="567" w:gutter="0"/>
          <w:cols w:space="708"/>
          <w:docGrid w:linePitch="360"/>
        </w:sectPr>
      </w:pPr>
    </w:p>
    <w:p w:rsidR="00DF00AF" w:rsidRDefault="00DF00AF" w:rsidP="00E90F0C">
      <w:pPr>
        <w:pStyle w:val="2"/>
        <w:spacing w:before="120" w:after="0"/>
        <w:ind w:left="792"/>
        <w:jc w:val="center"/>
        <w:rPr>
          <w:rFonts w:ascii="Times New Roman" w:hAnsi="Times New Roman"/>
          <w:i w:val="0"/>
        </w:rPr>
      </w:pPr>
      <w:r>
        <w:rPr>
          <w:rFonts w:ascii="Times New Roman" w:hAnsi="Times New Roman"/>
          <w:i w:val="0"/>
        </w:rPr>
        <w:lastRenderedPageBreak/>
        <w:t>3.3.Прогнозируемый спрос на коммунальные ресурсы на период действия генерального плана</w:t>
      </w:r>
    </w:p>
    <w:p w:rsidR="00E90F0C" w:rsidRPr="00E90F0C" w:rsidRDefault="00E90F0C" w:rsidP="00E90F0C"/>
    <w:p w:rsidR="009944A7" w:rsidRPr="00AE33E1" w:rsidRDefault="009944A7" w:rsidP="009944A7">
      <w:pPr>
        <w:ind w:firstLine="567"/>
        <w:jc w:val="both"/>
        <w:rPr>
          <w:sz w:val="28"/>
          <w:szCs w:val="28"/>
        </w:rPr>
      </w:pPr>
      <w:r w:rsidRPr="00AE33E1">
        <w:rPr>
          <w:sz w:val="28"/>
          <w:szCs w:val="28"/>
        </w:rPr>
        <w:t>Прогноз потребления тепла на отопление, вентиляцию и горячее водоснабжение принят на основании разработанной ранее и утвержденной «Схемы теплоснабжения Прокопьевского городского округа».</w:t>
      </w:r>
    </w:p>
    <w:p w:rsidR="005C2D80" w:rsidRPr="00AE33E1" w:rsidRDefault="009944A7" w:rsidP="009944A7">
      <w:pPr>
        <w:ind w:firstLine="567"/>
        <w:jc w:val="both"/>
        <w:rPr>
          <w:sz w:val="28"/>
          <w:szCs w:val="28"/>
        </w:rPr>
      </w:pPr>
      <w:r w:rsidRPr="00AE33E1">
        <w:rPr>
          <w:sz w:val="28"/>
          <w:szCs w:val="28"/>
        </w:rPr>
        <w:t>Информация по прогнозируемому потреблению холодной воды и отведения стоков принята на основании утвержденной «Схемы водоснабжения и водоотведения Про</w:t>
      </w:r>
      <w:r w:rsidR="005C2D80" w:rsidRPr="00AE33E1">
        <w:rPr>
          <w:sz w:val="28"/>
          <w:szCs w:val="28"/>
        </w:rPr>
        <w:t>копьевского городского округа».</w:t>
      </w:r>
    </w:p>
    <w:p w:rsidR="00C85D88" w:rsidRPr="00AE33E1" w:rsidRDefault="009944A7" w:rsidP="009944A7">
      <w:pPr>
        <w:ind w:firstLine="567"/>
        <w:jc w:val="both"/>
        <w:rPr>
          <w:sz w:val="28"/>
          <w:szCs w:val="28"/>
        </w:rPr>
      </w:pPr>
      <w:r w:rsidRPr="00AE33E1">
        <w:rPr>
          <w:sz w:val="28"/>
          <w:szCs w:val="28"/>
        </w:rPr>
        <w:t>Прогнозные показатели по потреблению тепла</w:t>
      </w:r>
      <w:r w:rsidR="005C2D80" w:rsidRPr="00AE33E1">
        <w:rPr>
          <w:sz w:val="28"/>
          <w:szCs w:val="28"/>
        </w:rPr>
        <w:t xml:space="preserve"> приведены в таблице </w:t>
      </w:r>
      <w:r w:rsidR="007C05FA" w:rsidRPr="00AE33E1">
        <w:rPr>
          <w:sz w:val="28"/>
          <w:szCs w:val="28"/>
        </w:rPr>
        <w:t>6</w:t>
      </w:r>
      <w:r w:rsidR="00432690">
        <w:rPr>
          <w:sz w:val="28"/>
          <w:szCs w:val="28"/>
        </w:rPr>
        <w:t>1</w:t>
      </w:r>
      <w:r w:rsidRPr="00AE33E1">
        <w:rPr>
          <w:sz w:val="28"/>
          <w:szCs w:val="28"/>
        </w:rPr>
        <w:t>.</w:t>
      </w:r>
      <w:r w:rsidR="00B942AB" w:rsidRPr="00AE33E1">
        <w:rPr>
          <w:sz w:val="28"/>
          <w:szCs w:val="28"/>
        </w:rPr>
        <w:t xml:space="preserve"> Перспективные плановые значения выработки, отпуска в сеть, потребления тепловой энергии и расхода топлива теплоисточниками городского округа представлены в таблице </w:t>
      </w:r>
      <w:r w:rsidR="007C05FA" w:rsidRPr="00AE33E1">
        <w:rPr>
          <w:sz w:val="28"/>
          <w:szCs w:val="28"/>
        </w:rPr>
        <w:t>6</w:t>
      </w:r>
      <w:r w:rsidR="00432690">
        <w:rPr>
          <w:sz w:val="28"/>
          <w:szCs w:val="28"/>
        </w:rPr>
        <w:t>2</w:t>
      </w:r>
      <w:r w:rsidR="00B942AB" w:rsidRPr="00AE33E1">
        <w:rPr>
          <w:sz w:val="28"/>
          <w:szCs w:val="28"/>
        </w:rPr>
        <w:t>.</w:t>
      </w:r>
    </w:p>
    <w:p w:rsidR="00C85D88" w:rsidRPr="00AE33E1" w:rsidRDefault="00C85D88" w:rsidP="009944A7">
      <w:pPr>
        <w:ind w:firstLine="567"/>
        <w:jc w:val="both"/>
        <w:rPr>
          <w:sz w:val="28"/>
          <w:szCs w:val="28"/>
        </w:rPr>
      </w:pPr>
      <w:r w:rsidRPr="00F14AEC">
        <w:rPr>
          <w:sz w:val="28"/>
          <w:szCs w:val="28"/>
        </w:rPr>
        <w:t xml:space="preserve">Анализ приведенных ниже таблиц позволяет сделать следующие выводы: выработка тепловой энергии источниками городского округа составит в 2031 году </w:t>
      </w:r>
      <w:r w:rsidR="00F14AEC" w:rsidRPr="00F14AEC">
        <w:rPr>
          <w:sz w:val="28"/>
          <w:szCs w:val="28"/>
        </w:rPr>
        <w:t>1329,5</w:t>
      </w:r>
      <w:r w:rsidRPr="00F14AEC">
        <w:rPr>
          <w:sz w:val="28"/>
          <w:szCs w:val="28"/>
        </w:rPr>
        <w:t xml:space="preserve"> тыс. Гкал, или </w:t>
      </w:r>
      <w:r w:rsidR="00F14AEC" w:rsidRPr="00F14AEC">
        <w:rPr>
          <w:sz w:val="28"/>
          <w:szCs w:val="28"/>
        </w:rPr>
        <w:t>106,5</w:t>
      </w:r>
      <w:r w:rsidRPr="00F14AEC">
        <w:rPr>
          <w:sz w:val="28"/>
          <w:szCs w:val="28"/>
        </w:rPr>
        <w:t>% от выработки в 20</w:t>
      </w:r>
      <w:r w:rsidR="00F14AEC" w:rsidRPr="00F14AEC">
        <w:rPr>
          <w:sz w:val="28"/>
          <w:szCs w:val="28"/>
        </w:rPr>
        <w:t>21</w:t>
      </w:r>
      <w:r w:rsidRPr="00F14AEC">
        <w:rPr>
          <w:sz w:val="28"/>
          <w:szCs w:val="28"/>
        </w:rPr>
        <w:t xml:space="preserve"> году; потребление условного топлива источниками составит городского округа в 2031 году </w:t>
      </w:r>
      <w:r w:rsidR="00F14AEC" w:rsidRPr="00F14AEC">
        <w:rPr>
          <w:sz w:val="28"/>
          <w:szCs w:val="28"/>
        </w:rPr>
        <w:t>245,6</w:t>
      </w:r>
      <w:r w:rsidRPr="00F14AEC">
        <w:rPr>
          <w:sz w:val="28"/>
          <w:szCs w:val="28"/>
        </w:rPr>
        <w:t xml:space="preserve"> тыс. т у.т., или 10</w:t>
      </w:r>
      <w:r w:rsidR="00F14AEC" w:rsidRPr="00F14AEC">
        <w:rPr>
          <w:sz w:val="28"/>
          <w:szCs w:val="28"/>
        </w:rPr>
        <w:t xml:space="preserve">3,5 </w:t>
      </w:r>
      <w:r w:rsidRPr="00F14AEC">
        <w:rPr>
          <w:sz w:val="28"/>
          <w:szCs w:val="28"/>
        </w:rPr>
        <w:t>% от потребления условного топлива в 20</w:t>
      </w:r>
      <w:r w:rsidR="00F14AEC" w:rsidRPr="00F14AEC">
        <w:rPr>
          <w:sz w:val="28"/>
          <w:szCs w:val="28"/>
        </w:rPr>
        <w:t>21</w:t>
      </w:r>
      <w:r w:rsidRPr="00F14AEC">
        <w:rPr>
          <w:sz w:val="28"/>
          <w:szCs w:val="28"/>
        </w:rPr>
        <w:t xml:space="preserve"> году.</w:t>
      </w:r>
    </w:p>
    <w:p w:rsidR="009944A7" w:rsidRPr="00AE33E1" w:rsidRDefault="00C85D88" w:rsidP="009944A7">
      <w:pPr>
        <w:ind w:firstLine="567"/>
        <w:jc w:val="both"/>
        <w:rPr>
          <w:sz w:val="28"/>
          <w:szCs w:val="28"/>
        </w:rPr>
      </w:pPr>
      <w:r w:rsidRPr="00AE33E1">
        <w:rPr>
          <w:sz w:val="28"/>
          <w:szCs w:val="28"/>
        </w:rPr>
        <w:t>На максимальный часовой расход топлива оказывают влияние те же факторы, что и на годовой расход топлива. Для отдельных котельных его величина растет с возрастанием тепловой нагрузки и в связи со старением котельного оборудования и уменьшается при замене старых котлов на новое оборудование.</w:t>
      </w:r>
    </w:p>
    <w:p w:rsidR="002F67FD" w:rsidRPr="00AE33E1" w:rsidRDefault="00122ECB" w:rsidP="009944A7">
      <w:pPr>
        <w:ind w:firstLine="567"/>
        <w:jc w:val="both"/>
        <w:rPr>
          <w:sz w:val="28"/>
          <w:szCs w:val="28"/>
        </w:rPr>
      </w:pPr>
      <w:r w:rsidRPr="00AE33E1">
        <w:rPr>
          <w:sz w:val="28"/>
          <w:szCs w:val="28"/>
        </w:rPr>
        <w:t xml:space="preserve">Данные о перспективном потреблении горячей, питьевой, технической воды абонентами представлены в таблице </w:t>
      </w:r>
      <w:r w:rsidR="007C05FA" w:rsidRPr="00AE33E1">
        <w:rPr>
          <w:sz w:val="28"/>
          <w:szCs w:val="28"/>
        </w:rPr>
        <w:t>6</w:t>
      </w:r>
      <w:r w:rsidR="00432690">
        <w:rPr>
          <w:sz w:val="28"/>
          <w:szCs w:val="28"/>
        </w:rPr>
        <w:t>3</w:t>
      </w:r>
      <w:r w:rsidRPr="00AE33E1">
        <w:rPr>
          <w:sz w:val="28"/>
          <w:szCs w:val="28"/>
        </w:rPr>
        <w:t>.</w:t>
      </w:r>
    </w:p>
    <w:p w:rsidR="002F67FD" w:rsidRPr="00AE33E1" w:rsidRDefault="007D5B0B" w:rsidP="009944A7">
      <w:pPr>
        <w:ind w:firstLine="567"/>
        <w:jc w:val="both"/>
        <w:rPr>
          <w:sz w:val="28"/>
          <w:szCs w:val="28"/>
        </w:rPr>
      </w:pPr>
      <w:r w:rsidRPr="00AE33E1">
        <w:rPr>
          <w:sz w:val="28"/>
          <w:szCs w:val="28"/>
        </w:rPr>
        <w:t xml:space="preserve">Расчетное значение водопотребления в 2031 году составляет </w:t>
      </w:r>
      <w:r w:rsidR="00E448EF" w:rsidRPr="00AE33E1">
        <w:rPr>
          <w:sz w:val="28"/>
          <w:szCs w:val="28"/>
        </w:rPr>
        <w:t xml:space="preserve">18819,9 </w:t>
      </w:r>
      <w:r w:rsidRPr="00AE33E1">
        <w:rPr>
          <w:sz w:val="28"/>
          <w:szCs w:val="28"/>
        </w:rPr>
        <w:t>тыс. м</w:t>
      </w:r>
      <w:r w:rsidRPr="00AE33E1">
        <w:rPr>
          <w:sz w:val="28"/>
          <w:szCs w:val="28"/>
          <w:vertAlign w:val="superscript"/>
        </w:rPr>
        <w:t>3</w:t>
      </w:r>
      <w:r w:rsidR="007679B1" w:rsidRPr="00AE33E1">
        <w:rPr>
          <w:sz w:val="28"/>
          <w:szCs w:val="28"/>
        </w:rPr>
        <w:t xml:space="preserve">/год. </w:t>
      </w:r>
      <w:r w:rsidRPr="00AE33E1">
        <w:rPr>
          <w:sz w:val="28"/>
          <w:szCs w:val="28"/>
        </w:rPr>
        <w:t>Потребление технической воды населением не запланировано.</w:t>
      </w:r>
    </w:p>
    <w:p w:rsidR="00715CE0" w:rsidRPr="00AE33E1" w:rsidRDefault="00715CE0" w:rsidP="00715CE0">
      <w:pPr>
        <w:ind w:firstLine="567"/>
        <w:jc w:val="both"/>
        <w:rPr>
          <w:sz w:val="28"/>
          <w:szCs w:val="28"/>
        </w:rPr>
      </w:pPr>
      <w:r w:rsidRPr="00AE33E1">
        <w:rPr>
          <w:sz w:val="28"/>
          <w:szCs w:val="28"/>
        </w:rPr>
        <w:t>Информация по величине прироста холодного, горячего водоснабжения и водоотведения за счет подключения новых</w:t>
      </w:r>
      <w:r w:rsidR="00743BDF" w:rsidRPr="00AE33E1">
        <w:rPr>
          <w:sz w:val="28"/>
          <w:szCs w:val="28"/>
        </w:rPr>
        <w:t xml:space="preserve"> объектов приведена в таблице </w:t>
      </w:r>
      <w:r w:rsidR="007C05FA" w:rsidRPr="00AE33E1">
        <w:rPr>
          <w:sz w:val="28"/>
          <w:szCs w:val="28"/>
        </w:rPr>
        <w:t>6</w:t>
      </w:r>
      <w:r w:rsidR="00432690">
        <w:rPr>
          <w:sz w:val="28"/>
          <w:szCs w:val="28"/>
        </w:rPr>
        <w:t>4</w:t>
      </w:r>
      <w:r w:rsidRPr="00AE33E1">
        <w:rPr>
          <w:sz w:val="28"/>
          <w:szCs w:val="28"/>
        </w:rPr>
        <w:t>.</w:t>
      </w:r>
    </w:p>
    <w:p w:rsidR="00606145" w:rsidRPr="00AE33E1" w:rsidRDefault="00715CE0" w:rsidP="00715CE0">
      <w:pPr>
        <w:ind w:firstLine="567"/>
        <w:jc w:val="both"/>
        <w:rPr>
          <w:sz w:val="28"/>
          <w:szCs w:val="28"/>
        </w:rPr>
      </w:pPr>
      <w:r w:rsidRPr="00AE33E1">
        <w:rPr>
          <w:sz w:val="28"/>
          <w:szCs w:val="28"/>
        </w:rPr>
        <w:t>Расчет расходов холодной воды выполнен в соответствии с СП 30.13330.20</w:t>
      </w:r>
      <w:r w:rsidR="00E21CA4">
        <w:rPr>
          <w:sz w:val="28"/>
          <w:szCs w:val="28"/>
        </w:rPr>
        <w:t>20</w:t>
      </w:r>
      <w:r w:rsidRPr="00AE33E1">
        <w:rPr>
          <w:sz w:val="28"/>
          <w:szCs w:val="28"/>
        </w:rPr>
        <w:t>, расчетные расходы горячей воды приняты согласно утвержденной схеме теплоснабжения городского округа. Расходы канализации определены как сумма расходов холодной и горячей воды.</w:t>
      </w:r>
    </w:p>
    <w:p w:rsidR="00843499" w:rsidRPr="00AE33E1" w:rsidRDefault="00843499" w:rsidP="00715CE0">
      <w:pPr>
        <w:ind w:firstLine="567"/>
        <w:jc w:val="both"/>
        <w:rPr>
          <w:sz w:val="28"/>
          <w:szCs w:val="28"/>
        </w:rPr>
      </w:pPr>
      <w:r w:rsidRPr="00AE33E1">
        <w:rPr>
          <w:sz w:val="28"/>
          <w:szCs w:val="28"/>
        </w:rPr>
        <w:t xml:space="preserve">Объем ожидаемого поступления сточных вод на очистные сооружения канализации по основному сценарию приведены в таблице </w:t>
      </w:r>
      <w:r w:rsidR="00B23144" w:rsidRPr="00AE33E1">
        <w:rPr>
          <w:sz w:val="28"/>
          <w:szCs w:val="28"/>
        </w:rPr>
        <w:t>6</w:t>
      </w:r>
      <w:r w:rsidR="00432690">
        <w:rPr>
          <w:sz w:val="28"/>
          <w:szCs w:val="28"/>
        </w:rPr>
        <w:t>5</w:t>
      </w:r>
      <w:r w:rsidRPr="00AE33E1">
        <w:rPr>
          <w:sz w:val="28"/>
          <w:szCs w:val="28"/>
        </w:rPr>
        <w:t>.</w:t>
      </w:r>
    </w:p>
    <w:p w:rsidR="00B23144" w:rsidRPr="00AE33E1" w:rsidRDefault="00B23144" w:rsidP="00715CE0">
      <w:pPr>
        <w:ind w:firstLine="567"/>
        <w:jc w:val="both"/>
        <w:rPr>
          <w:sz w:val="28"/>
          <w:szCs w:val="28"/>
        </w:rPr>
      </w:pPr>
      <w:r w:rsidRPr="00AE33E1">
        <w:rPr>
          <w:sz w:val="28"/>
          <w:szCs w:val="28"/>
        </w:rPr>
        <w:t>Прогноз образования ТКО IV - V классов опасности по Прокопьевскому городскому округу приведён в таблице 6</w:t>
      </w:r>
      <w:r w:rsidR="00432690">
        <w:rPr>
          <w:sz w:val="28"/>
          <w:szCs w:val="28"/>
        </w:rPr>
        <w:t>6</w:t>
      </w:r>
      <w:r w:rsidRPr="00AE33E1">
        <w:rPr>
          <w:sz w:val="28"/>
          <w:szCs w:val="28"/>
        </w:rPr>
        <w:t>.</w:t>
      </w:r>
    </w:p>
    <w:p w:rsidR="002F67FD" w:rsidRPr="00AE33E1" w:rsidRDefault="00B23144" w:rsidP="009944A7">
      <w:pPr>
        <w:ind w:firstLine="567"/>
        <w:jc w:val="both"/>
        <w:rPr>
          <w:sz w:val="28"/>
          <w:szCs w:val="28"/>
        </w:rPr>
      </w:pPr>
      <w:r w:rsidRPr="00AE33E1">
        <w:rPr>
          <w:sz w:val="28"/>
          <w:szCs w:val="28"/>
        </w:rPr>
        <w:t>В таблице 6</w:t>
      </w:r>
      <w:r w:rsidR="00432690">
        <w:rPr>
          <w:sz w:val="28"/>
          <w:szCs w:val="28"/>
        </w:rPr>
        <w:t>7</w:t>
      </w:r>
      <w:r w:rsidRPr="00AE33E1">
        <w:rPr>
          <w:sz w:val="28"/>
          <w:szCs w:val="28"/>
        </w:rPr>
        <w:t xml:space="preserve"> представлен перечень перспективных объектов обработки (сортировки) ТКО в Прокопьевском городском округе</w:t>
      </w:r>
      <w:r w:rsidR="00AC3AA2" w:rsidRPr="00AE33E1">
        <w:rPr>
          <w:sz w:val="28"/>
          <w:szCs w:val="28"/>
        </w:rPr>
        <w:t>.</w:t>
      </w:r>
    </w:p>
    <w:p w:rsidR="002F67FD" w:rsidRPr="00AE33E1" w:rsidRDefault="002F67FD" w:rsidP="009944A7">
      <w:pPr>
        <w:ind w:firstLine="567"/>
        <w:jc w:val="both"/>
        <w:rPr>
          <w:sz w:val="28"/>
          <w:szCs w:val="28"/>
        </w:rPr>
      </w:pPr>
    </w:p>
    <w:p w:rsidR="00E14D61" w:rsidRPr="00AE33E1" w:rsidRDefault="00E14D61" w:rsidP="009944A7">
      <w:pPr>
        <w:ind w:firstLine="567"/>
        <w:jc w:val="both"/>
        <w:rPr>
          <w:sz w:val="28"/>
          <w:szCs w:val="28"/>
        </w:rPr>
        <w:sectPr w:rsidR="00E14D61" w:rsidRPr="00AE33E1" w:rsidSect="00FC1EC9">
          <w:pgSz w:w="11906" w:h="16838"/>
          <w:pgMar w:top="1134" w:right="851" w:bottom="1134" w:left="1418" w:header="283" w:footer="567" w:gutter="0"/>
          <w:cols w:space="708"/>
          <w:docGrid w:linePitch="360"/>
        </w:sectPr>
      </w:pPr>
    </w:p>
    <w:p w:rsidR="007631A1" w:rsidRPr="00AE33E1" w:rsidRDefault="007631A1" w:rsidP="007631A1">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61</w:t>
      </w:r>
      <w:r w:rsidR="00B827D7" w:rsidRPr="00AE33E1">
        <w:rPr>
          <w:i w:val="0"/>
          <w:sz w:val="24"/>
          <w:szCs w:val="24"/>
        </w:rPr>
        <w:fldChar w:fldCharType="end"/>
      </w:r>
    </w:p>
    <w:p w:rsidR="002F67FD" w:rsidRPr="00AE33E1" w:rsidRDefault="002F67FD" w:rsidP="002F67FD">
      <w:pPr>
        <w:pStyle w:val="ab"/>
        <w:ind w:left="0"/>
        <w:jc w:val="center"/>
        <w:rPr>
          <w:sz w:val="28"/>
          <w:szCs w:val="28"/>
        </w:rPr>
      </w:pPr>
      <w:r w:rsidRPr="00AE33E1">
        <w:rPr>
          <w:b/>
          <w:szCs w:val="24"/>
        </w:rPr>
        <w:t>Прогнозные показатели по потреблению тепла</w:t>
      </w:r>
      <w:r w:rsidR="007B2F44" w:rsidRPr="00AE33E1">
        <w:rPr>
          <w:b/>
          <w:szCs w:val="24"/>
        </w:rPr>
        <w:t xml:space="preserve"> по всему городскому округу</w:t>
      </w:r>
    </w:p>
    <w:tbl>
      <w:tblPr>
        <w:tblStyle w:val="6"/>
        <w:tblW w:w="5000" w:type="pct"/>
        <w:tblCellMar>
          <w:left w:w="28" w:type="dxa"/>
          <w:right w:w="28" w:type="dxa"/>
        </w:tblCellMar>
        <w:tblLook w:val="04A0" w:firstRow="1" w:lastRow="0" w:firstColumn="1" w:lastColumn="0" w:noHBand="0" w:noVBand="1"/>
      </w:tblPr>
      <w:tblGrid>
        <w:gridCol w:w="1737"/>
        <w:gridCol w:w="1094"/>
        <w:gridCol w:w="1068"/>
        <w:gridCol w:w="1059"/>
        <w:gridCol w:w="1059"/>
        <w:gridCol w:w="1059"/>
        <w:gridCol w:w="1059"/>
        <w:gridCol w:w="1059"/>
        <w:gridCol w:w="1325"/>
        <w:gridCol w:w="1416"/>
        <w:gridCol w:w="1275"/>
        <w:gridCol w:w="1416"/>
      </w:tblGrid>
      <w:tr w:rsidR="00E21CA4" w:rsidRPr="00E21CA4" w:rsidTr="00AE44B4">
        <w:tc>
          <w:tcPr>
            <w:tcW w:w="594" w:type="pct"/>
            <w:vAlign w:val="center"/>
          </w:tcPr>
          <w:p w:rsidR="00E21CA4" w:rsidRPr="00E21CA4" w:rsidRDefault="00E21CA4" w:rsidP="00E21CA4">
            <w:pPr>
              <w:contextualSpacing/>
              <w:jc w:val="center"/>
              <w:rPr>
                <w:sz w:val="20"/>
                <w:szCs w:val="20"/>
              </w:rPr>
            </w:pPr>
            <w:r w:rsidRPr="00E21CA4">
              <w:rPr>
                <w:sz w:val="20"/>
                <w:szCs w:val="20"/>
              </w:rPr>
              <w:t>Параметры</w:t>
            </w:r>
          </w:p>
        </w:tc>
        <w:tc>
          <w:tcPr>
            <w:tcW w:w="374" w:type="pct"/>
            <w:vAlign w:val="center"/>
          </w:tcPr>
          <w:p w:rsidR="00E21CA4" w:rsidRPr="00E21CA4" w:rsidRDefault="00E21CA4" w:rsidP="00E21CA4">
            <w:pPr>
              <w:contextualSpacing/>
              <w:jc w:val="center"/>
              <w:rPr>
                <w:sz w:val="20"/>
                <w:szCs w:val="20"/>
              </w:rPr>
            </w:pPr>
            <w:r w:rsidRPr="00E21CA4">
              <w:rPr>
                <w:sz w:val="20"/>
                <w:szCs w:val="20"/>
              </w:rPr>
              <w:t>Ед. изм.</w:t>
            </w:r>
          </w:p>
        </w:tc>
        <w:tc>
          <w:tcPr>
            <w:tcW w:w="365" w:type="pct"/>
            <w:vAlign w:val="center"/>
          </w:tcPr>
          <w:p w:rsidR="00E21CA4" w:rsidRPr="00E21CA4" w:rsidRDefault="00E21CA4" w:rsidP="00E21CA4">
            <w:pPr>
              <w:contextualSpacing/>
              <w:jc w:val="center"/>
              <w:rPr>
                <w:sz w:val="20"/>
                <w:szCs w:val="20"/>
              </w:rPr>
            </w:pPr>
            <w:r w:rsidRPr="00E21CA4">
              <w:rPr>
                <w:sz w:val="20"/>
                <w:szCs w:val="20"/>
              </w:rPr>
              <w:t>2022</w:t>
            </w:r>
          </w:p>
        </w:tc>
        <w:tc>
          <w:tcPr>
            <w:tcW w:w="362" w:type="pct"/>
            <w:vAlign w:val="center"/>
          </w:tcPr>
          <w:p w:rsidR="00E21CA4" w:rsidRPr="00E21CA4" w:rsidRDefault="00E21CA4" w:rsidP="00E21CA4">
            <w:pPr>
              <w:contextualSpacing/>
              <w:jc w:val="center"/>
              <w:rPr>
                <w:sz w:val="20"/>
                <w:szCs w:val="20"/>
              </w:rPr>
            </w:pPr>
            <w:r w:rsidRPr="00E21CA4">
              <w:rPr>
                <w:sz w:val="20"/>
                <w:szCs w:val="20"/>
              </w:rPr>
              <w:t>2023</w:t>
            </w:r>
          </w:p>
        </w:tc>
        <w:tc>
          <w:tcPr>
            <w:tcW w:w="362" w:type="pct"/>
            <w:vAlign w:val="center"/>
          </w:tcPr>
          <w:p w:rsidR="00E21CA4" w:rsidRPr="00E21CA4" w:rsidRDefault="00E21CA4" w:rsidP="00E21CA4">
            <w:pPr>
              <w:contextualSpacing/>
              <w:jc w:val="center"/>
              <w:rPr>
                <w:sz w:val="20"/>
                <w:szCs w:val="20"/>
              </w:rPr>
            </w:pPr>
            <w:r w:rsidRPr="00E21CA4">
              <w:rPr>
                <w:sz w:val="20"/>
                <w:szCs w:val="20"/>
              </w:rPr>
              <w:t>2024</w:t>
            </w:r>
          </w:p>
        </w:tc>
        <w:tc>
          <w:tcPr>
            <w:tcW w:w="362" w:type="pct"/>
            <w:vAlign w:val="center"/>
          </w:tcPr>
          <w:p w:rsidR="00E21CA4" w:rsidRPr="00E21CA4" w:rsidRDefault="00E21CA4" w:rsidP="00E21CA4">
            <w:pPr>
              <w:contextualSpacing/>
              <w:jc w:val="center"/>
              <w:rPr>
                <w:sz w:val="20"/>
                <w:szCs w:val="20"/>
              </w:rPr>
            </w:pPr>
            <w:r w:rsidRPr="00E21CA4">
              <w:rPr>
                <w:sz w:val="20"/>
                <w:szCs w:val="20"/>
              </w:rPr>
              <w:t>2025</w:t>
            </w:r>
          </w:p>
        </w:tc>
        <w:tc>
          <w:tcPr>
            <w:tcW w:w="362" w:type="pct"/>
            <w:vAlign w:val="center"/>
          </w:tcPr>
          <w:p w:rsidR="00E21CA4" w:rsidRPr="00E21CA4" w:rsidRDefault="00E21CA4" w:rsidP="00E21CA4">
            <w:pPr>
              <w:contextualSpacing/>
              <w:jc w:val="center"/>
              <w:rPr>
                <w:sz w:val="20"/>
                <w:szCs w:val="20"/>
              </w:rPr>
            </w:pPr>
            <w:r w:rsidRPr="00E21CA4">
              <w:rPr>
                <w:sz w:val="20"/>
                <w:szCs w:val="20"/>
              </w:rPr>
              <w:t>2026</w:t>
            </w:r>
          </w:p>
        </w:tc>
        <w:tc>
          <w:tcPr>
            <w:tcW w:w="362" w:type="pct"/>
            <w:vAlign w:val="center"/>
          </w:tcPr>
          <w:p w:rsidR="00E21CA4" w:rsidRPr="00E21CA4" w:rsidRDefault="00E21CA4" w:rsidP="00E21CA4">
            <w:pPr>
              <w:contextualSpacing/>
              <w:jc w:val="center"/>
              <w:rPr>
                <w:sz w:val="20"/>
                <w:szCs w:val="20"/>
              </w:rPr>
            </w:pPr>
            <w:r w:rsidRPr="00E21CA4">
              <w:rPr>
                <w:sz w:val="20"/>
                <w:szCs w:val="20"/>
              </w:rPr>
              <w:t>2027</w:t>
            </w:r>
          </w:p>
        </w:tc>
        <w:tc>
          <w:tcPr>
            <w:tcW w:w="453" w:type="pct"/>
            <w:vAlign w:val="center"/>
          </w:tcPr>
          <w:p w:rsidR="00E21CA4" w:rsidRPr="00E21CA4" w:rsidRDefault="00E21CA4" w:rsidP="00E21CA4">
            <w:pPr>
              <w:contextualSpacing/>
              <w:jc w:val="center"/>
              <w:rPr>
                <w:sz w:val="20"/>
                <w:szCs w:val="20"/>
              </w:rPr>
            </w:pPr>
            <w:r w:rsidRPr="00E21CA4">
              <w:rPr>
                <w:sz w:val="20"/>
                <w:szCs w:val="20"/>
              </w:rPr>
              <w:t>2028</w:t>
            </w:r>
          </w:p>
        </w:tc>
        <w:tc>
          <w:tcPr>
            <w:tcW w:w="484" w:type="pct"/>
            <w:vAlign w:val="center"/>
          </w:tcPr>
          <w:p w:rsidR="00E21CA4" w:rsidRPr="00E21CA4" w:rsidRDefault="00E21CA4" w:rsidP="00E21CA4">
            <w:pPr>
              <w:contextualSpacing/>
              <w:jc w:val="center"/>
              <w:rPr>
                <w:sz w:val="20"/>
                <w:szCs w:val="20"/>
              </w:rPr>
            </w:pPr>
            <w:r w:rsidRPr="00E21CA4">
              <w:rPr>
                <w:sz w:val="20"/>
                <w:szCs w:val="20"/>
              </w:rPr>
              <w:t>2029</w:t>
            </w:r>
          </w:p>
        </w:tc>
        <w:tc>
          <w:tcPr>
            <w:tcW w:w="436" w:type="pct"/>
            <w:vAlign w:val="center"/>
          </w:tcPr>
          <w:p w:rsidR="00E21CA4" w:rsidRPr="00E21CA4" w:rsidRDefault="00E21CA4" w:rsidP="00E21CA4">
            <w:pPr>
              <w:contextualSpacing/>
              <w:jc w:val="center"/>
              <w:rPr>
                <w:sz w:val="20"/>
                <w:szCs w:val="20"/>
              </w:rPr>
            </w:pPr>
            <w:r w:rsidRPr="00E21CA4">
              <w:rPr>
                <w:sz w:val="20"/>
                <w:szCs w:val="20"/>
              </w:rPr>
              <w:t>2030</w:t>
            </w:r>
          </w:p>
        </w:tc>
        <w:tc>
          <w:tcPr>
            <w:tcW w:w="484" w:type="pct"/>
            <w:vAlign w:val="center"/>
          </w:tcPr>
          <w:p w:rsidR="00E21CA4" w:rsidRPr="00E21CA4" w:rsidRDefault="00E21CA4" w:rsidP="00E21CA4">
            <w:pPr>
              <w:contextualSpacing/>
              <w:jc w:val="center"/>
              <w:rPr>
                <w:sz w:val="20"/>
                <w:szCs w:val="20"/>
              </w:rPr>
            </w:pPr>
            <w:r w:rsidRPr="00E21CA4">
              <w:rPr>
                <w:sz w:val="20"/>
                <w:szCs w:val="20"/>
              </w:rPr>
              <w:t>2031</w:t>
            </w:r>
          </w:p>
        </w:tc>
      </w:tr>
      <w:tr w:rsidR="00E21CA4" w:rsidRPr="00E21CA4" w:rsidTr="00AE44B4">
        <w:tc>
          <w:tcPr>
            <w:tcW w:w="594" w:type="pct"/>
            <w:vAlign w:val="center"/>
          </w:tcPr>
          <w:p w:rsidR="00E21CA4" w:rsidRPr="00E21CA4" w:rsidRDefault="00E21CA4" w:rsidP="00E21CA4">
            <w:pPr>
              <w:contextualSpacing/>
              <w:jc w:val="center"/>
              <w:rPr>
                <w:sz w:val="20"/>
                <w:szCs w:val="20"/>
              </w:rPr>
            </w:pPr>
            <w:r w:rsidRPr="00E21CA4">
              <w:rPr>
                <w:sz w:val="20"/>
                <w:szCs w:val="20"/>
              </w:rPr>
              <w:t>1</w:t>
            </w:r>
          </w:p>
        </w:tc>
        <w:tc>
          <w:tcPr>
            <w:tcW w:w="374" w:type="pct"/>
            <w:vAlign w:val="center"/>
          </w:tcPr>
          <w:p w:rsidR="00E21CA4" w:rsidRPr="00E21CA4" w:rsidRDefault="00E21CA4" w:rsidP="00E21CA4">
            <w:pPr>
              <w:contextualSpacing/>
              <w:jc w:val="center"/>
              <w:rPr>
                <w:sz w:val="20"/>
                <w:szCs w:val="20"/>
              </w:rPr>
            </w:pPr>
            <w:r w:rsidRPr="00E21CA4">
              <w:rPr>
                <w:sz w:val="20"/>
                <w:szCs w:val="20"/>
              </w:rPr>
              <w:t>2</w:t>
            </w:r>
          </w:p>
        </w:tc>
        <w:tc>
          <w:tcPr>
            <w:tcW w:w="365" w:type="pct"/>
            <w:vAlign w:val="center"/>
          </w:tcPr>
          <w:p w:rsidR="00E21CA4" w:rsidRPr="00E21CA4" w:rsidRDefault="00E21CA4" w:rsidP="00E21CA4">
            <w:pPr>
              <w:contextualSpacing/>
              <w:jc w:val="center"/>
              <w:rPr>
                <w:sz w:val="20"/>
                <w:szCs w:val="20"/>
              </w:rPr>
            </w:pPr>
            <w:r w:rsidRPr="00E21CA4">
              <w:rPr>
                <w:sz w:val="20"/>
                <w:szCs w:val="20"/>
              </w:rPr>
              <w:t>3</w:t>
            </w:r>
          </w:p>
        </w:tc>
        <w:tc>
          <w:tcPr>
            <w:tcW w:w="362" w:type="pct"/>
            <w:vAlign w:val="center"/>
          </w:tcPr>
          <w:p w:rsidR="00E21CA4" w:rsidRPr="00E21CA4" w:rsidRDefault="00E21CA4" w:rsidP="00E21CA4">
            <w:pPr>
              <w:contextualSpacing/>
              <w:jc w:val="center"/>
              <w:rPr>
                <w:sz w:val="20"/>
                <w:szCs w:val="20"/>
              </w:rPr>
            </w:pPr>
            <w:r w:rsidRPr="00E21CA4">
              <w:rPr>
                <w:sz w:val="20"/>
                <w:szCs w:val="20"/>
              </w:rPr>
              <w:t>4</w:t>
            </w:r>
          </w:p>
        </w:tc>
        <w:tc>
          <w:tcPr>
            <w:tcW w:w="362" w:type="pct"/>
            <w:vAlign w:val="center"/>
          </w:tcPr>
          <w:p w:rsidR="00E21CA4" w:rsidRPr="00E21CA4" w:rsidRDefault="00E21CA4" w:rsidP="00E21CA4">
            <w:pPr>
              <w:contextualSpacing/>
              <w:jc w:val="center"/>
              <w:rPr>
                <w:sz w:val="20"/>
                <w:szCs w:val="20"/>
              </w:rPr>
            </w:pPr>
            <w:r w:rsidRPr="00E21CA4">
              <w:rPr>
                <w:sz w:val="20"/>
                <w:szCs w:val="20"/>
              </w:rPr>
              <w:t>5</w:t>
            </w:r>
          </w:p>
        </w:tc>
        <w:tc>
          <w:tcPr>
            <w:tcW w:w="362" w:type="pct"/>
            <w:vAlign w:val="center"/>
          </w:tcPr>
          <w:p w:rsidR="00E21CA4" w:rsidRPr="00E21CA4" w:rsidRDefault="00E21CA4" w:rsidP="00E21CA4">
            <w:pPr>
              <w:contextualSpacing/>
              <w:jc w:val="center"/>
              <w:rPr>
                <w:sz w:val="20"/>
                <w:szCs w:val="20"/>
              </w:rPr>
            </w:pPr>
            <w:r w:rsidRPr="00E21CA4">
              <w:rPr>
                <w:sz w:val="20"/>
                <w:szCs w:val="20"/>
              </w:rPr>
              <w:t>6</w:t>
            </w:r>
          </w:p>
        </w:tc>
        <w:tc>
          <w:tcPr>
            <w:tcW w:w="362" w:type="pct"/>
            <w:vAlign w:val="center"/>
          </w:tcPr>
          <w:p w:rsidR="00E21CA4" w:rsidRPr="00E21CA4" w:rsidRDefault="00E21CA4" w:rsidP="00E21CA4">
            <w:pPr>
              <w:contextualSpacing/>
              <w:jc w:val="center"/>
              <w:rPr>
                <w:sz w:val="20"/>
                <w:szCs w:val="20"/>
              </w:rPr>
            </w:pPr>
            <w:r w:rsidRPr="00E21CA4">
              <w:rPr>
                <w:sz w:val="20"/>
                <w:szCs w:val="20"/>
              </w:rPr>
              <w:t>7</w:t>
            </w:r>
          </w:p>
        </w:tc>
        <w:tc>
          <w:tcPr>
            <w:tcW w:w="362" w:type="pct"/>
            <w:vAlign w:val="center"/>
          </w:tcPr>
          <w:p w:rsidR="00E21CA4" w:rsidRPr="00E21CA4" w:rsidRDefault="00E21CA4" w:rsidP="00E21CA4">
            <w:pPr>
              <w:contextualSpacing/>
              <w:jc w:val="center"/>
              <w:rPr>
                <w:sz w:val="20"/>
                <w:szCs w:val="20"/>
              </w:rPr>
            </w:pPr>
            <w:r w:rsidRPr="00E21CA4">
              <w:rPr>
                <w:sz w:val="20"/>
                <w:szCs w:val="20"/>
              </w:rPr>
              <w:t>8</w:t>
            </w:r>
          </w:p>
        </w:tc>
        <w:tc>
          <w:tcPr>
            <w:tcW w:w="453" w:type="pct"/>
            <w:vAlign w:val="center"/>
          </w:tcPr>
          <w:p w:rsidR="00E21CA4" w:rsidRPr="00E21CA4" w:rsidRDefault="00E21CA4" w:rsidP="00E21CA4">
            <w:pPr>
              <w:contextualSpacing/>
              <w:jc w:val="center"/>
              <w:rPr>
                <w:sz w:val="20"/>
                <w:szCs w:val="20"/>
              </w:rPr>
            </w:pPr>
            <w:r w:rsidRPr="00E21CA4">
              <w:rPr>
                <w:sz w:val="20"/>
                <w:szCs w:val="20"/>
              </w:rPr>
              <w:t>9</w:t>
            </w:r>
          </w:p>
        </w:tc>
        <w:tc>
          <w:tcPr>
            <w:tcW w:w="484" w:type="pct"/>
            <w:vAlign w:val="center"/>
          </w:tcPr>
          <w:p w:rsidR="00E21CA4" w:rsidRPr="00E21CA4" w:rsidRDefault="00E21CA4" w:rsidP="00E21CA4">
            <w:pPr>
              <w:contextualSpacing/>
              <w:jc w:val="center"/>
              <w:rPr>
                <w:sz w:val="20"/>
                <w:szCs w:val="20"/>
              </w:rPr>
            </w:pPr>
            <w:r w:rsidRPr="00E21CA4">
              <w:rPr>
                <w:sz w:val="20"/>
                <w:szCs w:val="20"/>
              </w:rPr>
              <w:t>10</w:t>
            </w:r>
          </w:p>
        </w:tc>
        <w:tc>
          <w:tcPr>
            <w:tcW w:w="436" w:type="pct"/>
            <w:vAlign w:val="center"/>
          </w:tcPr>
          <w:p w:rsidR="00E21CA4" w:rsidRPr="00E21CA4" w:rsidRDefault="00E21CA4" w:rsidP="00E21CA4">
            <w:pPr>
              <w:contextualSpacing/>
              <w:jc w:val="center"/>
              <w:rPr>
                <w:sz w:val="20"/>
                <w:szCs w:val="20"/>
              </w:rPr>
            </w:pPr>
            <w:r w:rsidRPr="00E21CA4">
              <w:rPr>
                <w:sz w:val="20"/>
                <w:szCs w:val="20"/>
              </w:rPr>
              <w:t>11</w:t>
            </w:r>
          </w:p>
        </w:tc>
        <w:tc>
          <w:tcPr>
            <w:tcW w:w="484" w:type="pct"/>
            <w:vAlign w:val="center"/>
          </w:tcPr>
          <w:p w:rsidR="00E21CA4" w:rsidRPr="00E21CA4" w:rsidRDefault="00E21CA4" w:rsidP="00E21CA4">
            <w:pPr>
              <w:contextualSpacing/>
              <w:jc w:val="center"/>
              <w:rPr>
                <w:sz w:val="20"/>
                <w:szCs w:val="20"/>
              </w:rPr>
            </w:pPr>
            <w:r w:rsidRPr="00E21CA4">
              <w:rPr>
                <w:sz w:val="20"/>
                <w:szCs w:val="20"/>
              </w:rPr>
              <w:t>12</w:t>
            </w:r>
          </w:p>
        </w:tc>
      </w:tr>
      <w:tr w:rsidR="00E21CA4" w:rsidRPr="00E21CA4" w:rsidTr="00AE44B4">
        <w:tc>
          <w:tcPr>
            <w:tcW w:w="594" w:type="pct"/>
            <w:vAlign w:val="center"/>
          </w:tcPr>
          <w:p w:rsidR="00E21CA4" w:rsidRPr="00E21CA4" w:rsidRDefault="00E21CA4" w:rsidP="00E21CA4">
            <w:pPr>
              <w:contextualSpacing/>
              <w:jc w:val="center"/>
              <w:rPr>
                <w:sz w:val="20"/>
                <w:szCs w:val="20"/>
              </w:rPr>
            </w:pPr>
            <w:r w:rsidRPr="00E21CA4">
              <w:rPr>
                <w:sz w:val="20"/>
                <w:szCs w:val="20"/>
              </w:rPr>
              <w:t>Собственные нужды источника</w:t>
            </w:r>
          </w:p>
        </w:tc>
        <w:tc>
          <w:tcPr>
            <w:tcW w:w="374" w:type="pct"/>
            <w:vMerge w:val="restart"/>
            <w:vAlign w:val="center"/>
          </w:tcPr>
          <w:p w:rsidR="00E21CA4" w:rsidRPr="00E21CA4" w:rsidRDefault="00E21CA4" w:rsidP="00E21CA4">
            <w:pPr>
              <w:contextualSpacing/>
              <w:jc w:val="center"/>
              <w:rPr>
                <w:sz w:val="20"/>
                <w:szCs w:val="20"/>
              </w:rPr>
            </w:pPr>
            <w:r w:rsidRPr="00E21CA4">
              <w:rPr>
                <w:sz w:val="20"/>
                <w:szCs w:val="20"/>
              </w:rPr>
              <w:t>Гкал/ч</w:t>
            </w:r>
          </w:p>
        </w:tc>
        <w:tc>
          <w:tcPr>
            <w:tcW w:w="365" w:type="pct"/>
            <w:vAlign w:val="center"/>
          </w:tcPr>
          <w:p w:rsidR="00E21CA4" w:rsidRPr="00E21CA4" w:rsidRDefault="00E21CA4" w:rsidP="00E21CA4">
            <w:pPr>
              <w:contextualSpacing/>
              <w:jc w:val="center"/>
              <w:rPr>
                <w:sz w:val="20"/>
                <w:szCs w:val="20"/>
              </w:rPr>
            </w:pPr>
            <w:r w:rsidRPr="00E21CA4">
              <w:rPr>
                <w:sz w:val="20"/>
                <w:szCs w:val="20"/>
              </w:rPr>
              <w:t>22,137</w:t>
            </w:r>
          </w:p>
        </w:tc>
        <w:tc>
          <w:tcPr>
            <w:tcW w:w="362" w:type="pct"/>
            <w:vAlign w:val="center"/>
          </w:tcPr>
          <w:p w:rsidR="00E21CA4" w:rsidRPr="00E21CA4" w:rsidRDefault="00E21CA4" w:rsidP="00E21CA4">
            <w:pPr>
              <w:contextualSpacing/>
              <w:jc w:val="center"/>
              <w:rPr>
                <w:sz w:val="20"/>
                <w:szCs w:val="20"/>
              </w:rPr>
            </w:pPr>
            <w:r w:rsidRPr="00E21CA4">
              <w:rPr>
                <w:sz w:val="20"/>
                <w:szCs w:val="20"/>
              </w:rPr>
              <w:t>22,114</w:t>
            </w:r>
          </w:p>
        </w:tc>
        <w:tc>
          <w:tcPr>
            <w:tcW w:w="362" w:type="pct"/>
            <w:vAlign w:val="center"/>
          </w:tcPr>
          <w:p w:rsidR="00E21CA4" w:rsidRPr="00E21CA4" w:rsidRDefault="00E21CA4" w:rsidP="00E21CA4">
            <w:pPr>
              <w:contextualSpacing/>
              <w:jc w:val="center"/>
              <w:rPr>
                <w:sz w:val="20"/>
                <w:szCs w:val="20"/>
              </w:rPr>
            </w:pPr>
            <w:r w:rsidRPr="00E21CA4">
              <w:rPr>
                <w:sz w:val="20"/>
                <w:szCs w:val="20"/>
              </w:rPr>
              <w:t>22,177</w:t>
            </w:r>
          </w:p>
        </w:tc>
        <w:tc>
          <w:tcPr>
            <w:tcW w:w="362" w:type="pct"/>
            <w:vAlign w:val="center"/>
          </w:tcPr>
          <w:p w:rsidR="00E21CA4" w:rsidRPr="00E21CA4" w:rsidRDefault="00E21CA4" w:rsidP="00E21CA4">
            <w:pPr>
              <w:contextualSpacing/>
              <w:jc w:val="center"/>
              <w:rPr>
                <w:sz w:val="20"/>
                <w:szCs w:val="20"/>
              </w:rPr>
            </w:pPr>
            <w:r w:rsidRPr="00E21CA4">
              <w:rPr>
                <w:sz w:val="20"/>
                <w:szCs w:val="20"/>
              </w:rPr>
              <w:t>22,357</w:t>
            </w:r>
          </w:p>
        </w:tc>
        <w:tc>
          <w:tcPr>
            <w:tcW w:w="362" w:type="pct"/>
            <w:vAlign w:val="center"/>
          </w:tcPr>
          <w:p w:rsidR="00E21CA4" w:rsidRPr="00E21CA4" w:rsidRDefault="00E21CA4" w:rsidP="00E21CA4">
            <w:pPr>
              <w:contextualSpacing/>
              <w:jc w:val="center"/>
              <w:rPr>
                <w:sz w:val="20"/>
                <w:szCs w:val="20"/>
              </w:rPr>
            </w:pPr>
            <w:r w:rsidRPr="00E21CA4">
              <w:rPr>
                <w:sz w:val="20"/>
                <w:szCs w:val="20"/>
              </w:rPr>
              <w:t>22,495</w:t>
            </w:r>
          </w:p>
        </w:tc>
        <w:tc>
          <w:tcPr>
            <w:tcW w:w="362" w:type="pct"/>
            <w:vAlign w:val="center"/>
          </w:tcPr>
          <w:p w:rsidR="00E21CA4" w:rsidRPr="00E21CA4" w:rsidRDefault="00E21CA4" w:rsidP="00E21CA4">
            <w:pPr>
              <w:contextualSpacing/>
              <w:jc w:val="center"/>
              <w:rPr>
                <w:sz w:val="20"/>
                <w:szCs w:val="20"/>
              </w:rPr>
            </w:pPr>
            <w:r w:rsidRPr="00E21CA4">
              <w:rPr>
                <w:sz w:val="20"/>
                <w:szCs w:val="20"/>
              </w:rPr>
              <w:t>22,726</w:t>
            </w:r>
          </w:p>
        </w:tc>
        <w:tc>
          <w:tcPr>
            <w:tcW w:w="453" w:type="pct"/>
            <w:vAlign w:val="center"/>
          </w:tcPr>
          <w:p w:rsidR="00E21CA4" w:rsidRPr="00E21CA4" w:rsidRDefault="00E21CA4" w:rsidP="00E21CA4">
            <w:pPr>
              <w:contextualSpacing/>
              <w:jc w:val="center"/>
              <w:rPr>
                <w:sz w:val="20"/>
                <w:szCs w:val="20"/>
              </w:rPr>
            </w:pPr>
            <w:r w:rsidRPr="00E21CA4">
              <w:rPr>
                <w:sz w:val="20"/>
                <w:szCs w:val="20"/>
              </w:rPr>
              <w:t>22,832</w:t>
            </w:r>
          </w:p>
        </w:tc>
        <w:tc>
          <w:tcPr>
            <w:tcW w:w="484" w:type="pct"/>
            <w:vAlign w:val="center"/>
          </w:tcPr>
          <w:p w:rsidR="00E21CA4" w:rsidRPr="00E21CA4" w:rsidRDefault="00E21CA4" w:rsidP="00E21CA4">
            <w:pPr>
              <w:contextualSpacing/>
              <w:jc w:val="center"/>
              <w:rPr>
                <w:sz w:val="20"/>
                <w:szCs w:val="20"/>
              </w:rPr>
            </w:pPr>
            <w:r w:rsidRPr="00E21CA4">
              <w:rPr>
                <w:sz w:val="20"/>
                <w:szCs w:val="20"/>
              </w:rPr>
              <w:t>22,959</w:t>
            </w:r>
          </w:p>
        </w:tc>
        <w:tc>
          <w:tcPr>
            <w:tcW w:w="436" w:type="pct"/>
            <w:vAlign w:val="center"/>
          </w:tcPr>
          <w:p w:rsidR="00E21CA4" w:rsidRPr="00E21CA4" w:rsidRDefault="00E21CA4" w:rsidP="00E21CA4">
            <w:pPr>
              <w:contextualSpacing/>
              <w:jc w:val="center"/>
              <w:rPr>
                <w:sz w:val="20"/>
                <w:szCs w:val="20"/>
              </w:rPr>
            </w:pPr>
            <w:r w:rsidRPr="00E21CA4">
              <w:rPr>
                <w:sz w:val="20"/>
                <w:szCs w:val="20"/>
              </w:rPr>
              <w:t>23,083</w:t>
            </w:r>
          </w:p>
        </w:tc>
        <w:tc>
          <w:tcPr>
            <w:tcW w:w="484" w:type="pct"/>
            <w:vAlign w:val="center"/>
          </w:tcPr>
          <w:p w:rsidR="00E21CA4" w:rsidRPr="00E21CA4" w:rsidRDefault="00E21CA4" w:rsidP="00E21CA4">
            <w:pPr>
              <w:contextualSpacing/>
              <w:jc w:val="center"/>
              <w:rPr>
                <w:sz w:val="20"/>
                <w:szCs w:val="20"/>
              </w:rPr>
            </w:pPr>
            <w:r w:rsidRPr="00E21CA4">
              <w:rPr>
                <w:sz w:val="20"/>
                <w:szCs w:val="20"/>
              </w:rPr>
              <w:t>23,349</w:t>
            </w:r>
          </w:p>
        </w:tc>
      </w:tr>
      <w:tr w:rsidR="00E21CA4" w:rsidRPr="00E21CA4" w:rsidTr="00AE44B4">
        <w:tc>
          <w:tcPr>
            <w:tcW w:w="594" w:type="pct"/>
            <w:vAlign w:val="center"/>
          </w:tcPr>
          <w:p w:rsidR="00E21CA4" w:rsidRPr="00E21CA4" w:rsidRDefault="00E21CA4" w:rsidP="00E21CA4">
            <w:pPr>
              <w:contextualSpacing/>
              <w:jc w:val="center"/>
              <w:rPr>
                <w:sz w:val="20"/>
                <w:szCs w:val="20"/>
              </w:rPr>
            </w:pPr>
            <w:r w:rsidRPr="00E21CA4">
              <w:rPr>
                <w:sz w:val="20"/>
                <w:szCs w:val="20"/>
              </w:rPr>
              <w:t>Тепловые потери в сетях</w:t>
            </w:r>
          </w:p>
        </w:tc>
        <w:tc>
          <w:tcPr>
            <w:tcW w:w="374" w:type="pct"/>
            <w:vMerge/>
            <w:vAlign w:val="center"/>
          </w:tcPr>
          <w:p w:rsidR="00E21CA4" w:rsidRPr="00E21CA4" w:rsidRDefault="00E21CA4" w:rsidP="00E21CA4">
            <w:pPr>
              <w:contextualSpacing/>
              <w:jc w:val="center"/>
              <w:rPr>
                <w:sz w:val="20"/>
                <w:szCs w:val="20"/>
              </w:rPr>
            </w:pPr>
          </w:p>
        </w:tc>
        <w:tc>
          <w:tcPr>
            <w:tcW w:w="365" w:type="pct"/>
            <w:vAlign w:val="center"/>
          </w:tcPr>
          <w:p w:rsidR="00E21CA4" w:rsidRPr="00E21CA4" w:rsidRDefault="00E21CA4" w:rsidP="00E21CA4">
            <w:pPr>
              <w:contextualSpacing/>
              <w:jc w:val="center"/>
              <w:rPr>
                <w:sz w:val="20"/>
                <w:szCs w:val="20"/>
              </w:rPr>
            </w:pPr>
            <w:r w:rsidRPr="00E21CA4">
              <w:rPr>
                <w:sz w:val="20"/>
                <w:szCs w:val="20"/>
              </w:rPr>
              <w:t>95,965</w:t>
            </w:r>
          </w:p>
        </w:tc>
        <w:tc>
          <w:tcPr>
            <w:tcW w:w="362" w:type="pct"/>
            <w:vAlign w:val="center"/>
          </w:tcPr>
          <w:p w:rsidR="00E21CA4" w:rsidRPr="00E21CA4" w:rsidRDefault="00E21CA4" w:rsidP="00E21CA4">
            <w:pPr>
              <w:contextualSpacing/>
              <w:jc w:val="center"/>
              <w:rPr>
                <w:sz w:val="20"/>
                <w:szCs w:val="20"/>
              </w:rPr>
            </w:pPr>
            <w:r w:rsidRPr="00E21CA4">
              <w:rPr>
                <w:sz w:val="20"/>
                <w:szCs w:val="20"/>
              </w:rPr>
              <w:t>95,965</w:t>
            </w:r>
          </w:p>
        </w:tc>
        <w:tc>
          <w:tcPr>
            <w:tcW w:w="362" w:type="pct"/>
            <w:vAlign w:val="center"/>
          </w:tcPr>
          <w:p w:rsidR="00E21CA4" w:rsidRPr="00E21CA4" w:rsidRDefault="00E21CA4" w:rsidP="00E21CA4">
            <w:pPr>
              <w:contextualSpacing/>
              <w:jc w:val="center"/>
              <w:rPr>
                <w:sz w:val="20"/>
                <w:szCs w:val="20"/>
              </w:rPr>
            </w:pPr>
            <w:r w:rsidRPr="00E21CA4">
              <w:rPr>
                <w:sz w:val="20"/>
                <w:szCs w:val="20"/>
              </w:rPr>
              <w:t>96,286</w:t>
            </w:r>
          </w:p>
        </w:tc>
        <w:tc>
          <w:tcPr>
            <w:tcW w:w="362" w:type="pct"/>
            <w:vAlign w:val="center"/>
          </w:tcPr>
          <w:p w:rsidR="00E21CA4" w:rsidRPr="00E21CA4" w:rsidRDefault="00E21CA4" w:rsidP="00E21CA4">
            <w:pPr>
              <w:contextualSpacing/>
              <w:jc w:val="center"/>
              <w:rPr>
                <w:sz w:val="20"/>
                <w:szCs w:val="20"/>
              </w:rPr>
            </w:pPr>
            <w:r w:rsidRPr="00E21CA4">
              <w:rPr>
                <w:sz w:val="20"/>
                <w:szCs w:val="20"/>
              </w:rPr>
              <w:t>96,694</w:t>
            </w:r>
          </w:p>
        </w:tc>
        <w:tc>
          <w:tcPr>
            <w:tcW w:w="362" w:type="pct"/>
            <w:vAlign w:val="center"/>
          </w:tcPr>
          <w:p w:rsidR="00E21CA4" w:rsidRPr="00E21CA4" w:rsidRDefault="00E21CA4" w:rsidP="00E21CA4">
            <w:pPr>
              <w:contextualSpacing/>
              <w:jc w:val="center"/>
              <w:rPr>
                <w:sz w:val="20"/>
                <w:szCs w:val="20"/>
              </w:rPr>
            </w:pPr>
            <w:r w:rsidRPr="00E21CA4">
              <w:rPr>
                <w:sz w:val="20"/>
                <w:szCs w:val="20"/>
              </w:rPr>
              <w:t>97,222</w:t>
            </w:r>
          </w:p>
        </w:tc>
        <w:tc>
          <w:tcPr>
            <w:tcW w:w="362" w:type="pct"/>
            <w:vAlign w:val="center"/>
          </w:tcPr>
          <w:p w:rsidR="00E21CA4" w:rsidRPr="00E21CA4" w:rsidRDefault="00E21CA4" w:rsidP="00E21CA4">
            <w:pPr>
              <w:contextualSpacing/>
              <w:jc w:val="center"/>
              <w:rPr>
                <w:sz w:val="20"/>
                <w:szCs w:val="20"/>
              </w:rPr>
            </w:pPr>
            <w:r w:rsidRPr="00E21CA4">
              <w:rPr>
                <w:sz w:val="20"/>
                <w:szCs w:val="20"/>
              </w:rPr>
              <w:t>98,281</w:t>
            </w:r>
          </w:p>
        </w:tc>
        <w:tc>
          <w:tcPr>
            <w:tcW w:w="453" w:type="pct"/>
            <w:vAlign w:val="center"/>
          </w:tcPr>
          <w:p w:rsidR="00E21CA4" w:rsidRPr="00E21CA4" w:rsidRDefault="00E21CA4" w:rsidP="00E21CA4">
            <w:pPr>
              <w:contextualSpacing/>
              <w:jc w:val="center"/>
              <w:rPr>
                <w:sz w:val="20"/>
                <w:szCs w:val="20"/>
              </w:rPr>
            </w:pPr>
            <w:r w:rsidRPr="00E21CA4">
              <w:rPr>
                <w:sz w:val="20"/>
                <w:szCs w:val="20"/>
              </w:rPr>
              <w:t>98,770</w:t>
            </w:r>
          </w:p>
        </w:tc>
        <w:tc>
          <w:tcPr>
            <w:tcW w:w="484" w:type="pct"/>
            <w:vAlign w:val="center"/>
          </w:tcPr>
          <w:p w:rsidR="00E21CA4" w:rsidRPr="00E21CA4" w:rsidRDefault="00E21CA4" w:rsidP="00E21CA4">
            <w:pPr>
              <w:contextualSpacing/>
              <w:jc w:val="center"/>
              <w:rPr>
                <w:sz w:val="20"/>
                <w:szCs w:val="20"/>
              </w:rPr>
            </w:pPr>
            <w:r w:rsidRPr="00E21CA4">
              <w:rPr>
                <w:sz w:val="20"/>
                <w:szCs w:val="20"/>
              </w:rPr>
              <w:t>99,355</w:t>
            </w:r>
          </w:p>
        </w:tc>
        <w:tc>
          <w:tcPr>
            <w:tcW w:w="436" w:type="pct"/>
            <w:vAlign w:val="center"/>
          </w:tcPr>
          <w:p w:rsidR="00E21CA4" w:rsidRPr="00E21CA4" w:rsidRDefault="00E21CA4" w:rsidP="00E21CA4">
            <w:pPr>
              <w:contextualSpacing/>
              <w:jc w:val="center"/>
              <w:rPr>
                <w:sz w:val="20"/>
                <w:szCs w:val="20"/>
              </w:rPr>
            </w:pPr>
            <w:r w:rsidRPr="00E21CA4">
              <w:rPr>
                <w:sz w:val="20"/>
                <w:szCs w:val="20"/>
              </w:rPr>
              <w:t>99,924</w:t>
            </w:r>
          </w:p>
        </w:tc>
        <w:tc>
          <w:tcPr>
            <w:tcW w:w="484" w:type="pct"/>
            <w:vAlign w:val="center"/>
          </w:tcPr>
          <w:p w:rsidR="00E21CA4" w:rsidRPr="00E21CA4" w:rsidRDefault="00E21CA4" w:rsidP="00E21CA4">
            <w:pPr>
              <w:contextualSpacing/>
              <w:jc w:val="center"/>
              <w:rPr>
                <w:sz w:val="20"/>
                <w:szCs w:val="20"/>
              </w:rPr>
            </w:pPr>
            <w:r w:rsidRPr="00E21CA4">
              <w:rPr>
                <w:sz w:val="20"/>
                <w:szCs w:val="20"/>
              </w:rPr>
              <w:t>101,148</w:t>
            </w:r>
          </w:p>
        </w:tc>
      </w:tr>
      <w:tr w:rsidR="00E21CA4" w:rsidRPr="00E21CA4" w:rsidTr="00AE44B4">
        <w:tc>
          <w:tcPr>
            <w:tcW w:w="594" w:type="pct"/>
            <w:vAlign w:val="center"/>
          </w:tcPr>
          <w:p w:rsidR="00E21CA4" w:rsidRPr="00E21CA4" w:rsidRDefault="00E21CA4" w:rsidP="00E21CA4">
            <w:pPr>
              <w:contextualSpacing/>
              <w:jc w:val="center"/>
              <w:rPr>
                <w:sz w:val="20"/>
                <w:szCs w:val="20"/>
              </w:rPr>
            </w:pPr>
            <w:r w:rsidRPr="00E21CA4">
              <w:rPr>
                <w:sz w:val="20"/>
                <w:szCs w:val="20"/>
              </w:rPr>
              <w:t>Тепловая нагрузка потребителей</w:t>
            </w:r>
          </w:p>
        </w:tc>
        <w:tc>
          <w:tcPr>
            <w:tcW w:w="374" w:type="pct"/>
            <w:vMerge/>
            <w:vAlign w:val="center"/>
          </w:tcPr>
          <w:p w:rsidR="00E21CA4" w:rsidRPr="00E21CA4" w:rsidRDefault="00E21CA4" w:rsidP="00E21CA4">
            <w:pPr>
              <w:contextualSpacing/>
              <w:jc w:val="center"/>
              <w:rPr>
                <w:sz w:val="20"/>
                <w:szCs w:val="20"/>
              </w:rPr>
            </w:pPr>
          </w:p>
        </w:tc>
        <w:tc>
          <w:tcPr>
            <w:tcW w:w="365" w:type="pct"/>
            <w:vAlign w:val="center"/>
          </w:tcPr>
          <w:p w:rsidR="00E21CA4" w:rsidRPr="00E21CA4" w:rsidRDefault="00E21CA4" w:rsidP="00E21CA4">
            <w:pPr>
              <w:contextualSpacing/>
              <w:jc w:val="center"/>
              <w:rPr>
                <w:sz w:val="20"/>
                <w:szCs w:val="20"/>
              </w:rPr>
            </w:pPr>
            <w:r w:rsidRPr="00E21CA4">
              <w:rPr>
                <w:sz w:val="20"/>
                <w:szCs w:val="20"/>
              </w:rPr>
              <w:t>449,106</w:t>
            </w:r>
          </w:p>
        </w:tc>
        <w:tc>
          <w:tcPr>
            <w:tcW w:w="362" w:type="pct"/>
            <w:vAlign w:val="center"/>
          </w:tcPr>
          <w:p w:rsidR="00E21CA4" w:rsidRPr="00E21CA4" w:rsidRDefault="00E21CA4" w:rsidP="00E21CA4">
            <w:pPr>
              <w:contextualSpacing/>
              <w:jc w:val="center"/>
              <w:rPr>
                <w:sz w:val="20"/>
                <w:szCs w:val="20"/>
              </w:rPr>
            </w:pPr>
            <w:r w:rsidRPr="00E21CA4">
              <w:rPr>
                <w:sz w:val="20"/>
                <w:szCs w:val="20"/>
              </w:rPr>
              <w:t>449,106</w:t>
            </w:r>
          </w:p>
        </w:tc>
        <w:tc>
          <w:tcPr>
            <w:tcW w:w="362" w:type="pct"/>
            <w:vAlign w:val="center"/>
          </w:tcPr>
          <w:p w:rsidR="00E21CA4" w:rsidRPr="00E21CA4" w:rsidRDefault="00E21CA4" w:rsidP="00E21CA4">
            <w:pPr>
              <w:contextualSpacing/>
              <w:jc w:val="center"/>
              <w:rPr>
                <w:sz w:val="20"/>
                <w:szCs w:val="20"/>
              </w:rPr>
            </w:pPr>
            <w:r w:rsidRPr="00E21CA4">
              <w:rPr>
                <w:sz w:val="20"/>
                <w:szCs w:val="20"/>
              </w:rPr>
              <w:t>451,083</w:t>
            </w:r>
          </w:p>
        </w:tc>
        <w:tc>
          <w:tcPr>
            <w:tcW w:w="362" w:type="pct"/>
            <w:vAlign w:val="center"/>
          </w:tcPr>
          <w:p w:rsidR="00E21CA4" w:rsidRPr="00E21CA4" w:rsidRDefault="00E21CA4" w:rsidP="00E21CA4">
            <w:pPr>
              <w:contextualSpacing/>
              <w:jc w:val="center"/>
              <w:rPr>
                <w:sz w:val="20"/>
                <w:szCs w:val="20"/>
              </w:rPr>
            </w:pPr>
            <w:r w:rsidRPr="00E21CA4">
              <w:rPr>
                <w:sz w:val="20"/>
                <w:szCs w:val="20"/>
              </w:rPr>
              <w:t>452,869</w:t>
            </w:r>
          </w:p>
        </w:tc>
        <w:tc>
          <w:tcPr>
            <w:tcW w:w="362" w:type="pct"/>
            <w:vAlign w:val="center"/>
          </w:tcPr>
          <w:p w:rsidR="00E21CA4" w:rsidRPr="00E21CA4" w:rsidRDefault="00E21CA4" w:rsidP="00E21CA4">
            <w:pPr>
              <w:contextualSpacing/>
              <w:jc w:val="center"/>
              <w:rPr>
                <w:sz w:val="20"/>
                <w:szCs w:val="20"/>
              </w:rPr>
            </w:pPr>
            <w:r w:rsidRPr="00E21CA4">
              <w:rPr>
                <w:sz w:val="20"/>
                <w:szCs w:val="20"/>
              </w:rPr>
              <w:t>454,931</w:t>
            </w:r>
          </w:p>
        </w:tc>
        <w:tc>
          <w:tcPr>
            <w:tcW w:w="362" w:type="pct"/>
            <w:vAlign w:val="center"/>
          </w:tcPr>
          <w:p w:rsidR="00E21CA4" w:rsidRPr="00E21CA4" w:rsidRDefault="00E21CA4" w:rsidP="00E21CA4">
            <w:pPr>
              <w:contextualSpacing/>
              <w:jc w:val="center"/>
              <w:rPr>
                <w:sz w:val="20"/>
                <w:szCs w:val="20"/>
              </w:rPr>
            </w:pPr>
            <w:r w:rsidRPr="00E21CA4">
              <w:rPr>
                <w:sz w:val="20"/>
                <w:szCs w:val="20"/>
              </w:rPr>
              <w:t>459,064</w:t>
            </w:r>
          </w:p>
        </w:tc>
        <w:tc>
          <w:tcPr>
            <w:tcW w:w="453" w:type="pct"/>
            <w:vAlign w:val="center"/>
          </w:tcPr>
          <w:p w:rsidR="00E21CA4" w:rsidRPr="00E21CA4" w:rsidRDefault="00E21CA4" w:rsidP="00E21CA4">
            <w:pPr>
              <w:contextualSpacing/>
              <w:jc w:val="center"/>
              <w:rPr>
                <w:sz w:val="20"/>
                <w:szCs w:val="20"/>
              </w:rPr>
            </w:pPr>
            <w:r w:rsidRPr="00E21CA4">
              <w:rPr>
                <w:sz w:val="20"/>
                <w:szCs w:val="20"/>
              </w:rPr>
              <w:t>460,972</w:t>
            </w:r>
          </w:p>
        </w:tc>
        <w:tc>
          <w:tcPr>
            <w:tcW w:w="484" w:type="pct"/>
            <w:vAlign w:val="center"/>
          </w:tcPr>
          <w:p w:rsidR="00E21CA4" w:rsidRPr="00E21CA4" w:rsidRDefault="00E21CA4" w:rsidP="00E21CA4">
            <w:pPr>
              <w:contextualSpacing/>
              <w:jc w:val="center"/>
              <w:rPr>
                <w:sz w:val="20"/>
                <w:szCs w:val="20"/>
              </w:rPr>
            </w:pPr>
            <w:r w:rsidRPr="00E21CA4">
              <w:rPr>
                <w:sz w:val="20"/>
                <w:szCs w:val="20"/>
              </w:rPr>
              <w:t>463,253</w:t>
            </w:r>
          </w:p>
        </w:tc>
        <w:tc>
          <w:tcPr>
            <w:tcW w:w="436" w:type="pct"/>
            <w:vAlign w:val="center"/>
          </w:tcPr>
          <w:p w:rsidR="00E21CA4" w:rsidRPr="00E21CA4" w:rsidRDefault="00E21CA4" w:rsidP="00E21CA4">
            <w:pPr>
              <w:contextualSpacing/>
              <w:jc w:val="center"/>
              <w:rPr>
                <w:sz w:val="20"/>
                <w:szCs w:val="20"/>
              </w:rPr>
            </w:pPr>
            <w:r w:rsidRPr="00E21CA4">
              <w:rPr>
                <w:sz w:val="20"/>
                <w:szCs w:val="20"/>
              </w:rPr>
              <w:t>465,475</w:t>
            </w:r>
          </w:p>
        </w:tc>
        <w:tc>
          <w:tcPr>
            <w:tcW w:w="484" w:type="pct"/>
            <w:vAlign w:val="center"/>
          </w:tcPr>
          <w:p w:rsidR="00E21CA4" w:rsidRPr="00E21CA4" w:rsidRDefault="00E21CA4" w:rsidP="00E21CA4">
            <w:pPr>
              <w:contextualSpacing/>
              <w:jc w:val="center"/>
              <w:rPr>
                <w:sz w:val="20"/>
                <w:szCs w:val="20"/>
              </w:rPr>
            </w:pPr>
            <w:r w:rsidRPr="00E21CA4">
              <w:rPr>
                <w:sz w:val="20"/>
                <w:szCs w:val="20"/>
              </w:rPr>
              <w:t>470,252</w:t>
            </w:r>
          </w:p>
        </w:tc>
      </w:tr>
      <w:tr w:rsidR="00E21CA4" w:rsidRPr="00E21CA4" w:rsidTr="00AE44B4">
        <w:tc>
          <w:tcPr>
            <w:tcW w:w="594" w:type="pct"/>
            <w:vAlign w:val="center"/>
          </w:tcPr>
          <w:p w:rsidR="00E21CA4" w:rsidRPr="00E21CA4" w:rsidRDefault="00E21CA4" w:rsidP="00E21CA4">
            <w:pPr>
              <w:contextualSpacing/>
              <w:jc w:val="center"/>
              <w:rPr>
                <w:sz w:val="20"/>
                <w:szCs w:val="20"/>
              </w:rPr>
            </w:pPr>
            <w:r w:rsidRPr="00E21CA4">
              <w:rPr>
                <w:sz w:val="20"/>
                <w:szCs w:val="20"/>
              </w:rPr>
              <w:t>УРУТ на выработанную тепловую энергию</w:t>
            </w:r>
          </w:p>
        </w:tc>
        <w:tc>
          <w:tcPr>
            <w:tcW w:w="374" w:type="pct"/>
            <w:vAlign w:val="center"/>
          </w:tcPr>
          <w:p w:rsidR="00E21CA4" w:rsidRPr="00E21CA4" w:rsidRDefault="00E21CA4" w:rsidP="00E21CA4">
            <w:pPr>
              <w:contextualSpacing/>
              <w:jc w:val="center"/>
              <w:rPr>
                <w:sz w:val="20"/>
                <w:szCs w:val="20"/>
              </w:rPr>
            </w:pPr>
            <w:r w:rsidRPr="00E21CA4">
              <w:rPr>
                <w:sz w:val="20"/>
                <w:szCs w:val="20"/>
              </w:rPr>
              <w:t>кг у. т./ Гкал</w:t>
            </w:r>
          </w:p>
        </w:tc>
        <w:tc>
          <w:tcPr>
            <w:tcW w:w="365" w:type="pct"/>
            <w:vAlign w:val="center"/>
          </w:tcPr>
          <w:p w:rsidR="00E21CA4" w:rsidRPr="00E21CA4" w:rsidRDefault="00E21CA4" w:rsidP="00E21CA4">
            <w:pPr>
              <w:contextualSpacing/>
              <w:jc w:val="center"/>
              <w:rPr>
                <w:sz w:val="20"/>
                <w:szCs w:val="20"/>
              </w:rPr>
            </w:pPr>
            <w:r w:rsidRPr="00E21CA4">
              <w:rPr>
                <w:sz w:val="20"/>
                <w:szCs w:val="20"/>
              </w:rPr>
              <w:t>190,2</w:t>
            </w:r>
          </w:p>
        </w:tc>
        <w:tc>
          <w:tcPr>
            <w:tcW w:w="362" w:type="pct"/>
            <w:vAlign w:val="center"/>
          </w:tcPr>
          <w:p w:rsidR="00E21CA4" w:rsidRPr="00E21CA4" w:rsidRDefault="00E21CA4" w:rsidP="00E21CA4">
            <w:pPr>
              <w:contextualSpacing/>
              <w:jc w:val="center"/>
              <w:rPr>
                <w:sz w:val="20"/>
                <w:szCs w:val="20"/>
              </w:rPr>
            </w:pPr>
            <w:r w:rsidRPr="00E21CA4">
              <w:rPr>
                <w:sz w:val="20"/>
                <w:szCs w:val="20"/>
              </w:rPr>
              <w:t>189,2</w:t>
            </w:r>
          </w:p>
        </w:tc>
        <w:tc>
          <w:tcPr>
            <w:tcW w:w="362" w:type="pct"/>
            <w:vAlign w:val="center"/>
          </w:tcPr>
          <w:p w:rsidR="00E21CA4" w:rsidRPr="00E21CA4" w:rsidRDefault="00E21CA4" w:rsidP="00E21CA4">
            <w:pPr>
              <w:contextualSpacing/>
              <w:jc w:val="center"/>
              <w:rPr>
                <w:sz w:val="20"/>
                <w:szCs w:val="20"/>
              </w:rPr>
            </w:pPr>
            <w:r w:rsidRPr="00E21CA4">
              <w:rPr>
                <w:sz w:val="20"/>
                <w:szCs w:val="20"/>
              </w:rPr>
              <w:t>188,7</w:t>
            </w:r>
          </w:p>
        </w:tc>
        <w:tc>
          <w:tcPr>
            <w:tcW w:w="362" w:type="pct"/>
            <w:vAlign w:val="center"/>
          </w:tcPr>
          <w:p w:rsidR="00E21CA4" w:rsidRPr="00E21CA4" w:rsidRDefault="00E21CA4" w:rsidP="00E21CA4">
            <w:pPr>
              <w:contextualSpacing/>
              <w:jc w:val="center"/>
              <w:rPr>
                <w:sz w:val="20"/>
                <w:szCs w:val="20"/>
              </w:rPr>
            </w:pPr>
            <w:r w:rsidRPr="00E21CA4">
              <w:rPr>
                <w:sz w:val="20"/>
                <w:szCs w:val="20"/>
              </w:rPr>
              <w:t>187,7</w:t>
            </w:r>
          </w:p>
        </w:tc>
        <w:tc>
          <w:tcPr>
            <w:tcW w:w="362" w:type="pct"/>
            <w:vAlign w:val="center"/>
          </w:tcPr>
          <w:p w:rsidR="00E21CA4" w:rsidRPr="00E21CA4" w:rsidRDefault="00E21CA4" w:rsidP="00E21CA4">
            <w:pPr>
              <w:contextualSpacing/>
              <w:jc w:val="center"/>
              <w:rPr>
                <w:sz w:val="20"/>
                <w:szCs w:val="20"/>
              </w:rPr>
            </w:pPr>
            <w:r w:rsidRPr="00E21CA4">
              <w:rPr>
                <w:sz w:val="20"/>
                <w:szCs w:val="20"/>
              </w:rPr>
              <w:t>186,6</w:t>
            </w:r>
          </w:p>
        </w:tc>
        <w:tc>
          <w:tcPr>
            <w:tcW w:w="362" w:type="pct"/>
            <w:vAlign w:val="center"/>
          </w:tcPr>
          <w:p w:rsidR="00E21CA4" w:rsidRPr="00E21CA4" w:rsidRDefault="00E21CA4" w:rsidP="00E21CA4">
            <w:pPr>
              <w:contextualSpacing/>
              <w:jc w:val="center"/>
              <w:rPr>
                <w:sz w:val="20"/>
                <w:szCs w:val="20"/>
              </w:rPr>
            </w:pPr>
            <w:r w:rsidRPr="00E21CA4">
              <w:rPr>
                <w:sz w:val="20"/>
                <w:szCs w:val="20"/>
              </w:rPr>
              <w:t>186,4</w:t>
            </w:r>
          </w:p>
        </w:tc>
        <w:tc>
          <w:tcPr>
            <w:tcW w:w="453" w:type="pct"/>
            <w:vAlign w:val="center"/>
          </w:tcPr>
          <w:p w:rsidR="00E21CA4" w:rsidRPr="00E21CA4" w:rsidRDefault="00E21CA4" w:rsidP="00E21CA4">
            <w:pPr>
              <w:contextualSpacing/>
              <w:jc w:val="center"/>
              <w:rPr>
                <w:sz w:val="20"/>
                <w:szCs w:val="20"/>
              </w:rPr>
            </w:pPr>
            <w:r w:rsidRPr="00E21CA4">
              <w:rPr>
                <w:sz w:val="20"/>
                <w:szCs w:val="20"/>
              </w:rPr>
              <w:t>186,3</w:t>
            </w:r>
          </w:p>
        </w:tc>
        <w:tc>
          <w:tcPr>
            <w:tcW w:w="484" w:type="pct"/>
            <w:vAlign w:val="center"/>
          </w:tcPr>
          <w:p w:rsidR="00E21CA4" w:rsidRPr="00E21CA4" w:rsidRDefault="00E21CA4" w:rsidP="00E21CA4">
            <w:pPr>
              <w:contextualSpacing/>
              <w:jc w:val="center"/>
              <w:rPr>
                <w:sz w:val="20"/>
                <w:szCs w:val="20"/>
              </w:rPr>
            </w:pPr>
            <w:r w:rsidRPr="00E21CA4">
              <w:rPr>
                <w:sz w:val="20"/>
                <w:szCs w:val="20"/>
              </w:rPr>
              <w:t>185,9</w:t>
            </w:r>
          </w:p>
        </w:tc>
        <w:tc>
          <w:tcPr>
            <w:tcW w:w="436" w:type="pct"/>
            <w:vAlign w:val="center"/>
          </w:tcPr>
          <w:p w:rsidR="00E21CA4" w:rsidRPr="00E21CA4" w:rsidRDefault="00E21CA4" w:rsidP="00E21CA4">
            <w:pPr>
              <w:contextualSpacing/>
              <w:jc w:val="center"/>
              <w:rPr>
                <w:sz w:val="20"/>
                <w:szCs w:val="20"/>
              </w:rPr>
            </w:pPr>
            <w:r w:rsidRPr="00E21CA4">
              <w:rPr>
                <w:sz w:val="20"/>
                <w:szCs w:val="20"/>
              </w:rPr>
              <w:t>185,6</w:t>
            </w:r>
          </w:p>
        </w:tc>
        <w:tc>
          <w:tcPr>
            <w:tcW w:w="484" w:type="pct"/>
            <w:vAlign w:val="center"/>
          </w:tcPr>
          <w:p w:rsidR="00E21CA4" w:rsidRPr="00E21CA4" w:rsidRDefault="00E21CA4" w:rsidP="00E21CA4">
            <w:pPr>
              <w:contextualSpacing/>
              <w:jc w:val="center"/>
              <w:rPr>
                <w:sz w:val="20"/>
                <w:szCs w:val="20"/>
              </w:rPr>
            </w:pPr>
            <w:r w:rsidRPr="00E21CA4">
              <w:rPr>
                <w:sz w:val="20"/>
                <w:szCs w:val="20"/>
              </w:rPr>
              <w:t>184,7</w:t>
            </w:r>
          </w:p>
        </w:tc>
      </w:tr>
      <w:tr w:rsidR="00E21CA4" w:rsidRPr="00E21CA4" w:rsidTr="00AE44B4">
        <w:tc>
          <w:tcPr>
            <w:tcW w:w="594" w:type="pct"/>
            <w:vAlign w:val="center"/>
          </w:tcPr>
          <w:p w:rsidR="00E21CA4" w:rsidRPr="00E21CA4" w:rsidRDefault="00E21CA4" w:rsidP="00E21CA4">
            <w:pPr>
              <w:contextualSpacing/>
              <w:jc w:val="center"/>
              <w:rPr>
                <w:sz w:val="20"/>
                <w:szCs w:val="20"/>
              </w:rPr>
            </w:pPr>
            <w:r w:rsidRPr="00E21CA4">
              <w:rPr>
                <w:sz w:val="20"/>
                <w:szCs w:val="20"/>
              </w:rPr>
              <w:t>Максимальный часовой расход топлива</w:t>
            </w:r>
          </w:p>
        </w:tc>
        <w:tc>
          <w:tcPr>
            <w:tcW w:w="374" w:type="pct"/>
            <w:vAlign w:val="center"/>
          </w:tcPr>
          <w:p w:rsidR="00E21CA4" w:rsidRPr="00E21CA4" w:rsidRDefault="00E21CA4" w:rsidP="00E21CA4">
            <w:pPr>
              <w:contextualSpacing/>
              <w:jc w:val="center"/>
              <w:rPr>
                <w:sz w:val="20"/>
                <w:szCs w:val="20"/>
              </w:rPr>
            </w:pPr>
            <w:r w:rsidRPr="00E21CA4">
              <w:rPr>
                <w:sz w:val="20"/>
                <w:szCs w:val="20"/>
              </w:rPr>
              <w:t>т у. т./ч</w:t>
            </w:r>
          </w:p>
        </w:tc>
        <w:tc>
          <w:tcPr>
            <w:tcW w:w="365" w:type="pct"/>
            <w:vAlign w:val="center"/>
          </w:tcPr>
          <w:p w:rsidR="00E21CA4" w:rsidRPr="00E21CA4" w:rsidRDefault="00E21CA4" w:rsidP="00E21CA4">
            <w:pPr>
              <w:contextualSpacing/>
              <w:jc w:val="center"/>
              <w:rPr>
                <w:sz w:val="20"/>
                <w:szCs w:val="20"/>
              </w:rPr>
            </w:pPr>
            <w:r w:rsidRPr="00E21CA4">
              <w:rPr>
                <w:sz w:val="20"/>
                <w:szCs w:val="20"/>
              </w:rPr>
              <w:t>160,241</w:t>
            </w:r>
          </w:p>
        </w:tc>
        <w:tc>
          <w:tcPr>
            <w:tcW w:w="362" w:type="pct"/>
            <w:vAlign w:val="center"/>
          </w:tcPr>
          <w:p w:rsidR="00E21CA4" w:rsidRPr="00E21CA4" w:rsidRDefault="00E21CA4" w:rsidP="00E21CA4">
            <w:pPr>
              <w:contextualSpacing/>
              <w:jc w:val="center"/>
              <w:rPr>
                <w:sz w:val="20"/>
                <w:szCs w:val="20"/>
              </w:rPr>
            </w:pPr>
            <w:r w:rsidRPr="00E21CA4">
              <w:rPr>
                <w:sz w:val="20"/>
                <w:szCs w:val="20"/>
              </w:rPr>
              <w:t>159,311</w:t>
            </w:r>
          </w:p>
        </w:tc>
        <w:tc>
          <w:tcPr>
            <w:tcW w:w="362" w:type="pct"/>
            <w:vAlign w:val="center"/>
          </w:tcPr>
          <w:p w:rsidR="00E21CA4" w:rsidRPr="00E21CA4" w:rsidRDefault="00E21CA4" w:rsidP="00E21CA4">
            <w:pPr>
              <w:contextualSpacing/>
              <w:jc w:val="center"/>
              <w:rPr>
                <w:sz w:val="20"/>
                <w:szCs w:val="20"/>
              </w:rPr>
            </w:pPr>
            <w:r w:rsidRPr="00E21CA4">
              <w:rPr>
                <w:sz w:val="20"/>
                <w:szCs w:val="20"/>
              </w:rPr>
              <w:t>159,505</w:t>
            </w:r>
          </w:p>
        </w:tc>
        <w:tc>
          <w:tcPr>
            <w:tcW w:w="362" w:type="pct"/>
            <w:vAlign w:val="center"/>
          </w:tcPr>
          <w:p w:rsidR="00E21CA4" w:rsidRPr="00E21CA4" w:rsidRDefault="00E21CA4" w:rsidP="00E21CA4">
            <w:pPr>
              <w:contextualSpacing/>
              <w:jc w:val="center"/>
              <w:rPr>
                <w:sz w:val="20"/>
                <w:szCs w:val="20"/>
              </w:rPr>
            </w:pPr>
            <w:r w:rsidRPr="00E21CA4">
              <w:rPr>
                <w:sz w:val="20"/>
                <w:szCs w:val="20"/>
              </w:rPr>
              <w:t>159,170</w:t>
            </w:r>
          </w:p>
        </w:tc>
        <w:tc>
          <w:tcPr>
            <w:tcW w:w="362" w:type="pct"/>
            <w:vAlign w:val="center"/>
          </w:tcPr>
          <w:p w:rsidR="00E21CA4" w:rsidRPr="00E21CA4" w:rsidRDefault="00E21CA4" w:rsidP="00E21CA4">
            <w:pPr>
              <w:contextualSpacing/>
              <w:jc w:val="center"/>
              <w:rPr>
                <w:sz w:val="20"/>
                <w:szCs w:val="20"/>
              </w:rPr>
            </w:pPr>
            <w:r w:rsidRPr="00E21CA4">
              <w:rPr>
                <w:sz w:val="20"/>
                <w:szCs w:val="20"/>
              </w:rPr>
              <w:t>158,958</w:t>
            </w:r>
          </w:p>
        </w:tc>
        <w:tc>
          <w:tcPr>
            <w:tcW w:w="362" w:type="pct"/>
            <w:vAlign w:val="center"/>
          </w:tcPr>
          <w:p w:rsidR="00E21CA4" w:rsidRPr="00E21CA4" w:rsidRDefault="00E21CA4" w:rsidP="00E21CA4">
            <w:pPr>
              <w:contextualSpacing/>
              <w:jc w:val="center"/>
              <w:rPr>
                <w:sz w:val="20"/>
                <w:szCs w:val="20"/>
              </w:rPr>
            </w:pPr>
            <w:r w:rsidRPr="00E21CA4">
              <w:rPr>
                <w:sz w:val="20"/>
                <w:szCs w:val="20"/>
              </w:rPr>
              <w:t>160,343</w:t>
            </w:r>
          </w:p>
        </w:tc>
        <w:tc>
          <w:tcPr>
            <w:tcW w:w="453" w:type="pct"/>
            <w:vAlign w:val="center"/>
          </w:tcPr>
          <w:p w:rsidR="00E21CA4" w:rsidRPr="00E21CA4" w:rsidRDefault="00E21CA4" w:rsidP="00E21CA4">
            <w:pPr>
              <w:contextualSpacing/>
              <w:jc w:val="center"/>
              <w:rPr>
                <w:sz w:val="20"/>
                <w:szCs w:val="20"/>
              </w:rPr>
            </w:pPr>
            <w:r w:rsidRPr="00E21CA4">
              <w:rPr>
                <w:sz w:val="20"/>
                <w:szCs w:val="20"/>
              </w:rPr>
              <w:t>160,930</w:t>
            </w:r>
          </w:p>
        </w:tc>
        <w:tc>
          <w:tcPr>
            <w:tcW w:w="484" w:type="pct"/>
            <w:vAlign w:val="center"/>
          </w:tcPr>
          <w:p w:rsidR="00E21CA4" w:rsidRPr="00E21CA4" w:rsidRDefault="00E21CA4" w:rsidP="00E21CA4">
            <w:pPr>
              <w:contextualSpacing/>
              <w:jc w:val="center"/>
              <w:rPr>
                <w:sz w:val="20"/>
                <w:szCs w:val="20"/>
              </w:rPr>
            </w:pPr>
            <w:r w:rsidRPr="00E21CA4">
              <w:rPr>
                <w:sz w:val="20"/>
                <w:szCs w:val="20"/>
              </w:rPr>
              <w:t>161,512</w:t>
            </w:r>
          </w:p>
        </w:tc>
        <w:tc>
          <w:tcPr>
            <w:tcW w:w="436" w:type="pct"/>
            <w:vAlign w:val="center"/>
          </w:tcPr>
          <w:p w:rsidR="00E21CA4" w:rsidRPr="00E21CA4" w:rsidRDefault="00E21CA4" w:rsidP="00E21CA4">
            <w:pPr>
              <w:contextualSpacing/>
              <w:jc w:val="center"/>
              <w:rPr>
                <w:sz w:val="20"/>
                <w:szCs w:val="20"/>
              </w:rPr>
            </w:pPr>
            <w:r w:rsidRPr="00E21CA4">
              <w:rPr>
                <w:sz w:val="20"/>
                <w:szCs w:val="20"/>
              </w:rPr>
              <w:t>162,083</w:t>
            </w:r>
          </w:p>
        </w:tc>
        <w:tc>
          <w:tcPr>
            <w:tcW w:w="484" w:type="pct"/>
            <w:vAlign w:val="center"/>
          </w:tcPr>
          <w:p w:rsidR="00E21CA4" w:rsidRPr="00E21CA4" w:rsidRDefault="00E21CA4" w:rsidP="00E21CA4">
            <w:pPr>
              <w:contextualSpacing/>
              <w:jc w:val="center"/>
              <w:rPr>
                <w:sz w:val="20"/>
                <w:szCs w:val="20"/>
              </w:rPr>
            </w:pPr>
            <w:r w:rsidRPr="00E21CA4">
              <w:rPr>
                <w:sz w:val="20"/>
                <w:szCs w:val="20"/>
              </w:rPr>
              <w:t>163,040</w:t>
            </w:r>
          </w:p>
        </w:tc>
      </w:tr>
    </w:tbl>
    <w:p w:rsidR="002F67FD" w:rsidRPr="00AE33E1" w:rsidRDefault="002F67FD" w:rsidP="009944A7">
      <w:pPr>
        <w:ind w:firstLine="567"/>
        <w:jc w:val="both"/>
        <w:rPr>
          <w:sz w:val="28"/>
          <w:szCs w:val="28"/>
        </w:rPr>
      </w:pPr>
    </w:p>
    <w:p w:rsidR="007631A1" w:rsidRPr="00AE33E1" w:rsidRDefault="007631A1" w:rsidP="007631A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62</w:t>
      </w:r>
      <w:r w:rsidR="00B827D7" w:rsidRPr="00AE33E1">
        <w:rPr>
          <w:i w:val="0"/>
          <w:sz w:val="24"/>
          <w:szCs w:val="24"/>
        </w:rPr>
        <w:fldChar w:fldCharType="end"/>
      </w:r>
    </w:p>
    <w:p w:rsidR="00B942AB" w:rsidRPr="00AE33E1" w:rsidRDefault="00B942AB" w:rsidP="00B942AB">
      <w:pPr>
        <w:pStyle w:val="ab"/>
        <w:ind w:left="0"/>
        <w:jc w:val="center"/>
        <w:rPr>
          <w:sz w:val="28"/>
          <w:szCs w:val="28"/>
        </w:rPr>
      </w:pPr>
      <w:r w:rsidRPr="00AE33E1">
        <w:rPr>
          <w:b/>
          <w:szCs w:val="24"/>
        </w:rPr>
        <w:t>Перспективные плановые значения выработки, отпуска в сеть, потребления тепловой энергии и расхода топлива теплоисточниками городского округа</w:t>
      </w:r>
    </w:p>
    <w:tbl>
      <w:tblPr>
        <w:tblStyle w:val="8"/>
        <w:tblW w:w="5000" w:type="pct"/>
        <w:tblCellMar>
          <w:left w:w="28" w:type="dxa"/>
          <w:right w:w="28" w:type="dxa"/>
        </w:tblCellMar>
        <w:tblLook w:val="04A0" w:firstRow="1" w:lastRow="0" w:firstColumn="1" w:lastColumn="0" w:noHBand="0" w:noVBand="1"/>
      </w:tblPr>
      <w:tblGrid>
        <w:gridCol w:w="1548"/>
        <w:gridCol w:w="987"/>
        <w:gridCol w:w="1240"/>
        <w:gridCol w:w="1044"/>
        <w:gridCol w:w="1047"/>
        <w:gridCol w:w="1047"/>
        <w:gridCol w:w="1047"/>
        <w:gridCol w:w="1047"/>
        <w:gridCol w:w="1512"/>
        <w:gridCol w:w="1416"/>
        <w:gridCol w:w="1275"/>
        <w:gridCol w:w="1416"/>
      </w:tblGrid>
      <w:tr w:rsidR="00E21CA4" w:rsidRPr="00E21CA4" w:rsidTr="00AE44B4">
        <w:trPr>
          <w:tblHeader/>
        </w:trPr>
        <w:tc>
          <w:tcPr>
            <w:tcW w:w="529" w:type="pct"/>
            <w:vAlign w:val="center"/>
          </w:tcPr>
          <w:p w:rsidR="00E21CA4" w:rsidRPr="00E21CA4" w:rsidRDefault="00E21CA4" w:rsidP="00E21CA4">
            <w:pPr>
              <w:contextualSpacing/>
              <w:jc w:val="center"/>
              <w:rPr>
                <w:sz w:val="20"/>
                <w:szCs w:val="20"/>
              </w:rPr>
            </w:pPr>
            <w:r w:rsidRPr="00E21CA4">
              <w:rPr>
                <w:sz w:val="20"/>
                <w:szCs w:val="20"/>
              </w:rPr>
              <w:t>Параметры</w:t>
            </w:r>
          </w:p>
        </w:tc>
        <w:tc>
          <w:tcPr>
            <w:tcW w:w="337" w:type="pct"/>
            <w:vAlign w:val="center"/>
          </w:tcPr>
          <w:p w:rsidR="00E21CA4" w:rsidRPr="00E21CA4" w:rsidRDefault="00E21CA4" w:rsidP="00E21CA4">
            <w:pPr>
              <w:contextualSpacing/>
              <w:jc w:val="center"/>
              <w:rPr>
                <w:sz w:val="20"/>
                <w:szCs w:val="20"/>
              </w:rPr>
            </w:pPr>
            <w:r w:rsidRPr="00E21CA4">
              <w:rPr>
                <w:sz w:val="20"/>
                <w:szCs w:val="20"/>
              </w:rPr>
              <w:t>Ед. изм.</w:t>
            </w:r>
          </w:p>
        </w:tc>
        <w:tc>
          <w:tcPr>
            <w:tcW w:w="424" w:type="pct"/>
            <w:vAlign w:val="center"/>
          </w:tcPr>
          <w:p w:rsidR="00E21CA4" w:rsidRPr="00E21CA4" w:rsidRDefault="00E21CA4" w:rsidP="00E21CA4">
            <w:pPr>
              <w:contextualSpacing/>
              <w:jc w:val="center"/>
              <w:rPr>
                <w:sz w:val="20"/>
                <w:szCs w:val="20"/>
              </w:rPr>
            </w:pPr>
            <w:r w:rsidRPr="00E21CA4">
              <w:rPr>
                <w:sz w:val="20"/>
                <w:szCs w:val="20"/>
              </w:rPr>
              <w:t>2022</w:t>
            </w:r>
          </w:p>
        </w:tc>
        <w:tc>
          <w:tcPr>
            <w:tcW w:w="357" w:type="pct"/>
            <w:vAlign w:val="center"/>
          </w:tcPr>
          <w:p w:rsidR="00E21CA4" w:rsidRPr="00E21CA4" w:rsidRDefault="00E21CA4" w:rsidP="00E21CA4">
            <w:pPr>
              <w:contextualSpacing/>
              <w:jc w:val="center"/>
              <w:rPr>
                <w:sz w:val="20"/>
                <w:szCs w:val="20"/>
              </w:rPr>
            </w:pPr>
            <w:r w:rsidRPr="00E21CA4">
              <w:rPr>
                <w:sz w:val="20"/>
                <w:szCs w:val="20"/>
              </w:rPr>
              <w:t>2023</w:t>
            </w:r>
          </w:p>
        </w:tc>
        <w:tc>
          <w:tcPr>
            <w:tcW w:w="358" w:type="pct"/>
            <w:vAlign w:val="center"/>
          </w:tcPr>
          <w:p w:rsidR="00E21CA4" w:rsidRPr="00E21CA4" w:rsidRDefault="00E21CA4" w:rsidP="00E21CA4">
            <w:pPr>
              <w:contextualSpacing/>
              <w:jc w:val="center"/>
              <w:rPr>
                <w:sz w:val="20"/>
                <w:szCs w:val="20"/>
              </w:rPr>
            </w:pPr>
            <w:r w:rsidRPr="00E21CA4">
              <w:rPr>
                <w:sz w:val="20"/>
                <w:szCs w:val="20"/>
              </w:rPr>
              <w:t>2024</w:t>
            </w:r>
          </w:p>
        </w:tc>
        <w:tc>
          <w:tcPr>
            <w:tcW w:w="358" w:type="pct"/>
            <w:vAlign w:val="center"/>
          </w:tcPr>
          <w:p w:rsidR="00E21CA4" w:rsidRPr="00E21CA4" w:rsidRDefault="00E21CA4" w:rsidP="00E21CA4">
            <w:pPr>
              <w:contextualSpacing/>
              <w:jc w:val="center"/>
              <w:rPr>
                <w:sz w:val="20"/>
                <w:szCs w:val="20"/>
              </w:rPr>
            </w:pPr>
            <w:r w:rsidRPr="00E21CA4">
              <w:rPr>
                <w:sz w:val="20"/>
                <w:szCs w:val="20"/>
              </w:rPr>
              <w:t>2025</w:t>
            </w:r>
          </w:p>
        </w:tc>
        <w:tc>
          <w:tcPr>
            <w:tcW w:w="358" w:type="pct"/>
            <w:vAlign w:val="center"/>
          </w:tcPr>
          <w:p w:rsidR="00E21CA4" w:rsidRPr="00E21CA4" w:rsidRDefault="00E21CA4" w:rsidP="00E21CA4">
            <w:pPr>
              <w:contextualSpacing/>
              <w:jc w:val="center"/>
              <w:rPr>
                <w:sz w:val="20"/>
                <w:szCs w:val="20"/>
              </w:rPr>
            </w:pPr>
            <w:r w:rsidRPr="00E21CA4">
              <w:rPr>
                <w:sz w:val="20"/>
                <w:szCs w:val="20"/>
              </w:rPr>
              <w:t>2026</w:t>
            </w:r>
          </w:p>
        </w:tc>
        <w:tc>
          <w:tcPr>
            <w:tcW w:w="358" w:type="pct"/>
            <w:vAlign w:val="center"/>
          </w:tcPr>
          <w:p w:rsidR="00E21CA4" w:rsidRPr="00E21CA4" w:rsidRDefault="00E21CA4" w:rsidP="00E21CA4">
            <w:pPr>
              <w:contextualSpacing/>
              <w:jc w:val="center"/>
              <w:rPr>
                <w:sz w:val="20"/>
                <w:szCs w:val="20"/>
              </w:rPr>
            </w:pPr>
            <w:r w:rsidRPr="00E21CA4">
              <w:rPr>
                <w:sz w:val="20"/>
                <w:szCs w:val="20"/>
              </w:rPr>
              <w:t>2027</w:t>
            </w:r>
          </w:p>
        </w:tc>
        <w:tc>
          <w:tcPr>
            <w:tcW w:w="517" w:type="pct"/>
            <w:vAlign w:val="center"/>
          </w:tcPr>
          <w:p w:rsidR="00E21CA4" w:rsidRPr="00E21CA4" w:rsidRDefault="00E21CA4" w:rsidP="00E21CA4">
            <w:pPr>
              <w:contextualSpacing/>
              <w:jc w:val="center"/>
              <w:rPr>
                <w:sz w:val="20"/>
                <w:szCs w:val="20"/>
              </w:rPr>
            </w:pPr>
            <w:r w:rsidRPr="00E21CA4">
              <w:rPr>
                <w:sz w:val="20"/>
                <w:szCs w:val="20"/>
              </w:rPr>
              <w:t>2028</w:t>
            </w:r>
          </w:p>
        </w:tc>
        <w:tc>
          <w:tcPr>
            <w:tcW w:w="484" w:type="pct"/>
            <w:vAlign w:val="center"/>
          </w:tcPr>
          <w:p w:rsidR="00E21CA4" w:rsidRPr="00E21CA4" w:rsidRDefault="00E21CA4" w:rsidP="00E21CA4">
            <w:pPr>
              <w:contextualSpacing/>
              <w:jc w:val="center"/>
              <w:rPr>
                <w:sz w:val="20"/>
                <w:szCs w:val="20"/>
              </w:rPr>
            </w:pPr>
            <w:r w:rsidRPr="00E21CA4">
              <w:rPr>
                <w:sz w:val="20"/>
                <w:szCs w:val="20"/>
              </w:rPr>
              <w:t>2029</w:t>
            </w:r>
          </w:p>
        </w:tc>
        <w:tc>
          <w:tcPr>
            <w:tcW w:w="436" w:type="pct"/>
            <w:vAlign w:val="center"/>
          </w:tcPr>
          <w:p w:rsidR="00E21CA4" w:rsidRPr="00E21CA4" w:rsidRDefault="00E21CA4" w:rsidP="00E21CA4">
            <w:pPr>
              <w:contextualSpacing/>
              <w:jc w:val="center"/>
              <w:rPr>
                <w:sz w:val="20"/>
                <w:szCs w:val="20"/>
              </w:rPr>
            </w:pPr>
            <w:r w:rsidRPr="00E21CA4">
              <w:rPr>
                <w:sz w:val="20"/>
                <w:szCs w:val="20"/>
              </w:rPr>
              <w:t>2030</w:t>
            </w:r>
          </w:p>
        </w:tc>
        <w:tc>
          <w:tcPr>
            <w:tcW w:w="484" w:type="pct"/>
            <w:vAlign w:val="center"/>
          </w:tcPr>
          <w:p w:rsidR="00E21CA4" w:rsidRPr="00E21CA4" w:rsidRDefault="00E21CA4" w:rsidP="00E21CA4">
            <w:pPr>
              <w:contextualSpacing/>
              <w:jc w:val="center"/>
              <w:rPr>
                <w:sz w:val="20"/>
                <w:szCs w:val="20"/>
              </w:rPr>
            </w:pPr>
            <w:r w:rsidRPr="00E21CA4">
              <w:rPr>
                <w:sz w:val="20"/>
                <w:szCs w:val="20"/>
              </w:rPr>
              <w:t>2031</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1</w:t>
            </w:r>
          </w:p>
        </w:tc>
        <w:tc>
          <w:tcPr>
            <w:tcW w:w="337" w:type="pct"/>
            <w:vAlign w:val="center"/>
          </w:tcPr>
          <w:p w:rsidR="00E21CA4" w:rsidRPr="00E21CA4" w:rsidRDefault="00E21CA4" w:rsidP="00E21CA4">
            <w:pPr>
              <w:contextualSpacing/>
              <w:jc w:val="center"/>
              <w:rPr>
                <w:sz w:val="20"/>
                <w:szCs w:val="20"/>
              </w:rPr>
            </w:pPr>
            <w:r w:rsidRPr="00E21CA4">
              <w:rPr>
                <w:sz w:val="20"/>
                <w:szCs w:val="20"/>
              </w:rPr>
              <w:t>2</w:t>
            </w:r>
          </w:p>
        </w:tc>
        <w:tc>
          <w:tcPr>
            <w:tcW w:w="424" w:type="pct"/>
            <w:vAlign w:val="center"/>
          </w:tcPr>
          <w:p w:rsidR="00E21CA4" w:rsidRPr="00E21CA4" w:rsidRDefault="00E21CA4" w:rsidP="00E21CA4">
            <w:pPr>
              <w:contextualSpacing/>
              <w:jc w:val="center"/>
              <w:rPr>
                <w:sz w:val="20"/>
                <w:szCs w:val="20"/>
              </w:rPr>
            </w:pPr>
            <w:r w:rsidRPr="00E21CA4">
              <w:rPr>
                <w:sz w:val="20"/>
                <w:szCs w:val="20"/>
              </w:rPr>
              <w:t>3</w:t>
            </w:r>
          </w:p>
        </w:tc>
        <w:tc>
          <w:tcPr>
            <w:tcW w:w="357" w:type="pct"/>
            <w:vAlign w:val="center"/>
          </w:tcPr>
          <w:p w:rsidR="00E21CA4" w:rsidRPr="00E21CA4" w:rsidRDefault="00E21CA4" w:rsidP="00E21CA4">
            <w:pPr>
              <w:contextualSpacing/>
              <w:jc w:val="center"/>
              <w:rPr>
                <w:sz w:val="20"/>
                <w:szCs w:val="20"/>
              </w:rPr>
            </w:pPr>
            <w:r w:rsidRPr="00E21CA4">
              <w:rPr>
                <w:sz w:val="20"/>
                <w:szCs w:val="20"/>
              </w:rPr>
              <w:t>4</w:t>
            </w:r>
          </w:p>
        </w:tc>
        <w:tc>
          <w:tcPr>
            <w:tcW w:w="358" w:type="pct"/>
            <w:vAlign w:val="center"/>
          </w:tcPr>
          <w:p w:rsidR="00E21CA4" w:rsidRPr="00E21CA4" w:rsidRDefault="00E21CA4" w:rsidP="00E21CA4">
            <w:pPr>
              <w:contextualSpacing/>
              <w:jc w:val="center"/>
              <w:rPr>
                <w:sz w:val="20"/>
                <w:szCs w:val="20"/>
              </w:rPr>
            </w:pPr>
            <w:r w:rsidRPr="00E21CA4">
              <w:rPr>
                <w:sz w:val="20"/>
                <w:szCs w:val="20"/>
              </w:rPr>
              <w:t>5</w:t>
            </w:r>
          </w:p>
        </w:tc>
        <w:tc>
          <w:tcPr>
            <w:tcW w:w="358" w:type="pct"/>
            <w:vAlign w:val="center"/>
          </w:tcPr>
          <w:p w:rsidR="00E21CA4" w:rsidRPr="00E21CA4" w:rsidRDefault="00E21CA4" w:rsidP="00E21CA4">
            <w:pPr>
              <w:contextualSpacing/>
              <w:jc w:val="center"/>
              <w:rPr>
                <w:sz w:val="20"/>
                <w:szCs w:val="20"/>
              </w:rPr>
            </w:pPr>
            <w:r w:rsidRPr="00E21CA4">
              <w:rPr>
                <w:sz w:val="20"/>
                <w:szCs w:val="20"/>
              </w:rPr>
              <w:t>6</w:t>
            </w:r>
          </w:p>
        </w:tc>
        <w:tc>
          <w:tcPr>
            <w:tcW w:w="358" w:type="pct"/>
            <w:vAlign w:val="center"/>
          </w:tcPr>
          <w:p w:rsidR="00E21CA4" w:rsidRPr="00E21CA4" w:rsidRDefault="00E21CA4" w:rsidP="00E21CA4">
            <w:pPr>
              <w:contextualSpacing/>
              <w:jc w:val="center"/>
              <w:rPr>
                <w:sz w:val="20"/>
                <w:szCs w:val="20"/>
              </w:rPr>
            </w:pPr>
            <w:r w:rsidRPr="00E21CA4">
              <w:rPr>
                <w:sz w:val="20"/>
                <w:szCs w:val="20"/>
              </w:rPr>
              <w:t>7</w:t>
            </w:r>
          </w:p>
        </w:tc>
        <w:tc>
          <w:tcPr>
            <w:tcW w:w="358" w:type="pct"/>
            <w:vAlign w:val="center"/>
          </w:tcPr>
          <w:p w:rsidR="00E21CA4" w:rsidRPr="00E21CA4" w:rsidRDefault="00E21CA4" w:rsidP="00E21CA4">
            <w:pPr>
              <w:contextualSpacing/>
              <w:jc w:val="center"/>
              <w:rPr>
                <w:sz w:val="20"/>
                <w:szCs w:val="20"/>
              </w:rPr>
            </w:pPr>
            <w:r w:rsidRPr="00E21CA4">
              <w:rPr>
                <w:sz w:val="20"/>
                <w:szCs w:val="20"/>
              </w:rPr>
              <w:t>8</w:t>
            </w:r>
          </w:p>
        </w:tc>
        <w:tc>
          <w:tcPr>
            <w:tcW w:w="517" w:type="pct"/>
            <w:vAlign w:val="center"/>
          </w:tcPr>
          <w:p w:rsidR="00E21CA4" w:rsidRPr="00E21CA4" w:rsidRDefault="00E21CA4" w:rsidP="00E21CA4">
            <w:pPr>
              <w:contextualSpacing/>
              <w:jc w:val="center"/>
              <w:rPr>
                <w:sz w:val="20"/>
                <w:szCs w:val="20"/>
              </w:rPr>
            </w:pPr>
            <w:r w:rsidRPr="00E21CA4">
              <w:rPr>
                <w:sz w:val="20"/>
                <w:szCs w:val="20"/>
              </w:rPr>
              <w:t>9</w:t>
            </w:r>
          </w:p>
        </w:tc>
        <w:tc>
          <w:tcPr>
            <w:tcW w:w="484" w:type="pct"/>
            <w:vAlign w:val="center"/>
          </w:tcPr>
          <w:p w:rsidR="00E21CA4" w:rsidRPr="00E21CA4" w:rsidRDefault="00E21CA4" w:rsidP="00E21CA4">
            <w:pPr>
              <w:contextualSpacing/>
              <w:jc w:val="center"/>
              <w:rPr>
                <w:sz w:val="20"/>
                <w:szCs w:val="20"/>
              </w:rPr>
            </w:pPr>
            <w:r w:rsidRPr="00E21CA4">
              <w:rPr>
                <w:sz w:val="20"/>
                <w:szCs w:val="20"/>
              </w:rPr>
              <w:t>10</w:t>
            </w:r>
          </w:p>
        </w:tc>
        <w:tc>
          <w:tcPr>
            <w:tcW w:w="436" w:type="pct"/>
            <w:vAlign w:val="center"/>
          </w:tcPr>
          <w:p w:rsidR="00E21CA4" w:rsidRPr="00E21CA4" w:rsidRDefault="00E21CA4" w:rsidP="00E21CA4">
            <w:pPr>
              <w:contextualSpacing/>
              <w:jc w:val="center"/>
              <w:rPr>
                <w:sz w:val="20"/>
                <w:szCs w:val="20"/>
              </w:rPr>
            </w:pPr>
            <w:r w:rsidRPr="00E21CA4">
              <w:rPr>
                <w:sz w:val="20"/>
                <w:szCs w:val="20"/>
              </w:rPr>
              <w:t>11</w:t>
            </w:r>
          </w:p>
        </w:tc>
        <w:tc>
          <w:tcPr>
            <w:tcW w:w="484" w:type="pct"/>
            <w:vAlign w:val="center"/>
          </w:tcPr>
          <w:p w:rsidR="00E21CA4" w:rsidRPr="00E21CA4" w:rsidRDefault="00E21CA4" w:rsidP="00E21CA4">
            <w:pPr>
              <w:contextualSpacing/>
              <w:jc w:val="center"/>
              <w:rPr>
                <w:sz w:val="20"/>
                <w:szCs w:val="20"/>
              </w:rPr>
            </w:pPr>
            <w:r w:rsidRPr="00E21CA4">
              <w:rPr>
                <w:sz w:val="20"/>
                <w:szCs w:val="20"/>
              </w:rPr>
              <w:t>12</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Годовая выработка тепловой энергии</w:t>
            </w:r>
          </w:p>
        </w:tc>
        <w:tc>
          <w:tcPr>
            <w:tcW w:w="337" w:type="pct"/>
            <w:vMerge w:val="restart"/>
            <w:vAlign w:val="center"/>
          </w:tcPr>
          <w:p w:rsidR="00E21CA4" w:rsidRPr="00E21CA4" w:rsidRDefault="00E21CA4" w:rsidP="00E21CA4">
            <w:pPr>
              <w:contextualSpacing/>
              <w:jc w:val="center"/>
              <w:rPr>
                <w:sz w:val="20"/>
                <w:szCs w:val="20"/>
              </w:rPr>
            </w:pPr>
            <w:r w:rsidRPr="00E21CA4">
              <w:rPr>
                <w:sz w:val="20"/>
                <w:szCs w:val="20"/>
              </w:rPr>
              <w:t>Гкал</w:t>
            </w:r>
          </w:p>
        </w:tc>
        <w:tc>
          <w:tcPr>
            <w:tcW w:w="424" w:type="pct"/>
            <w:vAlign w:val="center"/>
          </w:tcPr>
          <w:p w:rsidR="00E21CA4" w:rsidRPr="00E21CA4" w:rsidRDefault="00E21CA4" w:rsidP="00E21CA4">
            <w:pPr>
              <w:contextualSpacing/>
              <w:jc w:val="center"/>
              <w:rPr>
                <w:sz w:val="20"/>
                <w:szCs w:val="20"/>
              </w:rPr>
            </w:pPr>
            <w:r w:rsidRPr="00E21CA4">
              <w:rPr>
                <w:sz w:val="20"/>
                <w:szCs w:val="20"/>
              </w:rPr>
              <w:t>1247620</w:t>
            </w:r>
          </w:p>
        </w:tc>
        <w:tc>
          <w:tcPr>
            <w:tcW w:w="357" w:type="pct"/>
            <w:vAlign w:val="center"/>
          </w:tcPr>
          <w:p w:rsidR="00E21CA4" w:rsidRPr="00E21CA4" w:rsidRDefault="00E21CA4" w:rsidP="00E21CA4">
            <w:pPr>
              <w:contextualSpacing/>
              <w:jc w:val="center"/>
              <w:rPr>
                <w:sz w:val="20"/>
                <w:szCs w:val="20"/>
              </w:rPr>
            </w:pPr>
            <w:r w:rsidRPr="00E21CA4">
              <w:rPr>
                <w:sz w:val="20"/>
                <w:szCs w:val="20"/>
              </w:rPr>
              <w:t>1246600</w:t>
            </w:r>
          </w:p>
        </w:tc>
        <w:tc>
          <w:tcPr>
            <w:tcW w:w="358" w:type="pct"/>
            <w:vAlign w:val="center"/>
          </w:tcPr>
          <w:p w:rsidR="00E21CA4" w:rsidRPr="00E21CA4" w:rsidRDefault="00E21CA4" w:rsidP="00E21CA4">
            <w:pPr>
              <w:contextualSpacing/>
              <w:jc w:val="center"/>
              <w:rPr>
                <w:sz w:val="20"/>
                <w:szCs w:val="20"/>
              </w:rPr>
            </w:pPr>
            <w:r w:rsidRPr="00E21CA4">
              <w:rPr>
                <w:sz w:val="20"/>
                <w:szCs w:val="20"/>
              </w:rPr>
              <w:t>1254190</w:t>
            </w:r>
          </w:p>
        </w:tc>
        <w:tc>
          <w:tcPr>
            <w:tcW w:w="358" w:type="pct"/>
            <w:vAlign w:val="center"/>
          </w:tcPr>
          <w:p w:rsidR="00E21CA4" w:rsidRPr="00E21CA4" w:rsidRDefault="00E21CA4" w:rsidP="00E21CA4">
            <w:pPr>
              <w:contextualSpacing/>
              <w:jc w:val="center"/>
              <w:rPr>
                <w:sz w:val="20"/>
                <w:szCs w:val="20"/>
              </w:rPr>
            </w:pPr>
            <w:r w:rsidRPr="00E21CA4">
              <w:rPr>
                <w:sz w:val="20"/>
                <w:szCs w:val="20"/>
              </w:rPr>
              <w:t>1261841</w:t>
            </w:r>
          </w:p>
        </w:tc>
        <w:tc>
          <w:tcPr>
            <w:tcW w:w="358" w:type="pct"/>
            <w:vAlign w:val="center"/>
          </w:tcPr>
          <w:p w:rsidR="00E21CA4" w:rsidRPr="00E21CA4" w:rsidRDefault="00E21CA4" w:rsidP="00E21CA4">
            <w:pPr>
              <w:contextualSpacing/>
              <w:jc w:val="center"/>
              <w:rPr>
                <w:sz w:val="20"/>
                <w:szCs w:val="20"/>
              </w:rPr>
            </w:pPr>
            <w:r w:rsidRPr="00E21CA4">
              <w:rPr>
                <w:sz w:val="20"/>
                <w:szCs w:val="20"/>
              </w:rPr>
              <w:t>1271642</w:t>
            </w:r>
          </w:p>
        </w:tc>
        <w:tc>
          <w:tcPr>
            <w:tcW w:w="358" w:type="pct"/>
            <w:vAlign w:val="center"/>
          </w:tcPr>
          <w:p w:rsidR="00E21CA4" w:rsidRPr="00E21CA4" w:rsidRDefault="00E21CA4" w:rsidP="00E21CA4">
            <w:pPr>
              <w:contextualSpacing/>
              <w:jc w:val="center"/>
              <w:rPr>
                <w:sz w:val="20"/>
                <w:szCs w:val="20"/>
              </w:rPr>
            </w:pPr>
            <w:r w:rsidRPr="00E21CA4">
              <w:rPr>
                <w:sz w:val="20"/>
                <w:szCs w:val="20"/>
              </w:rPr>
              <w:t>1288876</w:t>
            </w:r>
          </w:p>
        </w:tc>
        <w:tc>
          <w:tcPr>
            <w:tcW w:w="517" w:type="pct"/>
            <w:vAlign w:val="center"/>
          </w:tcPr>
          <w:p w:rsidR="00E21CA4" w:rsidRPr="00E21CA4" w:rsidRDefault="00E21CA4" w:rsidP="00E21CA4">
            <w:pPr>
              <w:contextualSpacing/>
              <w:jc w:val="center"/>
              <w:rPr>
                <w:sz w:val="20"/>
                <w:szCs w:val="20"/>
              </w:rPr>
            </w:pPr>
            <w:r w:rsidRPr="00E21CA4">
              <w:rPr>
                <w:sz w:val="20"/>
                <w:szCs w:val="20"/>
              </w:rPr>
              <w:t>1298597</w:t>
            </w:r>
          </w:p>
        </w:tc>
        <w:tc>
          <w:tcPr>
            <w:tcW w:w="484" w:type="pct"/>
            <w:vAlign w:val="center"/>
          </w:tcPr>
          <w:p w:rsidR="00E21CA4" w:rsidRPr="00E21CA4" w:rsidRDefault="00E21CA4" w:rsidP="00E21CA4">
            <w:pPr>
              <w:contextualSpacing/>
              <w:jc w:val="center"/>
              <w:rPr>
                <w:sz w:val="20"/>
                <w:szCs w:val="20"/>
              </w:rPr>
            </w:pPr>
            <w:r w:rsidRPr="00E21CA4">
              <w:rPr>
                <w:sz w:val="20"/>
                <w:szCs w:val="20"/>
              </w:rPr>
              <w:t>1309757</w:t>
            </w:r>
          </w:p>
        </w:tc>
        <w:tc>
          <w:tcPr>
            <w:tcW w:w="436" w:type="pct"/>
            <w:vAlign w:val="center"/>
          </w:tcPr>
          <w:p w:rsidR="00E21CA4" w:rsidRPr="00E21CA4" w:rsidRDefault="00E21CA4" w:rsidP="00E21CA4">
            <w:pPr>
              <w:contextualSpacing/>
              <w:jc w:val="center"/>
              <w:rPr>
                <w:sz w:val="20"/>
                <w:szCs w:val="20"/>
              </w:rPr>
            </w:pPr>
            <w:r w:rsidRPr="00E21CA4">
              <w:rPr>
                <w:sz w:val="20"/>
                <w:szCs w:val="20"/>
              </w:rPr>
              <w:t>1320928</w:t>
            </w:r>
          </w:p>
        </w:tc>
        <w:tc>
          <w:tcPr>
            <w:tcW w:w="484" w:type="pct"/>
            <w:vAlign w:val="center"/>
          </w:tcPr>
          <w:p w:rsidR="00E21CA4" w:rsidRPr="00E21CA4" w:rsidRDefault="00E21CA4" w:rsidP="00E21CA4">
            <w:pPr>
              <w:contextualSpacing/>
              <w:jc w:val="center"/>
              <w:rPr>
                <w:sz w:val="20"/>
                <w:szCs w:val="20"/>
              </w:rPr>
            </w:pPr>
            <w:r w:rsidRPr="00E21CA4">
              <w:rPr>
                <w:sz w:val="20"/>
                <w:szCs w:val="20"/>
              </w:rPr>
              <w:t>1329525</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Расход тепловой энергии на собственные нужды котельной</w:t>
            </w:r>
          </w:p>
        </w:tc>
        <w:tc>
          <w:tcPr>
            <w:tcW w:w="337" w:type="pct"/>
            <w:vMerge/>
            <w:vAlign w:val="center"/>
          </w:tcPr>
          <w:p w:rsidR="00E21CA4" w:rsidRPr="00E21CA4" w:rsidRDefault="00E21CA4" w:rsidP="00E21CA4">
            <w:pPr>
              <w:contextualSpacing/>
              <w:jc w:val="center"/>
              <w:rPr>
                <w:sz w:val="20"/>
                <w:szCs w:val="20"/>
              </w:rPr>
            </w:pPr>
          </w:p>
        </w:tc>
        <w:tc>
          <w:tcPr>
            <w:tcW w:w="424" w:type="pct"/>
            <w:vAlign w:val="center"/>
          </w:tcPr>
          <w:p w:rsidR="00E21CA4" w:rsidRPr="00E21CA4" w:rsidRDefault="00E21CA4" w:rsidP="00E21CA4">
            <w:pPr>
              <w:contextualSpacing/>
              <w:jc w:val="center"/>
              <w:rPr>
                <w:sz w:val="20"/>
                <w:szCs w:val="20"/>
              </w:rPr>
            </w:pPr>
            <w:r w:rsidRPr="00E21CA4">
              <w:rPr>
                <w:sz w:val="20"/>
                <w:szCs w:val="20"/>
              </w:rPr>
              <w:t>70801</w:t>
            </w:r>
          </w:p>
        </w:tc>
        <w:tc>
          <w:tcPr>
            <w:tcW w:w="357" w:type="pct"/>
            <w:vAlign w:val="center"/>
          </w:tcPr>
          <w:p w:rsidR="00E21CA4" w:rsidRPr="00E21CA4" w:rsidRDefault="00E21CA4" w:rsidP="00E21CA4">
            <w:pPr>
              <w:contextualSpacing/>
              <w:jc w:val="center"/>
              <w:rPr>
                <w:sz w:val="20"/>
                <w:szCs w:val="20"/>
              </w:rPr>
            </w:pPr>
            <w:r w:rsidRPr="00E21CA4">
              <w:rPr>
                <w:sz w:val="20"/>
                <w:szCs w:val="20"/>
              </w:rPr>
              <w:t>70555</w:t>
            </w:r>
          </w:p>
        </w:tc>
        <w:tc>
          <w:tcPr>
            <w:tcW w:w="358" w:type="pct"/>
            <w:vAlign w:val="center"/>
          </w:tcPr>
          <w:p w:rsidR="00E21CA4" w:rsidRPr="00E21CA4" w:rsidRDefault="00E21CA4" w:rsidP="00E21CA4">
            <w:pPr>
              <w:contextualSpacing/>
              <w:jc w:val="center"/>
              <w:rPr>
                <w:sz w:val="20"/>
                <w:szCs w:val="20"/>
              </w:rPr>
            </w:pPr>
            <w:r w:rsidRPr="00E21CA4">
              <w:rPr>
                <w:sz w:val="20"/>
                <w:szCs w:val="20"/>
              </w:rPr>
              <w:t>70771</w:t>
            </w:r>
          </w:p>
        </w:tc>
        <w:tc>
          <w:tcPr>
            <w:tcW w:w="358" w:type="pct"/>
            <w:vAlign w:val="center"/>
          </w:tcPr>
          <w:p w:rsidR="00E21CA4" w:rsidRPr="00E21CA4" w:rsidRDefault="00E21CA4" w:rsidP="00E21CA4">
            <w:pPr>
              <w:contextualSpacing/>
              <w:jc w:val="center"/>
              <w:rPr>
                <w:sz w:val="20"/>
                <w:szCs w:val="20"/>
              </w:rPr>
            </w:pPr>
            <w:r w:rsidRPr="00E21CA4">
              <w:rPr>
                <w:sz w:val="20"/>
                <w:szCs w:val="20"/>
              </w:rPr>
              <w:t>71253</w:t>
            </w:r>
          </w:p>
        </w:tc>
        <w:tc>
          <w:tcPr>
            <w:tcW w:w="358" w:type="pct"/>
            <w:vAlign w:val="center"/>
          </w:tcPr>
          <w:p w:rsidR="00E21CA4" w:rsidRPr="00E21CA4" w:rsidRDefault="00E21CA4" w:rsidP="00E21CA4">
            <w:pPr>
              <w:contextualSpacing/>
              <w:jc w:val="center"/>
              <w:rPr>
                <w:sz w:val="20"/>
                <w:szCs w:val="20"/>
              </w:rPr>
            </w:pPr>
            <w:r w:rsidRPr="00E21CA4">
              <w:rPr>
                <w:sz w:val="20"/>
                <w:szCs w:val="20"/>
              </w:rPr>
              <w:t>71718</w:t>
            </w:r>
          </w:p>
        </w:tc>
        <w:tc>
          <w:tcPr>
            <w:tcW w:w="358" w:type="pct"/>
            <w:vAlign w:val="center"/>
          </w:tcPr>
          <w:p w:rsidR="00E21CA4" w:rsidRPr="00E21CA4" w:rsidRDefault="00E21CA4" w:rsidP="00E21CA4">
            <w:pPr>
              <w:contextualSpacing/>
              <w:jc w:val="center"/>
              <w:rPr>
                <w:sz w:val="20"/>
                <w:szCs w:val="20"/>
              </w:rPr>
            </w:pPr>
            <w:r w:rsidRPr="00E21CA4">
              <w:rPr>
                <w:sz w:val="20"/>
                <w:szCs w:val="20"/>
              </w:rPr>
              <w:t>72456</w:t>
            </w:r>
          </w:p>
        </w:tc>
        <w:tc>
          <w:tcPr>
            <w:tcW w:w="517" w:type="pct"/>
            <w:vAlign w:val="center"/>
          </w:tcPr>
          <w:p w:rsidR="00E21CA4" w:rsidRPr="00E21CA4" w:rsidRDefault="00E21CA4" w:rsidP="00E21CA4">
            <w:pPr>
              <w:contextualSpacing/>
              <w:jc w:val="center"/>
              <w:rPr>
                <w:sz w:val="20"/>
                <w:szCs w:val="20"/>
              </w:rPr>
            </w:pPr>
            <w:r w:rsidRPr="00E21CA4">
              <w:rPr>
                <w:sz w:val="20"/>
                <w:szCs w:val="20"/>
              </w:rPr>
              <w:t>72872</w:t>
            </w:r>
          </w:p>
        </w:tc>
        <w:tc>
          <w:tcPr>
            <w:tcW w:w="484" w:type="pct"/>
            <w:vAlign w:val="center"/>
          </w:tcPr>
          <w:p w:rsidR="00E21CA4" w:rsidRPr="00E21CA4" w:rsidRDefault="00E21CA4" w:rsidP="00E21CA4">
            <w:pPr>
              <w:contextualSpacing/>
              <w:jc w:val="center"/>
              <w:rPr>
                <w:sz w:val="20"/>
                <w:szCs w:val="20"/>
              </w:rPr>
            </w:pPr>
            <w:r w:rsidRPr="00E21CA4">
              <w:rPr>
                <w:sz w:val="20"/>
                <w:szCs w:val="20"/>
              </w:rPr>
              <w:t>73350</w:t>
            </w:r>
          </w:p>
        </w:tc>
        <w:tc>
          <w:tcPr>
            <w:tcW w:w="436" w:type="pct"/>
            <w:vAlign w:val="center"/>
          </w:tcPr>
          <w:p w:rsidR="00E21CA4" w:rsidRPr="00E21CA4" w:rsidRDefault="00E21CA4" w:rsidP="00E21CA4">
            <w:pPr>
              <w:contextualSpacing/>
              <w:jc w:val="center"/>
              <w:rPr>
                <w:sz w:val="20"/>
                <w:szCs w:val="20"/>
              </w:rPr>
            </w:pPr>
            <w:r w:rsidRPr="00E21CA4">
              <w:rPr>
                <w:sz w:val="20"/>
                <w:szCs w:val="20"/>
              </w:rPr>
              <w:t>73828</w:t>
            </w:r>
          </w:p>
        </w:tc>
        <w:tc>
          <w:tcPr>
            <w:tcW w:w="484" w:type="pct"/>
            <w:vAlign w:val="center"/>
          </w:tcPr>
          <w:p w:rsidR="00E21CA4" w:rsidRPr="00E21CA4" w:rsidRDefault="00E21CA4" w:rsidP="00E21CA4">
            <w:pPr>
              <w:contextualSpacing/>
              <w:jc w:val="center"/>
              <w:rPr>
                <w:sz w:val="20"/>
                <w:szCs w:val="20"/>
              </w:rPr>
            </w:pPr>
            <w:r w:rsidRPr="00E21CA4">
              <w:rPr>
                <w:sz w:val="20"/>
                <w:szCs w:val="20"/>
              </w:rPr>
              <w:t>74197</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Годовой отпуск тепловой энергии</w:t>
            </w:r>
          </w:p>
        </w:tc>
        <w:tc>
          <w:tcPr>
            <w:tcW w:w="337" w:type="pct"/>
            <w:vMerge/>
            <w:vAlign w:val="center"/>
          </w:tcPr>
          <w:p w:rsidR="00E21CA4" w:rsidRPr="00E21CA4" w:rsidRDefault="00E21CA4" w:rsidP="00E21CA4">
            <w:pPr>
              <w:contextualSpacing/>
              <w:jc w:val="center"/>
              <w:rPr>
                <w:sz w:val="20"/>
                <w:szCs w:val="20"/>
              </w:rPr>
            </w:pPr>
          </w:p>
        </w:tc>
        <w:tc>
          <w:tcPr>
            <w:tcW w:w="424" w:type="pct"/>
            <w:vAlign w:val="center"/>
          </w:tcPr>
          <w:p w:rsidR="00E21CA4" w:rsidRPr="00E21CA4" w:rsidRDefault="00E21CA4" w:rsidP="00E21CA4">
            <w:pPr>
              <w:contextualSpacing/>
              <w:jc w:val="center"/>
              <w:rPr>
                <w:sz w:val="20"/>
                <w:szCs w:val="20"/>
              </w:rPr>
            </w:pPr>
            <w:r w:rsidRPr="00E21CA4">
              <w:rPr>
                <w:sz w:val="20"/>
                <w:szCs w:val="20"/>
              </w:rPr>
              <w:t>1181265</w:t>
            </w:r>
          </w:p>
        </w:tc>
        <w:tc>
          <w:tcPr>
            <w:tcW w:w="357" w:type="pct"/>
            <w:vAlign w:val="center"/>
          </w:tcPr>
          <w:p w:rsidR="00E21CA4" w:rsidRPr="00E21CA4" w:rsidRDefault="00E21CA4" w:rsidP="00E21CA4">
            <w:pPr>
              <w:contextualSpacing/>
              <w:jc w:val="center"/>
              <w:rPr>
                <w:sz w:val="20"/>
                <w:szCs w:val="20"/>
              </w:rPr>
            </w:pPr>
            <w:r w:rsidRPr="00E21CA4">
              <w:rPr>
                <w:sz w:val="20"/>
                <w:szCs w:val="20"/>
              </w:rPr>
              <w:t>1180492</w:t>
            </w:r>
          </w:p>
        </w:tc>
        <w:tc>
          <w:tcPr>
            <w:tcW w:w="358" w:type="pct"/>
            <w:vAlign w:val="center"/>
          </w:tcPr>
          <w:p w:rsidR="00E21CA4" w:rsidRPr="00E21CA4" w:rsidRDefault="00E21CA4" w:rsidP="00E21CA4">
            <w:pPr>
              <w:contextualSpacing/>
              <w:jc w:val="center"/>
              <w:rPr>
                <w:sz w:val="20"/>
                <w:szCs w:val="20"/>
              </w:rPr>
            </w:pPr>
            <w:r w:rsidRPr="00E21CA4">
              <w:rPr>
                <w:sz w:val="20"/>
                <w:szCs w:val="20"/>
              </w:rPr>
              <w:t>1187865</w:t>
            </w:r>
          </w:p>
        </w:tc>
        <w:tc>
          <w:tcPr>
            <w:tcW w:w="358" w:type="pct"/>
            <w:vAlign w:val="center"/>
          </w:tcPr>
          <w:p w:rsidR="00E21CA4" w:rsidRPr="00E21CA4" w:rsidRDefault="00E21CA4" w:rsidP="00E21CA4">
            <w:pPr>
              <w:contextualSpacing/>
              <w:jc w:val="center"/>
              <w:rPr>
                <w:sz w:val="20"/>
                <w:szCs w:val="20"/>
              </w:rPr>
            </w:pPr>
            <w:r w:rsidRPr="00E21CA4">
              <w:rPr>
                <w:sz w:val="20"/>
                <w:szCs w:val="20"/>
              </w:rPr>
              <w:t>1195034</w:t>
            </w:r>
          </w:p>
        </w:tc>
        <w:tc>
          <w:tcPr>
            <w:tcW w:w="358" w:type="pct"/>
            <w:vAlign w:val="center"/>
          </w:tcPr>
          <w:p w:rsidR="00E21CA4" w:rsidRPr="00E21CA4" w:rsidRDefault="00E21CA4" w:rsidP="00E21CA4">
            <w:pPr>
              <w:contextualSpacing/>
              <w:jc w:val="center"/>
              <w:rPr>
                <w:sz w:val="20"/>
                <w:szCs w:val="20"/>
              </w:rPr>
            </w:pPr>
            <w:r w:rsidRPr="00E21CA4">
              <w:rPr>
                <w:sz w:val="20"/>
                <w:szCs w:val="20"/>
              </w:rPr>
              <w:t>1204370</w:t>
            </w:r>
          </w:p>
        </w:tc>
        <w:tc>
          <w:tcPr>
            <w:tcW w:w="358" w:type="pct"/>
            <w:vAlign w:val="center"/>
          </w:tcPr>
          <w:p w:rsidR="00E21CA4" w:rsidRPr="00E21CA4" w:rsidRDefault="00E21CA4" w:rsidP="00E21CA4">
            <w:pPr>
              <w:contextualSpacing/>
              <w:jc w:val="center"/>
              <w:rPr>
                <w:sz w:val="20"/>
                <w:szCs w:val="20"/>
              </w:rPr>
            </w:pPr>
            <w:r w:rsidRPr="00E21CA4">
              <w:rPr>
                <w:sz w:val="20"/>
                <w:szCs w:val="20"/>
              </w:rPr>
              <w:t>1220866</w:t>
            </w:r>
          </w:p>
        </w:tc>
        <w:tc>
          <w:tcPr>
            <w:tcW w:w="517" w:type="pct"/>
            <w:vAlign w:val="center"/>
          </w:tcPr>
          <w:p w:rsidR="00E21CA4" w:rsidRPr="00E21CA4" w:rsidRDefault="00E21CA4" w:rsidP="00E21CA4">
            <w:pPr>
              <w:contextualSpacing/>
              <w:jc w:val="center"/>
              <w:rPr>
                <w:sz w:val="20"/>
                <w:szCs w:val="20"/>
              </w:rPr>
            </w:pPr>
            <w:r w:rsidRPr="00E21CA4">
              <w:rPr>
                <w:sz w:val="20"/>
                <w:szCs w:val="20"/>
              </w:rPr>
              <w:t>1230171</w:t>
            </w:r>
          </w:p>
        </w:tc>
        <w:tc>
          <w:tcPr>
            <w:tcW w:w="484" w:type="pct"/>
            <w:vAlign w:val="center"/>
          </w:tcPr>
          <w:p w:rsidR="00E21CA4" w:rsidRPr="00E21CA4" w:rsidRDefault="00E21CA4" w:rsidP="00E21CA4">
            <w:pPr>
              <w:contextualSpacing/>
              <w:jc w:val="center"/>
              <w:rPr>
                <w:sz w:val="20"/>
                <w:szCs w:val="20"/>
              </w:rPr>
            </w:pPr>
            <w:r w:rsidRPr="00E21CA4">
              <w:rPr>
                <w:sz w:val="20"/>
                <w:szCs w:val="20"/>
              </w:rPr>
              <w:t>1240853</w:t>
            </w:r>
          </w:p>
        </w:tc>
        <w:tc>
          <w:tcPr>
            <w:tcW w:w="436" w:type="pct"/>
            <w:vAlign w:val="center"/>
          </w:tcPr>
          <w:p w:rsidR="00E21CA4" w:rsidRPr="00E21CA4" w:rsidRDefault="00E21CA4" w:rsidP="00E21CA4">
            <w:pPr>
              <w:contextualSpacing/>
              <w:jc w:val="center"/>
              <w:rPr>
                <w:sz w:val="20"/>
                <w:szCs w:val="20"/>
              </w:rPr>
            </w:pPr>
            <w:r w:rsidRPr="00E21CA4">
              <w:rPr>
                <w:sz w:val="20"/>
                <w:szCs w:val="20"/>
              </w:rPr>
              <w:t>1251546</w:t>
            </w:r>
          </w:p>
        </w:tc>
        <w:tc>
          <w:tcPr>
            <w:tcW w:w="484" w:type="pct"/>
            <w:vAlign w:val="center"/>
          </w:tcPr>
          <w:p w:rsidR="00E21CA4" w:rsidRPr="00E21CA4" w:rsidRDefault="00E21CA4" w:rsidP="00E21CA4">
            <w:pPr>
              <w:contextualSpacing/>
              <w:jc w:val="center"/>
              <w:rPr>
                <w:sz w:val="20"/>
                <w:szCs w:val="20"/>
              </w:rPr>
            </w:pPr>
            <w:r w:rsidRPr="00E21CA4">
              <w:rPr>
                <w:sz w:val="20"/>
                <w:szCs w:val="20"/>
              </w:rPr>
              <w:t>1259774</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Потери тепловой энергии в сетях</w:t>
            </w:r>
          </w:p>
        </w:tc>
        <w:tc>
          <w:tcPr>
            <w:tcW w:w="337" w:type="pct"/>
            <w:vMerge/>
            <w:vAlign w:val="center"/>
          </w:tcPr>
          <w:p w:rsidR="00E21CA4" w:rsidRPr="00E21CA4" w:rsidRDefault="00E21CA4" w:rsidP="00E21CA4">
            <w:pPr>
              <w:contextualSpacing/>
              <w:jc w:val="center"/>
              <w:rPr>
                <w:sz w:val="20"/>
                <w:szCs w:val="20"/>
              </w:rPr>
            </w:pPr>
          </w:p>
        </w:tc>
        <w:tc>
          <w:tcPr>
            <w:tcW w:w="424" w:type="pct"/>
            <w:vAlign w:val="center"/>
          </w:tcPr>
          <w:p w:rsidR="00E21CA4" w:rsidRPr="00E21CA4" w:rsidRDefault="00E21CA4" w:rsidP="00E21CA4">
            <w:pPr>
              <w:contextualSpacing/>
              <w:jc w:val="center"/>
              <w:rPr>
                <w:sz w:val="20"/>
                <w:szCs w:val="20"/>
              </w:rPr>
            </w:pPr>
            <w:r w:rsidRPr="00E21CA4">
              <w:rPr>
                <w:sz w:val="20"/>
                <w:szCs w:val="20"/>
              </w:rPr>
              <w:t>208498</w:t>
            </w:r>
          </w:p>
        </w:tc>
        <w:tc>
          <w:tcPr>
            <w:tcW w:w="357" w:type="pct"/>
            <w:vAlign w:val="center"/>
          </w:tcPr>
          <w:p w:rsidR="00E21CA4" w:rsidRPr="00E21CA4" w:rsidRDefault="00E21CA4" w:rsidP="00E21CA4">
            <w:pPr>
              <w:contextualSpacing/>
              <w:jc w:val="center"/>
              <w:rPr>
                <w:sz w:val="20"/>
                <w:szCs w:val="20"/>
              </w:rPr>
            </w:pPr>
            <w:r w:rsidRPr="00E21CA4">
              <w:rPr>
                <w:sz w:val="20"/>
                <w:szCs w:val="20"/>
              </w:rPr>
              <w:t>209717</w:t>
            </w:r>
          </w:p>
        </w:tc>
        <w:tc>
          <w:tcPr>
            <w:tcW w:w="358" w:type="pct"/>
            <w:vAlign w:val="center"/>
          </w:tcPr>
          <w:p w:rsidR="00E21CA4" w:rsidRPr="00E21CA4" w:rsidRDefault="00E21CA4" w:rsidP="00E21CA4">
            <w:pPr>
              <w:contextualSpacing/>
              <w:jc w:val="center"/>
              <w:rPr>
                <w:sz w:val="20"/>
                <w:szCs w:val="20"/>
              </w:rPr>
            </w:pPr>
            <w:r w:rsidRPr="00E21CA4">
              <w:rPr>
                <w:sz w:val="20"/>
                <w:szCs w:val="20"/>
              </w:rPr>
              <w:t>211059</w:t>
            </w:r>
          </w:p>
        </w:tc>
        <w:tc>
          <w:tcPr>
            <w:tcW w:w="358" w:type="pct"/>
            <w:vAlign w:val="center"/>
          </w:tcPr>
          <w:p w:rsidR="00E21CA4" w:rsidRPr="00E21CA4" w:rsidRDefault="00E21CA4" w:rsidP="00E21CA4">
            <w:pPr>
              <w:contextualSpacing/>
              <w:jc w:val="center"/>
              <w:rPr>
                <w:sz w:val="20"/>
                <w:szCs w:val="20"/>
              </w:rPr>
            </w:pPr>
            <w:r w:rsidRPr="00E21CA4">
              <w:rPr>
                <w:sz w:val="20"/>
                <w:szCs w:val="20"/>
              </w:rPr>
              <w:t>212965</w:t>
            </w:r>
          </w:p>
        </w:tc>
        <w:tc>
          <w:tcPr>
            <w:tcW w:w="358" w:type="pct"/>
            <w:vAlign w:val="center"/>
          </w:tcPr>
          <w:p w:rsidR="00E21CA4" w:rsidRPr="00E21CA4" w:rsidRDefault="00E21CA4" w:rsidP="00E21CA4">
            <w:pPr>
              <w:contextualSpacing/>
              <w:jc w:val="center"/>
              <w:rPr>
                <w:sz w:val="20"/>
                <w:szCs w:val="20"/>
              </w:rPr>
            </w:pPr>
            <w:r w:rsidRPr="00E21CA4">
              <w:rPr>
                <w:sz w:val="20"/>
                <w:szCs w:val="20"/>
              </w:rPr>
              <w:t>216332</w:t>
            </w:r>
          </w:p>
        </w:tc>
        <w:tc>
          <w:tcPr>
            <w:tcW w:w="358" w:type="pct"/>
            <w:vAlign w:val="center"/>
          </w:tcPr>
          <w:p w:rsidR="00E21CA4" w:rsidRPr="00E21CA4" w:rsidRDefault="00E21CA4" w:rsidP="00E21CA4">
            <w:pPr>
              <w:contextualSpacing/>
              <w:jc w:val="center"/>
              <w:rPr>
                <w:sz w:val="20"/>
                <w:szCs w:val="20"/>
              </w:rPr>
            </w:pPr>
            <w:r w:rsidRPr="00E21CA4">
              <w:rPr>
                <w:sz w:val="20"/>
                <w:szCs w:val="20"/>
              </w:rPr>
              <w:t>218231</w:t>
            </w:r>
          </w:p>
        </w:tc>
        <w:tc>
          <w:tcPr>
            <w:tcW w:w="517" w:type="pct"/>
            <w:vAlign w:val="center"/>
          </w:tcPr>
          <w:p w:rsidR="00E21CA4" w:rsidRPr="00E21CA4" w:rsidRDefault="00E21CA4" w:rsidP="00E21CA4">
            <w:pPr>
              <w:contextualSpacing/>
              <w:jc w:val="center"/>
              <w:rPr>
                <w:sz w:val="20"/>
                <w:szCs w:val="20"/>
              </w:rPr>
            </w:pPr>
            <w:r w:rsidRPr="00E21CA4">
              <w:rPr>
                <w:sz w:val="20"/>
                <w:szCs w:val="20"/>
              </w:rPr>
              <w:t>220412</w:t>
            </w:r>
          </w:p>
        </w:tc>
        <w:tc>
          <w:tcPr>
            <w:tcW w:w="484" w:type="pct"/>
            <w:vAlign w:val="center"/>
          </w:tcPr>
          <w:p w:rsidR="00E21CA4" w:rsidRPr="00E21CA4" w:rsidRDefault="00E21CA4" w:rsidP="00E21CA4">
            <w:pPr>
              <w:contextualSpacing/>
              <w:jc w:val="center"/>
              <w:rPr>
                <w:sz w:val="20"/>
                <w:szCs w:val="20"/>
              </w:rPr>
            </w:pPr>
            <w:r w:rsidRPr="00E21CA4">
              <w:rPr>
                <w:sz w:val="20"/>
                <w:szCs w:val="20"/>
              </w:rPr>
              <w:t>222594</w:t>
            </w:r>
          </w:p>
        </w:tc>
        <w:tc>
          <w:tcPr>
            <w:tcW w:w="436" w:type="pct"/>
            <w:vAlign w:val="center"/>
          </w:tcPr>
          <w:p w:rsidR="00E21CA4" w:rsidRPr="00E21CA4" w:rsidRDefault="00E21CA4" w:rsidP="00E21CA4">
            <w:pPr>
              <w:contextualSpacing/>
              <w:jc w:val="center"/>
              <w:rPr>
                <w:sz w:val="20"/>
                <w:szCs w:val="20"/>
              </w:rPr>
            </w:pPr>
            <w:r w:rsidRPr="00E21CA4">
              <w:rPr>
                <w:sz w:val="20"/>
                <w:szCs w:val="20"/>
              </w:rPr>
              <w:t>224274</w:t>
            </w:r>
          </w:p>
        </w:tc>
        <w:tc>
          <w:tcPr>
            <w:tcW w:w="484" w:type="pct"/>
            <w:vAlign w:val="center"/>
          </w:tcPr>
          <w:p w:rsidR="00E21CA4" w:rsidRPr="00E21CA4" w:rsidRDefault="00E21CA4" w:rsidP="00E21CA4">
            <w:pPr>
              <w:contextualSpacing/>
              <w:jc w:val="center"/>
              <w:rPr>
                <w:sz w:val="20"/>
                <w:szCs w:val="20"/>
              </w:rPr>
            </w:pPr>
            <w:r w:rsidRPr="00E21CA4">
              <w:rPr>
                <w:sz w:val="20"/>
                <w:szCs w:val="20"/>
              </w:rPr>
              <w:t>225643</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 xml:space="preserve">Годовая реализация </w:t>
            </w:r>
            <w:r w:rsidRPr="00E21CA4">
              <w:rPr>
                <w:sz w:val="20"/>
                <w:szCs w:val="20"/>
              </w:rPr>
              <w:lastRenderedPageBreak/>
              <w:t>(потребление) тепловой энергии</w:t>
            </w:r>
          </w:p>
        </w:tc>
        <w:tc>
          <w:tcPr>
            <w:tcW w:w="337" w:type="pct"/>
            <w:vMerge/>
            <w:vAlign w:val="center"/>
          </w:tcPr>
          <w:p w:rsidR="00E21CA4" w:rsidRPr="00E21CA4" w:rsidRDefault="00E21CA4" w:rsidP="00E21CA4">
            <w:pPr>
              <w:contextualSpacing/>
              <w:jc w:val="center"/>
              <w:rPr>
                <w:sz w:val="20"/>
                <w:szCs w:val="20"/>
              </w:rPr>
            </w:pPr>
          </w:p>
        </w:tc>
        <w:tc>
          <w:tcPr>
            <w:tcW w:w="424" w:type="pct"/>
            <w:vAlign w:val="center"/>
          </w:tcPr>
          <w:p w:rsidR="00E21CA4" w:rsidRPr="00E21CA4" w:rsidRDefault="00E21CA4" w:rsidP="00E21CA4">
            <w:pPr>
              <w:contextualSpacing/>
              <w:jc w:val="center"/>
              <w:rPr>
                <w:sz w:val="20"/>
                <w:szCs w:val="20"/>
              </w:rPr>
            </w:pPr>
            <w:r w:rsidRPr="00E21CA4">
              <w:rPr>
                <w:sz w:val="20"/>
                <w:szCs w:val="20"/>
              </w:rPr>
              <w:t>966350</w:t>
            </w:r>
          </w:p>
        </w:tc>
        <w:tc>
          <w:tcPr>
            <w:tcW w:w="357" w:type="pct"/>
            <w:vAlign w:val="center"/>
          </w:tcPr>
          <w:p w:rsidR="00E21CA4" w:rsidRPr="00E21CA4" w:rsidRDefault="00E21CA4" w:rsidP="00E21CA4">
            <w:pPr>
              <w:contextualSpacing/>
              <w:jc w:val="center"/>
              <w:rPr>
                <w:sz w:val="20"/>
                <w:szCs w:val="20"/>
              </w:rPr>
            </w:pPr>
            <w:r w:rsidRPr="00E21CA4">
              <w:rPr>
                <w:sz w:val="20"/>
                <w:szCs w:val="20"/>
              </w:rPr>
              <w:t>965798</w:t>
            </w:r>
          </w:p>
        </w:tc>
        <w:tc>
          <w:tcPr>
            <w:tcW w:w="358" w:type="pct"/>
            <w:vAlign w:val="center"/>
          </w:tcPr>
          <w:p w:rsidR="00E21CA4" w:rsidRPr="00E21CA4" w:rsidRDefault="00E21CA4" w:rsidP="00E21CA4">
            <w:pPr>
              <w:contextualSpacing/>
              <w:jc w:val="center"/>
              <w:rPr>
                <w:sz w:val="20"/>
                <w:szCs w:val="20"/>
              </w:rPr>
            </w:pPr>
            <w:r w:rsidRPr="00E21CA4">
              <w:rPr>
                <w:sz w:val="20"/>
                <w:szCs w:val="20"/>
              </w:rPr>
              <w:t>971951</w:t>
            </w:r>
          </w:p>
        </w:tc>
        <w:tc>
          <w:tcPr>
            <w:tcW w:w="358" w:type="pct"/>
            <w:vAlign w:val="center"/>
          </w:tcPr>
          <w:p w:rsidR="00E21CA4" w:rsidRPr="00E21CA4" w:rsidRDefault="00E21CA4" w:rsidP="00E21CA4">
            <w:pPr>
              <w:contextualSpacing/>
              <w:jc w:val="center"/>
              <w:rPr>
                <w:sz w:val="20"/>
                <w:szCs w:val="20"/>
              </w:rPr>
            </w:pPr>
            <w:r w:rsidRPr="00E21CA4">
              <w:rPr>
                <w:sz w:val="20"/>
                <w:szCs w:val="20"/>
              </w:rPr>
              <w:t>977779</w:t>
            </w:r>
          </w:p>
        </w:tc>
        <w:tc>
          <w:tcPr>
            <w:tcW w:w="358" w:type="pct"/>
            <w:vAlign w:val="center"/>
          </w:tcPr>
          <w:p w:rsidR="00E21CA4" w:rsidRPr="00E21CA4" w:rsidRDefault="00E21CA4" w:rsidP="00E21CA4">
            <w:pPr>
              <w:contextualSpacing/>
              <w:jc w:val="center"/>
              <w:rPr>
                <w:sz w:val="20"/>
                <w:szCs w:val="20"/>
              </w:rPr>
            </w:pPr>
            <w:r w:rsidRPr="00E21CA4">
              <w:rPr>
                <w:sz w:val="20"/>
                <w:szCs w:val="20"/>
              </w:rPr>
              <w:t>985209</w:t>
            </w:r>
          </w:p>
        </w:tc>
        <w:tc>
          <w:tcPr>
            <w:tcW w:w="358" w:type="pct"/>
            <w:vAlign w:val="center"/>
          </w:tcPr>
          <w:p w:rsidR="00E21CA4" w:rsidRPr="00E21CA4" w:rsidRDefault="00E21CA4" w:rsidP="00E21CA4">
            <w:pPr>
              <w:contextualSpacing/>
              <w:jc w:val="center"/>
              <w:rPr>
                <w:sz w:val="20"/>
                <w:szCs w:val="20"/>
              </w:rPr>
            </w:pPr>
            <w:r w:rsidRPr="00E21CA4">
              <w:rPr>
                <w:sz w:val="20"/>
                <w:szCs w:val="20"/>
              </w:rPr>
              <w:t>998338</w:t>
            </w:r>
          </w:p>
        </w:tc>
        <w:tc>
          <w:tcPr>
            <w:tcW w:w="517" w:type="pct"/>
            <w:vAlign w:val="center"/>
          </w:tcPr>
          <w:p w:rsidR="00E21CA4" w:rsidRPr="00E21CA4" w:rsidRDefault="00E21CA4" w:rsidP="00E21CA4">
            <w:pPr>
              <w:contextualSpacing/>
              <w:jc w:val="center"/>
              <w:rPr>
                <w:sz w:val="20"/>
                <w:szCs w:val="20"/>
              </w:rPr>
            </w:pPr>
            <w:r w:rsidRPr="00E21CA4">
              <w:rPr>
                <w:sz w:val="20"/>
                <w:szCs w:val="20"/>
              </w:rPr>
              <w:t>1005743</w:t>
            </w:r>
          </w:p>
        </w:tc>
        <w:tc>
          <w:tcPr>
            <w:tcW w:w="484" w:type="pct"/>
            <w:vAlign w:val="center"/>
          </w:tcPr>
          <w:p w:rsidR="00E21CA4" w:rsidRPr="00E21CA4" w:rsidRDefault="00E21CA4" w:rsidP="00E21CA4">
            <w:pPr>
              <w:contextualSpacing/>
              <w:jc w:val="center"/>
              <w:rPr>
                <w:sz w:val="20"/>
                <w:szCs w:val="20"/>
              </w:rPr>
            </w:pPr>
            <w:r w:rsidRPr="00E21CA4">
              <w:rPr>
                <w:sz w:val="20"/>
                <w:szCs w:val="20"/>
              </w:rPr>
              <w:t>1014245</w:t>
            </w:r>
          </w:p>
        </w:tc>
        <w:tc>
          <w:tcPr>
            <w:tcW w:w="436" w:type="pct"/>
            <w:vAlign w:val="center"/>
          </w:tcPr>
          <w:p w:rsidR="00E21CA4" w:rsidRPr="00E21CA4" w:rsidRDefault="00E21CA4" w:rsidP="00E21CA4">
            <w:pPr>
              <w:contextualSpacing/>
              <w:jc w:val="center"/>
              <w:rPr>
                <w:sz w:val="20"/>
                <w:szCs w:val="20"/>
              </w:rPr>
            </w:pPr>
            <w:r w:rsidRPr="00E21CA4">
              <w:rPr>
                <w:sz w:val="20"/>
                <w:szCs w:val="20"/>
              </w:rPr>
              <w:t>1022755</w:t>
            </w:r>
          </w:p>
        </w:tc>
        <w:tc>
          <w:tcPr>
            <w:tcW w:w="484" w:type="pct"/>
            <w:vAlign w:val="center"/>
          </w:tcPr>
          <w:p w:rsidR="00E21CA4" w:rsidRPr="00E21CA4" w:rsidRDefault="00E21CA4" w:rsidP="00E21CA4">
            <w:pPr>
              <w:contextualSpacing/>
              <w:jc w:val="center"/>
              <w:rPr>
                <w:sz w:val="20"/>
                <w:szCs w:val="20"/>
              </w:rPr>
            </w:pPr>
            <w:r w:rsidRPr="00E21CA4">
              <w:rPr>
                <w:sz w:val="20"/>
                <w:szCs w:val="20"/>
              </w:rPr>
              <w:t>1029304</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lastRenderedPageBreak/>
              <w:t>Потери тепловой энергии, связанные с изломом температурного графика</w:t>
            </w:r>
          </w:p>
        </w:tc>
        <w:tc>
          <w:tcPr>
            <w:tcW w:w="337" w:type="pct"/>
            <w:vMerge/>
            <w:vAlign w:val="center"/>
          </w:tcPr>
          <w:p w:rsidR="00E21CA4" w:rsidRPr="00E21CA4" w:rsidRDefault="00E21CA4" w:rsidP="00E21CA4">
            <w:pPr>
              <w:contextualSpacing/>
              <w:jc w:val="center"/>
              <w:rPr>
                <w:sz w:val="20"/>
                <w:szCs w:val="20"/>
              </w:rPr>
            </w:pPr>
          </w:p>
        </w:tc>
        <w:tc>
          <w:tcPr>
            <w:tcW w:w="424" w:type="pct"/>
            <w:vAlign w:val="center"/>
          </w:tcPr>
          <w:p w:rsidR="00E21CA4" w:rsidRPr="00E21CA4" w:rsidRDefault="00E21CA4" w:rsidP="00E21CA4">
            <w:pPr>
              <w:contextualSpacing/>
              <w:jc w:val="center"/>
              <w:rPr>
                <w:sz w:val="20"/>
                <w:szCs w:val="20"/>
              </w:rPr>
            </w:pPr>
            <w:r w:rsidRPr="00E21CA4">
              <w:rPr>
                <w:sz w:val="20"/>
                <w:szCs w:val="20"/>
              </w:rPr>
              <w:t>5236</w:t>
            </w:r>
          </w:p>
        </w:tc>
        <w:tc>
          <w:tcPr>
            <w:tcW w:w="357" w:type="pct"/>
            <w:vAlign w:val="center"/>
          </w:tcPr>
          <w:p w:rsidR="00E21CA4" w:rsidRPr="00E21CA4" w:rsidRDefault="00E21CA4" w:rsidP="00E21CA4">
            <w:pPr>
              <w:contextualSpacing/>
              <w:jc w:val="center"/>
              <w:rPr>
                <w:sz w:val="20"/>
                <w:szCs w:val="20"/>
              </w:rPr>
            </w:pPr>
            <w:r w:rsidRPr="00E21CA4">
              <w:rPr>
                <w:sz w:val="20"/>
                <w:szCs w:val="20"/>
              </w:rPr>
              <w:t>5236</w:t>
            </w:r>
          </w:p>
        </w:tc>
        <w:tc>
          <w:tcPr>
            <w:tcW w:w="358" w:type="pct"/>
            <w:vAlign w:val="center"/>
          </w:tcPr>
          <w:p w:rsidR="00E21CA4" w:rsidRPr="00E21CA4" w:rsidRDefault="00E21CA4" w:rsidP="00E21CA4">
            <w:pPr>
              <w:contextualSpacing/>
              <w:jc w:val="center"/>
              <w:rPr>
                <w:sz w:val="20"/>
                <w:szCs w:val="20"/>
              </w:rPr>
            </w:pPr>
            <w:r w:rsidRPr="00E21CA4">
              <w:rPr>
                <w:sz w:val="20"/>
                <w:szCs w:val="20"/>
              </w:rPr>
              <w:t>5236</w:t>
            </w:r>
          </w:p>
        </w:tc>
        <w:tc>
          <w:tcPr>
            <w:tcW w:w="358" w:type="pct"/>
            <w:vAlign w:val="center"/>
          </w:tcPr>
          <w:p w:rsidR="00E21CA4" w:rsidRPr="00E21CA4" w:rsidRDefault="00E21CA4" w:rsidP="00E21CA4">
            <w:pPr>
              <w:contextualSpacing/>
              <w:jc w:val="center"/>
              <w:rPr>
                <w:sz w:val="20"/>
                <w:szCs w:val="20"/>
              </w:rPr>
            </w:pPr>
            <w:r w:rsidRPr="00E21CA4">
              <w:rPr>
                <w:sz w:val="20"/>
                <w:szCs w:val="20"/>
              </w:rPr>
              <w:t>5236</w:t>
            </w:r>
          </w:p>
        </w:tc>
        <w:tc>
          <w:tcPr>
            <w:tcW w:w="358" w:type="pct"/>
            <w:vAlign w:val="center"/>
          </w:tcPr>
          <w:p w:rsidR="00E21CA4" w:rsidRPr="00E21CA4" w:rsidRDefault="00E21CA4" w:rsidP="00E21CA4">
            <w:pPr>
              <w:contextualSpacing/>
              <w:jc w:val="center"/>
              <w:rPr>
                <w:sz w:val="20"/>
                <w:szCs w:val="20"/>
              </w:rPr>
            </w:pPr>
            <w:r w:rsidRPr="00E21CA4">
              <w:rPr>
                <w:sz w:val="20"/>
                <w:szCs w:val="20"/>
              </w:rPr>
              <w:t>5236</w:t>
            </w:r>
          </w:p>
        </w:tc>
        <w:tc>
          <w:tcPr>
            <w:tcW w:w="358" w:type="pct"/>
            <w:vAlign w:val="center"/>
          </w:tcPr>
          <w:p w:rsidR="00E21CA4" w:rsidRPr="00E21CA4" w:rsidRDefault="00E21CA4" w:rsidP="00E21CA4">
            <w:pPr>
              <w:contextualSpacing/>
              <w:jc w:val="center"/>
              <w:rPr>
                <w:sz w:val="20"/>
                <w:szCs w:val="20"/>
              </w:rPr>
            </w:pPr>
            <w:r w:rsidRPr="00E21CA4">
              <w:rPr>
                <w:sz w:val="20"/>
                <w:szCs w:val="20"/>
              </w:rPr>
              <w:t>5236</w:t>
            </w:r>
          </w:p>
        </w:tc>
        <w:tc>
          <w:tcPr>
            <w:tcW w:w="517" w:type="pct"/>
            <w:vAlign w:val="center"/>
          </w:tcPr>
          <w:p w:rsidR="00E21CA4" w:rsidRPr="00E21CA4" w:rsidRDefault="00E21CA4" w:rsidP="00E21CA4">
            <w:pPr>
              <w:contextualSpacing/>
              <w:jc w:val="center"/>
              <w:rPr>
                <w:sz w:val="20"/>
                <w:szCs w:val="20"/>
              </w:rPr>
            </w:pPr>
            <w:r w:rsidRPr="00E21CA4">
              <w:rPr>
                <w:sz w:val="20"/>
                <w:szCs w:val="20"/>
              </w:rPr>
              <w:t>5236</w:t>
            </w:r>
          </w:p>
        </w:tc>
        <w:tc>
          <w:tcPr>
            <w:tcW w:w="484" w:type="pct"/>
            <w:vAlign w:val="center"/>
          </w:tcPr>
          <w:p w:rsidR="00E21CA4" w:rsidRPr="00E21CA4" w:rsidRDefault="00E21CA4" w:rsidP="00E21CA4">
            <w:pPr>
              <w:contextualSpacing/>
              <w:jc w:val="center"/>
              <w:rPr>
                <w:sz w:val="20"/>
                <w:szCs w:val="20"/>
              </w:rPr>
            </w:pPr>
            <w:r w:rsidRPr="00E21CA4">
              <w:rPr>
                <w:sz w:val="20"/>
                <w:szCs w:val="20"/>
              </w:rPr>
              <w:t>5236</w:t>
            </w:r>
          </w:p>
        </w:tc>
        <w:tc>
          <w:tcPr>
            <w:tcW w:w="436" w:type="pct"/>
            <w:vAlign w:val="center"/>
          </w:tcPr>
          <w:p w:rsidR="00E21CA4" w:rsidRPr="00E21CA4" w:rsidRDefault="00E21CA4" w:rsidP="00E21CA4">
            <w:pPr>
              <w:contextualSpacing/>
              <w:jc w:val="center"/>
              <w:rPr>
                <w:sz w:val="20"/>
                <w:szCs w:val="20"/>
              </w:rPr>
            </w:pPr>
            <w:r w:rsidRPr="00E21CA4">
              <w:rPr>
                <w:sz w:val="20"/>
                <w:szCs w:val="20"/>
              </w:rPr>
              <w:t>5236</w:t>
            </w:r>
          </w:p>
        </w:tc>
        <w:tc>
          <w:tcPr>
            <w:tcW w:w="484" w:type="pct"/>
            <w:vAlign w:val="center"/>
          </w:tcPr>
          <w:p w:rsidR="00E21CA4" w:rsidRPr="00E21CA4" w:rsidRDefault="00E21CA4" w:rsidP="00E21CA4">
            <w:pPr>
              <w:contextualSpacing/>
              <w:jc w:val="center"/>
              <w:rPr>
                <w:sz w:val="20"/>
                <w:szCs w:val="20"/>
              </w:rPr>
            </w:pPr>
            <w:r w:rsidRPr="00E21CA4">
              <w:rPr>
                <w:sz w:val="20"/>
                <w:szCs w:val="20"/>
              </w:rPr>
              <w:t>5236</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УРУТ на выработанную тепловую энергию</w:t>
            </w:r>
          </w:p>
        </w:tc>
        <w:tc>
          <w:tcPr>
            <w:tcW w:w="337" w:type="pct"/>
            <w:vMerge w:val="restart"/>
            <w:vAlign w:val="center"/>
          </w:tcPr>
          <w:p w:rsidR="00E21CA4" w:rsidRPr="00E21CA4" w:rsidRDefault="00E21CA4" w:rsidP="00E21CA4">
            <w:pPr>
              <w:contextualSpacing/>
              <w:jc w:val="center"/>
              <w:rPr>
                <w:sz w:val="20"/>
                <w:szCs w:val="20"/>
              </w:rPr>
            </w:pPr>
            <w:r w:rsidRPr="00E21CA4">
              <w:rPr>
                <w:sz w:val="20"/>
                <w:szCs w:val="20"/>
              </w:rPr>
              <w:t>кг у. т./ Гкал</w:t>
            </w:r>
          </w:p>
        </w:tc>
        <w:tc>
          <w:tcPr>
            <w:tcW w:w="424" w:type="pct"/>
            <w:vAlign w:val="center"/>
          </w:tcPr>
          <w:p w:rsidR="00E21CA4" w:rsidRPr="00E21CA4" w:rsidRDefault="00E21CA4" w:rsidP="00E21CA4">
            <w:pPr>
              <w:contextualSpacing/>
              <w:jc w:val="center"/>
              <w:rPr>
                <w:sz w:val="20"/>
                <w:szCs w:val="20"/>
              </w:rPr>
            </w:pPr>
            <w:r w:rsidRPr="00E21CA4">
              <w:rPr>
                <w:sz w:val="20"/>
                <w:szCs w:val="20"/>
              </w:rPr>
              <w:t>190,2</w:t>
            </w:r>
          </w:p>
        </w:tc>
        <w:tc>
          <w:tcPr>
            <w:tcW w:w="357" w:type="pct"/>
            <w:vAlign w:val="center"/>
          </w:tcPr>
          <w:p w:rsidR="00E21CA4" w:rsidRPr="00E21CA4" w:rsidRDefault="00E21CA4" w:rsidP="00E21CA4">
            <w:pPr>
              <w:contextualSpacing/>
              <w:jc w:val="center"/>
              <w:rPr>
                <w:sz w:val="20"/>
                <w:szCs w:val="20"/>
              </w:rPr>
            </w:pPr>
            <w:r w:rsidRPr="00E21CA4">
              <w:rPr>
                <w:sz w:val="20"/>
                <w:szCs w:val="20"/>
              </w:rPr>
              <w:t>189,2</w:t>
            </w:r>
          </w:p>
        </w:tc>
        <w:tc>
          <w:tcPr>
            <w:tcW w:w="358" w:type="pct"/>
            <w:vAlign w:val="center"/>
          </w:tcPr>
          <w:p w:rsidR="00E21CA4" w:rsidRPr="00E21CA4" w:rsidRDefault="00E21CA4" w:rsidP="00E21CA4">
            <w:pPr>
              <w:contextualSpacing/>
              <w:jc w:val="center"/>
              <w:rPr>
                <w:sz w:val="20"/>
                <w:szCs w:val="20"/>
              </w:rPr>
            </w:pPr>
            <w:r w:rsidRPr="00E21CA4">
              <w:rPr>
                <w:sz w:val="20"/>
                <w:szCs w:val="20"/>
              </w:rPr>
              <w:t>188,7</w:t>
            </w:r>
          </w:p>
        </w:tc>
        <w:tc>
          <w:tcPr>
            <w:tcW w:w="358" w:type="pct"/>
            <w:vAlign w:val="center"/>
          </w:tcPr>
          <w:p w:rsidR="00E21CA4" w:rsidRPr="00E21CA4" w:rsidRDefault="00E21CA4" w:rsidP="00E21CA4">
            <w:pPr>
              <w:contextualSpacing/>
              <w:jc w:val="center"/>
              <w:rPr>
                <w:sz w:val="20"/>
                <w:szCs w:val="20"/>
              </w:rPr>
            </w:pPr>
            <w:r w:rsidRPr="00E21CA4">
              <w:rPr>
                <w:sz w:val="20"/>
                <w:szCs w:val="20"/>
              </w:rPr>
              <w:t>187,7</w:t>
            </w:r>
          </w:p>
        </w:tc>
        <w:tc>
          <w:tcPr>
            <w:tcW w:w="358" w:type="pct"/>
            <w:vAlign w:val="center"/>
          </w:tcPr>
          <w:p w:rsidR="00E21CA4" w:rsidRPr="00E21CA4" w:rsidRDefault="00E21CA4" w:rsidP="00E21CA4">
            <w:pPr>
              <w:contextualSpacing/>
              <w:jc w:val="center"/>
              <w:rPr>
                <w:sz w:val="20"/>
                <w:szCs w:val="20"/>
              </w:rPr>
            </w:pPr>
            <w:r w:rsidRPr="00E21CA4">
              <w:rPr>
                <w:sz w:val="20"/>
                <w:szCs w:val="20"/>
              </w:rPr>
              <w:t>186,6</w:t>
            </w:r>
          </w:p>
        </w:tc>
        <w:tc>
          <w:tcPr>
            <w:tcW w:w="358" w:type="pct"/>
            <w:vAlign w:val="center"/>
          </w:tcPr>
          <w:p w:rsidR="00E21CA4" w:rsidRPr="00E21CA4" w:rsidRDefault="00E21CA4" w:rsidP="00E21CA4">
            <w:pPr>
              <w:contextualSpacing/>
              <w:jc w:val="center"/>
              <w:rPr>
                <w:sz w:val="20"/>
                <w:szCs w:val="20"/>
              </w:rPr>
            </w:pPr>
            <w:r w:rsidRPr="00E21CA4">
              <w:rPr>
                <w:sz w:val="20"/>
                <w:szCs w:val="20"/>
              </w:rPr>
              <w:t>186,4</w:t>
            </w:r>
          </w:p>
        </w:tc>
        <w:tc>
          <w:tcPr>
            <w:tcW w:w="517" w:type="pct"/>
            <w:vAlign w:val="center"/>
          </w:tcPr>
          <w:p w:rsidR="00E21CA4" w:rsidRPr="00E21CA4" w:rsidRDefault="00E21CA4" w:rsidP="00E21CA4">
            <w:pPr>
              <w:contextualSpacing/>
              <w:jc w:val="center"/>
              <w:rPr>
                <w:sz w:val="20"/>
                <w:szCs w:val="20"/>
              </w:rPr>
            </w:pPr>
            <w:r w:rsidRPr="00E21CA4">
              <w:rPr>
                <w:sz w:val="20"/>
                <w:szCs w:val="20"/>
              </w:rPr>
              <w:t>186,3</w:t>
            </w:r>
          </w:p>
        </w:tc>
        <w:tc>
          <w:tcPr>
            <w:tcW w:w="484" w:type="pct"/>
            <w:vAlign w:val="center"/>
          </w:tcPr>
          <w:p w:rsidR="00E21CA4" w:rsidRPr="00E21CA4" w:rsidRDefault="00E21CA4" w:rsidP="00E21CA4">
            <w:pPr>
              <w:contextualSpacing/>
              <w:jc w:val="center"/>
              <w:rPr>
                <w:sz w:val="20"/>
                <w:szCs w:val="20"/>
              </w:rPr>
            </w:pPr>
            <w:r w:rsidRPr="00E21CA4">
              <w:rPr>
                <w:sz w:val="20"/>
                <w:szCs w:val="20"/>
              </w:rPr>
              <w:t>185,9</w:t>
            </w:r>
          </w:p>
        </w:tc>
        <w:tc>
          <w:tcPr>
            <w:tcW w:w="436" w:type="pct"/>
            <w:vAlign w:val="center"/>
          </w:tcPr>
          <w:p w:rsidR="00E21CA4" w:rsidRPr="00E21CA4" w:rsidRDefault="00E21CA4" w:rsidP="00E21CA4">
            <w:pPr>
              <w:contextualSpacing/>
              <w:jc w:val="center"/>
              <w:rPr>
                <w:sz w:val="20"/>
                <w:szCs w:val="20"/>
              </w:rPr>
            </w:pPr>
            <w:r w:rsidRPr="00E21CA4">
              <w:rPr>
                <w:sz w:val="20"/>
                <w:szCs w:val="20"/>
              </w:rPr>
              <w:t>185,6</w:t>
            </w:r>
          </w:p>
        </w:tc>
        <w:tc>
          <w:tcPr>
            <w:tcW w:w="484" w:type="pct"/>
            <w:vAlign w:val="center"/>
          </w:tcPr>
          <w:p w:rsidR="00E21CA4" w:rsidRPr="00E21CA4" w:rsidRDefault="00E21CA4" w:rsidP="00E21CA4">
            <w:pPr>
              <w:contextualSpacing/>
              <w:jc w:val="center"/>
              <w:rPr>
                <w:sz w:val="20"/>
                <w:szCs w:val="20"/>
              </w:rPr>
            </w:pPr>
            <w:r w:rsidRPr="00E21CA4">
              <w:rPr>
                <w:sz w:val="20"/>
                <w:szCs w:val="20"/>
              </w:rPr>
              <w:t>184,7</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УРУТ на отпущенную тепловой энергии</w:t>
            </w:r>
          </w:p>
        </w:tc>
        <w:tc>
          <w:tcPr>
            <w:tcW w:w="337" w:type="pct"/>
            <w:vMerge/>
            <w:vAlign w:val="center"/>
          </w:tcPr>
          <w:p w:rsidR="00E21CA4" w:rsidRPr="00E21CA4" w:rsidRDefault="00E21CA4" w:rsidP="00E21CA4">
            <w:pPr>
              <w:contextualSpacing/>
              <w:jc w:val="center"/>
              <w:rPr>
                <w:sz w:val="20"/>
                <w:szCs w:val="20"/>
              </w:rPr>
            </w:pPr>
          </w:p>
        </w:tc>
        <w:tc>
          <w:tcPr>
            <w:tcW w:w="424" w:type="pct"/>
            <w:vAlign w:val="center"/>
          </w:tcPr>
          <w:p w:rsidR="00E21CA4" w:rsidRPr="00E21CA4" w:rsidRDefault="00E21CA4" w:rsidP="00E21CA4">
            <w:pPr>
              <w:contextualSpacing/>
              <w:jc w:val="center"/>
              <w:rPr>
                <w:sz w:val="20"/>
                <w:szCs w:val="20"/>
              </w:rPr>
            </w:pPr>
            <w:r w:rsidRPr="00E21CA4">
              <w:rPr>
                <w:sz w:val="20"/>
                <w:szCs w:val="20"/>
              </w:rPr>
              <w:t>200,9</w:t>
            </w:r>
          </w:p>
        </w:tc>
        <w:tc>
          <w:tcPr>
            <w:tcW w:w="357" w:type="pct"/>
            <w:vAlign w:val="center"/>
          </w:tcPr>
          <w:p w:rsidR="00E21CA4" w:rsidRPr="00E21CA4" w:rsidRDefault="00E21CA4" w:rsidP="00E21CA4">
            <w:pPr>
              <w:contextualSpacing/>
              <w:jc w:val="center"/>
              <w:rPr>
                <w:sz w:val="20"/>
                <w:szCs w:val="20"/>
              </w:rPr>
            </w:pPr>
            <w:r w:rsidRPr="00E21CA4">
              <w:rPr>
                <w:sz w:val="20"/>
                <w:szCs w:val="20"/>
              </w:rPr>
              <w:t>199,7</w:t>
            </w:r>
          </w:p>
        </w:tc>
        <w:tc>
          <w:tcPr>
            <w:tcW w:w="358" w:type="pct"/>
            <w:vAlign w:val="center"/>
          </w:tcPr>
          <w:p w:rsidR="00E21CA4" w:rsidRPr="00E21CA4" w:rsidRDefault="00E21CA4" w:rsidP="00E21CA4">
            <w:pPr>
              <w:contextualSpacing/>
              <w:jc w:val="center"/>
              <w:rPr>
                <w:sz w:val="20"/>
                <w:szCs w:val="20"/>
              </w:rPr>
            </w:pPr>
            <w:r w:rsidRPr="00E21CA4">
              <w:rPr>
                <w:sz w:val="20"/>
                <w:szCs w:val="20"/>
              </w:rPr>
              <w:t>199,3</w:t>
            </w:r>
          </w:p>
        </w:tc>
        <w:tc>
          <w:tcPr>
            <w:tcW w:w="358" w:type="pct"/>
            <w:vAlign w:val="center"/>
          </w:tcPr>
          <w:p w:rsidR="00E21CA4" w:rsidRPr="00E21CA4" w:rsidRDefault="00E21CA4" w:rsidP="00E21CA4">
            <w:pPr>
              <w:contextualSpacing/>
              <w:jc w:val="center"/>
              <w:rPr>
                <w:sz w:val="20"/>
                <w:szCs w:val="20"/>
              </w:rPr>
            </w:pPr>
            <w:r w:rsidRPr="00E21CA4">
              <w:rPr>
                <w:sz w:val="20"/>
                <w:szCs w:val="20"/>
              </w:rPr>
              <w:t>198,2</w:t>
            </w:r>
          </w:p>
        </w:tc>
        <w:tc>
          <w:tcPr>
            <w:tcW w:w="358" w:type="pct"/>
            <w:vAlign w:val="center"/>
          </w:tcPr>
          <w:p w:rsidR="00E21CA4" w:rsidRPr="00E21CA4" w:rsidRDefault="00E21CA4" w:rsidP="00E21CA4">
            <w:pPr>
              <w:contextualSpacing/>
              <w:jc w:val="center"/>
              <w:rPr>
                <w:sz w:val="20"/>
                <w:szCs w:val="20"/>
              </w:rPr>
            </w:pPr>
            <w:r w:rsidRPr="00E21CA4">
              <w:rPr>
                <w:sz w:val="20"/>
                <w:szCs w:val="20"/>
              </w:rPr>
              <w:t>197,0</w:t>
            </w:r>
          </w:p>
        </w:tc>
        <w:tc>
          <w:tcPr>
            <w:tcW w:w="358" w:type="pct"/>
            <w:vAlign w:val="center"/>
          </w:tcPr>
          <w:p w:rsidR="00E21CA4" w:rsidRPr="00E21CA4" w:rsidRDefault="00E21CA4" w:rsidP="00E21CA4">
            <w:pPr>
              <w:contextualSpacing/>
              <w:jc w:val="center"/>
              <w:rPr>
                <w:sz w:val="20"/>
                <w:szCs w:val="20"/>
              </w:rPr>
            </w:pPr>
            <w:r w:rsidRPr="00E21CA4">
              <w:rPr>
                <w:sz w:val="20"/>
                <w:szCs w:val="20"/>
              </w:rPr>
              <w:t>196,8</w:t>
            </w:r>
          </w:p>
        </w:tc>
        <w:tc>
          <w:tcPr>
            <w:tcW w:w="517" w:type="pct"/>
            <w:vAlign w:val="center"/>
          </w:tcPr>
          <w:p w:rsidR="00E21CA4" w:rsidRPr="00E21CA4" w:rsidRDefault="00E21CA4" w:rsidP="00E21CA4">
            <w:pPr>
              <w:contextualSpacing/>
              <w:jc w:val="center"/>
              <w:rPr>
                <w:sz w:val="20"/>
                <w:szCs w:val="20"/>
              </w:rPr>
            </w:pPr>
            <w:r w:rsidRPr="00E21CA4">
              <w:rPr>
                <w:sz w:val="20"/>
                <w:szCs w:val="20"/>
              </w:rPr>
              <w:t>196,6</w:t>
            </w:r>
          </w:p>
        </w:tc>
        <w:tc>
          <w:tcPr>
            <w:tcW w:w="484" w:type="pct"/>
            <w:vAlign w:val="center"/>
          </w:tcPr>
          <w:p w:rsidR="00E21CA4" w:rsidRPr="00E21CA4" w:rsidRDefault="00E21CA4" w:rsidP="00E21CA4">
            <w:pPr>
              <w:contextualSpacing/>
              <w:jc w:val="center"/>
              <w:rPr>
                <w:sz w:val="20"/>
                <w:szCs w:val="20"/>
              </w:rPr>
            </w:pPr>
            <w:r w:rsidRPr="00E21CA4">
              <w:rPr>
                <w:sz w:val="20"/>
                <w:szCs w:val="20"/>
              </w:rPr>
              <w:t>196,3</w:t>
            </w:r>
          </w:p>
        </w:tc>
        <w:tc>
          <w:tcPr>
            <w:tcW w:w="436" w:type="pct"/>
            <w:vAlign w:val="center"/>
          </w:tcPr>
          <w:p w:rsidR="00E21CA4" w:rsidRPr="00E21CA4" w:rsidRDefault="00E21CA4" w:rsidP="00E21CA4">
            <w:pPr>
              <w:contextualSpacing/>
              <w:jc w:val="center"/>
              <w:rPr>
                <w:sz w:val="20"/>
                <w:szCs w:val="20"/>
              </w:rPr>
            </w:pPr>
            <w:r w:rsidRPr="00E21CA4">
              <w:rPr>
                <w:sz w:val="20"/>
                <w:szCs w:val="20"/>
              </w:rPr>
              <w:t>195,8</w:t>
            </w:r>
          </w:p>
        </w:tc>
        <w:tc>
          <w:tcPr>
            <w:tcW w:w="484" w:type="pct"/>
            <w:vAlign w:val="center"/>
          </w:tcPr>
          <w:p w:rsidR="00E21CA4" w:rsidRPr="00E21CA4" w:rsidRDefault="00E21CA4" w:rsidP="00E21CA4">
            <w:pPr>
              <w:contextualSpacing/>
              <w:jc w:val="center"/>
              <w:rPr>
                <w:sz w:val="20"/>
                <w:szCs w:val="20"/>
              </w:rPr>
            </w:pPr>
            <w:r w:rsidRPr="00E21CA4">
              <w:rPr>
                <w:sz w:val="20"/>
                <w:szCs w:val="20"/>
              </w:rPr>
              <w:t>194,9</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Годовой расход условного топлива</w:t>
            </w:r>
          </w:p>
        </w:tc>
        <w:tc>
          <w:tcPr>
            <w:tcW w:w="337" w:type="pct"/>
            <w:vAlign w:val="center"/>
          </w:tcPr>
          <w:p w:rsidR="00E21CA4" w:rsidRPr="00E21CA4" w:rsidRDefault="00E21CA4" w:rsidP="00E21CA4">
            <w:pPr>
              <w:contextualSpacing/>
              <w:jc w:val="center"/>
              <w:rPr>
                <w:sz w:val="20"/>
                <w:szCs w:val="20"/>
              </w:rPr>
            </w:pPr>
            <w:r w:rsidRPr="00E21CA4">
              <w:rPr>
                <w:sz w:val="20"/>
                <w:szCs w:val="20"/>
              </w:rPr>
              <w:t>тыс. т у. т.</w:t>
            </w:r>
          </w:p>
        </w:tc>
        <w:tc>
          <w:tcPr>
            <w:tcW w:w="424" w:type="pct"/>
            <w:vAlign w:val="center"/>
          </w:tcPr>
          <w:p w:rsidR="00E21CA4" w:rsidRPr="00E21CA4" w:rsidRDefault="00E21CA4" w:rsidP="00E21CA4">
            <w:pPr>
              <w:contextualSpacing/>
              <w:jc w:val="center"/>
              <w:rPr>
                <w:sz w:val="20"/>
                <w:szCs w:val="20"/>
              </w:rPr>
            </w:pPr>
            <w:r w:rsidRPr="00E21CA4">
              <w:rPr>
                <w:sz w:val="20"/>
                <w:szCs w:val="20"/>
              </w:rPr>
              <w:t>237,3</w:t>
            </w:r>
          </w:p>
        </w:tc>
        <w:tc>
          <w:tcPr>
            <w:tcW w:w="357" w:type="pct"/>
            <w:vAlign w:val="center"/>
          </w:tcPr>
          <w:p w:rsidR="00E21CA4" w:rsidRPr="00E21CA4" w:rsidRDefault="00E21CA4" w:rsidP="00E21CA4">
            <w:pPr>
              <w:contextualSpacing/>
              <w:jc w:val="center"/>
              <w:rPr>
                <w:sz w:val="20"/>
                <w:szCs w:val="20"/>
              </w:rPr>
            </w:pPr>
            <w:r w:rsidRPr="00E21CA4">
              <w:rPr>
                <w:sz w:val="20"/>
                <w:szCs w:val="20"/>
              </w:rPr>
              <w:t>235,8</w:t>
            </w:r>
          </w:p>
        </w:tc>
        <w:tc>
          <w:tcPr>
            <w:tcW w:w="358" w:type="pct"/>
            <w:vAlign w:val="center"/>
          </w:tcPr>
          <w:p w:rsidR="00E21CA4" w:rsidRPr="00E21CA4" w:rsidRDefault="00E21CA4" w:rsidP="00E21CA4">
            <w:pPr>
              <w:contextualSpacing/>
              <w:jc w:val="center"/>
              <w:rPr>
                <w:sz w:val="20"/>
                <w:szCs w:val="20"/>
              </w:rPr>
            </w:pPr>
            <w:r w:rsidRPr="00E21CA4">
              <w:rPr>
                <w:sz w:val="20"/>
                <w:szCs w:val="20"/>
              </w:rPr>
              <w:t>236,7</w:t>
            </w:r>
          </w:p>
        </w:tc>
        <w:tc>
          <w:tcPr>
            <w:tcW w:w="358" w:type="pct"/>
            <w:vAlign w:val="center"/>
          </w:tcPr>
          <w:p w:rsidR="00E21CA4" w:rsidRPr="00E21CA4" w:rsidRDefault="00E21CA4" w:rsidP="00E21CA4">
            <w:pPr>
              <w:contextualSpacing/>
              <w:jc w:val="center"/>
              <w:rPr>
                <w:sz w:val="20"/>
                <w:szCs w:val="20"/>
              </w:rPr>
            </w:pPr>
            <w:r w:rsidRPr="00E21CA4">
              <w:rPr>
                <w:sz w:val="20"/>
                <w:szCs w:val="20"/>
              </w:rPr>
              <w:t>236,8</w:t>
            </w:r>
          </w:p>
        </w:tc>
        <w:tc>
          <w:tcPr>
            <w:tcW w:w="358" w:type="pct"/>
            <w:vAlign w:val="center"/>
          </w:tcPr>
          <w:p w:rsidR="00E21CA4" w:rsidRPr="00E21CA4" w:rsidRDefault="00E21CA4" w:rsidP="00E21CA4">
            <w:pPr>
              <w:contextualSpacing/>
              <w:jc w:val="center"/>
              <w:rPr>
                <w:sz w:val="20"/>
                <w:szCs w:val="20"/>
              </w:rPr>
            </w:pPr>
            <w:r w:rsidRPr="00E21CA4">
              <w:rPr>
                <w:sz w:val="20"/>
                <w:szCs w:val="20"/>
              </w:rPr>
              <w:t>237,3</w:t>
            </w:r>
          </w:p>
        </w:tc>
        <w:tc>
          <w:tcPr>
            <w:tcW w:w="358" w:type="pct"/>
            <w:vAlign w:val="center"/>
          </w:tcPr>
          <w:p w:rsidR="00E21CA4" w:rsidRPr="00E21CA4" w:rsidRDefault="00E21CA4" w:rsidP="00E21CA4">
            <w:pPr>
              <w:contextualSpacing/>
              <w:jc w:val="center"/>
              <w:rPr>
                <w:sz w:val="20"/>
                <w:szCs w:val="20"/>
              </w:rPr>
            </w:pPr>
            <w:r w:rsidRPr="00E21CA4">
              <w:rPr>
                <w:sz w:val="20"/>
                <w:szCs w:val="20"/>
              </w:rPr>
              <w:t>240,3</w:t>
            </w:r>
          </w:p>
        </w:tc>
        <w:tc>
          <w:tcPr>
            <w:tcW w:w="517" w:type="pct"/>
            <w:vAlign w:val="center"/>
          </w:tcPr>
          <w:p w:rsidR="00E21CA4" w:rsidRPr="00E21CA4" w:rsidRDefault="00E21CA4" w:rsidP="00E21CA4">
            <w:pPr>
              <w:contextualSpacing/>
              <w:jc w:val="center"/>
              <w:rPr>
                <w:sz w:val="20"/>
                <w:szCs w:val="20"/>
              </w:rPr>
            </w:pPr>
            <w:r w:rsidRPr="00E21CA4">
              <w:rPr>
                <w:sz w:val="20"/>
                <w:szCs w:val="20"/>
              </w:rPr>
              <w:t>241,9</w:t>
            </w:r>
          </w:p>
        </w:tc>
        <w:tc>
          <w:tcPr>
            <w:tcW w:w="484" w:type="pct"/>
            <w:vAlign w:val="center"/>
          </w:tcPr>
          <w:p w:rsidR="00E21CA4" w:rsidRPr="00E21CA4" w:rsidRDefault="00E21CA4" w:rsidP="00E21CA4">
            <w:pPr>
              <w:contextualSpacing/>
              <w:jc w:val="center"/>
              <w:rPr>
                <w:sz w:val="20"/>
                <w:szCs w:val="20"/>
              </w:rPr>
            </w:pPr>
            <w:r w:rsidRPr="00E21CA4">
              <w:rPr>
                <w:sz w:val="20"/>
                <w:szCs w:val="20"/>
              </w:rPr>
              <w:t>243,5</w:t>
            </w:r>
          </w:p>
        </w:tc>
        <w:tc>
          <w:tcPr>
            <w:tcW w:w="436" w:type="pct"/>
            <w:vAlign w:val="center"/>
          </w:tcPr>
          <w:p w:rsidR="00E21CA4" w:rsidRPr="00E21CA4" w:rsidRDefault="00E21CA4" w:rsidP="00E21CA4">
            <w:pPr>
              <w:contextualSpacing/>
              <w:jc w:val="center"/>
              <w:rPr>
                <w:sz w:val="20"/>
                <w:szCs w:val="20"/>
              </w:rPr>
            </w:pPr>
            <w:r w:rsidRPr="00E21CA4">
              <w:rPr>
                <w:sz w:val="20"/>
                <w:szCs w:val="20"/>
              </w:rPr>
              <w:t>245,1</w:t>
            </w:r>
          </w:p>
        </w:tc>
        <w:tc>
          <w:tcPr>
            <w:tcW w:w="484" w:type="pct"/>
            <w:vAlign w:val="center"/>
          </w:tcPr>
          <w:p w:rsidR="00E21CA4" w:rsidRPr="00E21CA4" w:rsidRDefault="00E21CA4" w:rsidP="00E21CA4">
            <w:pPr>
              <w:contextualSpacing/>
              <w:jc w:val="center"/>
              <w:rPr>
                <w:sz w:val="20"/>
                <w:szCs w:val="20"/>
              </w:rPr>
            </w:pPr>
            <w:r w:rsidRPr="00E21CA4">
              <w:rPr>
                <w:sz w:val="20"/>
                <w:szCs w:val="20"/>
              </w:rPr>
              <w:t>245,6</w:t>
            </w:r>
          </w:p>
        </w:tc>
      </w:tr>
      <w:tr w:rsidR="00E21CA4" w:rsidRPr="00E21CA4" w:rsidTr="00AE44B4">
        <w:tc>
          <w:tcPr>
            <w:tcW w:w="529" w:type="pct"/>
            <w:vAlign w:val="center"/>
          </w:tcPr>
          <w:p w:rsidR="00E21CA4" w:rsidRPr="00E21CA4" w:rsidRDefault="00E21CA4" w:rsidP="00E21CA4">
            <w:pPr>
              <w:contextualSpacing/>
              <w:jc w:val="center"/>
              <w:rPr>
                <w:sz w:val="20"/>
                <w:szCs w:val="20"/>
              </w:rPr>
            </w:pPr>
            <w:r w:rsidRPr="00E21CA4">
              <w:rPr>
                <w:sz w:val="20"/>
                <w:szCs w:val="20"/>
              </w:rPr>
              <w:t>Годовой расход натурального топлива</w:t>
            </w:r>
          </w:p>
        </w:tc>
        <w:tc>
          <w:tcPr>
            <w:tcW w:w="337" w:type="pct"/>
            <w:vAlign w:val="center"/>
          </w:tcPr>
          <w:p w:rsidR="00E21CA4" w:rsidRPr="00E21CA4" w:rsidRDefault="00E21CA4" w:rsidP="00E21CA4">
            <w:pPr>
              <w:contextualSpacing/>
              <w:jc w:val="center"/>
              <w:rPr>
                <w:sz w:val="20"/>
                <w:szCs w:val="20"/>
              </w:rPr>
            </w:pPr>
            <w:r w:rsidRPr="00E21CA4">
              <w:rPr>
                <w:sz w:val="20"/>
                <w:szCs w:val="20"/>
              </w:rPr>
              <w:t>тыс. т.</w:t>
            </w:r>
          </w:p>
        </w:tc>
        <w:tc>
          <w:tcPr>
            <w:tcW w:w="424" w:type="pct"/>
            <w:vAlign w:val="center"/>
          </w:tcPr>
          <w:p w:rsidR="00E21CA4" w:rsidRPr="00E21CA4" w:rsidRDefault="00E21CA4" w:rsidP="00E21CA4">
            <w:pPr>
              <w:contextualSpacing/>
              <w:jc w:val="center"/>
              <w:rPr>
                <w:sz w:val="20"/>
                <w:szCs w:val="20"/>
              </w:rPr>
            </w:pPr>
            <w:r w:rsidRPr="00E21CA4">
              <w:rPr>
                <w:sz w:val="20"/>
                <w:szCs w:val="20"/>
              </w:rPr>
              <w:t>350,941</w:t>
            </w:r>
          </w:p>
        </w:tc>
        <w:tc>
          <w:tcPr>
            <w:tcW w:w="357" w:type="pct"/>
            <w:vAlign w:val="center"/>
          </w:tcPr>
          <w:p w:rsidR="00E21CA4" w:rsidRPr="00E21CA4" w:rsidRDefault="00E21CA4" w:rsidP="00E21CA4">
            <w:pPr>
              <w:contextualSpacing/>
              <w:jc w:val="center"/>
              <w:rPr>
                <w:sz w:val="20"/>
                <w:szCs w:val="20"/>
              </w:rPr>
            </w:pPr>
            <w:r w:rsidRPr="00E21CA4">
              <w:rPr>
                <w:sz w:val="20"/>
                <w:szCs w:val="20"/>
              </w:rPr>
              <w:t>348,615</w:t>
            </w:r>
          </w:p>
        </w:tc>
        <w:tc>
          <w:tcPr>
            <w:tcW w:w="358" w:type="pct"/>
            <w:vAlign w:val="center"/>
          </w:tcPr>
          <w:p w:rsidR="00E21CA4" w:rsidRPr="00E21CA4" w:rsidRDefault="00E21CA4" w:rsidP="00E21CA4">
            <w:pPr>
              <w:contextualSpacing/>
              <w:jc w:val="center"/>
              <w:rPr>
                <w:sz w:val="20"/>
                <w:szCs w:val="20"/>
              </w:rPr>
            </w:pPr>
            <w:r w:rsidRPr="00E21CA4">
              <w:rPr>
                <w:sz w:val="20"/>
                <w:szCs w:val="20"/>
              </w:rPr>
              <w:t>349,937</w:t>
            </w:r>
          </w:p>
        </w:tc>
        <w:tc>
          <w:tcPr>
            <w:tcW w:w="358" w:type="pct"/>
            <w:vAlign w:val="center"/>
          </w:tcPr>
          <w:p w:rsidR="00E21CA4" w:rsidRPr="00E21CA4" w:rsidRDefault="00E21CA4" w:rsidP="00E21CA4">
            <w:pPr>
              <w:contextualSpacing/>
              <w:jc w:val="center"/>
              <w:rPr>
                <w:sz w:val="20"/>
                <w:szCs w:val="20"/>
              </w:rPr>
            </w:pPr>
            <w:r w:rsidRPr="00E21CA4">
              <w:rPr>
                <w:sz w:val="20"/>
                <w:szCs w:val="20"/>
              </w:rPr>
              <w:t>350,189</w:t>
            </w:r>
          </w:p>
        </w:tc>
        <w:tc>
          <w:tcPr>
            <w:tcW w:w="358" w:type="pct"/>
            <w:vAlign w:val="center"/>
          </w:tcPr>
          <w:p w:rsidR="00E21CA4" w:rsidRPr="00E21CA4" w:rsidRDefault="00E21CA4" w:rsidP="00E21CA4">
            <w:pPr>
              <w:contextualSpacing/>
              <w:jc w:val="center"/>
              <w:rPr>
                <w:sz w:val="20"/>
                <w:szCs w:val="20"/>
              </w:rPr>
            </w:pPr>
            <w:r w:rsidRPr="00E21CA4">
              <w:rPr>
                <w:sz w:val="20"/>
                <w:szCs w:val="20"/>
              </w:rPr>
              <w:t>350,862</w:t>
            </w:r>
          </w:p>
        </w:tc>
        <w:tc>
          <w:tcPr>
            <w:tcW w:w="358" w:type="pct"/>
            <w:vAlign w:val="center"/>
          </w:tcPr>
          <w:p w:rsidR="00E21CA4" w:rsidRPr="00E21CA4" w:rsidRDefault="00E21CA4" w:rsidP="00E21CA4">
            <w:pPr>
              <w:contextualSpacing/>
              <w:jc w:val="center"/>
              <w:rPr>
                <w:sz w:val="20"/>
                <w:szCs w:val="20"/>
              </w:rPr>
            </w:pPr>
            <w:r w:rsidRPr="00E21CA4">
              <w:rPr>
                <w:sz w:val="20"/>
                <w:szCs w:val="20"/>
              </w:rPr>
              <w:t>355,285</w:t>
            </w:r>
          </w:p>
        </w:tc>
        <w:tc>
          <w:tcPr>
            <w:tcW w:w="517" w:type="pct"/>
            <w:vAlign w:val="center"/>
          </w:tcPr>
          <w:p w:rsidR="00E21CA4" w:rsidRPr="00E21CA4" w:rsidRDefault="00E21CA4" w:rsidP="00E21CA4">
            <w:pPr>
              <w:contextualSpacing/>
              <w:jc w:val="center"/>
              <w:rPr>
                <w:sz w:val="20"/>
                <w:szCs w:val="20"/>
              </w:rPr>
            </w:pPr>
            <w:r w:rsidRPr="00E21CA4">
              <w:rPr>
                <w:sz w:val="20"/>
                <w:szCs w:val="20"/>
              </w:rPr>
              <w:t>357,724</w:t>
            </w:r>
          </w:p>
        </w:tc>
        <w:tc>
          <w:tcPr>
            <w:tcW w:w="484" w:type="pct"/>
            <w:vAlign w:val="center"/>
          </w:tcPr>
          <w:p w:rsidR="00E21CA4" w:rsidRPr="00E21CA4" w:rsidRDefault="00E21CA4" w:rsidP="00E21CA4">
            <w:pPr>
              <w:contextualSpacing/>
              <w:jc w:val="center"/>
              <w:rPr>
                <w:sz w:val="20"/>
                <w:szCs w:val="20"/>
              </w:rPr>
            </w:pPr>
            <w:r w:rsidRPr="00E21CA4">
              <w:rPr>
                <w:sz w:val="20"/>
                <w:szCs w:val="20"/>
              </w:rPr>
              <w:t>360,135</w:t>
            </w:r>
          </w:p>
        </w:tc>
        <w:tc>
          <w:tcPr>
            <w:tcW w:w="436" w:type="pct"/>
            <w:vAlign w:val="center"/>
          </w:tcPr>
          <w:p w:rsidR="00E21CA4" w:rsidRPr="00E21CA4" w:rsidRDefault="00E21CA4" w:rsidP="00E21CA4">
            <w:pPr>
              <w:contextualSpacing/>
              <w:jc w:val="center"/>
              <w:rPr>
                <w:sz w:val="20"/>
                <w:szCs w:val="20"/>
              </w:rPr>
            </w:pPr>
            <w:r w:rsidRPr="00E21CA4">
              <w:rPr>
                <w:sz w:val="20"/>
                <w:szCs w:val="20"/>
              </w:rPr>
              <w:t>362,545</w:t>
            </w:r>
          </w:p>
        </w:tc>
        <w:tc>
          <w:tcPr>
            <w:tcW w:w="484" w:type="pct"/>
            <w:vAlign w:val="center"/>
          </w:tcPr>
          <w:p w:rsidR="00E21CA4" w:rsidRPr="00E21CA4" w:rsidRDefault="00E21CA4" w:rsidP="00E21CA4">
            <w:pPr>
              <w:contextualSpacing/>
              <w:jc w:val="center"/>
              <w:rPr>
                <w:sz w:val="20"/>
                <w:szCs w:val="20"/>
              </w:rPr>
            </w:pPr>
            <w:r w:rsidRPr="00E21CA4">
              <w:rPr>
                <w:sz w:val="20"/>
                <w:szCs w:val="20"/>
              </w:rPr>
              <w:t>363,293</w:t>
            </w:r>
          </w:p>
        </w:tc>
      </w:tr>
    </w:tbl>
    <w:p w:rsidR="007631A1" w:rsidRPr="00AE33E1" w:rsidRDefault="007631A1" w:rsidP="007631A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63</w:t>
      </w:r>
      <w:r w:rsidR="00B827D7" w:rsidRPr="00AE33E1">
        <w:rPr>
          <w:i w:val="0"/>
          <w:sz w:val="24"/>
          <w:szCs w:val="24"/>
        </w:rPr>
        <w:fldChar w:fldCharType="end"/>
      </w:r>
    </w:p>
    <w:p w:rsidR="00A400BB" w:rsidRPr="00AE33E1" w:rsidRDefault="00122ECB" w:rsidP="007531C7">
      <w:pPr>
        <w:tabs>
          <w:tab w:val="center" w:pos="7285"/>
          <w:tab w:val="left" w:pos="13689"/>
        </w:tabs>
        <w:jc w:val="center"/>
        <w:rPr>
          <w:sz w:val="28"/>
          <w:szCs w:val="28"/>
        </w:rPr>
      </w:pPr>
      <w:r w:rsidRPr="00AE33E1">
        <w:rPr>
          <w:rFonts w:eastAsia="Calibri"/>
          <w:b/>
        </w:rPr>
        <w:t>Перспективное потребление горячей, питьевой, технической воды абонентами</w:t>
      </w:r>
    </w:p>
    <w:tbl>
      <w:tblPr>
        <w:tblStyle w:val="af1"/>
        <w:tblW w:w="5000" w:type="pct"/>
        <w:tblLook w:val="04A0" w:firstRow="1" w:lastRow="0" w:firstColumn="1" w:lastColumn="0" w:noHBand="0" w:noVBand="1"/>
      </w:tblPr>
      <w:tblGrid>
        <w:gridCol w:w="1778"/>
        <w:gridCol w:w="1119"/>
        <w:gridCol w:w="1092"/>
        <w:gridCol w:w="1080"/>
        <w:gridCol w:w="1079"/>
        <w:gridCol w:w="1079"/>
        <w:gridCol w:w="1079"/>
        <w:gridCol w:w="1079"/>
        <w:gridCol w:w="1079"/>
        <w:gridCol w:w="1079"/>
        <w:gridCol w:w="1079"/>
        <w:gridCol w:w="1079"/>
        <w:gridCol w:w="1085"/>
      </w:tblGrid>
      <w:tr w:rsidR="0078012D" w:rsidRPr="00AE33E1" w:rsidTr="002C727B">
        <w:trPr>
          <w:tblHeader/>
        </w:trPr>
        <w:tc>
          <w:tcPr>
            <w:tcW w:w="601" w:type="pct"/>
            <w:vAlign w:val="center"/>
          </w:tcPr>
          <w:p w:rsidR="0078012D" w:rsidRPr="00AE33E1" w:rsidRDefault="0078012D" w:rsidP="00C82296">
            <w:pPr>
              <w:contextualSpacing/>
              <w:jc w:val="center"/>
              <w:rPr>
                <w:sz w:val="20"/>
                <w:szCs w:val="20"/>
              </w:rPr>
            </w:pPr>
            <w:r w:rsidRPr="00AE33E1">
              <w:rPr>
                <w:sz w:val="20"/>
                <w:szCs w:val="20"/>
              </w:rPr>
              <w:t>Параметры</w:t>
            </w:r>
          </w:p>
        </w:tc>
        <w:tc>
          <w:tcPr>
            <w:tcW w:w="378" w:type="pct"/>
            <w:vAlign w:val="center"/>
          </w:tcPr>
          <w:p w:rsidR="0078012D" w:rsidRPr="00AE33E1" w:rsidRDefault="0078012D" w:rsidP="00C82296">
            <w:pPr>
              <w:contextualSpacing/>
              <w:jc w:val="center"/>
              <w:rPr>
                <w:sz w:val="20"/>
                <w:szCs w:val="20"/>
              </w:rPr>
            </w:pPr>
            <w:r w:rsidRPr="00AE33E1">
              <w:rPr>
                <w:sz w:val="20"/>
                <w:szCs w:val="20"/>
              </w:rPr>
              <w:t>Ед. изм.</w:t>
            </w:r>
          </w:p>
        </w:tc>
        <w:tc>
          <w:tcPr>
            <w:tcW w:w="369" w:type="pct"/>
            <w:vAlign w:val="center"/>
          </w:tcPr>
          <w:p w:rsidR="0078012D" w:rsidRPr="00AE33E1" w:rsidRDefault="0078012D" w:rsidP="00C82296">
            <w:pPr>
              <w:contextualSpacing/>
              <w:jc w:val="center"/>
              <w:rPr>
                <w:sz w:val="20"/>
                <w:szCs w:val="20"/>
              </w:rPr>
            </w:pPr>
            <w:r w:rsidRPr="00AE33E1">
              <w:rPr>
                <w:sz w:val="20"/>
                <w:szCs w:val="20"/>
              </w:rPr>
              <w:t>2019</w:t>
            </w:r>
          </w:p>
        </w:tc>
        <w:tc>
          <w:tcPr>
            <w:tcW w:w="365" w:type="pct"/>
            <w:vAlign w:val="center"/>
          </w:tcPr>
          <w:p w:rsidR="0078012D" w:rsidRPr="00AE33E1" w:rsidRDefault="0078012D" w:rsidP="00C82296">
            <w:pPr>
              <w:contextualSpacing/>
              <w:jc w:val="center"/>
              <w:rPr>
                <w:sz w:val="20"/>
                <w:szCs w:val="20"/>
              </w:rPr>
            </w:pPr>
            <w:r w:rsidRPr="00AE33E1">
              <w:rPr>
                <w:sz w:val="20"/>
                <w:szCs w:val="20"/>
              </w:rPr>
              <w:t>2020</w:t>
            </w:r>
          </w:p>
        </w:tc>
        <w:tc>
          <w:tcPr>
            <w:tcW w:w="365" w:type="pct"/>
            <w:vAlign w:val="center"/>
          </w:tcPr>
          <w:p w:rsidR="0078012D" w:rsidRPr="00AE33E1" w:rsidRDefault="0078012D" w:rsidP="00C82296">
            <w:pPr>
              <w:contextualSpacing/>
              <w:jc w:val="center"/>
              <w:rPr>
                <w:sz w:val="20"/>
                <w:szCs w:val="20"/>
              </w:rPr>
            </w:pPr>
            <w:r w:rsidRPr="00AE33E1">
              <w:rPr>
                <w:sz w:val="20"/>
                <w:szCs w:val="20"/>
              </w:rPr>
              <w:t>2021</w:t>
            </w:r>
          </w:p>
        </w:tc>
        <w:tc>
          <w:tcPr>
            <w:tcW w:w="365" w:type="pct"/>
            <w:vAlign w:val="center"/>
          </w:tcPr>
          <w:p w:rsidR="0078012D" w:rsidRPr="00AE33E1" w:rsidRDefault="0078012D" w:rsidP="00C82296">
            <w:pPr>
              <w:contextualSpacing/>
              <w:jc w:val="center"/>
              <w:rPr>
                <w:sz w:val="20"/>
                <w:szCs w:val="20"/>
              </w:rPr>
            </w:pPr>
            <w:r w:rsidRPr="00AE33E1">
              <w:rPr>
                <w:sz w:val="20"/>
                <w:szCs w:val="20"/>
              </w:rPr>
              <w:t>2022</w:t>
            </w:r>
          </w:p>
        </w:tc>
        <w:tc>
          <w:tcPr>
            <w:tcW w:w="365" w:type="pct"/>
            <w:vAlign w:val="center"/>
          </w:tcPr>
          <w:p w:rsidR="0078012D" w:rsidRPr="00AE33E1" w:rsidRDefault="0078012D" w:rsidP="00C82296">
            <w:pPr>
              <w:contextualSpacing/>
              <w:jc w:val="center"/>
              <w:rPr>
                <w:sz w:val="20"/>
                <w:szCs w:val="20"/>
              </w:rPr>
            </w:pPr>
            <w:r w:rsidRPr="00AE33E1">
              <w:rPr>
                <w:sz w:val="20"/>
                <w:szCs w:val="20"/>
              </w:rPr>
              <w:t>2023</w:t>
            </w:r>
          </w:p>
        </w:tc>
        <w:tc>
          <w:tcPr>
            <w:tcW w:w="365" w:type="pct"/>
            <w:vAlign w:val="center"/>
          </w:tcPr>
          <w:p w:rsidR="0078012D" w:rsidRPr="00AE33E1" w:rsidRDefault="0078012D" w:rsidP="00C82296">
            <w:pPr>
              <w:contextualSpacing/>
              <w:jc w:val="center"/>
              <w:rPr>
                <w:sz w:val="20"/>
                <w:szCs w:val="20"/>
              </w:rPr>
            </w:pPr>
            <w:r w:rsidRPr="00AE33E1">
              <w:rPr>
                <w:sz w:val="20"/>
                <w:szCs w:val="20"/>
              </w:rPr>
              <w:t>2024</w:t>
            </w:r>
          </w:p>
        </w:tc>
        <w:tc>
          <w:tcPr>
            <w:tcW w:w="365" w:type="pct"/>
            <w:vAlign w:val="center"/>
          </w:tcPr>
          <w:p w:rsidR="0078012D" w:rsidRPr="00AE33E1" w:rsidRDefault="0078012D" w:rsidP="00C82296">
            <w:pPr>
              <w:contextualSpacing/>
              <w:jc w:val="center"/>
              <w:rPr>
                <w:sz w:val="20"/>
                <w:szCs w:val="20"/>
              </w:rPr>
            </w:pPr>
            <w:r w:rsidRPr="00AE33E1">
              <w:rPr>
                <w:sz w:val="20"/>
                <w:szCs w:val="20"/>
              </w:rPr>
              <w:t>2025</w:t>
            </w:r>
          </w:p>
        </w:tc>
        <w:tc>
          <w:tcPr>
            <w:tcW w:w="365" w:type="pct"/>
            <w:vAlign w:val="center"/>
          </w:tcPr>
          <w:p w:rsidR="0078012D" w:rsidRPr="00AE33E1" w:rsidRDefault="0078012D" w:rsidP="00C82296">
            <w:pPr>
              <w:contextualSpacing/>
              <w:jc w:val="center"/>
              <w:rPr>
                <w:sz w:val="20"/>
                <w:szCs w:val="20"/>
              </w:rPr>
            </w:pPr>
            <w:r w:rsidRPr="00AE33E1">
              <w:rPr>
                <w:sz w:val="20"/>
                <w:szCs w:val="20"/>
              </w:rPr>
              <w:t>2026</w:t>
            </w:r>
          </w:p>
        </w:tc>
        <w:tc>
          <w:tcPr>
            <w:tcW w:w="365" w:type="pct"/>
            <w:vAlign w:val="center"/>
          </w:tcPr>
          <w:p w:rsidR="0078012D" w:rsidRPr="00AE33E1" w:rsidRDefault="0078012D" w:rsidP="00C82296">
            <w:pPr>
              <w:contextualSpacing/>
              <w:jc w:val="center"/>
              <w:rPr>
                <w:sz w:val="20"/>
                <w:szCs w:val="20"/>
              </w:rPr>
            </w:pPr>
            <w:r w:rsidRPr="00AE33E1">
              <w:rPr>
                <w:sz w:val="20"/>
                <w:szCs w:val="20"/>
              </w:rPr>
              <w:t>2027</w:t>
            </w:r>
          </w:p>
        </w:tc>
        <w:tc>
          <w:tcPr>
            <w:tcW w:w="365" w:type="pct"/>
            <w:vAlign w:val="center"/>
          </w:tcPr>
          <w:p w:rsidR="0078012D" w:rsidRPr="00AE33E1" w:rsidRDefault="0078012D" w:rsidP="00C82296">
            <w:pPr>
              <w:contextualSpacing/>
              <w:jc w:val="center"/>
              <w:rPr>
                <w:sz w:val="20"/>
                <w:szCs w:val="20"/>
              </w:rPr>
            </w:pPr>
            <w:r w:rsidRPr="00AE33E1">
              <w:rPr>
                <w:sz w:val="20"/>
                <w:szCs w:val="20"/>
              </w:rPr>
              <w:t>2028</w:t>
            </w:r>
          </w:p>
        </w:tc>
        <w:tc>
          <w:tcPr>
            <w:tcW w:w="367" w:type="pct"/>
            <w:vAlign w:val="center"/>
          </w:tcPr>
          <w:p w:rsidR="0078012D" w:rsidRPr="00AE33E1" w:rsidRDefault="0078012D" w:rsidP="00C82296">
            <w:pPr>
              <w:contextualSpacing/>
              <w:jc w:val="center"/>
              <w:rPr>
                <w:sz w:val="20"/>
                <w:szCs w:val="20"/>
              </w:rPr>
            </w:pPr>
            <w:r w:rsidRPr="00AE33E1">
              <w:rPr>
                <w:sz w:val="20"/>
                <w:szCs w:val="20"/>
              </w:rPr>
              <w:t>2029-2031</w:t>
            </w:r>
          </w:p>
        </w:tc>
      </w:tr>
      <w:tr w:rsidR="0078012D" w:rsidRPr="00AE33E1" w:rsidTr="0078012D">
        <w:tc>
          <w:tcPr>
            <w:tcW w:w="601" w:type="pct"/>
            <w:vAlign w:val="center"/>
          </w:tcPr>
          <w:p w:rsidR="0078012D" w:rsidRPr="00AE33E1" w:rsidRDefault="00B575B2" w:rsidP="00C82296">
            <w:pPr>
              <w:contextualSpacing/>
              <w:jc w:val="center"/>
              <w:rPr>
                <w:sz w:val="20"/>
                <w:szCs w:val="20"/>
              </w:rPr>
            </w:pPr>
            <w:r w:rsidRPr="00AE33E1">
              <w:rPr>
                <w:sz w:val="20"/>
                <w:szCs w:val="20"/>
              </w:rPr>
              <w:t>Поднято воды</w:t>
            </w:r>
          </w:p>
        </w:tc>
        <w:tc>
          <w:tcPr>
            <w:tcW w:w="378" w:type="pct"/>
            <w:vMerge w:val="restart"/>
            <w:vAlign w:val="center"/>
          </w:tcPr>
          <w:p w:rsidR="0078012D" w:rsidRPr="00AE33E1" w:rsidRDefault="0078012D" w:rsidP="00C82296">
            <w:pPr>
              <w:contextualSpacing/>
              <w:jc w:val="center"/>
              <w:rPr>
                <w:sz w:val="20"/>
                <w:szCs w:val="20"/>
              </w:rPr>
            </w:pPr>
            <w:r w:rsidRPr="00AE33E1">
              <w:rPr>
                <w:sz w:val="20"/>
                <w:szCs w:val="20"/>
              </w:rPr>
              <w:t>тыс. м</w:t>
            </w:r>
            <w:r w:rsidRPr="00AE33E1">
              <w:rPr>
                <w:sz w:val="20"/>
                <w:szCs w:val="20"/>
                <w:vertAlign w:val="superscript"/>
              </w:rPr>
              <w:t>3</w:t>
            </w:r>
            <w:r w:rsidRPr="00AE33E1">
              <w:rPr>
                <w:sz w:val="20"/>
                <w:szCs w:val="20"/>
              </w:rPr>
              <w:t>/год</w:t>
            </w:r>
          </w:p>
        </w:tc>
        <w:tc>
          <w:tcPr>
            <w:tcW w:w="369" w:type="pct"/>
            <w:vAlign w:val="center"/>
          </w:tcPr>
          <w:p w:rsidR="0078012D" w:rsidRPr="00AE33E1" w:rsidRDefault="00443BA3" w:rsidP="00443BA3">
            <w:pPr>
              <w:contextualSpacing/>
              <w:jc w:val="center"/>
              <w:rPr>
                <w:sz w:val="20"/>
                <w:szCs w:val="20"/>
              </w:rPr>
            </w:pPr>
            <w:r w:rsidRPr="00AE33E1">
              <w:rPr>
                <w:sz w:val="20"/>
                <w:szCs w:val="20"/>
              </w:rPr>
              <w:t>28444,6</w:t>
            </w:r>
          </w:p>
        </w:tc>
        <w:tc>
          <w:tcPr>
            <w:tcW w:w="365" w:type="pct"/>
            <w:vAlign w:val="center"/>
          </w:tcPr>
          <w:p w:rsidR="0078012D" w:rsidRPr="00AE33E1" w:rsidRDefault="00443BA3" w:rsidP="00C82296">
            <w:pPr>
              <w:contextualSpacing/>
              <w:jc w:val="center"/>
              <w:rPr>
                <w:sz w:val="20"/>
                <w:szCs w:val="20"/>
              </w:rPr>
            </w:pPr>
            <w:r w:rsidRPr="00AE33E1">
              <w:rPr>
                <w:sz w:val="20"/>
                <w:szCs w:val="20"/>
              </w:rPr>
              <w:t>28527,3</w:t>
            </w:r>
          </w:p>
        </w:tc>
        <w:tc>
          <w:tcPr>
            <w:tcW w:w="365" w:type="pct"/>
            <w:vAlign w:val="center"/>
          </w:tcPr>
          <w:p w:rsidR="0078012D" w:rsidRPr="00AE33E1" w:rsidRDefault="00443BA3" w:rsidP="00C82296">
            <w:pPr>
              <w:contextualSpacing/>
              <w:jc w:val="center"/>
              <w:rPr>
                <w:sz w:val="20"/>
                <w:szCs w:val="20"/>
              </w:rPr>
            </w:pPr>
            <w:r w:rsidRPr="00AE33E1">
              <w:rPr>
                <w:sz w:val="20"/>
                <w:szCs w:val="20"/>
              </w:rPr>
              <w:t>29440,8</w:t>
            </w:r>
          </w:p>
        </w:tc>
        <w:tc>
          <w:tcPr>
            <w:tcW w:w="365" w:type="pct"/>
            <w:vAlign w:val="center"/>
          </w:tcPr>
          <w:p w:rsidR="0078012D" w:rsidRPr="00AE33E1" w:rsidRDefault="00443BA3" w:rsidP="00C82296">
            <w:pPr>
              <w:contextualSpacing/>
              <w:jc w:val="center"/>
              <w:rPr>
                <w:sz w:val="20"/>
                <w:szCs w:val="20"/>
              </w:rPr>
            </w:pPr>
            <w:r w:rsidRPr="00AE33E1">
              <w:rPr>
                <w:sz w:val="20"/>
                <w:szCs w:val="20"/>
              </w:rPr>
              <w:t>29636,5</w:t>
            </w:r>
          </w:p>
        </w:tc>
        <w:tc>
          <w:tcPr>
            <w:tcW w:w="365" w:type="pct"/>
            <w:vAlign w:val="center"/>
          </w:tcPr>
          <w:p w:rsidR="0078012D" w:rsidRPr="00AE33E1" w:rsidRDefault="00443BA3" w:rsidP="00C82296">
            <w:pPr>
              <w:contextualSpacing/>
              <w:jc w:val="center"/>
              <w:rPr>
                <w:sz w:val="20"/>
                <w:szCs w:val="20"/>
              </w:rPr>
            </w:pPr>
            <w:r w:rsidRPr="00AE33E1">
              <w:rPr>
                <w:sz w:val="20"/>
                <w:szCs w:val="20"/>
              </w:rPr>
              <w:t>29988,5</w:t>
            </w:r>
          </w:p>
        </w:tc>
        <w:tc>
          <w:tcPr>
            <w:tcW w:w="365" w:type="pct"/>
            <w:vAlign w:val="center"/>
          </w:tcPr>
          <w:p w:rsidR="0078012D" w:rsidRPr="00AE33E1" w:rsidRDefault="00443BA3" w:rsidP="00C82296">
            <w:pPr>
              <w:contextualSpacing/>
              <w:jc w:val="center"/>
              <w:rPr>
                <w:sz w:val="20"/>
                <w:szCs w:val="20"/>
              </w:rPr>
            </w:pPr>
            <w:r w:rsidRPr="00AE33E1">
              <w:rPr>
                <w:sz w:val="20"/>
                <w:szCs w:val="20"/>
              </w:rPr>
              <w:t>30514,2</w:t>
            </w:r>
          </w:p>
        </w:tc>
        <w:tc>
          <w:tcPr>
            <w:tcW w:w="365" w:type="pct"/>
            <w:vAlign w:val="center"/>
          </w:tcPr>
          <w:p w:rsidR="0078012D" w:rsidRPr="00AE33E1" w:rsidRDefault="00443BA3" w:rsidP="00C82296">
            <w:pPr>
              <w:contextualSpacing/>
              <w:jc w:val="center"/>
              <w:rPr>
                <w:sz w:val="20"/>
                <w:szCs w:val="20"/>
              </w:rPr>
            </w:pPr>
            <w:r w:rsidRPr="00AE33E1">
              <w:rPr>
                <w:sz w:val="20"/>
                <w:szCs w:val="20"/>
              </w:rPr>
              <w:t>30807,0</w:t>
            </w:r>
          </w:p>
        </w:tc>
        <w:tc>
          <w:tcPr>
            <w:tcW w:w="365" w:type="pct"/>
            <w:vAlign w:val="center"/>
          </w:tcPr>
          <w:p w:rsidR="0078012D" w:rsidRPr="00AE33E1" w:rsidRDefault="00443BA3" w:rsidP="00C82296">
            <w:pPr>
              <w:contextualSpacing/>
              <w:jc w:val="center"/>
              <w:rPr>
                <w:sz w:val="20"/>
                <w:szCs w:val="20"/>
              </w:rPr>
            </w:pPr>
            <w:r w:rsidRPr="00AE33E1">
              <w:rPr>
                <w:sz w:val="20"/>
                <w:szCs w:val="20"/>
              </w:rPr>
              <w:t>31180,6</w:t>
            </w:r>
          </w:p>
        </w:tc>
        <w:tc>
          <w:tcPr>
            <w:tcW w:w="365" w:type="pct"/>
            <w:vAlign w:val="center"/>
          </w:tcPr>
          <w:p w:rsidR="0078012D" w:rsidRPr="00AE33E1" w:rsidRDefault="00443BA3" w:rsidP="00C82296">
            <w:pPr>
              <w:contextualSpacing/>
              <w:jc w:val="center"/>
              <w:rPr>
                <w:sz w:val="20"/>
                <w:szCs w:val="20"/>
              </w:rPr>
            </w:pPr>
            <w:r w:rsidRPr="00AE33E1">
              <w:rPr>
                <w:sz w:val="20"/>
                <w:szCs w:val="20"/>
              </w:rPr>
              <w:t>31591,3</w:t>
            </w:r>
          </w:p>
        </w:tc>
        <w:tc>
          <w:tcPr>
            <w:tcW w:w="365" w:type="pct"/>
            <w:vAlign w:val="center"/>
          </w:tcPr>
          <w:p w:rsidR="0078012D" w:rsidRPr="00AE33E1" w:rsidRDefault="00443BA3" w:rsidP="00C82296">
            <w:pPr>
              <w:contextualSpacing/>
              <w:jc w:val="center"/>
              <w:rPr>
                <w:sz w:val="20"/>
                <w:szCs w:val="20"/>
              </w:rPr>
            </w:pPr>
            <w:r w:rsidRPr="00AE33E1">
              <w:rPr>
                <w:sz w:val="20"/>
                <w:szCs w:val="20"/>
              </w:rPr>
              <w:t>32026,2</w:t>
            </w:r>
          </w:p>
        </w:tc>
        <w:tc>
          <w:tcPr>
            <w:tcW w:w="367" w:type="pct"/>
            <w:vAlign w:val="center"/>
          </w:tcPr>
          <w:p w:rsidR="0078012D" w:rsidRPr="00AE33E1" w:rsidRDefault="00443BA3" w:rsidP="00C82296">
            <w:pPr>
              <w:contextualSpacing/>
              <w:jc w:val="center"/>
              <w:rPr>
                <w:sz w:val="20"/>
                <w:szCs w:val="20"/>
              </w:rPr>
            </w:pPr>
            <w:r w:rsidRPr="00AE33E1">
              <w:rPr>
                <w:sz w:val="20"/>
                <w:szCs w:val="20"/>
              </w:rPr>
              <w:t>32471,9</w:t>
            </w:r>
          </w:p>
        </w:tc>
      </w:tr>
      <w:tr w:rsidR="00434B05" w:rsidRPr="00AE33E1" w:rsidTr="0078012D">
        <w:tc>
          <w:tcPr>
            <w:tcW w:w="601" w:type="pct"/>
            <w:vAlign w:val="center"/>
          </w:tcPr>
          <w:p w:rsidR="00434B05" w:rsidRPr="00AE33E1" w:rsidRDefault="00434B05" w:rsidP="00434B05">
            <w:pPr>
              <w:contextualSpacing/>
              <w:jc w:val="center"/>
              <w:rPr>
                <w:sz w:val="20"/>
                <w:szCs w:val="20"/>
              </w:rPr>
            </w:pPr>
            <w:r w:rsidRPr="00AE33E1">
              <w:rPr>
                <w:sz w:val="20"/>
                <w:szCs w:val="20"/>
              </w:rPr>
              <w:t>Расход на собственные нужды</w:t>
            </w:r>
          </w:p>
        </w:tc>
        <w:tc>
          <w:tcPr>
            <w:tcW w:w="378" w:type="pct"/>
            <w:vMerge/>
            <w:vAlign w:val="center"/>
          </w:tcPr>
          <w:p w:rsidR="00434B05" w:rsidRPr="00AE33E1" w:rsidRDefault="00434B05" w:rsidP="00434B05">
            <w:pPr>
              <w:contextualSpacing/>
              <w:jc w:val="center"/>
              <w:rPr>
                <w:sz w:val="20"/>
                <w:szCs w:val="20"/>
              </w:rPr>
            </w:pPr>
          </w:p>
        </w:tc>
        <w:tc>
          <w:tcPr>
            <w:tcW w:w="369" w:type="pct"/>
            <w:vAlign w:val="center"/>
          </w:tcPr>
          <w:p w:rsidR="00434B05" w:rsidRPr="00AE33E1" w:rsidRDefault="00434B05" w:rsidP="00434B05">
            <w:pPr>
              <w:contextualSpacing/>
              <w:jc w:val="center"/>
              <w:rPr>
                <w:sz w:val="20"/>
                <w:szCs w:val="20"/>
              </w:rPr>
            </w:pPr>
            <w:r w:rsidRPr="00AE33E1">
              <w:rPr>
                <w:sz w:val="20"/>
                <w:szCs w:val="20"/>
              </w:rPr>
              <w:t>1951,0</w:t>
            </w:r>
          </w:p>
        </w:tc>
        <w:tc>
          <w:tcPr>
            <w:tcW w:w="365" w:type="pct"/>
            <w:vAlign w:val="center"/>
          </w:tcPr>
          <w:p w:rsidR="00434B05" w:rsidRPr="00AE33E1" w:rsidRDefault="00434B05" w:rsidP="00434B05">
            <w:pPr>
              <w:contextualSpacing/>
              <w:jc w:val="center"/>
              <w:rPr>
                <w:sz w:val="20"/>
                <w:szCs w:val="20"/>
              </w:rPr>
            </w:pPr>
            <w:r w:rsidRPr="00AE33E1">
              <w:rPr>
                <w:sz w:val="20"/>
                <w:szCs w:val="20"/>
              </w:rPr>
              <w:t>1957,6</w:t>
            </w:r>
          </w:p>
        </w:tc>
        <w:tc>
          <w:tcPr>
            <w:tcW w:w="365" w:type="pct"/>
            <w:vAlign w:val="center"/>
          </w:tcPr>
          <w:p w:rsidR="00434B05" w:rsidRPr="00AE33E1" w:rsidRDefault="00434B05" w:rsidP="00434B05">
            <w:pPr>
              <w:contextualSpacing/>
              <w:jc w:val="center"/>
              <w:rPr>
                <w:sz w:val="20"/>
                <w:szCs w:val="20"/>
              </w:rPr>
            </w:pPr>
            <w:r w:rsidRPr="00AE33E1">
              <w:rPr>
                <w:sz w:val="20"/>
                <w:szCs w:val="20"/>
              </w:rPr>
              <w:t>2181,4</w:t>
            </w:r>
          </w:p>
        </w:tc>
        <w:tc>
          <w:tcPr>
            <w:tcW w:w="365" w:type="pct"/>
            <w:vAlign w:val="center"/>
          </w:tcPr>
          <w:p w:rsidR="00434B05" w:rsidRPr="00AE33E1" w:rsidRDefault="00434B05" w:rsidP="00434B05">
            <w:pPr>
              <w:contextualSpacing/>
              <w:jc w:val="center"/>
              <w:rPr>
                <w:sz w:val="20"/>
                <w:szCs w:val="20"/>
              </w:rPr>
            </w:pPr>
            <w:r w:rsidRPr="00AE33E1">
              <w:rPr>
                <w:sz w:val="20"/>
                <w:szCs w:val="20"/>
              </w:rPr>
              <w:t>2199,4</w:t>
            </w:r>
          </w:p>
        </w:tc>
        <w:tc>
          <w:tcPr>
            <w:tcW w:w="365" w:type="pct"/>
            <w:vAlign w:val="center"/>
          </w:tcPr>
          <w:p w:rsidR="00434B05" w:rsidRPr="00AE33E1" w:rsidRDefault="00434B05" w:rsidP="00434B05">
            <w:pPr>
              <w:contextualSpacing/>
              <w:jc w:val="center"/>
              <w:rPr>
                <w:sz w:val="20"/>
                <w:szCs w:val="20"/>
              </w:rPr>
            </w:pPr>
            <w:r w:rsidRPr="00AE33E1">
              <w:rPr>
                <w:sz w:val="20"/>
                <w:szCs w:val="20"/>
              </w:rPr>
              <w:t>2227,8</w:t>
            </w:r>
          </w:p>
        </w:tc>
        <w:tc>
          <w:tcPr>
            <w:tcW w:w="365" w:type="pct"/>
            <w:vAlign w:val="center"/>
          </w:tcPr>
          <w:p w:rsidR="00434B05" w:rsidRPr="00AE33E1" w:rsidRDefault="00434B05" w:rsidP="00434B05">
            <w:pPr>
              <w:contextualSpacing/>
              <w:jc w:val="center"/>
              <w:rPr>
                <w:sz w:val="20"/>
                <w:szCs w:val="20"/>
              </w:rPr>
            </w:pPr>
            <w:r w:rsidRPr="00AE33E1">
              <w:rPr>
                <w:sz w:val="20"/>
                <w:szCs w:val="20"/>
              </w:rPr>
              <w:t>2269,9</w:t>
            </w:r>
          </w:p>
        </w:tc>
        <w:tc>
          <w:tcPr>
            <w:tcW w:w="365" w:type="pct"/>
            <w:vAlign w:val="center"/>
          </w:tcPr>
          <w:p w:rsidR="00434B05" w:rsidRPr="00AE33E1" w:rsidRDefault="00434B05" w:rsidP="00434B05">
            <w:pPr>
              <w:contextualSpacing/>
              <w:jc w:val="center"/>
              <w:rPr>
                <w:sz w:val="20"/>
                <w:szCs w:val="20"/>
              </w:rPr>
            </w:pPr>
            <w:r w:rsidRPr="00AE33E1">
              <w:rPr>
                <w:sz w:val="20"/>
                <w:szCs w:val="20"/>
              </w:rPr>
              <w:t>2293,6</w:t>
            </w:r>
          </w:p>
        </w:tc>
        <w:tc>
          <w:tcPr>
            <w:tcW w:w="365" w:type="pct"/>
            <w:vAlign w:val="center"/>
          </w:tcPr>
          <w:p w:rsidR="00434B05" w:rsidRPr="00AE33E1" w:rsidRDefault="00434B05" w:rsidP="00434B05">
            <w:pPr>
              <w:contextualSpacing/>
              <w:jc w:val="center"/>
              <w:rPr>
                <w:sz w:val="20"/>
                <w:szCs w:val="20"/>
              </w:rPr>
            </w:pPr>
            <w:r w:rsidRPr="00AE33E1">
              <w:rPr>
                <w:sz w:val="20"/>
                <w:szCs w:val="20"/>
              </w:rPr>
              <w:t>2323,6</w:t>
            </w:r>
          </w:p>
        </w:tc>
        <w:tc>
          <w:tcPr>
            <w:tcW w:w="365" w:type="pct"/>
            <w:vAlign w:val="center"/>
          </w:tcPr>
          <w:p w:rsidR="00434B05" w:rsidRPr="00AE33E1" w:rsidRDefault="00434B05" w:rsidP="00434B05">
            <w:pPr>
              <w:contextualSpacing/>
              <w:jc w:val="center"/>
              <w:rPr>
                <w:sz w:val="20"/>
                <w:szCs w:val="20"/>
              </w:rPr>
            </w:pPr>
            <w:r w:rsidRPr="00AE33E1">
              <w:rPr>
                <w:sz w:val="20"/>
                <w:szCs w:val="20"/>
              </w:rPr>
              <w:t>2356,1</w:t>
            </w:r>
          </w:p>
        </w:tc>
        <w:tc>
          <w:tcPr>
            <w:tcW w:w="365" w:type="pct"/>
            <w:vAlign w:val="center"/>
          </w:tcPr>
          <w:p w:rsidR="00434B05" w:rsidRPr="00AE33E1" w:rsidRDefault="00434B05" w:rsidP="00434B05">
            <w:pPr>
              <w:contextualSpacing/>
              <w:jc w:val="center"/>
              <w:rPr>
                <w:sz w:val="20"/>
                <w:szCs w:val="20"/>
              </w:rPr>
            </w:pPr>
            <w:r w:rsidRPr="00AE33E1">
              <w:rPr>
                <w:sz w:val="20"/>
                <w:szCs w:val="20"/>
              </w:rPr>
              <w:t>2390,9</w:t>
            </w:r>
          </w:p>
        </w:tc>
        <w:tc>
          <w:tcPr>
            <w:tcW w:w="367" w:type="pct"/>
            <w:vAlign w:val="center"/>
          </w:tcPr>
          <w:p w:rsidR="00434B05" w:rsidRPr="00AE33E1" w:rsidRDefault="00434B05" w:rsidP="00434B05">
            <w:pPr>
              <w:contextualSpacing/>
              <w:jc w:val="center"/>
              <w:rPr>
                <w:sz w:val="20"/>
                <w:szCs w:val="20"/>
              </w:rPr>
            </w:pPr>
            <w:r w:rsidRPr="00AE33E1">
              <w:rPr>
                <w:sz w:val="20"/>
                <w:szCs w:val="20"/>
              </w:rPr>
              <w:t>2426,6</w:t>
            </w:r>
          </w:p>
        </w:tc>
      </w:tr>
      <w:tr w:rsidR="00434B05" w:rsidRPr="00AE33E1" w:rsidTr="0078012D">
        <w:tc>
          <w:tcPr>
            <w:tcW w:w="601" w:type="pct"/>
            <w:vAlign w:val="center"/>
          </w:tcPr>
          <w:p w:rsidR="00434B05" w:rsidRPr="00AE33E1" w:rsidRDefault="00434B05" w:rsidP="00434B05">
            <w:pPr>
              <w:contextualSpacing/>
              <w:jc w:val="center"/>
              <w:rPr>
                <w:sz w:val="20"/>
                <w:szCs w:val="20"/>
              </w:rPr>
            </w:pPr>
            <w:r w:rsidRPr="00AE33E1">
              <w:rPr>
                <w:sz w:val="20"/>
                <w:szCs w:val="20"/>
              </w:rPr>
              <w:t>Отпуск в сеть</w:t>
            </w:r>
          </w:p>
        </w:tc>
        <w:tc>
          <w:tcPr>
            <w:tcW w:w="378" w:type="pct"/>
            <w:vMerge/>
            <w:vAlign w:val="center"/>
          </w:tcPr>
          <w:p w:rsidR="00434B05" w:rsidRPr="00AE33E1" w:rsidRDefault="00434B05" w:rsidP="00434B05">
            <w:pPr>
              <w:contextualSpacing/>
              <w:jc w:val="center"/>
              <w:rPr>
                <w:sz w:val="20"/>
                <w:szCs w:val="20"/>
              </w:rPr>
            </w:pPr>
          </w:p>
        </w:tc>
        <w:tc>
          <w:tcPr>
            <w:tcW w:w="369" w:type="pct"/>
            <w:vAlign w:val="center"/>
          </w:tcPr>
          <w:p w:rsidR="00434B05" w:rsidRPr="00AE33E1" w:rsidRDefault="00434B05" w:rsidP="00434B05">
            <w:pPr>
              <w:contextualSpacing/>
              <w:jc w:val="center"/>
              <w:rPr>
                <w:sz w:val="20"/>
                <w:szCs w:val="20"/>
              </w:rPr>
            </w:pPr>
            <w:r w:rsidRPr="00AE33E1">
              <w:rPr>
                <w:sz w:val="20"/>
                <w:szCs w:val="20"/>
              </w:rPr>
              <w:t>26493,6</w:t>
            </w:r>
          </w:p>
        </w:tc>
        <w:tc>
          <w:tcPr>
            <w:tcW w:w="365" w:type="pct"/>
            <w:vAlign w:val="center"/>
          </w:tcPr>
          <w:p w:rsidR="00434B05" w:rsidRPr="00AE33E1" w:rsidRDefault="00434B05" w:rsidP="00434B05">
            <w:pPr>
              <w:contextualSpacing/>
              <w:jc w:val="center"/>
              <w:rPr>
                <w:sz w:val="20"/>
                <w:szCs w:val="20"/>
              </w:rPr>
            </w:pPr>
            <w:r w:rsidRPr="00AE33E1">
              <w:rPr>
                <w:sz w:val="20"/>
                <w:szCs w:val="20"/>
              </w:rPr>
              <w:t>26569,7</w:t>
            </w:r>
          </w:p>
        </w:tc>
        <w:tc>
          <w:tcPr>
            <w:tcW w:w="365" w:type="pct"/>
            <w:vAlign w:val="center"/>
          </w:tcPr>
          <w:p w:rsidR="00434B05" w:rsidRPr="00AE33E1" w:rsidRDefault="00434B05" w:rsidP="00434B05">
            <w:pPr>
              <w:contextualSpacing/>
              <w:jc w:val="center"/>
              <w:rPr>
                <w:sz w:val="20"/>
                <w:szCs w:val="20"/>
              </w:rPr>
            </w:pPr>
            <w:r w:rsidRPr="00AE33E1">
              <w:rPr>
                <w:sz w:val="20"/>
                <w:szCs w:val="20"/>
              </w:rPr>
              <w:t>27259,4</w:t>
            </w:r>
          </w:p>
        </w:tc>
        <w:tc>
          <w:tcPr>
            <w:tcW w:w="365" w:type="pct"/>
            <w:vAlign w:val="center"/>
          </w:tcPr>
          <w:p w:rsidR="00434B05" w:rsidRPr="00AE33E1" w:rsidRDefault="00434B05" w:rsidP="00434B05">
            <w:pPr>
              <w:contextualSpacing/>
              <w:jc w:val="center"/>
              <w:rPr>
                <w:sz w:val="20"/>
                <w:szCs w:val="20"/>
              </w:rPr>
            </w:pPr>
            <w:r w:rsidRPr="00AE33E1">
              <w:rPr>
                <w:sz w:val="20"/>
                <w:szCs w:val="20"/>
              </w:rPr>
              <w:t>27437,2</w:t>
            </w:r>
          </w:p>
        </w:tc>
        <w:tc>
          <w:tcPr>
            <w:tcW w:w="365" w:type="pct"/>
            <w:vAlign w:val="center"/>
          </w:tcPr>
          <w:p w:rsidR="00434B05" w:rsidRPr="00AE33E1" w:rsidRDefault="00434B05" w:rsidP="00434B05">
            <w:pPr>
              <w:contextualSpacing/>
              <w:jc w:val="center"/>
              <w:rPr>
                <w:sz w:val="20"/>
                <w:szCs w:val="20"/>
              </w:rPr>
            </w:pPr>
            <w:r w:rsidRPr="00AE33E1">
              <w:rPr>
                <w:sz w:val="20"/>
                <w:szCs w:val="20"/>
              </w:rPr>
              <w:t>27760,7</w:t>
            </w:r>
          </w:p>
        </w:tc>
        <w:tc>
          <w:tcPr>
            <w:tcW w:w="365" w:type="pct"/>
            <w:vAlign w:val="center"/>
          </w:tcPr>
          <w:p w:rsidR="00434B05" w:rsidRPr="00AE33E1" w:rsidRDefault="00434B05" w:rsidP="00434B05">
            <w:pPr>
              <w:contextualSpacing/>
              <w:jc w:val="center"/>
              <w:rPr>
                <w:sz w:val="20"/>
                <w:szCs w:val="20"/>
              </w:rPr>
            </w:pPr>
            <w:r w:rsidRPr="00AE33E1">
              <w:rPr>
                <w:sz w:val="20"/>
                <w:szCs w:val="20"/>
              </w:rPr>
              <w:t>28244,3</w:t>
            </w:r>
          </w:p>
        </w:tc>
        <w:tc>
          <w:tcPr>
            <w:tcW w:w="365" w:type="pct"/>
            <w:vAlign w:val="center"/>
          </w:tcPr>
          <w:p w:rsidR="00434B05" w:rsidRPr="00AE33E1" w:rsidRDefault="00434B05" w:rsidP="00434B05">
            <w:pPr>
              <w:contextualSpacing/>
              <w:jc w:val="center"/>
              <w:rPr>
                <w:sz w:val="20"/>
                <w:szCs w:val="20"/>
              </w:rPr>
            </w:pPr>
            <w:r w:rsidRPr="00AE33E1">
              <w:rPr>
                <w:sz w:val="20"/>
                <w:szCs w:val="20"/>
              </w:rPr>
              <w:t>28513,4</w:t>
            </w:r>
          </w:p>
        </w:tc>
        <w:tc>
          <w:tcPr>
            <w:tcW w:w="365" w:type="pct"/>
            <w:vAlign w:val="center"/>
          </w:tcPr>
          <w:p w:rsidR="00434B05" w:rsidRPr="00AE33E1" w:rsidRDefault="00434B05" w:rsidP="00434B05">
            <w:pPr>
              <w:contextualSpacing/>
              <w:jc w:val="center"/>
              <w:rPr>
                <w:sz w:val="20"/>
                <w:szCs w:val="20"/>
              </w:rPr>
            </w:pPr>
            <w:r w:rsidRPr="00AE33E1">
              <w:rPr>
                <w:sz w:val="20"/>
                <w:szCs w:val="20"/>
              </w:rPr>
              <w:t>28857,3</w:t>
            </w:r>
          </w:p>
        </w:tc>
        <w:tc>
          <w:tcPr>
            <w:tcW w:w="365" w:type="pct"/>
            <w:vAlign w:val="center"/>
          </w:tcPr>
          <w:p w:rsidR="00434B05" w:rsidRPr="00AE33E1" w:rsidRDefault="00434B05" w:rsidP="00434B05">
            <w:pPr>
              <w:contextualSpacing/>
              <w:jc w:val="center"/>
              <w:rPr>
                <w:sz w:val="20"/>
                <w:szCs w:val="20"/>
              </w:rPr>
            </w:pPr>
            <w:r w:rsidRPr="00AE33E1">
              <w:rPr>
                <w:sz w:val="20"/>
                <w:szCs w:val="20"/>
              </w:rPr>
              <w:t>29235,2</w:t>
            </w:r>
          </w:p>
        </w:tc>
        <w:tc>
          <w:tcPr>
            <w:tcW w:w="365" w:type="pct"/>
            <w:vAlign w:val="center"/>
          </w:tcPr>
          <w:p w:rsidR="00434B05" w:rsidRPr="00AE33E1" w:rsidRDefault="00434B05" w:rsidP="00434B05">
            <w:pPr>
              <w:contextualSpacing/>
              <w:jc w:val="center"/>
              <w:rPr>
                <w:sz w:val="20"/>
                <w:szCs w:val="20"/>
              </w:rPr>
            </w:pPr>
            <w:r w:rsidRPr="00AE33E1">
              <w:rPr>
                <w:sz w:val="20"/>
                <w:szCs w:val="20"/>
              </w:rPr>
              <w:t>29635,2</w:t>
            </w:r>
          </w:p>
        </w:tc>
        <w:tc>
          <w:tcPr>
            <w:tcW w:w="367" w:type="pct"/>
            <w:vAlign w:val="center"/>
          </w:tcPr>
          <w:p w:rsidR="00434B05" w:rsidRPr="00AE33E1" w:rsidRDefault="00434B05" w:rsidP="00434B05">
            <w:pPr>
              <w:contextualSpacing/>
              <w:jc w:val="center"/>
              <w:rPr>
                <w:sz w:val="20"/>
                <w:szCs w:val="20"/>
              </w:rPr>
            </w:pPr>
            <w:r w:rsidRPr="00AE33E1">
              <w:rPr>
                <w:sz w:val="20"/>
                <w:szCs w:val="20"/>
              </w:rPr>
              <w:t>30045,3</w:t>
            </w:r>
          </w:p>
        </w:tc>
      </w:tr>
      <w:tr w:rsidR="00434B05" w:rsidRPr="00AE33E1" w:rsidTr="0078012D">
        <w:tc>
          <w:tcPr>
            <w:tcW w:w="601" w:type="pct"/>
            <w:vAlign w:val="center"/>
          </w:tcPr>
          <w:p w:rsidR="00434B05" w:rsidRPr="00AE33E1" w:rsidRDefault="00434B05" w:rsidP="00434B05">
            <w:pPr>
              <w:contextualSpacing/>
              <w:jc w:val="center"/>
              <w:rPr>
                <w:sz w:val="20"/>
                <w:szCs w:val="20"/>
              </w:rPr>
            </w:pPr>
            <w:r w:rsidRPr="00AE33E1">
              <w:rPr>
                <w:sz w:val="20"/>
                <w:szCs w:val="20"/>
              </w:rPr>
              <w:t>Потери в сетях</w:t>
            </w:r>
          </w:p>
        </w:tc>
        <w:tc>
          <w:tcPr>
            <w:tcW w:w="378" w:type="pct"/>
            <w:vMerge/>
            <w:vAlign w:val="center"/>
          </w:tcPr>
          <w:p w:rsidR="00434B05" w:rsidRPr="00AE33E1" w:rsidRDefault="00434B05" w:rsidP="00434B05">
            <w:pPr>
              <w:contextualSpacing/>
              <w:jc w:val="center"/>
              <w:rPr>
                <w:sz w:val="20"/>
                <w:szCs w:val="20"/>
              </w:rPr>
            </w:pPr>
          </w:p>
        </w:tc>
        <w:tc>
          <w:tcPr>
            <w:tcW w:w="369" w:type="pct"/>
            <w:vAlign w:val="center"/>
          </w:tcPr>
          <w:p w:rsidR="00434B05" w:rsidRPr="00AE33E1" w:rsidRDefault="0056719A" w:rsidP="0056719A">
            <w:pPr>
              <w:contextualSpacing/>
              <w:jc w:val="center"/>
              <w:rPr>
                <w:sz w:val="20"/>
                <w:szCs w:val="20"/>
              </w:rPr>
            </w:pPr>
            <w:r w:rsidRPr="00AE33E1">
              <w:rPr>
                <w:sz w:val="20"/>
                <w:szCs w:val="20"/>
              </w:rPr>
              <w:t>9494,6</w:t>
            </w:r>
          </w:p>
        </w:tc>
        <w:tc>
          <w:tcPr>
            <w:tcW w:w="365" w:type="pct"/>
            <w:vAlign w:val="center"/>
          </w:tcPr>
          <w:p w:rsidR="00434B05" w:rsidRPr="00AE33E1" w:rsidRDefault="0056719A" w:rsidP="00434B05">
            <w:pPr>
              <w:contextualSpacing/>
              <w:jc w:val="center"/>
              <w:rPr>
                <w:sz w:val="20"/>
                <w:szCs w:val="20"/>
              </w:rPr>
            </w:pPr>
            <w:r w:rsidRPr="00AE33E1">
              <w:rPr>
                <w:sz w:val="20"/>
                <w:szCs w:val="20"/>
              </w:rPr>
              <w:t>9524,7</w:t>
            </w:r>
          </w:p>
        </w:tc>
        <w:tc>
          <w:tcPr>
            <w:tcW w:w="365" w:type="pct"/>
            <w:vAlign w:val="center"/>
          </w:tcPr>
          <w:p w:rsidR="00434B05" w:rsidRPr="00AE33E1" w:rsidRDefault="0056719A" w:rsidP="00434B05">
            <w:pPr>
              <w:contextualSpacing/>
              <w:jc w:val="center"/>
              <w:rPr>
                <w:sz w:val="20"/>
                <w:szCs w:val="20"/>
              </w:rPr>
            </w:pPr>
            <w:r w:rsidRPr="00AE33E1">
              <w:rPr>
                <w:sz w:val="20"/>
                <w:szCs w:val="20"/>
              </w:rPr>
              <w:t>10107,1</w:t>
            </w:r>
          </w:p>
        </w:tc>
        <w:tc>
          <w:tcPr>
            <w:tcW w:w="365" w:type="pct"/>
            <w:vAlign w:val="center"/>
          </w:tcPr>
          <w:p w:rsidR="00434B05" w:rsidRPr="00AE33E1" w:rsidRDefault="0056719A" w:rsidP="00434B05">
            <w:pPr>
              <w:contextualSpacing/>
              <w:jc w:val="center"/>
              <w:rPr>
                <w:sz w:val="20"/>
                <w:szCs w:val="20"/>
              </w:rPr>
            </w:pPr>
            <w:r w:rsidRPr="00AE33E1">
              <w:rPr>
                <w:sz w:val="20"/>
                <w:szCs w:val="20"/>
              </w:rPr>
              <w:t>10189,0</w:t>
            </w:r>
          </w:p>
        </w:tc>
        <w:tc>
          <w:tcPr>
            <w:tcW w:w="365" w:type="pct"/>
            <w:vAlign w:val="center"/>
          </w:tcPr>
          <w:p w:rsidR="00434B05" w:rsidRPr="00AE33E1" w:rsidRDefault="0056719A" w:rsidP="00434B05">
            <w:pPr>
              <w:contextualSpacing/>
              <w:jc w:val="center"/>
              <w:rPr>
                <w:sz w:val="20"/>
                <w:szCs w:val="20"/>
              </w:rPr>
            </w:pPr>
            <w:r w:rsidRPr="00AE33E1">
              <w:rPr>
                <w:sz w:val="20"/>
                <w:szCs w:val="20"/>
              </w:rPr>
              <w:t>10318,4</w:t>
            </w:r>
          </w:p>
        </w:tc>
        <w:tc>
          <w:tcPr>
            <w:tcW w:w="365" w:type="pct"/>
            <w:vAlign w:val="center"/>
          </w:tcPr>
          <w:p w:rsidR="00434B05" w:rsidRPr="00AE33E1" w:rsidRDefault="0056719A" w:rsidP="00434B05">
            <w:pPr>
              <w:contextualSpacing/>
              <w:jc w:val="center"/>
              <w:rPr>
                <w:sz w:val="20"/>
                <w:szCs w:val="20"/>
              </w:rPr>
            </w:pPr>
            <w:r w:rsidRPr="00AE33E1">
              <w:rPr>
                <w:sz w:val="20"/>
                <w:szCs w:val="20"/>
              </w:rPr>
              <w:t>10510,7</w:t>
            </w:r>
          </w:p>
        </w:tc>
        <w:tc>
          <w:tcPr>
            <w:tcW w:w="365" w:type="pct"/>
            <w:vAlign w:val="center"/>
          </w:tcPr>
          <w:p w:rsidR="00434B05" w:rsidRPr="00AE33E1" w:rsidRDefault="0056719A" w:rsidP="00434B05">
            <w:pPr>
              <w:contextualSpacing/>
              <w:jc w:val="center"/>
              <w:rPr>
                <w:sz w:val="20"/>
                <w:szCs w:val="20"/>
              </w:rPr>
            </w:pPr>
            <w:r w:rsidRPr="00AE33E1">
              <w:rPr>
                <w:sz w:val="20"/>
                <w:szCs w:val="20"/>
              </w:rPr>
              <w:t>10618,3</w:t>
            </w:r>
          </w:p>
        </w:tc>
        <w:tc>
          <w:tcPr>
            <w:tcW w:w="365" w:type="pct"/>
            <w:vAlign w:val="center"/>
          </w:tcPr>
          <w:p w:rsidR="00434B05" w:rsidRPr="00AE33E1" w:rsidRDefault="0056719A" w:rsidP="00434B05">
            <w:pPr>
              <w:contextualSpacing/>
              <w:jc w:val="center"/>
              <w:rPr>
                <w:sz w:val="20"/>
                <w:szCs w:val="20"/>
              </w:rPr>
            </w:pPr>
            <w:r w:rsidRPr="00AE33E1">
              <w:rPr>
                <w:sz w:val="20"/>
                <w:szCs w:val="20"/>
              </w:rPr>
              <w:t>10754,1</w:t>
            </w:r>
          </w:p>
        </w:tc>
        <w:tc>
          <w:tcPr>
            <w:tcW w:w="365" w:type="pct"/>
            <w:vAlign w:val="center"/>
          </w:tcPr>
          <w:p w:rsidR="00434B05" w:rsidRPr="00AE33E1" w:rsidRDefault="0056719A" w:rsidP="00434B05">
            <w:pPr>
              <w:contextualSpacing/>
              <w:jc w:val="center"/>
              <w:rPr>
                <w:sz w:val="20"/>
                <w:szCs w:val="20"/>
              </w:rPr>
            </w:pPr>
            <w:r w:rsidRPr="00AE33E1">
              <w:rPr>
                <w:sz w:val="20"/>
                <w:szCs w:val="20"/>
              </w:rPr>
              <w:t>10903,9</w:t>
            </w:r>
          </w:p>
        </w:tc>
        <w:tc>
          <w:tcPr>
            <w:tcW w:w="365" w:type="pct"/>
            <w:vAlign w:val="center"/>
          </w:tcPr>
          <w:p w:rsidR="00434B05" w:rsidRPr="00AE33E1" w:rsidRDefault="0056719A" w:rsidP="00434B05">
            <w:pPr>
              <w:contextualSpacing/>
              <w:jc w:val="center"/>
              <w:rPr>
                <w:sz w:val="20"/>
                <w:szCs w:val="20"/>
              </w:rPr>
            </w:pPr>
            <w:r w:rsidRPr="00AE33E1">
              <w:rPr>
                <w:sz w:val="20"/>
                <w:szCs w:val="20"/>
              </w:rPr>
              <w:t>11062,5</w:t>
            </w:r>
          </w:p>
        </w:tc>
        <w:tc>
          <w:tcPr>
            <w:tcW w:w="367" w:type="pct"/>
            <w:vAlign w:val="center"/>
          </w:tcPr>
          <w:p w:rsidR="00434B05" w:rsidRPr="00AE33E1" w:rsidRDefault="0056719A" w:rsidP="00434B05">
            <w:pPr>
              <w:contextualSpacing/>
              <w:jc w:val="center"/>
              <w:rPr>
                <w:sz w:val="20"/>
                <w:szCs w:val="20"/>
              </w:rPr>
            </w:pPr>
            <w:r w:rsidRPr="00AE33E1">
              <w:rPr>
                <w:sz w:val="20"/>
                <w:szCs w:val="20"/>
              </w:rPr>
              <w:t>11225,4</w:t>
            </w:r>
          </w:p>
        </w:tc>
      </w:tr>
      <w:tr w:rsidR="00434B05" w:rsidRPr="00AE33E1" w:rsidTr="0078012D">
        <w:tc>
          <w:tcPr>
            <w:tcW w:w="601" w:type="pct"/>
            <w:vAlign w:val="center"/>
          </w:tcPr>
          <w:p w:rsidR="00434B05" w:rsidRPr="00AE33E1" w:rsidRDefault="00434B05" w:rsidP="00434B05">
            <w:pPr>
              <w:contextualSpacing/>
              <w:jc w:val="center"/>
              <w:rPr>
                <w:sz w:val="20"/>
                <w:szCs w:val="20"/>
              </w:rPr>
            </w:pPr>
            <w:r w:rsidRPr="00AE33E1">
              <w:rPr>
                <w:sz w:val="20"/>
                <w:szCs w:val="20"/>
              </w:rPr>
              <w:t>Реализация (потребление)</w:t>
            </w:r>
          </w:p>
        </w:tc>
        <w:tc>
          <w:tcPr>
            <w:tcW w:w="378" w:type="pct"/>
            <w:vMerge/>
            <w:vAlign w:val="center"/>
          </w:tcPr>
          <w:p w:rsidR="00434B05" w:rsidRPr="00AE33E1" w:rsidRDefault="00434B05" w:rsidP="00434B05">
            <w:pPr>
              <w:contextualSpacing/>
              <w:jc w:val="center"/>
              <w:rPr>
                <w:sz w:val="20"/>
                <w:szCs w:val="20"/>
              </w:rPr>
            </w:pPr>
          </w:p>
        </w:tc>
        <w:tc>
          <w:tcPr>
            <w:tcW w:w="369" w:type="pct"/>
            <w:vAlign w:val="center"/>
          </w:tcPr>
          <w:p w:rsidR="00434B05" w:rsidRPr="00AE33E1" w:rsidRDefault="002A7762" w:rsidP="002A7762">
            <w:pPr>
              <w:contextualSpacing/>
              <w:jc w:val="center"/>
              <w:rPr>
                <w:sz w:val="20"/>
                <w:szCs w:val="20"/>
              </w:rPr>
            </w:pPr>
            <w:r w:rsidRPr="00AE33E1">
              <w:rPr>
                <w:sz w:val="20"/>
                <w:szCs w:val="20"/>
              </w:rPr>
              <w:t>16999,0</w:t>
            </w:r>
          </w:p>
        </w:tc>
        <w:tc>
          <w:tcPr>
            <w:tcW w:w="365" w:type="pct"/>
            <w:vAlign w:val="center"/>
          </w:tcPr>
          <w:p w:rsidR="00434B05" w:rsidRPr="00AE33E1" w:rsidRDefault="002A7762" w:rsidP="00434B05">
            <w:pPr>
              <w:contextualSpacing/>
              <w:jc w:val="center"/>
              <w:rPr>
                <w:sz w:val="20"/>
                <w:szCs w:val="20"/>
              </w:rPr>
            </w:pPr>
            <w:r w:rsidRPr="00AE33E1">
              <w:rPr>
                <w:sz w:val="20"/>
                <w:szCs w:val="20"/>
              </w:rPr>
              <w:t>17045,0</w:t>
            </w:r>
          </w:p>
        </w:tc>
        <w:tc>
          <w:tcPr>
            <w:tcW w:w="365" w:type="pct"/>
            <w:vAlign w:val="center"/>
          </w:tcPr>
          <w:p w:rsidR="00434B05" w:rsidRPr="00AE33E1" w:rsidRDefault="002A7762" w:rsidP="00434B05">
            <w:pPr>
              <w:contextualSpacing/>
              <w:jc w:val="center"/>
              <w:rPr>
                <w:sz w:val="20"/>
                <w:szCs w:val="20"/>
              </w:rPr>
            </w:pPr>
            <w:r w:rsidRPr="00AE33E1">
              <w:rPr>
                <w:sz w:val="20"/>
                <w:szCs w:val="20"/>
              </w:rPr>
              <w:t>17152,3</w:t>
            </w:r>
          </w:p>
        </w:tc>
        <w:tc>
          <w:tcPr>
            <w:tcW w:w="365" w:type="pct"/>
            <w:vAlign w:val="center"/>
          </w:tcPr>
          <w:p w:rsidR="00434B05" w:rsidRPr="00AE33E1" w:rsidRDefault="002A7762" w:rsidP="00434B05">
            <w:pPr>
              <w:contextualSpacing/>
              <w:jc w:val="center"/>
              <w:rPr>
                <w:sz w:val="20"/>
                <w:szCs w:val="20"/>
              </w:rPr>
            </w:pPr>
            <w:r w:rsidRPr="00AE33E1">
              <w:rPr>
                <w:sz w:val="20"/>
                <w:szCs w:val="20"/>
              </w:rPr>
              <w:t>17248,2</w:t>
            </w:r>
          </w:p>
        </w:tc>
        <w:tc>
          <w:tcPr>
            <w:tcW w:w="365" w:type="pct"/>
            <w:vAlign w:val="center"/>
          </w:tcPr>
          <w:p w:rsidR="00434B05" w:rsidRPr="00AE33E1" w:rsidRDefault="002A7762" w:rsidP="00434B05">
            <w:pPr>
              <w:contextualSpacing/>
              <w:jc w:val="center"/>
              <w:rPr>
                <w:sz w:val="20"/>
                <w:szCs w:val="20"/>
              </w:rPr>
            </w:pPr>
            <w:r w:rsidRPr="00AE33E1">
              <w:rPr>
                <w:sz w:val="20"/>
                <w:szCs w:val="20"/>
              </w:rPr>
              <w:t>17442,3</w:t>
            </w:r>
          </w:p>
        </w:tc>
        <w:tc>
          <w:tcPr>
            <w:tcW w:w="365" w:type="pct"/>
            <w:vAlign w:val="center"/>
          </w:tcPr>
          <w:p w:rsidR="00434B05" w:rsidRPr="00AE33E1" w:rsidRDefault="002A7762" w:rsidP="00434B05">
            <w:pPr>
              <w:contextualSpacing/>
              <w:jc w:val="center"/>
              <w:rPr>
                <w:sz w:val="20"/>
                <w:szCs w:val="20"/>
              </w:rPr>
            </w:pPr>
            <w:r w:rsidRPr="00AE33E1">
              <w:rPr>
                <w:sz w:val="20"/>
                <w:szCs w:val="20"/>
              </w:rPr>
              <w:t>17733,6</w:t>
            </w:r>
          </w:p>
        </w:tc>
        <w:tc>
          <w:tcPr>
            <w:tcW w:w="365" w:type="pct"/>
            <w:vAlign w:val="center"/>
          </w:tcPr>
          <w:p w:rsidR="00434B05" w:rsidRPr="00AE33E1" w:rsidRDefault="002A7762" w:rsidP="00434B05">
            <w:pPr>
              <w:contextualSpacing/>
              <w:jc w:val="center"/>
              <w:rPr>
                <w:sz w:val="20"/>
                <w:szCs w:val="20"/>
              </w:rPr>
            </w:pPr>
            <w:r w:rsidRPr="00AE33E1">
              <w:rPr>
                <w:sz w:val="20"/>
                <w:szCs w:val="20"/>
              </w:rPr>
              <w:t>17895,1</w:t>
            </w:r>
          </w:p>
        </w:tc>
        <w:tc>
          <w:tcPr>
            <w:tcW w:w="365" w:type="pct"/>
            <w:vAlign w:val="center"/>
          </w:tcPr>
          <w:p w:rsidR="00434B05" w:rsidRPr="00AE33E1" w:rsidRDefault="002A7762" w:rsidP="00434B05">
            <w:pPr>
              <w:contextualSpacing/>
              <w:jc w:val="center"/>
              <w:rPr>
                <w:sz w:val="20"/>
                <w:szCs w:val="20"/>
              </w:rPr>
            </w:pPr>
            <w:r w:rsidRPr="00AE33E1">
              <w:rPr>
                <w:sz w:val="20"/>
                <w:szCs w:val="20"/>
              </w:rPr>
              <w:t>18103,2</w:t>
            </w:r>
          </w:p>
        </w:tc>
        <w:tc>
          <w:tcPr>
            <w:tcW w:w="365" w:type="pct"/>
            <w:vAlign w:val="center"/>
          </w:tcPr>
          <w:p w:rsidR="00434B05" w:rsidRPr="00AE33E1" w:rsidRDefault="002A7762" w:rsidP="00434B05">
            <w:pPr>
              <w:contextualSpacing/>
              <w:jc w:val="center"/>
              <w:rPr>
                <w:sz w:val="20"/>
                <w:szCs w:val="20"/>
              </w:rPr>
            </w:pPr>
            <w:r w:rsidRPr="00AE33E1">
              <w:rPr>
                <w:sz w:val="20"/>
                <w:szCs w:val="20"/>
              </w:rPr>
              <w:t>18331,3</w:t>
            </w:r>
          </w:p>
        </w:tc>
        <w:tc>
          <w:tcPr>
            <w:tcW w:w="365" w:type="pct"/>
            <w:vAlign w:val="center"/>
          </w:tcPr>
          <w:p w:rsidR="00434B05" w:rsidRPr="00AE33E1" w:rsidRDefault="002A7762" w:rsidP="00434B05">
            <w:pPr>
              <w:contextualSpacing/>
              <w:jc w:val="center"/>
              <w:rPr>
                <w:sz w:val="20"/>
                <w:szCs w:val="20"/>
              </w:rPr>
            </w:pPr>
            <w:r w:rsidRPr="00AE33E1">
              <w:rPr>
                <w:sz w:val="20"/>
                <w:szCs w:val="20"/>
              </w:rPr>
              <w:t>18572,7</w:t>
            </w:r>
          </w:p>
        </w:tc>
        <w:tc>
          <w:tcPr>
            <w:tcW w:w="367" w:type="pct"/>
            <w:vAlign w:val="center"/>
          </w:tcPr>
          <w:p w:rsidR="00434B05" w:rsidRPr="00AE33E1" w:rsidRDefault="002A7762" w:rsidP="00434B05">
            <w:pPr>
              <w:contextualSpacing/>
              <w:jc w:val="center"/>
              <w:rPr>
                <w:sz w:val="20"/>
                <w:szCs w:val="20"/>
              </w:rPr>
            </w:pPr>
            <w:r w:rsidRPr="00AE33E1">
              <w:rPr>
                <w:sz w:val="20"/>
                <w:szCs w:val="20"/>
              </w:rPr>
              <w:t>18819,9</w:t>
            </w:r>
          </w:p>
        </w:tc>
      </w:tr>
      <w:tr w:rsidR="00434B05" w:rsidRPr="00AE33E1" w:rsidTr="00BA49CA">
        <w:tc>
          <w:tcPr>
            <w:tcW w:w="601" w:type="pct"/>
            <w:vAlign w:val="center"/>
          </w:tcPr>
          <w:p w:rsidR="00434B05" w:rsidRPr="00AE33E1" w:rsidRDefault="00434B05" w:rsidP="00434B05">
            <w:pPr>
              <w:contextualSpacing/>
              <w:jc w:val="center"/>
              <w:rPr>
                <w:sz w:val="20"/>
                <w:szCs w:val="20"/>
              </w:rPr>
            </w:pPr>
            <w:r w:rsidRPr="00AE33E1">
              <w:rPr>
                <w:sz w:val="20"/>
                <w:szCs w:val="20"/>
              </w:rPr>
              <w:t>Неучтённые потери и расходы</w:t>
            </w:r>
          </w:p>
        </w:tc>
        <w:tc>
          <w:tcPr>
            <w:tcW w:w="378" w:type="pct"/>
            <w:vMerge/>
            <w:vAlign w:val="center"/>
          </w:tcPr>
          <w:p w:rsidR="00434B05" w:rsidRPr="00AE33E1" w:rsidRDefault="00434B05" w:rsidP="00434B05">
            <w:pPr>
              <w:contextualSpacing/>
              <w:jc w:val="center"/>
              <w:rPr>
                <w:sz w:val="20"/>
                <w:szCs w:val="20"/>
              </w:rPr>
            </w:pPr>
          </w:p>
        </w:tc>
        <w:tc>
          <w:tcPr>
            <w:tcW w:w="4022" w:type="pct"/>
            <w:gridSpan w:val="11"/>
            <w:vAlign w:val="center"/>
          </w:tcPr>
          <w:p w:rsidR="00434B05" w:rsidRPr="00AE33E1" w:rsidRDefault="00434B05" w:rsidP="00434B05">
            <w:pPr>
              <w:contextualSpacing/>
              <w:jc w:val="center"/>
              <w:rPr>
                <w:sz w:val="20"/>
                <w:szCs w:val="20"/>
              </w:rPr>
            </w:pPr>
            <w:r w:rsidRPr="00AE33E1">
              <w:rPr>
                <w:sz w:val="20"/>
                <w:szCs w:val="20"/>
              </w:rPr>
              <w:t>0</w:t>
            </w:r>
          </w:p>
        </w:tc>
      </w:tr>
    </w:tbl>
    <w:p w:rsidR="00F77425" w:rsidRDefault="00F77425" w:rsidP="009944A7">
      <w:pPr>
        <w:ind w:firstLine="567"/>
        <w:jc w:val="both"/>
        <w:rPr>
          <w:sz w:val="28"/>
          <w:szCs w:val="28"/>
        </w:rPr>
      </w:pPr>
    </w:p>
    <w:p w:rsidR="00AE44B4" w:rsidRPr="00AE33E1" w:rsidRDefault="00AE44B4" w:rsidP="009944A7">
      <w:pPr>
        <w:ind w:firstLine="567"/>
        <w:jc w:val="both"/>
        <w:rPr>
          <w:sz w:val="28"/>
          <w:szCs w:val="28"/>
        </w:rPr>
      </w:pPr>
    </w:p>
    <w:p w:rsidR="00F50234" w:rsidRPr="00AE33E1" w:rsidRDefault="00F50234" w:rsidP="00F50234">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64</w:t>
      </w:r>
      <w:r w:rsidR="00B827D7" w:rsidRPr="00AE33E1">
        <w:rPr>
          <w:i w:val="0"/>
          <w:sz w:val="24"/>
          <w:szCs w:val="24"/>
        </w:rPr>
        <w:fldChar w:fldCharType="end"/>
      </w:r>
    </w:p>
    <w:p w:rsidR="00F50234" w:rsidRDefault="00F50234" w:rsidP="00F50234">
      <w:pPr>
        <w:jc w:val="center"/>
        <w:rPr>
          <w:rFonts w:eastAsia="Calibri"/>
          <w:b/>
        </w:rPr>
      </w:pPr>
      <w:r w:rsidRPr="00AE33E1">
        <w:rPr>
          <w:rFonts w:eastAsia="Calibri"/>
          <w:b/>
        </w:rPr>
        <w:t>Прогноз прироста расходов холодной, горячей воды и канализации для перспективной застройк</w:t>
      </w:r>
      <w:r w:rsidR="00817F9C" w:rsidRPr="00AE33E1">
        <w:rPr>
          <w:rFonts w:eastAsia="Calibri"/>
          <w:b/>
        </w:rPr>
        <w:t>и на период с 2019-20</w:t>
      </w:r>
      <w:r w:rsidR="00743BDF" w:rsidRPr="00AE33E1">
        <w:rPr>
          <w:rFonts w:eastAsia="Calibri"/>
          <w:b/>
        </w:rPr>
        <w:t>31</w:t>
      </w:r>
    </w:p>
    <w:p w:rsidR="003C3B90" w:rsidRPr="00AE33E1" w:rsidRDefault="003C3B90" w:rsidP="00F50234">
      <w:pPr>
        <w:jc w:val="center"/>
        <w:rPr>
          <w:sz w:val="28"/>
          <w:szCs w:val="28"/>
        </w:rPr>
      </w:pPr>
    </w:p>
    <w:tbl>
      <w:tblPr>
        <w:tblStyle w:val="9"/>
        <w:tblW w:w="14709" w:type="dxa"/>
        <w:tblLook w:val="04A0" w:firstRow="1" w:lastRow="0" w:firstColumn="1" w:lastColumn="0" w:noHBand="0" w:noVBand="1"/>
      </w:tblPr>
      <w:tblGrid>
        <w:gridCol w:w="3640"/>
        <w:gridCol w:w="3640"/>
        <w:gridCol w:w="3640"/>
        <w:gridCol w:w="3789"/>
      </w:tblGrid>
      <w:tr w:rsidR="003C3B90" w:rsidRPr="003C3B90" w:rsidTr="00AE44B4">
        <w:tc>
          <w:tcPr>
            <w:tcW w:w="3640" w:type="dxa"/>
            <w:vAlign w:val="center"/>
          </w:tcPr>
          <w:p w:rsidR="003C3B90" w:rsidRPr="003C3B90" w:rsidRDefault="003C3B90" w:rsidP="003C3B90">
            <w:pPr>
              <w:jc w:val="center"/>
              <w:rPr>
                <w:sz w:val="20"/>
                <w:szCs w:val="20"/>
              </w:rPr>
            </w:pPr>
            <w:r w:rsidRPr="003C3B90">
              <w:rPr>
                <w:sz w:val="20"/>
                <w:szCs w:val="20"/>
              </w:rPr>
              <w:t>Наименование объектов</w:t>
            </w:r>
          </w:p>
        </w:tc>
        <w:tc>
          <w:tcPr>
            <w:tcW w:w="3640" w:type="dxa"/>
            <w:vAlign w:val="center"/>
          </w:tcPr>
          <w:p w:rsidR="003C3B90" w:rsidRPr="003C3B90" w:rsidRDefault="003C3B90" w:rsidP="003C3B90">
            <w:pPr>
              <w:jc w:val="center"/>
              <w:rPr>
                <w:sz w:val="20"/>
                <w:szCs w:val="20"/>
              </w:rPr>
            </w:pPr>
            <w:r w:rsidRPr="003C3B90">
              <w:rPr>
                <w:sz w:val="20"/>
                <w:szCs w:val="20"/>
              </w:rPr>
              <w:t>ГВС, м</w:t>
            </w:r>
            <w:r w:rsidRPr="003C3B90">
              <w:rPr>
                <w:sz w:val="20"/>
                <w:szCs w:val="20"/>
                <w:vertAlign w:val="superscript"/>
              </w:rPr>
              <w:t>3</w:t>
            </w:r>
            <w:r w:rsidRPr="003C3B90">
              <w:rPr>
                <w:sz w:val="20"/>
                <w:szCs w:val="20"/>
              </w:rPr>
              <w:t>/сут</w:t>
            </w:r>
          </w:p>
        </w:tc>
        <w:tc>
          <w:tcPr>
            <w:tcW w:w="3640" w:type="dxa"/>
            <w:vAlign w:val="center"/>
          </w:tcPr>
          <w:p w:rsidR="003C3B90" w:rsidRPr="003C3B90" w:rsidRDefault="003C3B90" w:rsidP="003C3B90">
            <w:pPr>
              <w:jc w:val="center"/>
              <w:rPr>
                <w:sz w:val="20"/>
                <w:szCs w:val="20"/>
              </w:rPr>
            </w:pPr>
            <w:r w:rsidRPr="003C3B90">
              <w:rPr>
                <w:sz w:val="20"/>
                <w:szCs w:val="20"/>
              </w:rPr>
              <w:t>ХВС, м</w:t>
            </w:r>
            <w:r w:rsidRPr="003C3B90">
              <w:rPr>
                <w:sz w:val="20"/>
                <w:szCs w:val="20"/>
                <w:vertAlign w:val="superscript"/>
              </w:rPr>
              <w:t>3</w:t>
            </w:r>
            <w:r w:rsidRPr="003C3B90">
              <w:rPr>
                <w:sz w:val="20"/>
                <w:szCs w:val="20"/>
              </w:rPr>
              <w:t>/сут</w:t>
            </w:r>
          </w:p>
        </w:tc>
        <w:tc>
          <w:tcPr>
            <w:tcW w:w="3789" w:type="dxa"/>
            <w:vAlign w:val="center"/>
          </w:tcPr>
          <w:p w:rsidR="003C3B90" w:rsidRPr="003C3B90" w:rsidRDefault="003C3B90" w:rsidP="003C3B90">
            <w:pPr>
              <w:jc w:val="center"/>
              <w:rPr>
                <w:sz w:val="20"/>
                <w:szCs w:val="20"/>
              </w:rPr>
            </w:pPr>
            <w:r w:rsidRPr="003C3B90">
              <w:rPr>
                <w:sz w:val="20"/>
                <w:szCs w:val="20"/>
              </w:rPr>
              <w:t>Канализация м</w:t>
            </w:r>
            <w:r w:rsidRPr="003C3B90">
              <w:rPr>
                <w:sz w:val="20"/>
                <w:szCs w:val="20"/>
                <w:vertAlign w:val="superscript"/>
              </w:rPr>
              <w:t>3</w:t>
            </w:r>
            <w:r w:rsidRPr="003C3B90">
              <w:rPr>
                <w:sz w:val="20"/>
                <w:szCs w:val="20"/>
              </w:rPr>
              <w:t>/сут</w:t>
            </w:r>
          </w:p>
        </w:tc>
      </w:tr>
      <w:tr w:rsidR="003C3B90" w:rsidRPr="003C3B90" w:rsidTr="00AE44B4">
        <w:tc>
          <w:tcPr>
            <w:tcW w:w="3640" w:type="dxa"/>
            <w:vAlign w:val="center"/>
          </w:tcPr>
          <w:p w:rsidR="003C3B90" w:rsidRPr="003C3B90" w:rsidRDefault="003C3B90" w:rsidP="003C3B90">
            <w:pPr>
              <w:jc w:val="right"/>
              <w:rPr>
                <w:sz w:val="20"/>
                <w:szCs w:val="20"/>
              </w:rPr>
            </w:pPr>
            <w:r w:rsidRPr="003C3B90">
              <w:rPr>
                <w:sz w:val="20"/>
                <w:szCs w:val="20"/>
              </w:rPr>
              <w:t>Всего:</w:t>
            </w:r>
          </w:p>
        </w:tc>
        <w:tc>
          <w:tcPr>
            <w:tcW w:w="3640" w:type="dxa"/>
            <w:shd w:val="clear" w:color="auto" w:fill="auto"/>
            <w:vAlign w:val="center"/>
          </w:tcPr>
          <w:p w:rsidR="003C3B90" w:rsidRPr="003C3B90" w:rsidRDefault="003C3B90" w:rsidP="003C3B90">
            <w:pPr>
              <w:jc w:val="center"/>
              <w:rPr>
                <w:sz w:val="20"/>
                <w:szCs w:val="20"/>
              </w:rPr>
            </w:pPr>
            <w:r w:rsidRPr="003C3B90">
              <w:rPr>
                <w:sz w:val="20"/>
                <w:szCs w:val="20"/>
              </w:rPr>
              <w:t>2 161,92</w:t>
            </w:r>
          </w:p>
        </w:tc>
        <w:tc>
          <w:tcPr>
            <w:tcW w:w="3640" w:type="dxa"/>
            <w:vAlign w:val="center"/>
          </w:tcPr>
          <w:p w:rsidR="003C3B90" w:rsidRPr="003C3B90" w:rsidRDefault="003C3B90" w:rsidP="003C3B90">
            <w:pPr>
              <w:jc w:val="center"/>
              <w:rPr>
                <w:sz w:val="20"/>
                <w:szCs w:val="20"/>
              </w:rPr>
            </w:pPr>
            <w:r w:rsidRPr="003C3B90">
              <w:rPr>
                <w:sz w:val="20"/>
                <w:szCs w:val="20"/>
              </w:rPr>
              <w:t>2 868,673</w:t>
            </w:r>
          </w:p>
        </w:tc>
        <w:tc>
          <w:tcPr>
            <w:tcW w:w="3789" w:type="dxa"/>
            <w:vAlign w:val="center"/>
          </w:tcPr>
          <w:p w:rsidR="003C3B90" w:rsidRPr="003C3B90" w:rsidRDefault="003C3B90" w:rsidP="003C3B90">
            <w:pPr>
              <w:jc w:val="center"/>
              <w:rPr>
                <w:sz w:val="20"/>
                <w:szCs w:val="20"/>
              </w:rPr>
            </w:pPr>
            <w:r w:rsidRPr="003C3B90">
              <w:rPr>
                <w:sz w:val="20"/>
                <w:szCs w:val="20"/>
              </w:rPr>
              <w:t>4 946,793</w:t>
            </w:r>
          </w:p>
        </w:tc>
      </w:tr>
      <w:tr w:rsidR="003C3B90" w:rsidRPr="003C3B90" w:rsidTr="00AE44B4">
        <w:tc>
          <w:tcPr>
            <w:tcW w:w="3640" w:type="dxa"/>
            <w:vAlign w:val="center"/>
          </w:tcPr>
          <w:p w:rsidR="003C3B90" w:rsidRPr="003C3B90" w:rsidRDefault="003C3B90" w:rsidP="003C3B90">
            <w:pPr>
              <w:rPr>
                <w:sz w:val="20"/>
                <w:szCs w:val="20"/>
              </w:rPr>
            </w:pPr>
            <w:r w:rsidRPr="003C3B90">
              <w:rPr>
                <w:sz w:val="20"/>
                <w:szCs w:val="20"/>
              </w:rPr>
              <w:t xml:space="preserve">Производственные здания </w:t>
            </w:r>
          </w:p>
        </w:tc>
        <w:tc>
          <w:tcPr>
            <w:tcW w:w="3640" w:type="dxa"/>
            <w:shd w:val="clear" w:color="auto" w:fill="auto"/>
            <w:vAlign w:val="center"/>
          </w:tcPr>
          <w:p w:rsidR="003C3B90" w:rsidRPr="003C3B90" w:rsidRDefault="003C3B90" w:rsidP="003C3B90">
            <w:pPr>
              <w:jc w:val="center"/>
              <w:rPr>
                <w:sz w:val="20"/>
                <w:szCs w:val="20"/>
              </w:rPr>
            </w:pPr>
            <w:r w:rsidRPr="003C3B90">
              <w:rPr>
                <w:sz w:val="20"/>
                <w:szCs w:val="20"/>
              </w:rPr>
              <w:t>0</w:t>
            </w:r>
          </w:p>
        </w:tc>
        <w:tc>
          <w:tcPr>
            <w:tcW w:w="3640" w:type="dxa"/>
            <w:vAlign w:val="center"/>
          </w:tcPr>
          <w:p w:rsidR="003C3B90" w:rsidRPr="003C3B90" w:rsidRDefault="003C3B90" w:rsidP="003C3B90">
            <w:pPr>
              <w:jc w:val="center"/>
              <w:rPr>
                <w:sz w:val="20"/>
                <w:szCs w:val="20"/>
              </w:rPr>
            </w:pPr>
            <w:r w:rsidRPr="003C3B90">
              <w:rPr>
                <w:sz w:val="20"/>
                <w:szCs w:val="20"/>
              </w:rPr>
              <w:t>0</w:t>
            </w:r>
          </w:p>
        </w:tc>
        <w:tc>
          <w:tcPr>
            <w:tcW w:w="3789" w:type="dxa"/>
            <w:vAlign w:val="center"/>
          </w:tcPr>
          <w:p w:rsidR="003C3B90" w:rsidRPr="003C3B90" w:rsidRDefault="003C3B90" w:rsidP="003C3B90">
            <w:pPr>
              <w:jc w:val="center"/>
              <w:rPr>
                <w:sz w:val="20"/>
                <w:szCs w:val="20"/>
              </w:rPr>
            </w:pPr>
            <w:r w:rsidRPr="003C3B90">
              <w:rPr>
                <w:sz w:val="20"/>
                <w:szCs w:val="20"/>
              </w:rPr>
              <w:t>0</w:t>
            </w:r>
          </w:p>
        </w:tc>
      </w:tr>
      <w:tr w:rsidR="003C3B90" w:rsidRPr="003C3B90" w:rsidTr="00AE44B4">
        <w:tc>
          <w:tcPr>
            <w:tcW w:w="3640" w:type="dxa"/>
            <w:vAlign w:val="center"/>
          </w:tcPr>
          <w:p w:rsidR="003C3B90" w:rsidRPr="003C3B90" w:rsidRDefault="003C3B90" w:rsidP="003C3B90">
            <w:pPr>
              <w:rPr>
                <w:sz w:val="20"/>
                <w:szCs w:val="20"/>
              </w:rPr>
            </w:pPr>
            <w:r w:rsidRPr="003C3B90">
              <w:rPr>
                <w:sz w:val="20"/>
                <w:szCs w:val="20"/>
              </w:rPr>
              <w:t>Общественные здания</w:t>
            </w:r>
          </w:p>
        </w:tc>
        <w:tc>
          <w:tcPr>
            <w:tcW w:w="3640" w:type="dxa"/>
            <w:shd w:val="clear" w:color="auto" w:fill="auto"/>
            <w:vAlign w:val="center"/>
          </w:tcPr>
          <w:p w:rsidR="003C3B90" w:rsidRPr="003C3B90" w:rsidRDefault="003C3B90" w:rsidP="003C3B90">
            <w:pPr>
              <w:jc w:val="center"/>
              <w:rPr>
                <w:sz w:val="20"/>
                <w:szCs w:val="20"/>
              </w:rPr>
            </w:pPr>
            <w:r w:rsidRPr="003C3B90">
              <w:rPr>
                <w:sz w:val="20"/>
                <w:szCs w:val="20"/>
              </w:rPr>
              <w:t>568,320</w:t>
            </w:r>
          </w:p>
        </w:tc>
        <w:tc>
          <w:tcPr>
            <w:tcW w:w="3640" w:type="dxa"/>
            <w:vAlign w:val="center"/>
          </w:tcPr>
          <w:p w:rsidR="003C3B90" w:rsidRPr="003C3B90" w:rsidRDefault="003C3B90" w:rsidP="003C3B90">
            <w:pPr>
              <w:jc w:val="center"/>
              <w:rPr>
                <w:sz w:val="20"/>
                <w:szCs w:val="20"/>
              </w:rPr>
            </w:pPr>
            <w:r w:rsidRPr="003C3B90">
              <w:rPr>
                <w:sz w:val="20"/>
                <w:szCs w:val="20"/>
              </w:rPr>
              <w:t>107,211</w:t>
            </w:r>
          </w:p>
        </w:tc>
        <w:tc>
          <w:tcPr>
            <w:tcW w:w="3789" w:type="dxa"/>
            <w:vAlign w:val="center"/>
          </w:tcPr>
          <w:p w:rsidR="003C3B90" w:rsidRPr="003C3B90" w:rsidRDefault="003C3B90" w:rsidP="003C3B90">
            <w:pPr>
              <w:jc w:val="center"/>
              <w:rPr>
                <w:sz w:val="20"/>
                <w:szCs w:val="20"/>
              </w:rPr>
            </w:pPr>
            <w:r w:rsidRPr="003C3B90">
              <w:rPr>
                <w:sz w:val="20"/>
                <w:szCs w:val="20"/>
              </w:rPr>
              <w:t>312,851</w:t>
            </w:r>
          </w:p>
        </w:tc>
      </w:tr>
      <w:tr w:rsidR="003C3B90" w:rsidRPr="003C3B90" w:rsidTr="00AE44B4">
        <w:tc>
          <w:tcPr>
            <w:tcW w:w="3640" w:type="dxa"/>
            <w:vAlign w:val="center"/>
          </w:tcPr>
          <w:p w:rsidR="003C3B90" w:rsidRPr="003C3B90" w:rsidRDefault="003C3B90" w:rsidP="003C3B90">
            <w:pPr>
              <w:rPr>
                <w:sz w:val="20"/>
                <w:szCs w:val="20"/>
              </w:rPr>
            </w:pPr>
            <w:r w:rsidRPr="003C3B90">
              <w:rPr>
                <w:sz w:val="20"/>
                <w:szCs w:val="20"/>
              </w:rPr>
              <w:t>Жилые здания</w:t>
            </w:r>
          </w:p>
        </w:tc>
        <w:tc>
          <w:tcPr>
            <w:tcW w:w="3640" w:type="dxa"/>
            <w:shd w:val="clear" w:color="auto" w:fill="auto"/>
            <w:vAlign w:val="center"/>
          </w:tcPr>
          <w:p w:rsidR="003C3B90" w:rsidRPr="003C3B90" w:rsidRDefault="003C3B90" w:rsidP="003C3B90">
            <w:pPr>
              <w:jc w:val="center"/>
              <w:rPr>
                <w:sz w:val="20"/>
                <w:szCs w:val="20"/>
              </w:rPr>
            </w:pPr>
            <w:r w:rsidRPr="003C3B90">
              <w:rPr>
                <w:sz w:val="20"/>
                <w:szCs w:val="20"/>
              </w:rPr>
              <w:t>1 593,600</w:t>
            </w:r>
          </w:p>
        </w:tc>
        <w:tc>
          <w:tcPr>
            <w:tcW w:w="3640" w:type="dxa"/>
            <w:vAlign w:val="center"/>
          </w:tcPr>
          <w:p w:rsidR="003C3B90" w:rsidRPr="003C3B90" w:rsidRDefault="003C3B90" w:rsidP="003C3B90">
            <w:pPr>
              <w:jc w:val="center"/>
              <w:rPr>
                <w:sz w:val="20"/>
                <w:szCs w:val="20"/>
              </w:rPr>
            </w:pPr>
            <w:r w:rsidRPr="003C3B90">
              <w:rPr>
                <w:sz w:val="20"/>
                <w:szCs w:val="20"/>
              </w:rPr>
              <w:t>2761,462</w:t>
            </w:r>
          </w:p>
        </w:tc>
        <w:tc>
          <w:tcPr>
            <w:tcW w:w="3789" w:type="dxa"/>
            <w:vAlign w:val="center"/>
          </w:tcPr>
          <w:p w:rsidR="003C3B90" w:rsidRPr="003C3B90" w:rsidRDefault="003C3B90" w:rsidP="003C3B90">
            <w:pPr>
              <w:jc w:val="center"/>
              <w:rPr>
                <w:sz w:val="20"/>
                <w:szCs w:val="20"/>
              </w:rPr>
            </w:pPr>
            <w:r w:rsidRPr="003C3B90">
              <w:rPr>
                <w:sz w:val="20"/>
                <w:szCs w:val="20"/>
              </w:rPr>
              <w:t>4633,942</w:t>
            </w:r>
          </w:p>
        </w:tc>
      </w:tr>
    </w:tbl>
    <w:p w:rsidR="00BA6DC1" w:rsidRPr="00AE33E1" w:rsidRDefault="00BA6DC1" w:rsidP="00BA6DC1">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65</w:t>
      </w:r>
      <w:r w:rsidR="00B827D7" w:rsidRPr="00AE33E1">
        <w:rPr>
          <w:i w:val="0"/>
          <w:sz w:val="24"/>
          <w:szCs w:val="24"/>
        </w:rPr>
        <w:fldChar w:fldCharType="end"/>
      </w:r>
    </w:p>
    <w:p w:rsidR="00BA6DC1" w:rsidRPr="00AE33E1" w:rsidRDefault="00BA6DC1" w:rsidP="00BA6DC1">
      <w:pPr>
        <w:jc w:val="center"/>
        <w:rPr>
          <w:rFonts w:eastAsia="Calibri"/>
          <w:b/>
        </w:rPr>
      </w:pPr>
      <w:r w:rsidRPr="00AE33E1">
        <w:rPr>
          <w:rFonts w:eastAsia="Calibri"/>
          <w:b/>
        </w:rPr>
        <w:t xml:space="preserve">Объем ожидаемого поступления сточных вод на </w:t>
      </w:r>
      <w:r w:rsidR="00B23144" w:rsidRPr="00AE33E1">
        <w:rPr>
          <w:rFonts w:eastAsia="Calibri"/>
          <w:b/>
        </w:rPr>
        <w:t>очистные сооружения канализации</w:t>
      </w:r>
    </w:p>
    <w:tbl>
      <w:tblPr>
        <w:tblStyle w:val="af1"/>
        <w:tblW w:w="4974" w:type="pct"/>
        <w:tblLook w:val="04A0" w:firstRow="1" w:lastRow="0" w:firstColumn="1" w:lastColumn="0" w:noHBand="0" w:noVBand="1"/>
      </w:tblPr>
      <w:tblGrid>
        <w:gridCol w:w="1776"/>
        <w:gridCol w:w="1117"/>
        <w:gridCol w:w="1090"/>
        <w:gridCol w:w="1080"/>
        <w:gridCol w:w="1080"/>
        <w:gridCol w:w="1080"/>
        <w:gridCol w:w="1080"/>
        <w:gridCol w:w="1080"/>
        <w:gridCol w:w="1080"/>
        <w:gridCol w:w="1080"/>
        <w:gridCol w:w="1080"/>
        <w:gridCol w:w="1080"/>
        <w:gridCol w:w="1006"/>
      </w:tblGrid>
      <w:tr w:rsidR="00EF0357" w:rsidRPr="00AE33E1" w:rsidTr="00AE44B4">
        <w:tc>
          <w:tcPr>
            <w:tcW w:w="604" w:type="pct"/>
            <w:vAlign w:val="center"/>
          </w:tcPr>
          <w:p w:rsidR="00EF0357" w:rsidRPr="00AE33E1" w:rsidRDefault="00EF0357" w:rsidP="00C82296">
            <w:pPr>
              <w:contextualSpacing/>
              <w:jc w:val="center"/>
              <w:rPr>
                <w:sz w:val="20"/>
                <w:szCs w:val="20"/>
              </w:rPr>
            </w:pPr>
            <w:r w:rsidRPr="00AE33E1">
              <w:rPr>
                <w:sz w:val="20"/>
                <w:szCs w:val="20"/>
              </w:rPr>
              <w:t>Параметры</w:t>
            </w:r>
          </w:p>
        </w:tc>
        <w:tc>
          <w:tcPr>
            <w:tcW w:w="380" w:type="pct"/>
            <w:vAlign w:val="center"/>
          </w:tcPr>
          <w:p w:rsidR="00EF0357" w:rsidRPr="00AE33E1" w:rsidRDefault="00EF0357" w:rsidP="00C82296">
            <w:pPr>
              <w:contextualSpacing/>
              <w:jc w:val="center"/>
              <w:rPr>
                <w:sz w:val="20"/>
                <w:szCs w:val="20"/>
              </w:rPr>
            </w:pPr>
            <w:r w:rsidRPr="00AE33E1">
              <w:rPr>
                <w:sz w:val="20"/>
                <w:szCs w:val="20"/>
              </w:rPr>
              <w:t>Ед. изм.</w:t>
            </w:r>
          </w:p>
        </w:tc>
        <w:tc>
          <w:tcPr>
            <w:tcW w:w="371" w:type="pct"/>
            <w:vAlign w:val="center"/>
          </w:tcPr>
          <w:p w:rsidR="00EF0357" w:rsidRPr="00AE33E1" w:rsidRDefault="00EF0357" w:rsidP="00C82296">
            <w:pPr>
              <w:contextualSpacing/>
              <w:jc w:val="center"/>
              <w:rPr>
                <w:sz w:val="20"/>
                <w:szCs w:val="20"/>
              </w:rPr>
            </w:pPr>
            <w:r w:rsidRPr="00AE33E1">
              <w:rPr>
                <w:sz w:val="20"/>
                <w:szCs w:val="20"/>
              </w:rPr>
              <w:t>2019</w:t>
            </w:r>
          </w:p>
        </w:tc>
        <w:tc>
          <w:tcPr>
            <w:tcW w:w="367" w:type="pct"/>
            <w:vAlign w:val="center"/>
          </w:tcPr>
          <w:p w:rsidR="00EF0357" w:rsidRPr="00AE33E1" w:rsidRDefault="00EF0357" w:rsidP="00C82296">
            <w:pPr>
              <w:contextualSpacing/>
              <w:jc w:val="center"/>
              <w:rPr>
                <w:sz w:val="20"/>
                <w:szCs w:val="20"/>
              </w:rPr>
            </w:pPr>
            <w:r w:rsidRPr="00AE33E1">
              <w:rPr>
                <w:sz w:val="20"/>
                <w:szCs w:val="20"/>
              </w:rPr>
              <w:t>2020</w:t>
            </w:r>
          </w:p>
        </w:tc>
        <w:tc>
          <w:tcPr>
            <w:tcW w:w="367" w:type="pct"/>
            <w:vAlign w:val="center"/>
          </w:tcPr>
          <w:p w:rsidR="00EF0357" w:rsidRPr="00AE33E1" w:rsidRDefault="00EF0357" w:rsidP="00C82296">
            <w:pPr>
              <w:contextualSpacing/>
              <w:jc w:val="center"/>
              <w:rPr>
                <w:sz w:val="20"/>
                <w:szCs w:val="20"/>
              </w:rPr>
            </w:pPr>
            <w:r w:rsidRPr="00AE33E1">
              <w:rPr>
                <w:sz w:val="20"/>
                <w:szCs w:val="20"/>
              </w:rPr>
              <w:t>2021</w:t>
            </w:r>
          </w:p>
        </w:tc>
        <w:tc>
          <w:tcPr>
            <w:tcW w:w="367" w:type="pct"/>
            <w:vAlign w:val="center"/>
          </w:tcPr>
          <w:p w:rsidR="00EF0357" w:rsidRPr="00AE33E1" w:rsidRDefault="00EF0357" w:rsidP="00C82296">
            <w:pPr>
              <w:contextualSpacing/>
              <w:jc w:val="center"/>
              <w:rPr>
                <w:sz w:val="20"/>
                <w:szCs w:val="20"/>
              </w:rPr>
            </w:pPr>
            <w:r w:rsidRPr="00AE33E1">
              <w:rPr>
                <w:sz w:val="20"/>
                <w:szCs w:val="20"/>
              </w:rPr>
              <w:t>2022</w:t>
            </w:r>
          </w:p>
        </w:tc>
        <w:tc>
          <w:tcPr>
            <w:tcW w:w="367" w:type="pct"/>
            <w:vAlign w:val="center"/>
          </w:tcPr>
          <w:p w:rsidR="00EF0357" w:rsidRPr="00AE33E1" w:rsidRDefault="00EF0357" w:rsidP="00C82296">
            <w:pPr>
              <w:contextualSpacing/>
              <w:jc w:val="center"/>
              <w:rPr>
                <w:sz w:val="20"/>
                <w:szCs w:val="20"/>
              </w:rPr>
            </w:pPr>
            <w:r w:rsidRPr="00AE33E1">
              <w:rPr>
                <w:sz w:val="20"/>
                <w:szCs w:val="20"/>
              </w:rPr>
              <w:t>2023</w:t>
            </w:r>
          </w:p>
        </w:tc>
        <w:tc>
          <w:tcPr>
            <w:tcW w:w="367" w:type="pct"/>
            <w:vAlign w:val="center"/>
          </w:tcPr>
          <w:p w:rsidR="00EF0357" w:rsidRPr="00AE33E1" w:rsidRDefault="00EF0357" w:rsidP="00C82296">
            <w:pPr>
              <w:contextualSpacing/>
              <w:jc w:val="center"/>
              <w:rPr>
                <w:sz w:val="20"/>
                <w:szCs w:val="20"/>
              </w:rPr>
            </w:pPr>
            <w:r w:rsidRPr="00AE33E1">
              <w:rPr>
                <w:sz w:val="20"/>
                <w:szCs w:val="20"/>
              </w:rPr>
              <w:t>2024</w:t>
            </w:r>
          </w:p>
        </w:tc>
        <w:tc>
          <w:tcPr>
            <w:tcW w:w="367" w:type="pct"/>
            <w:vAlign w:val="center"/>
          </w:tcPr>
          <w:p w:rsidR="00EF0357" w:rsidRPr="00AE33E1" w:rsidRDefault="00EF0357" w:rsidP="00C82296">
            <w:pPr>
              <w:contextualSpacing/>
              <w:jc w:val="center"/>
              <w:rPr>
                <w:sz w:val="20"/>
                <w:szCs w:val="20"/>
              </w:rPr>
            </w:pPr>
            <w:r w:rsidRPr="00AE33E1">
              <w:rPr>
                <w:sz w:val="20"/>
                <w:szCs w:val="20"/>
              </w:rPr>
              <w:t>2025</w:t>
            </w:r>
          </w:p>
        </w:tc>
        <w:tc>
          <w:tcPr>
            <w:tcW w:w="367" w:type="pct"/>
            <w:vAlign w:val="center"/>
          </w:tcPr>
          <w:p w:rsidR="00EF0357" w:rsidRPr="00AE33E1" w:rsidRDefault="00EF0357" w:rsidP="00C82296">
            <w:pPr>
              <w:contextualSpacing/>
              <w:jc w:val="center"/>
              <w:rPr>
                <w:sz w:val="20"/>
                <w:szCs w:val="20"/>
              </w:rPr>
            </w:pPr>
            <w:r w:rsidRPr="00AE33E1">
              <w:rPr>
                <w:sz w:val="20"/>
                <w:szCs w:val="20"/>
              </w:rPr>
              <w:t>2026</w:t>
            </w:r>
          </w:p>
        </w:tc>
        <w:tc>
          <w:tcPr>
            <w:tcW w:w="367" w:type="pct"/>
            <w:vAlign w:val="center"/>
          </w:tcPr>
          <w:p w:rsidR="00EF0357" w:rsidRPr="00AE33E1" w:rsidRDefault="00EF0357" w:rsidP="00C82296">
            <w:pPr>
              <w:contextualSpacing/>
              <w:jc w:val="center"/>
              <w:rPr>
                <w:sz w:val="20"/>
                <w:szCs w:val="20"/>
              </w:rPr>
            </w:pPr>
            <w:r w:rsidRPr="00AE33E1">
              <w:rPr>
                <w:sz w:val="20"/>
                <w:szCs w:val="20"/>
              </w:rPr>
              <w:t>2027</w:t>
            </w:r>
          </w:p>
        </w:tc>
        <w:tc>
          <w:tcPr>
            <w:tcW w:w="367" w:type="pct"/>
            <w:vAlign w:val="center"/>
          </w:tcPr>
          <w:p w:rsidR="00EF0357" w:rsidRPr="00AE33E1" w:rsidRDefault="00EF0357" w:rsidP="00C82296">
            <w:pPr>
              <w:contextualSpacing/>
              <w:jc w:val="center"/>
              <w:rPr>
                <w:sz w:val="20"/>
                <w:szCs w:val="20"/>
              </w:rPr>
            </w:pPr>
            <w:r w:rsidRPr="00AE33E1">
              <w:rPr>
                <w:sz w:val="20"/>
                <w:szCs w:val="20"/>
              </w:rPr>
              <w:t>2028</w:t>
            </w:r>
          </w:p>
        </w:tc>
        <w:tc>
          <w:tcPr>
            <w:tcW w:w="343" w:type="pct"/>
            <w:vAlign w:val="center"/>
          </w:tcPr>
          <w:p w:rsidR="00EF0357" w:rsidRPr="00AE33E1" w:rsidRDefault="00EF0357" w:rsidP="00C82296">
            <w:pPr>
              <w:contextualSpacing/>
              <w:jc w:val="center"/>
              <w:rPr>
                <w:sz w:val="20"/>
                <w:szCs w:val="20"/>
              </w:rPr>
            </w:pPr>
            <w:r w:rsidRPr="00AE33E1">
              <w:rPr>
                <w:sz w:val="20"/>
                <w:szCs w:val="20"/>
              </w:rPr>
              <w:t>2029-2031</w:t>
            </w:r>
          </w:p>
        </w:tc>
      </w:tr>
      <w:tr w:rsidR="00EF0357" w:rsidRPr="00AE33E1" w:rsidTr="00AE44B4">
        <w:tc>
          <w:tcPr>
            <w:tcW w:w="604" w:type="pct"/>
            <w:vAlign w:val="center"/>
          </w:tcPr>
          <w:p w:rsidR="00EF0357" w:rsidRPr="00AE33E1" w:rsidRDefault="000A06BB" w:rsidP="00C82296">
            <w:pPr>
              <w:contextualSpacing/>
              <w:jc w:val="center"/>
              <w:rPr>
                <w:sz w:val="20"/>
                <w:szCs w:val="20"/>
              </w:rPr>
            </w:pPr>
            <w:r w:rsidRPr="00AE33E1">
              <w:rPr>
                <w:sz w:val="20"/>
                <w:szCs w:val="20"/>
              </w:rPr>
              <w:t>Поступило в канализационную сеть</w:t>
            </w:r>
          </w:p>
        </w:tc>
        <w:tc>
          <w:tcPr>
            <w:tcW w:w="380" w:type="pct"/>
            <w:vMerge w:val="restart"/>
            <w:vAlign w:val="center"/>
          </w:tcPr>
          <w:p w:rsidR="00EF0357" w:rsidRPr="00AE33E1" w:rsidRDefault="00EF0357" w:rsidP="00C82296">
            <w:pPr>
              <w:contextualSpacing/>
              <w:jc w:val="center"/>
              <w:rPr>
                <w:sz w:val="20"/>
                <w:szCs w:val="20"/>
              </w:rPr>
            </w:pPr>
            <w:r w:rsidRPr="00AE33E1">
              <w:rPr>
                <w:sz w:val="20"/>
                <w:szCs w:val="20"/>
              </w:rPr>
              <w:t>м</w:t>
            </w:r>
            <w:r w:rsidRPr="00AE33E1">
              <w:rPr>
                <w:sz w:val="20"/>
                <w:szCs w:val="20"/>
                <w:vertAlign w:val="superscript"/>
              </w:rPr>
              <w:t>3</w:t>
            </w:r>
            <w:r w:rsidRPr="00AE33E1">
              <w:rPr>
                <w:sz w:val="20"/>
                <w:szCs w:val="20"/>
              </w:rPr>
              <w:t>/сут</w:t>
            </w:r>
            <w:r w:rsidR="00BC10E7" w:rsidRPr="00AE33E1">
              <w:rPr>
                <w:sz w:val="20"/>
                <w:szCs w:val="20"/>
              </w:rPr>
              <w:t>.</w:t>
            </w:r>
          </w:p>
        </w:tc>
        <w:tc>
          <w:tcPr>
            <w:tcW w:w="371" w:type="pct"/>
            <w:vAlign w:val="center"/>
          </w:tcPr>
          <w:p w:rsidR="00EF0357" w:rsidRPr="00AE33E1" w:rsidRDefault="00BC10E7" w:rsidP="00BC10E7">
            <w:pPr>
              <w:contextualSpacing/>
              <w:jc w:val="center"/>
              <w:rPr>
                <w:sz w:val="20"/>
                <w:szCs w:val="20"/>
              </w:rPr>
            </w:pPr>
            <w:r w:rsidRPr="00AE33E1">
              <w:rPr>
                <w:sz w:val="20"/>
                <w:szCs w:val="20"/>
              </w:rPr>
              <w:t>26477,9</w:t>
            </w:r>
          </w:p>
        </w:tc>
        <w:tc>
          <w:tcPr>
            <w:tcW w:w="367" w:type="pct"/>
            <w:vAlign w:val="center"/>
          </w:tcPr>
          <w:p w:rsidR="00EF0357" w:rsidRPr="00AE33E1" w:rsidRDefault="00BC10E7" w:rsidP="00C82296">
            <w:pPr>
              <w:contextualSpacing/>
              <w:jc w:val="center"/>
              <w:rPr>
                <w:sz w:val="20"/>
                <w:szCs w:val="20"/>
              </w:rPr>
            </w:pPr>
            <w:r w:rsidRPr="00AE33E1">
              <w:rPr>
                <w:sz w:val="20"/>
                <w:szCs w:val="20"/>
              </w:rPr>
              <w:t>26603,4</w:t>
            </w:r>
          </w:p>
        </w:tc>
        <w:tc>
          <w:tcPr>
            <w:tcW w:w="367" w:type="pct"/>
            <w:vAlign w:val="center"/>
          </w:tcPr>
          <w:p w:rsidR="00EF0357" w:rsidRPr="00AE33E1" w:rsidRDefault="00BC10E7" w:rsidP="00C82296">
            <w:pPr>
              <w:contextualSpacing/>
              <w:jc w:val="center"/>
              <w:rPr>
                <w:sz w:val="20"/>
                <w:szCs w:val="20"/>
              </w:rPr>
            </w:pPr>
            <w:r w:rsidRPr="00AE33E1">
              <w:rPr>
                <w:sz w:val="20"/>
                <w:szCs w:val="20"/>
              </w:rPr>
              <w:t>28123,6</w:t>
            </w:r>
          </w:p>
        </w:tc>
        <w:tc>
          <w:tcPr>
            <w:tcW w:w="367" w:type="pct"/>
            <w:vAlign w:val="center"/>
          </w:tcPr>
          <w:p w:rsidR="00EF0357" w:rsidRPr="00AE33E1" w:rsidRDefault="00BC10E7" w:rsidP="00C82296">
            <w:pPr>
              <w:contextualSpacing/>
              <w:jc w:val="center"/>
              <w:rPr>
                <w:sz w:val="20"/>
                <w:szCs w:val="20"/>
              </w:rPr>
            </w:pPr>
            <w:r w:rsidRPr="00AE33E1">
              <w:rPr>
                <w:sz w:val="20"/>
                <w:szCs w:val="20"/>
              </w:rPr>
              <w:t>29243,1</w:t>
            </w:r>
          </w:p>
        </w:tc>
        <w:tc>
          <w:tcPr>
            <w:tcW w:w="367" w:type="pct"/>
            <w:vAlign w:val="center"/>
          </w:tcPr>
          <w:p w:rsidR="00EF0357" w:rsidRPr="00AE33E1" w:rsidRDefault="00BC10E7" w:rsidP="00C82296">
            <w:pPr>
              <w:contextualSpacing/>
              <w:jc w:val="center"/>
              <w:rPr>
                <w:sz w:val="20"/>
                <w:szCs w:val="20"/>
              </w:rPr>
            </w:pPr>
            <w:r w:rsidRPr="00AE33E1">
              <w:rPr>
                <w:sz w:val="20"/>
                <w:szCs w:val="20"/>
              </w:rPr>
              <w:t>29939,9</w:t>
            </w:r>
          </w:p>
        </w:tc>
        <w:tc>
          <w:tcPr>
            <w:tcW w:w="367" w:type="pct"/>
            <w:vAlign w:val="center"/>
          </w:tcPr>
          <w:p w:rsidR="00EF0357" w:rsidRPr="00AE33E1" w:rsidRDefault="00BC10E7" w:rsidP="00C82296">
            <w:pPr>
              <w:contextualSpacing/>
              <w:jc w:val="center"/>
              <w:rPr>
                <w:sz w:val="20"/>
                <w:szCs w:val="20"/>
              </w:rPr>
            </w:pPr>
            <w:r w:rsidRPr="00AE33E1">
              <w:rPr>
                <w:sz w:val="20"/>
                <w:szCs w:val="20"/>
              </w:rPr>
              <w:t>30910,1</w:t>
            </w:r>
          </w:p>
        </w:tc>
        <w:tc>
          <w:tcPr>
            <w:tcW w:w="367" w:type="pct"/>
            <w:vAlign w:val="center"/>
          </w:tcPr>
          <w:p w:rsidR="00EF0357" w:rsidRPr="00AE33E1" w:rsidRDefault="00BC10E7" w:rsidP="00C82296">
            <w:pPr>
              <w:contextualSpacing/>
              <w:jc w:val="center"/>
              <w:rPr>
                <w:sz w:val="20"/>
                <w:szCs w:val="20"/>
              </w:rPr>
            </w:pPr>
            <w:r w:rsidRPr="00AE33E1">
              <w:rPr>
                <w:sz w:val="20"/>
                <w:szCs w:val="20"/>
              </w:rPr>
              <w:t>31454,3</w:t>
            </w:r>
          </w:p>
        </w:tc>
        <w:tc>
          <w:tcPr>
            <w:tcW w:w="367" w:type="pct"/>
            <w:vAlign w:val="center"/>
          </w:tcPr>
          <w:p w:rsidR="00EF0357" w:rsidRPr="00AE33E1" w:rsidRDefault="00BC10E7" w:rsidP="00C82296">
            <w:pPr>
              <w:contextualSpacing/>
              <w:jc w:val="center"/>
              <w:rPr>
                <w:sz w:val="20"/>
                <w:szCs w:val="20"/>
              </w:rPr>
            </w:pPr>
            <w:r w:rsidRPr="00AE33E1">
              <w:rPr>
                <w:sz w:val="20"/>
                <w:szCs w:val="20"/>
              </w:rPr>
              <w:t>32020,8</w:t>
            </w:r>
          </w:p>
        </w:tc>
        <w:tc>
          <w:tcPr>
            <w:tcW w:w="367" w:type="pct"/>
            <w:vAlign w:val="center"/>
          </w:tcPr>
          <w:p w:rsidR="00EF0357" w:rsidRPr="00AE33E1" w:rsidRDefault="00BC10E7" w:rsidP="00C82296">
            <w:pPr>
              <w:contextualSpacing/>
              <w:jc w:val="center"/>
              <w:rPr>
                <w:sz w:val="20"/>
                <w:szCs w:val="20"/>
              </w:rPr>
            </w:pPr>
            <w:r w:rsidRPr="00AE33E1">
              <w:rPr>
                <w:sz w:val="20"/>
                <w:szCs w:val="20"/>
              </w:rPr>
              <w:t>32645,5</w:t>
            </w:r>
          </w:p>
        </w:tc>
        <w:tc>
          <w:tcPr>
            <w:tcW w:w="367" w:type="pct"/>
            <w:vAlign w:val="center"/>
          </w:tcPr>
          <w:p w:rsidR="00EF0357" w:rsidRPr="00AE33E1" w:rsidRDefault="00BC10E7" w:rsidP="00C82296">
            <w:pPr>
              <w:contextualSpacing/>
              <w:jc w:val="center"/>
              <w:rPr>
                <w:sz w:val="20"/>
                <w:szCs w:val="20"/>
              </w:rPr>
            </w:pPr>
            <w:r w:rsidRPr="00AE33E1">
              <w:rPr>
                <w:sz w:val="20"/>
                <w:szCs w:val="20"/>
              </w:rPr>
              <w:t>33306,1</w:t>
            </w:r>
          </w:p>
        </w:tc>
        <w:tc>
          <w:tcPr>
            <w:tcW w:w="343" w:type="pct"/>
            <w:vAlign w:val="center"/>
          </w:tcPr>
          <w:p w:rsidR="00EF0357" w:rsidRPr="00AE33E1" w:rsidRDefault="00BC10E7" w:rsidP="00C82296">
            <w:pPr>
              <w:contextualSpacing/>
              <w:jc w:val="center"/>
              <w:rPr>
                <w:sz w:val="20"/>
                <w:szCs w:val="20"/>
              </w:rPr>
            </w:pPr>
            <w:r w:rsidRPr="00AE33E1">
              <w:rPr>
                <w:sz w:val="20"/>
                <w:szCs w:val="20"/>
              </w:rPr>
              <w:t>33981,6</w:t>
            </w:r>
          </w:p>
        </w:tc>
      </w:tr>
      <w:tr w:rsidR="00EF0357" w:rsidRPr="00AE33E1" w:rsidTr="00AE44B4">
        <w:tc>
          <w:tcPr>
            <w:tcW w:w="604" w:type="pct"/>
            <w:vAlign w:val="center"/>
          </w:tcPr>
          <w:p w:rsidR="00EF0357" w:rsidRPr="00AE33E1" w:rsidRDefault="000A06BB" w:rsidP="00C82296">
            <w:pPr>
              <w:contextualSpacing/>
              <w:jc w:val="center"/>
              <w:rPr>
                <w:sz w:val="20"/>
                <w:szCs w:val="20"/>
              </w:rPr>
            </w:pPr>
            <w:r w:rsidRPr="00AE33E1">
              <w:rPr>
                <w:sz w:val="20"/>
                <w:szCs w:val="20"/>
              </w:rPr>
              <w:t>Неучтенные стоки</w:t>
            </w:r>
          </w:p>
        </w:tc>
        <w:tc>
          <w:tcPr>
            <w:tcW w:w="380" w:type="pct"/>
            <w:vMerge/>
            <w:vAlign w:val="center"/>
          </w:tcPr>
          <w:p w:rsidR="00EF0357" w:rsidRPr="00AE33E1" w:rsidRDefault="00EF0357" w:rsidP="00C82296">
            <w:pPr>
              <w:contextualSpacing/>
              <w:jc w:val="center"/>
              <w:rPr>
                <w:sz w:val="20"/>
                <w:szCs w:val="20"/>
              </w:rPr>
            </w:pPr>
          </w:p>
        </w:tc>
        <w:tc>
          <w:tcPr>
            <w:tcW w:w="371" w:type="pct"/>
            <w:vAlign w:val="center"/>
          </w:tcPr>
          <w:p w:rsidR="00EF0357" w:rsidRPr="00AE33E1" w:rsidRDefault="00BC10E7" w:rsidP="0069148D">
            <w:pPr>
              <w:contextualSpacing/>
              <w:jc w:val="center"/>
              <w:rPr>
                <w:sz w:val="20"/>
                <w:szCs w:val="20"/>
              </w:rPr>
            </w:pPr>
            <w:r w:rsidRPr="00AE33E1">
              <w:rPr>
                <w:sz w:val="20"/>
                <w:szCs w:val="20"/>
              </w:rPr>
              <w:t xml:space="preserve">3766,6 </w:t>
            </w:r>
          </w:p>
        </w:tc>
        <w:tc>
          <w:tcPr>
            <w:tcW w:w="367" w:type="pct"/>
            <w:vAlign w:val="center"/>
          </w:tcPr>
          <w:p w:rsidR="00EF0357" w:rsidRPr="00AE33E1" w:rsidRDefault="00A726CD" w:rsidP="00C82296">
            <w:pPr>
              <w:contextualSpacing/>
              <w:jc w:val="center"/>
              <w:rPr>
                <w:sz w:val="20"/>
                <w:szCs w:val="20"/>
              </w:rPr>
            </w:pPr>
            <w:r w:rsidRPr="00AE33E1">
              <w:rPr>
                <w:sz w:val="20"/>
                <w:szCs w:val="20"/>
              </w:rPr>
              <w:t>3785,2</w:t>
            </w:r>
          </w:p>
        </w:tc>
        <w:tc>
          <w:tcPr>
            <w:tcW w:w="367" w:type="pct"/>
            <w:vAlign w:val="center"/>
          </w:tcPr>
          <w:p w:rsidR="00EF0357" w:rsidRPr="00AE33E1" w:rsidRDefault="00A726CD" w:rsidP="00C82296">
            <w:pPr>
              <w:contextualSpacing/>
              <w:jc w:val="center"/>
              <w:rPr>
                <w:sz w:val="20"/>
                <w:szCs w:val="20"/>
              </w:rPr>
            </w:pPr>
            <w:r w:rsidRPr="00AE33E1">
              <w:rPr>
                <w:sz w:val="20"/>
                <w:szCs w:val="20"/>
              </w:rPr>
              <w:t>4111,1</w:t>
            </w:r>
          </w:p>
        </w:tc>
        <w:tc>
          <w:tcPr>
            <w:tcW w:w="367" w:type="pct"/>
            <w:vAlign w:val="center"/>
          </w:tcPr>
          <w:p w:rsidR="00EF0357" w:rsidRPr="00AE33E1" w:rsidRDefault="00A726CD" w:rsidP="00C82296">
            <w:pPr>
              <w:contextualSpacing/>
              <w:jc w:val="center"/>
              <w:rPr>
                <w:sz w:val="20"/>
                <w:szCs w:val="20"/>
              </w:rPr>
            </w:pPr>
            <w:r w:rsidRPr="00AE33E1">
              <w:rPr>
                <w:sz w:val="20"/>
                <w:szCs w:val="20"/>
              </w:rPr>
              <w:t>4276,7</w:t>
            </w:r>
          </w:p>
        </w:tc>
        <w:tc>
          <w:tcPr>
            <w:tcW w:w="367" w:type="pct"/>
            <w:vAlign w:val="center"/>
          </w:tcPr>
          <w:p w:rsidR="00EF0357" w:rsidRPr="00AE33E1" w:rsidRDefault="00A726CD" w:rsidP="00C82296">
            <w:pPr>
              <w:contextualSpacing/>
              <w:jc w:val="center"/>
              <w:rPr>
                <w:sz w:val="20"/>
                <w:szCs w:val="20"/>
              </w:rPr>
            </w:pPr>
            <w:r w:rsidRPr="00AE33E1">
              <w:rPr>
                <w:sz w:val="20"/>
                <w:szCs w:val="20"/>
              </w:rPr>
              <w:t>4379,9</w:t>
            </w:r>
          </w:p>
        </w:tc>
        <w:tc>
          <w:tcPr>
            <w:tcW w:w="367" w:type="pct"/>
            <w:vAlign w:val="center"/>
          </w:tcPr>
          <w:p w:rsidR="00EF0357" w:rsidRPr="00AE33E1" w:rsidRDefault="00A726CD" w:rsidP="00C82296">
            <w:pPr>
              <w:contextualSpacing/>
              <w:jc w:val="center"/>
              <w:rPr>
                <w:sz w:val="20"/>
                <w:szCs w:val="20"/>
              </w:rPr>
            </w:pPr>
            <w:r w:rsidRPr="00AE33E1">
              <w:rPr>
                <w:sz w:val="20"/>
                <w:szCs w:val="20"/>
              </w:rPr>
              <w:t>4523,4</w:t>
            </w:r>
          </w:p>
        </w:tc>
        <w:tc>
          <w:tcPr>
            <w:tcW w:w="367" w:type="pct"/>
            <w:vAlign w:val="center"/>
          </w:tcPr>
          <w:p w:rsidR="00EF0357" w:rsidRPr="00AE33E1" w:rsidRDefault="00A726CD" w:rsidP="00C82296">
            <w:pPr>
              <w:contextualSpacing/>
              <w:jc w:val="center"/>
              <w:rPr>
                <w:sz w:val="20"/>
                <w:szCs w:val="20"/>
              </w:rPr>
            </w:pPr>
            <w:r w:rsidRPr="00AE33E1">
              <w:rPr>
                <w:sz w:val="20"/>
                <w:szCs w:val="20"/>
              </w:rPr>
              <w:t>4603,9</w:t>
            </w:r>
          </w:p>
        </w:tc>
        <w:tc>
          <w:tcPr>
            <w:tcW w:w="367" w:type="pct"/>
            <w:vAlign w:val="center"/>
          </w:tcPr>
          <w:p w:rsidR="00EF0357" w:rsidRPr="00AE33E1" w:rsidRDefault="00A726CD" w:rsidP="00C82296">
            <w:pPr>
              <w:contextualSpacing/>
              <w:jc w:val="center"/>
              <w:rPr>
                <w:sz w:val="20"/>
                <w:szCs w:val="20"/>
              </w:rPr>
            </w:pPr>
            <w:r w:rsidRPr="00AE33E1">
              <w:rPr>
                <w:sz w:val="20"/>
                <w:szCs w:val="20"/>
              </w:rPr>
              <w:t>4719,6</w:t>
            </w:r>
          </w:p>
        </w:tc>
        <w:tc>
          <w:tcPr>
            <w:tcW w:w="367" w:type="pct"/>
            <w:vAlign w:val="center"/>
          </w:tcPr>
          <w:p w:rsidR="00EF0357" w:rsidRPr="00AE33E1" w:rsidRDefault="00A726CD" w:rsidP="00C82296">
            <w:pPr>
              <w:contextualSpacing/>
              <w:jc w:val="center"/>
              <w:rPr>
                <w:sz w:val="20"/>
                <w:szCs w:val="20"/>
              </w:rPr>
            </w:pPr>
            <w:r w:rsidRPr="00AE33E1">
              <w:rPr>
                <w:sz w:val="20"/>
                <w:szCs w:val="20"/>
              </w:rPr>
              <w:t>4830,7</w:t>
            </w:r>
          </w:p>
        </w:tc>
        <w:tc>
          <w:tcPr>
            <w:tcW w:w="367" w:type="pct"/>
            <w:vAlign w:val="center"/>
          </w:tcPr>
          <w:p w:rsidR="00EF0357" w:rsidRPr="00AE33E1" w:rsidRDefault="00A726CD" w:rsidP="00C82296">
            <w:pPr>
              <w:contextualSpacing/>
              <w:jc w:val="center"/>
              <w:rPr>
                <w:sz w:val="20"/>
                <w:szCs w:val="20"/>
              </w:rPr>
            </w:pPr>
            <w:r w:rsidRPr="00AE33E1">
              <w:rPr>
                <w:sz w:val="20"/>
                <w:szCs w:val="20"/>
              </w:rPr>
              <w:t>4928,4</w:t>
            </w:r>
          </w:p>
        </w:tc>
        <w:tc>
          <w:tcPr>
            <w:tcW w:w="343" w:type="pct"/>
            <w:vAlign w:val="center"/>
          </w:tcPr>
          <w:p w:rsidR="00EF0357" w:rsidRPr="00AE33E1" w:rsidRDefault="00A726CD" w:rsidP="00C82296">
            <w:pPr>
              <w:contextualSpacing/>
              <w:jc w:val="center"/>
              <w:rPr>
                <w:sz w:val="20"/>
                <w:szCs w:val="20"/>
              </w:rPr>
            </w:pPr>
            <w:r w:rsidRPr="00AE33E1">
              <w:rPr>
                <w:sz w:val="20"/>
                <w:szCs w:val="20"/>
              </w:rPr>
              <w:t>5028,4</w:t>
            </w:r>
          </w:p>
        </w:tc>
      </w:tr>
      <w:tr w:rsidR="00EF0357" w:rsidRPr="00AE33E1" w:rsidTr="00AE44B4">
        <w:tc>
          <w:tcPr>
            <w:tcW w:w="604" w:type="pct"/>
            <w:vAlign w:val="center"/>
          </w:tcPr>
          <w:p w:rsidR="00EF0357" w:rsidRPr="00AE33E1" w:rsidRDefault="000A06BB" w:rsidP="00C82296">
            <w:pPr>
              <w:contextualSpacing/>
              <w:jc w:val="center"/>
              <w:rPr>
                <w:sz w:val="20"/>
                <w:szCs w:val="20"/>
              </w:rPr>
            </w:pPr>
            <w:r w:rsidRPr="00AE33E1">
              <w:rPr>
                <w:sz w:val="20"/>
                <w:szCs w:val="20"/>
              </w:rPr>
              <w:t>Поступило на очистные сооружения</w:t>
            </w:r>
          </w:p>
        </w:tc>
        <w:tc>
          <w:tcPr>
            <w:tcW w:w="380" w:type="pct"/>
            <w:vMerge/>
            <w:vAlign w:val="center"/>
          </w:tcPr>
          <w:p w:rsidR="00EF0357" w:rsidRPr="00AE33E1" w:rsidRDefault="00EF0357" w:rsidP="00C82296">
            <w:pPr>
              <w:contextualSpacing/>
              <w:jc w:val="center"/>
              <w:rPr>
                <w:sz w:val="20"/>
                <w:szCs w:val="20"/>
              </w:rPr>
            </w:pPr>
          </w:p>
        </w:tc>
        <w:tc>
          <w:tcPr>
            <w:tcW w:w="371" w:type="pct"/>
            <w:vAlign w:val="center"/>
          </w:tcPr>
          <w:p w:rsidR="00EF0357" w:rsidRPr="00AE33E1" w:rsidRDefault="00554D51" w:rsidP="00554D51">
            <w:pPr>
              <w:contextualSpacing/>
              <w:jc w:val="center"/>
              <w:rPr>
                <w:sz w:val="20"/>
                <w:szCs w:val="20"/>
              </w:rPr>
            </w:pPr>
            <w:r w:rsidRPr="00AE33E1">
              <w:rPr>
                <w:sz w:val="20"/>
                <w:szCs w:val="20"/>
              </w:rPr>
              <w:t>30244,5</w:t>
            </w:r>
          </w:p>
        </w:tc>
        <w:tc>
          <w:tcPr>
            <w:tcW w:w="367" w:type="pct"/>
            <w:vAlign w:val="center"/>
          </w:tcPr>
          <w:p w:rsidR="00EF0357" w:rsidRPr="00AE33E1" w:rsidRDefault="00554D51" w:rsidP="00C82296">
            <w:pPr>
              <w:contextualSpacing/>
              <w:jc w:val="center"/>
              <w:rPr>
                <w:sz w:val="20"/>
                <w:szCs w:val="20"/>
              </w:rPr>
            </w:pPr>
            <w:r w:rsidRPr="00AE33E1">
              <w:rPr>
                <w:sz w:val="20"/>
                <w:szCs w:val="20"/>
              </w:rPr>
              <w:t>30388,6</w:t>
            </w:r>
          </w:p>
        </w:tc>
        <w:tc>
          <w:tcPr>
            <w:tcW w:w="367" w:type="pct"/>
            <w:vAlign w:val="center"/>
          </w:tcPr>
          <w:p w:rsidR="00EF0357" w:rsidRPr="00AE33E1" w:rsidRDefault="00554D51" w:rsidP="00C82296">
            <w:pPr>
              <w:contextualSpacing/>
              <w:jc w:val="center"/>
              <w:rPr>
                <w:sz w:val="20"/>
                <w:szCs w:val="20"/>
              </w:rPr>
            </w:pPr>
            <w:r w:rsidRPr="00AE33E1">
              <w:rPr>
                <w:sz w:val="20"/>
                <w:szCs w:val="20"/>
              </w:rPr>
              <w:t>32234,6</w:t>
            </w:r>
          </w:p>
        </w:tc>
        <w:tc>
          <w:tcPr>
            <w:tcW w:w="367" w:type="pct"/>
            <w:vAlign w:val="center"/>
          </w:tcPr>
          <w:p w:rsidR="00EF0357" w:rsidRPr="00AE33E1" w:rsidRDefault="00554D51" w:rsidP="00C82296">
            <w:pPr>
              <w:contextualSpacing/>
              <w:jc w:val="center"/>
              <w:rPr>
                <w:sz w:val="20"/>
                <w:szCs w:val="20"/>
              </w:rPr>
            </w:pPr>
            <w:r w:rsidRPr="00AE33E1">
              <w:rPr>
                <w:sz w:val="20"/>
                <w:szCs w:val="20"/>
              </w:rPr>
              <w:t>33519,8</w:t>
            </w:r>
          </w:p>
        </w:tc>
        <w:tc>
          <w:tcPr>
            <w:tcW w:w="367" w:type="pct"/>
            <w:vAlign w:val="center"/>
          </w:tcPr>
          <w:p w:rsidR="00EF0357" w:rsidRPr="00AE33E1" w:rsidRDefault="00554D51" w:rsidP="00C82296">
            <w:pPr>
              <w:contextualSpacing/>
              <w:jc w:val="center"/>
              <w:rPr>
                <w:sz w:val="20"/>
                <w:szCs w:val="20"/>
              </w:rPr>
            </w:pPr>
            <w:r w:rsidRPr="00AE33E1">
              <w:rPr>
                <w:sz w:val="20"/>
                <w:szCs w:val="20"/>
              </w:rPr>
              <w:t>34319,8</w:t>
            </w:r>
          </w:p>
        </w:tc>
        <w:tc>
          <w:tcPr>
            <w:tcW w:w="367" w:type="pct"/>
            <w:vAlign w:val="center"/>
          </w:tcPr>
          <w:p w:rsidR="00EF0357" w:rsidRPr="00AE33E1" w:rsidRDefault="00554D51" w:rsidP="00C82296">
            <w:pPr>
              <w:contextualSpacing/>
              <w:jc w:val="center"/>
              <w:rPr>
                <w:sz w:val="20"/>
                <w:szCs w:val="20"/>
              </w:rPr>
            </w:pPr>
            <w:r w:rsidRPr="00AE33E1">
              <w:rPr>
                <w:sz w:val="20"/>
                <w:szCs w:val="20"/>
              </w:rPr>
              <w:t>35433,5</w:t>
            </w:r>
          </w:p>
        </w:tc>
        <w:tc>
          <w:tcPr>
            <w:tcW w:w="367" w:type="pct"/>
            <w:vAlign w:val="center"/>
          </w:tcPr>
          <w:p w:rsidR="00EF0357" w:rsidRPr="00AE33E1" w:rsidRDefault="00554D51" w:rsidP="00C82296">
            <w:pPr>
              <w:contextualSpacing/>
              <w:jc w:val="center"/>
              <w:rPr>
                <w:sz w:val="20"/>
                <w:szCs w:val="20"/>
              </w:rPr>
            </w:pPr>
            <w:r w:rsidRPr="00AE33E1">
              <w:rPr>
                <w:sz w:val="20"/>
                <w:szCs w:val="20"/>
              </w:rPr>
              <w:t>36058,2</w:t>
            </w:r>
          </w:p>
        </w:tc>
        <w:tc>
          <w:tcPr>
            <w:tcW w:w="367" w:type="pct"/>
            <w:vAlign w:val="center"/>
          </w:tcPr>
          <w:p w:rsidR="00EF0357" w:rsidRPr="00AE33E1" w:rsidRDefault="00554D51" w:rsidP="00C82296">
            <w:pPr>
              <w:contextualSpacing/>
              <w:jc w:val="center"/>
              <w:rPr>
                <w:sz w:val="20"/>
                <w:szCs w:val="20"/>
              </w:rPr>
            </w:pPr>
            <w:r w:rsidRPr="00AE33E1">
              <w:rPr>
                <w:sz w:val="20"/>
                <w:szCs w:val="20"/>
              </w:rPr>
              <w:t>36740,5</w:t>
            </w:r>
          </w:p>
        </w:tc>
        <w:tc>
          <w:tcPr>
            <w:tcW w:w="367" w:type="pct"/>
            <w:vAlign w:val="center"/>
          </w:tcPr>
          <w:p w:rsidR="00EF0357" w:rsidRPr="00AE33E1" w:rsidRDefault="00554D51" w:rsidP="00C82296">
            <w:pPr>
              <w:contextualSpacing/>
              <w:jc w:val="center"/>
              <w:rPr>
                <w:sz w:val="20"/>
                <w:szCs w:val="20"/>
              </w:rPr>
            </w:pPr>
            <w:r w:rsidRPr="00AE33E1">
              <w:rPr>
                <w:sz w:val="20"/>
                <w:szCs w:val="20"/>
              </w:rPr>
              <w:t>37476,2</w:t>
            </w:r>
          </w:p>
        </w:tc>
        <w:tc>
          <w:tcPr>
            <w:tcW w:w="367" w:type="pct"/>
            <w:vAlign w:val="center"/>
          </w:tcPr>
          <w:p w:rsidR="00EF0357" w:rsidRPr="00AE33E1" w:rsidRDefault="00554D51" w:rsidP="00C82296">
            <w:pPr>
              <w:contextualSpacing/>
              <w:jc w:val="center"/>
              <w:rPr>
                <w:sz w:val="20"/>
                <w:szCs w:val="20"/>
              </w:rPr>
            </w:pPr>
            <w:r w:rsidRPr="00AE33E1">
              <w:rPr>
                <w:sz w:val="20"/>
                <w:szCs w:val="20"/>
              </w:rPr>
              <w:t>38234,5</w:t>
            </w:r>
          </w:p>
        </w:tc>
        <w:tc>
          <w:tcPr>
            <w:tcW w:w="343" w:type="pct"/>
            <w:vAlign w:val="center"/>
          </w:tcPr>
          <w:p w:rsidR="00EF0357" w:rsidRPr="00AE33E1" w:rsidRDefault="00554D51" w:rsidP="00C82296">
            <w:pPr>
              <w:contextualSpacing/>
              <w:jc w:val="center"/>
              <w:rPr>
                <w:sz w:val="20"/>
                <w:szCs w:val="20"/>
              </w:rPr>
            </w:pPr>
            <w:r w:rsidRPr="00AE33E1">
              <w:rPr>
                <w:sz w:val="20"/>
                <w:szCs w:val="20"/>
              </w:rPr>
              <w:t>39010,0</w:t>
            </w:r>
          </w:p>
        </w:tc>
      </w:tr>
      <w:tr w:rsidR="00554D51" w:rsidRPr="00AE33E1" w:rsidTr="00AE44B4">
        <w:tc>
          <w:tcPr>
            <w:tcW w:w="604" w:type="pct"/>
            <w:vAlign w:val="center"/>
          </w:tcPr>
          <w:p w:rsidR="00554D51" w:rsidRPr="00AE33E1" w:rsidRDefault="00554D51" w:rsidP="00554D51">
            <w:pPr>
              <w:contextualSpacing/>
              <w:jc w:val="center"/>
              <w:rPr>
                <w:sz w:val="20"/>
                <w:szCs w:val="20"/>
              </w:rPr>
            </w:pPr>
            <w:r w:rsidRPr="00AE33E1">
              <w:rPr>
                <w:sz w:val="20"/>
                <w:szCs w:val="20"/>
              </w:rPr>
              <w:t>Очищенно стоков</w:t>
            </w:r>
          </w:p>
        </w:tc>
        <w:tc>
          <w:tcPr>
            <w:tcW w:w="380" w:type="pct"/>
            <w:vMerge/>
            <w:vAlign w:val="center"/>
          </w:tcPr>
          <w:p w:rsidR="00554D51" w:rsidRPr="00AE33E1" w:rsidRDefault="00554D51" w:rsidP="00554D51">
            <w:pPr>
              <w:contextualSpacing/>
              <w:jc w:val="center"/>
              <w:rPr>
                <w:sz w:val="20"/>
                <w:szCs w:val="20"/>
              </w:rPr>
            </w:pPr>
          </w:p>
        </w:tc>
        <w:tc>
          <w:tcPr>
            <w:tcW w:w="371" w:type="pct"/>
            <w:vAlign w:val="center"/>
          </w:tcPr>
          <w:p w:rsidR="00554D51" w:rsidRPr="00AE33E1" w:rsidRDefault="00554D51" w:rsidP="00554D51">
            <w:pPr>
              <w:contextualSpacing/>
              <w:jc w:val="center"/>
              <w:rPr>
                <w:sz w:val="20"/>
                <w:szCs w:val="20"/>
              </w:rPr>
            </w:pPr>
            <w:r w:rsidRPr="00AE33E1">
              <w:rPr>
                <w:sz w:val="20"/>
                <w:szCs w:val="20"/>
              </w:rPr>
              <w:t>30244,5</w:t>
            </w:r>
          </w:p>
        </w:tc>
        <w:tc>
          <w:tcPr>
            <w:tcW w:w="367" w:type="pct"/>
            <w:vAlign w:val="center"/>
          </w:tcPr>
          <w:p w:rsidR="00554D51" w:rsidRPr="00AE33E1" w:rsidRDefault="00554D51" w:rsidP="00554D51">
            <w:pPr>
              <w:contextualSpacing/>
              <w:jc w:val="center"/>
              <w:rPr>
                <w:sz w:val="20"/>
                <w:szCs w:val="20"/>
              </w:rPr>
            </w:pPr>
            <w:r w:rsidRPr="00AE33E1">
              <w:rPr>
                <w:sz w:val="20"/>
                <w:szCs w:val="20"/>
              </w:rPr>
              <w:t>30388,6</w:t>
            </w:r>
          </w:p>
        </w:tc>
        <w:tc>
          <w:tcPr>
            <w:tcW w:w="367" w:type="pct"/>
            <w:vAlign w:val="center"/>
          </w:tcPr>
          <w:p w:rsidR="00554D51" w:rsidRPr="00AE33E1" w:rsidRDefault="00554D51" w:rsidP="00554D51">
            <w:pPr>
              <w:contextualSpacing/>
              <w:jc w:val="center"/>
              <w:rPr>
                <w:sz w:val="20"/>
                <w:szCs w:val="20"/>
              </w:rPr>
            </w:pPr>
            <w:r w:rsidRPr="00AE33E1">
              <w:rPr>
                <w:sz w:val="20"/>
                <w:szCs w:val="20"/>
              </w:rPr>
              <w:t>32234,6</w:t>
            </w:r>
          </w:p>
        </w:tc>
        <w:tc>
          <w:tcPr>
            <w:tcW w:w="367" w:type="pct"/>
            <w:vAlign w:val="center"/>
          </w:tcPr>
          <w:p w:rsidR="00554D51" w:rsidRPr="00AE33E1" w:rsidRDefault="00554D51" w:rsidP="00554D51">
            <w:pPr>
              <w:contextualSpacing/>
              <w:jc w:val="center"/>
              <w:rPr>
                <w:sz w:val="20"/>
                <w:szCs w:val="20"/>
              </w:rPr>
            </w:pPr>
            <w:r w:rsidRPr="00AE33E1">
              <w:rPr>
                <w:sz w:val="20"/>
                <w:szCs w:val="20"/>
              </w:rPr>
              <w:t>33519,8</w:t>
            </w:r>
          </w:p>
        </w:tc>
        <w:tc>
          <w:tcPr>
            <w:tcW w:w="367" w:type="pct"/>
            <w:vAlign w:val="center"/>
          </w:tcPr>
          <w:p w:rsidR="00554D51" w:rsidRPr="00AE33E1" w:rsidRDefault="00554D51" w:rsidP="00554D51">
            <w:pPr>
              <w:contextualSpacing/>
              <w:jc w:val="center"/>
              <w:rPr>
                <w:sz w:val="20"/>
                <w:szCs w:val="20"/>
              </w:rPr>
            </w:pPr>
            <w:r w:rsidRPr="00AE33E1">
              <w:rPr>
                <w:sz w:val="20"/>
                <w:szCs w:val="20"/>
              </w:rPr>
              <w:t>34319,8</w:t>
            </w:r>
          </w:p>
        </w:tc>
        <w:tc>
          <w:tcPr>
            <w:tcW w:w="367" w:type="pct"/>
            <w:vAlign w:val="center"/>
          </w:tcPr>
          <w:p w:rsidR="00554D51" w:rsidRPr="00AE33E1" w:rsidRDefault="00554D51" w:rsidP="00554D51">
            <w:pPr>
              <w:contextualSpacing/>
              <w:jc w:val="center"/>
              <w:rPr>
                <w:sz w:val="20"/>
                <w:szCs w:val="20"/>
              </w:rPr>
            </w:pPr>
            <w:r w:rsidRPr="00AE33E1">
              <w:rPr>
                <w:sz w:val="20"/>
                <w:szCs w:val="20"/>
              </w:rPr>
              <w:t>35433,5</w:t>
            </w:r>
          </w:p>
        </w:tc>
        <w:tc>
          <w:tcPr>
            <w:tcW w:w="367" w:type="pct"/>
            <w:vAlign w:val="center"/>
          </w:tcPr>
          <w:p w:rsidR="00554D51" w:rsidRPr="00AE33E1" w:rsidRDefault="00554D51" w:rsidP="00554D51">
            <w:pPr>
              <w:contextualSpacing/>
              <w:jc w:val="center"/>
              <w:rPr>
                <w:sz w:val="20"/>
                <w:szCs w:val="20"/>
              </w:rPr>
            </w:pPr>
            <w:r w:rsidRPr="00AE33E1">
              <w:rPr>
                <w:sz w:val="20"/>
                <w:szCs w:val="20"/>
              </w:rPr>
              <w:t>36058,2</w:t>
            </w:r>
          </w:p>
        </w:tc>
        <w:tc>
          <w:tcPr>
            <w:tcW w:w="367" w:type="pct"/>
            <w:vAlign w:val="center"/>
          </w:tcPr>
          <w:p w:rsidR="00554D51" w:rsidRPr="00AE33E1" w:rsidRDefault="00554D51" w:rsidP="00554D51">
            <w:pPr>
              <w:contextualSpacing/>
              <w:jc w:val="center"/>
              <w:rPr>
                <w:sz w:val="20"/>
                <w:szCs w:val="20"/>
              </w:rPr>
            </w:pPr>
            <w:r w:rsidRPr="00AE33E1">
              <w:rPr>
                <w:sz w:val="20"/>
                <w:szCs w:val="20"/>
              </w:rPr>
              <w:t>36740,5</w:t>
            </w:r>
          </w:p>
        </w:tc>
        <w:tc>
          <w:tcPr>
            <w:tcW w:w="367" w:type="pct"/>
            <w:vAlign w:val="center"/>
          </w:tcPr>
          <w:p w:rsidR="00554D51" w:rsidRPr="00AE33E1" w:rsidRDefault="00554D51" w:rsidP="00554D51">
            <w:pPr>
              <w:contextualSpacing/>
              <w:jc w:val="center"/>
              <w:rPr>
                <w:sz w:val="20"/>
                <w:szCs w:val="20"/>
              </w:rPr>
            </w:pPr>
            <w:r w:rsidRPr="00AE33E1">
              <w:rPr>
                <w:sz w:val="20"/>
                <w:szCs w:val="20"/>
              </w:rPr>
              <w:t>37476,2</w:t>
            </w:r>
          </w:p>
        </w:tc>
        <w:tc>
          <w:tcPr>
            <w:tcW w:w="367" w:type="pct"/>
            <w:vAlign w:val="center"/>
          </w:tcPr>
          <w:p w:rsidR="00554D51" w:rsidRPr="00AE33E1" w:rsidRDefault="00554D51" w:rsidP="00554D51">
            <w:pPr>
              <w:contextualSpacing/>
              <w:jc w:val="center"/>
              <w:rPr>
                <w:sz w:val="20"/>
                <w:szCs w:val="20"/>
              </w:rPr>
            </w:pPr>
            <w:r w:rsidRPr="00AE33E1">
              <w:rPr>
                <w:sz w:val="20"/>
                <w:szCs w:val="20"/>
              </w:rPr>
              <w:t>38234,5</w:t>
            </w:r>
          </w:p>
        </w:tc>
        <w:tc>
          <w:tcPr>
            <w:tcW w:w="343" w:type="pct"/>
            <w:vAlign w:val="center"/>
          </w:tcPr>
          <w:p w:rsidR="00554D51" w:rsidRPr="00AE33E1" w:rsidRDefault="00554D51" w:rsidP="00554D51">
            <w:pPr>
              <w:contextualSpacing/>
              <w:jc w:val="center"/>
              <w:rPr>
                <w:sz w:val="20"/>
                <w:szCs w:val="20"/>
              </w:rPr>
            </w:pPr>
            <w:r w:rsidRPr="00AE33E1">
              <w:rPr>
                <w:sz w:val="20"/>
                <w:szCs w:val="20"/>
              </w:rPr>
              <w:t>39010,0</w:t>
            </w:r>
          </w:p>
        </w:tc>
      </w:tr>
    </w:tbl>
    <w:p w:rsidR="00AE44B4" w:rsidRDefault="00AE44B4" w:rsidP="007612AB">
      <w:pPr>
        <w:pStyle w:val="a5"/>
        <w:keepNext/>
        <w:keepLines/>
        <w:spacing w:before="0" w:after="0" w:line="276" w:lineRule="auto"/>
        <w:ind w:firstLine="0"/>
        <w:jc w:val="right"/>
        <w:rPr>
          <w:i w:val="0"/>
          <w:sz w:val="24"/>
          <w:szCs w:val="24"/>
        </w:rPr>
      </w:pPr>
    </w:p>
    <w:p w:rsidR="00940D74" w:rsidRPr="00AE33E1" w:rsidRDefault="00940D74" w:rsidP="007612AB">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66</w:t>
      </w:r>
      <w:r w:rsidR="00B827D7" w:rsidRPr="00AE33E1">
        <w:rPr>
          <w:i w:val="0"/>
          <w:sz w:val="24"/>
          <w:szCs w:val="24"/>
        </w:rPr>
        <w:fldChar w:fldCharType="end"/>
      </w:r>
    </w:p>
    <w:p w:rsidR="00940D74" w:rsidRPr="00AE33E1" w:rsidRDefault="00940D74" w:rsidP="007612AB">
      <w:pPr>
        <w:keepNext/>
        <w:keepLines/>
        <w:jc w:val="center"/>
        <w:rPr>
          <w:rFonts w:eastAsia="Calibri"/>
          <w:b/>
        </w:rPr>
      </w:pPr>
      <w:r w:rsidRPr="00AE33E1">
        <w:rPr>
          <w:rFonts w:eastAsia="Calibri"/>
          <w:b/>
        </w:rPr>
        <w:t>Прогноз образования ТКО IV - V классов опасности по Прокопьевскому городскому округу, тонн</w:t>
      </w:r>
    </w:p>
    <w:p w:rsidR="00940D74" w:rsidRPr="00AE33E1" w:rsidRDefault="00940D74" w:rsidP="007612AB">
      <w:pPr>
        <w:keepNext/>
        <w:keepLines/>
        <w:jc w:val="both"/>
        <w:rPr>
          <w:sz w:val="28"/>
          <w:szCs w:val="28"/>
        </w:rPr>
      </w:pPr>
    </w:p>
    <w:tbl>
      <w:tblPr>
        <w:tblStyle w:val="af1"/>
        <w:tblW w:w="5000" w:type="pct"/>
        <w:tblCellMar>
          <w:left w:w="28" w:type="dxa"/>
          <w:right w:w="28" w:type="dxa"/>
        </w:tblCellMar>
        <w:tblLook w:val="04A0" w:firstRow="1" w:lastRow="0" w:firstColumn="1" w:lastColumn="0" w:noHBand="0" w:noVBand="1"/>
      </w:tblPr>
      <w:tblGrid>
        <w:gridCol w:w="1964"/>
        <w:gridCol w:w="1064"/>
        <w:gridCol w:w="1062"/>
        <w:gridCol w:w="1062"/>
        <w:gridCol w:w="1062"/>
        <w:gridCol w:w="1062"/>
        <w:gridCol w:w="1062"/>
        <w:gridCol w:w="1062"/>
        <w:gridCol w:w="1062"/>
        <w:gridCol w:w="1064"/>
        <w:gridCol w:w="1064"/>
        <w:gridCol w:w="1064"/>
        <w:gridCol w:w="972"/>
      </w:tblGrid>
      <w:tr w:rsidR="00940D74" w:rsidRPr="00AE33E1" w:rsidTr="00940D74">
        <w:tc>
          <w:tcPr>
            <w:tcW w:w="734" w:type="dxa"/>
            <w:vAlign w:val="center"/>
          </w:tcPr>
          <w:p w:rsidR="00940D74" w:rsidRPr="00AE33E1" w:rsidRDefault="00940D74" w:rsidP="007612AB">
            <w:pPr>
              <w:keepNext/>
              <w:keepLines/>
              <w:jc w:val="center"/>
              <w:rPr>
                <w:sz w:val="20"/>
                <w:szCs w:val="20"/>
              </w:rPr>
            </w:pPr>
            <w:r w:rsidRPr="00AE33E1">
              <w:rPr>
                <w:sz w:val="20"/>
                <w:szCs w:val="20"/>
              </w:rPr>
              <w:t>Год</w:t>
            </w:r>
          </w:p>
        </w:tc>
        <w:tc>
          <w:tcPr>
            <w:tcW w:w="747" w:type="dxa"/>
            <w:vAlign w:val="center"/>
          </w:tcPr>
          <w:p w:rsidR="00940D74" w:rsidRPr="00AE33E1" w:rsidRDefault="00940D74" w:rsidP="007612AB">
            <w:pPr>
              <w:keepNext/>
              <w:keepLines/>
              <w:jc w:val="center"/>
              <w:rPr>
                <w:sz w:val="20"/>
                <w:szCs w:val="20"/>
              </w:rPr>
            </w:pPr>
            <w:r w:rsidRPr="00AE33E1">
              <w:rPr>
                <w:sz w:val="20"/>
                <w:szCs w:val="20"/>
              </w:rPr>
              <w:t>2020</w:t>
            </w:r>
          </w:p>
        </w:tc>
        <w:tc>
          <w:tcPr>
            <w:tcW w:w="746" w:type="dxa"/>
            <w:vAlign w:val="center"/>
          </w:tcPr>
          <w:p w:rsidR="00940D74" w:rsidRPr="00AE33E1" w:rsidRDefault="00940D74" w:rsidP="007612AB">
            <w:pPr>
              <w:keepNext/>
              <w:keepLines/>
              <w:jc w:val="center"/>
              <w:rPr>
                <w:sz w:val="20"/>
                <w:szCs w:val="20"/>
              </w:rPr>
            </w:pPr>
            <w:r w:rsidRPr="00AE33E1">
              <w:rPr>
                <w:sz w:val="20"/>
                <w:szCs w:val="20"/>
              </w:rPr>
              <w:t>2021</w:t>
            </w:r>
          </w:p>
        </w:tc>
        <w:tc>
          <w:tcPr>
            <w:tcW w:w="746" w:type="dxa"/>
            <w:vAlign w:val="center"/>
          </w:tcPr>
          <w:p w:rsidR="00940D74" w:rsidRPr="00AE33E1" w:rsidRDefault="00940D74" w:rsidP="007612AB">
            <w:pPr>
              <w:keepNext/>
              <w:keepLines/>
              <w:jc w:val="center"/>
              <w:rPr>
                <w:sz w:val="20"/>
                <w:szCs w:val="20"/>
              </w:rPr>
            </w:pPr>
            <w:r w:rsidRPr="00AE33E1">
              <w:rPr>
                <w:sz w:val="20"/>
                <w:szCs w:val="20"/>
              </w:rPr>
              <w:t>2022</w:t>
            </w:r>
          </w:p>
        </w:tc>
        <w:tc>
          <w:tcPr>
            <w:tcW w:w="746" w:type="dxa"/>
            <w:vAlign w:val="center"/>
          </w:tcPr>
          <w:p w:rsidR="00940D74" w:rsidRPr="00AE33E1" w:rsidRDefault="00940D74" w:rsidP="007612AB">
            <w:pPr>
              <w:keepNext/>
              <w:keepLines/>
              <w:jc w:val="center"/>
              <w:rPr>
                <w:sz w:val="20"/>
                <w:szCs w:val="20"/>
              </w:rPr>
            </w:pPr>
            <w:r w:rsidRPr="00AE33E1">
              <w:rPr>
                <w:sz w:val="20"/>
                <w:szCs w:val="20"/>
              </w:rPr>
              <w:t>2023</w:t>
            </w:r>
          </w:p>
        </w:tc>
        <w:tc>
          <w:tcPr>
            <w:tcW w:w="746" w:type="dxa"/>
            <w:vAlign w:val="center"/>
          </w:tcPr>
          <w:p w:rsidR="00940D74" w:rsidRPr="00AE33E1" w:rsidRDefault="00940D74" w:rsidP="007612AB">
            <w:pPr>
              <w:keepNext/>
              <w:keepLines/>
              <w:jc w:val="center"/>
              <w:rPr>
                <w:sz w:val="20"/>
                <w:szCs w:val="20"/>
              </w:rPr>
            </w:pPr>
            <w:r w:rsidRPr="00AE33E1">
              <w:rPr>
                <w:sz w:val="20"/>
                <w:szCs w:val="20"/>
              </w:rPr>
              <w:t>2024</w:t>
            </w:r>
          </w:p>
        </w:tc>
        <w:tc>
          <w:tcPr>
            <w:tcW w:w="746" w:type="dxa"/>
            <w:vAlign w:val="center"/>
          </w:tcPr>
          <w:p w:rsidR="00940D74" w:rsidRPr="00AE33E1" w:rsidRDefault="00940D74" w:rsidP="007612AB">
            <w:pPr>
              <w:keepNext/>
              <w:keepLines/>
              <w:jc w:val="center"/>
              <w:rPr>
                <w:sz w:val="20"/>
                <w:szCs w:val="20"/>
              </w:rPr>
            </w:pPr>
            <w:r w:rsidRPr="00AE33E1">
              <w:rPr>
                <w:sz w:val="20"/>
                <w:szCs w:val="20"/>
              </w:rPr>
              <w:t>2025</w:t>
            </w:r>
          </w:p>
        </w:tc>
        <w:tc>
          <w:tcPr>
            <w:tcW w:w="746" w:type="dxa"/>
            <w:vAlign w:val="center"/>
          </w:tcPr>
          <w:p w:rsidR="00940D74" w:rsidRPr="00AE33E1" w:rsidRDefault="00940D74" w:rsidP="007612AB">
            <w:pPr>
              <w:keepNext/>
              <w:keepLines/>
              <w:jc w:val="center"/>
              <w:rPr>
                <w:sz w:val="20"/>
                <w:szCs w:val="20"/>
              </w:rPr>
            </w:pPr>
            <w:r w:rsidRPr="00AE33E1">
              <w:rPr>
                <w:sz w:val="20"/>
                <w:szCs w:val="20"/>
              </w:rPr>
              <w:t>2026</w:t>
            </w:r>
          </w:p>
        </w:tc>
        <w:tc>
          <w:tcPr>
            <w:tcW w:w="746" w:type="dxa"/>
            <w:vAlign w:val="center"/>
          </w:tcPr>
          <w:p w:rsidR="00940D74" w:rsidRPr="00AE33E1" w:rsidRDefault="00940D74" w:rsidP="007612AB">
            <w:pPr>
              <w:keepNext/>
              <w:keepLines/>
              <w:jc w:val="center"/>
              <w:rPr>
                <w:sz w:val="20"/>
                <w:szCs w:val="20"/>
              </w:rPr>
            </w:pPr>
            <w:r w:rsidRPr="00AE33E1">
              <w:rPr>
                <w:sz w:val="20"/>
                <w:szCs w:val="20"/>
              </w:rPr>
              <w:t>2027</w:t>
            </w:r>
          </w:p>
        </w:tc>
        <w:tc>
          <w:tcPr>
            <w:tcW w:w="747" w:type="dxa"/>
            <w:vAlign w:val="center"/>
          </w:tcPr>
          <w:p w:rsidR="00940D74" w:rsidRPr="00AE33E1" w:rsidRDefault="00940D74" w:rsidP="007612AB">
            <w:pPr>
              <w:keepNext/>
              <w:keepLines/>
              <w:jc w:val="center"/>
              <w:rPr>
                <w:sz w:val="20"/>
                <w:szCs w:val="20"/>
              </w:rPr>
            </w:pPr>
            <w:r w:rsidRPr="00AE33E1">
              <w:rPr>
                <w:sz w:val="20"/>
                <w:szCs w:val="20"/>
              </w:rPr>
              <w:t>2028</w:t>
            </w:r>
          </w:p>
        </w:tc>
        <w:tc>
          <w:tcPr>
            <w:tcW w:w="747" w:type="dxa"/>
            <w:vAlign w:val="center"/>
          </w:tcPr>
          <w:p w:rsidR="00940D74" w:rsidRPr="00AE33E1" w:rsidRDefault="00940D74" w:rsidP="007612AB">
            <w:pPr>
              <w:keepNext/>
              <w:keepLines/>
              <w:jc w:val="center"/>
              <w:rPr>
                <w:sz w:val="20"/>
                <w:szCs w:val="20"/>
              </w:rPr>
            </w:pPr>
            <w:r w:rsidRPr="00AE33E1">
              <w:rPr>
                <w:sz w:val="20"/>
                <w:szCs w:val="20"/>
              </w:rPr>
              <w:t>2029</w:t>
            </w:r>
          </w:p>
        </w:tc>
        <w:tc>
          <w:tcPr>
            <w:tcW w:w="747" w:type="dxa"/>
            <w:vAlign w:val="center"/>
          </w:tcPr>
          <w:p w:rsidR="00940D74" w:rsidRPr="00AE33E1" w:rsidRDefault="00940D74" w:rsidP="007612AB">
            <w:pPr>
              <w:keepNext/>
              <w:keepLines/>
              <w:jc w:val="center"/>
              <w:rPr>
                <w:sz w:val="20"/>
                <w:szCs w:val="20"/>
              </w:rPr>
            </w:pPr>
            <w:r w:rsidRPr="00AE33E1">
              <w:rPr>
                <w:sz w:val="20"/>
                <w:szCs w:val="20"/>
              </w:rPr>
              <w:t>2030</w:t>
            </w:r>
          </w:p>
        </w:tc>
        <w:tc>
          <w:tcPr>
            <w:tcW w:w="683" w:type="dxa"/>
            <w:vAlign w:val="center"/>
          </w:tcPr>
          <w:p w:rsidR="00940D74" w:rsidRPr="00AE33E1" w:rsidRDefault="00940D74" w:rsidP="007612AB">
            <w:pPr>
              <w:keepNext/>
              <w:keepLines/>
              <w:jc w:val="center"/>
              <w:rPr>
                <w:sz w:val="20"/>
                <w:szCs w:val="20"/>
              </w:rPr>
            </w:pPr>
            <w:r w:rsidRPr="00AE33E1">
              <w:rPr>
                <w:sz w:val="20"/>
                <w:szCs w:val="20"/>
              </w:rPr>
              <w:t>2031</w:t>
            </w:r>
          </w:p>
        </w:tc>
      </w:tr>
      <w:tr w:rsidR="00940D74" w:rsidRPr="00AE33E1" w:rsidTr="00940D74">
        <w:tc>
          <w:tcPr>
            <w:tcW w:w="734" w:type="dxa"/>
            <w:vAlign w:val="center"/>
          </w:tcPr>
          <w:p w:rsidR="00940D74" w:rsidRPr="00AE33E1" w:rsidRDefault="00940D74" w:rsidP="00940D74">
            <w:pPr>
              <w:jc w:val="both"/>
              <w:rPr>
                <w:sz w:val="20"/>
                <w:szCs w:val="20"/>
              </w:rPr>
            </w:pPr>
            <w:r w:rsidRPr="00AE33E1">
              <w:rPr>
                <w:sz w:val="20"/>
                <w:szCs w:val="20"/>
              </w:rPr>
              <w:t>Прокопьевский ГО</w:t>
            </w:r>
          </w:p>
        </w:tc>
        <w:tc>
          <w:tcPr>
            <w:tcW w:w="747" w:type="dxa"/>
            <w:vAlign w:val="center"/>
          </w:tcPr>
          <w:p w:rsidR="00940D74" w:rsidRPr="00AE33E1" w:rsidRDefault="00940D74" w:rsidP="00940D74">
            <w:pPr>
              <w:jc w:val="center"/>
              <w:rPr>
                <w:sz w:val="20"/>
                <w:szCs w:val="20"/>
              </w:rPr>
            </w:pPr>
            <w:r w:rsidRPr="00AE33E1">
              <w:rPr>
                <w:sz w:val="20"/>
                <w:szCs w:val="20"/>
              </w:rPr>
              <w:t>54597</w:t>
            </w:r>
          </w:p>
        </w:tc>
        <w:tc>
          <w:tcPr>
            <w:tcW w:w="746" w:type="dxa"/>
            <w:vAlign w:val="center"/>
          </w:tcPr>
          <w:p w:rsidR="00940D74" w:rsidRPr="00AE33E1" w:rsidRDefault="00940D74" w:rsidP="00940D74">
            <w:pPr>
              <w:jc w:val="center"/>
              <w:rPr>
                <w:sz w:val="20"/>
                <w:szCs w:val="20"/>
              </w:rPr>
            </w:pPr>
            <w:r w:rsidRPr="00AE33E1">
              <w:rPr>
                <w:sz w:val="20"/>
                <w:szCs w:val="20"/>
              </w:rPr>
              <w:t>54420</w:t>
            </w:r>
          </w:p>
        </w:tc>
        <w:tc>
          <w:tcPr>
            <w:tcW w:w="746" w:type="dxa"/>
            <w:vAlign w:val="center"/>
          </w:tcPr>
          <w:p w:rsidR="00940D74" w:rsidRPr="00AE33E1" w:rsidRDefault="00940D74" w:rsidP="00940D74">
            <w:pPr>
              <w:jc w:val="center"/>
              <w:rPr>
                <w:sz w:val="20"/>
                <w:szCs w:val="20"/>
              </w:rPr>
            </w:pPr>
            <w:r w:rsidRPr="00AE33E1">
              <w:rPr>
                <w:sz w:val="20"/>
                <w:szCs w:val="20"/>
              </w:rPr>
              <w:t>54243</w:t>
            </w:r>
          </w:p>
        </w:tc>
        <w:tc>
          <w:tcPr>
            <w:tcW w:w="746" w:type="dxa"/>
            <w:vAlign w:val="center"/>
          </w:tcPr>
          <w:p w:rsidR="00940D74" w:rsidRPr="00AE33E1" w:rsidRDefault="00940D74" w:rsidP="00940D74">
            <w:pPr>
              <w:jc w:val="center"/>
              <w:rPr>
                <w:sz w:val="20"/>
                <w:szCs w:val="20"/>
              </w:rPr>
            </w:pPr>
            <w:r w:rsidRPr="00AE33E1">
              <w:rPr>
                <w:sz w:val="20"/>
                <w:szCs w:val="20"/>
              </w:rPr>
              <w:t>54065</w:t>
            </w:r>
          </w:p>
        </w:tc>
        <w:tc>
          <w:tcPr>
            <w:tcW w:w="746" w:type="dxa"/>
            <w:vAlign w:val="center"/>
          </w:tcPr>
          <w:p w:rsidR="00940D74" w:rsidRPr="00AE33E1" w:rsidRDefault="00940D74" w:rsidP="00940D74">
            <w:pPr>
              <w:jc w:val="center"/>
              <w:rPr>
                <w:sz w:val="20"/>
                <w:szCs w:val="20"/>
              </w:rPr>
            </w:pPr>
            <w:r w:rsidRPr="00AE33E1">
              <w:rPr>
                <w:sz w:val="20"/>
                <w:szCs w:val="20"/>
              </w:rPr>
              <w:t>53888</w:t>
            </w:r>
          </w:p>
        </w:tc>
        <w:tc>
          <w:tcPr>
            <w:tcW w:w="746" w:type="dxa"/>
            <w:vAlign w:val="center"/>
          </w:tcPr>
          <w:p w:rsidR="00940D74" w:rsidRPr="00AE33E1" w:rsidRDefault="00940D74" w:rsidP="00940D74">
            <w:pPr>
              <w:jc w:val="center"/>
              <w:rPr>
                <w:sz w:val="20"/>
                <w:szCs w:val="20"/>
              </w:rPr>
            </w:pPr>
            <w:r w:rsidRPr="00AE33E1">
              <w:rPr>
                <w:sz w:val="20"/>
                <w:szCs w:val="20"/>
              </w:rPr>
              <w:t>53706</w:t>
            </w:r>
          </w:p>
        </w:tc>
        <w:tc>
          <w:tcPr>
            <w:tcW w:w="746" w:type="dxa"/>
            <w:vAlign w:val="center"/>
          </w:tcPr>
          <w:p w:rsidR="00940D74" w:rsidRPr="00AE33E1" w:rsidRDefault="00940D74" w:rsidP="00940D74">
            <w:pPr>
              <w:jc w:val="center"/>
              <w:rPr>
                <w:sz w:val="20"/>
                <w:szCs w:val="20"/>
              </w:rPr>
            </w:pPr>
            <w:r w:rsidRPr="00AE33E1">
              <w:rPr>
                <w:sz w:val="20"/>
                <w:szCs w:val="20"/>
              </w:rPr>
              <w:t>53251</w:t>
            </w:r>
          </w:p>
        </w:tc>
        <w:tc>
          <w:tcPr>
            <w:tcW w:w="746" w:type="dxa"/>
            <w:vAlign w:val="center"/>
          </w:tcPr>
          <w:p w:rsidR="00940D74" w:rsidRPr="00AE33E1" w:rsidRDefault="00940D74" w:rsidP="00940D74">
            <w:pPr>
              <w:jc w:val="center"/>
              <w:rPr>
                <w:sz w:val="20"/>
                <w:szCs w:val="20"/>
              </w:rPr>
            </w:pPr>
            <w:r w:rsidRPr="00AE33E1">
              <w:rPr>
                <w:sz w:val="20"/>
                <w:szCs w:val="20"/>
              </w:rPr>
              <w:t>53337</w:t>
            </w:r>
          </w:p>
        </w:tc>
        <w:tc>
          <w:tcPr>
            <w:tcW w:w="747" w:type="dxa"/>
            <w:vAlign w:val="center"/>
          </w:tcPr>
          <w:p w:rsidR="00940D74" w:rsidRPr="00AE33E1" w:rsidRDefault="00940D74" w:rsidP="00940D74">
            <w:pPr>
              <w:jc w:val="center"/>
              <w:rPr>
                <w:sz w:val="20"/>
                <w:szCs w:val="20"/>
              </w:rPr>
            </w:pPr>
            <w:r w:rsidRPr="00AE33E1">
              <w:rPr>
                <w:sz w:val="20"/>
                <w:szCs w:val="20"/>
              </w:rPr>
              <w:t>53145</w:t>
            </w:r>
          </w:p>
        </w:tc>
        <w:tc>
          <w:tcPr>
            <w:tcW w:w="747" w:type="dxa"/>
            <w:vAlign w:val="center"/>
          </w:tcPr>
          <w:p w:rsidR="00940D74" w:rsidRPr="00AE33E1" w:rsidRDefault="00940D74" w:rsidP="00940D74">
            <w:pPr>
              <w:jc w:val="center"/>
              <w:rPr>
                <w:sz w:val="20"/>
                <w:szCs w:val="20"/>
              </w:rPr>
            </w:pPr>
            <w:r w:rsidRPr="00AE33E1">
              <w:rPr>
                <w:sz w:val="20"/>
                <w:szCs w:val="20"/>
              </w:rPr>
              <w:t>52946</w:t>
            </w:r>
          </w:p>
        </w:tc>
        <w:tc>
          <w:tcPr>
            <w:tcW w:w="747" w:type="dxa"/>
            <w:vAlign w:val="center"/>
          </w:tcPr>
          <w:p w:rsidR="00940D74" w:rsidRPr="00AE33E1" w:rsidRDefault="00940D74" w:rsidP="00940D74">
            <w:pPr>
              <w:jc w:val="center"/>
              <w:rPr>
                <w:sz w:val="20"/>
                <w:szCs w:val="20"/>
              </w:rPr>
            </w:pPr>
            <w:r w:rsidRPr="00AE33E1">
              <w:rPr>
                <w:sz w:val="20"/>
                <w:szCs w:val="20"/>
              </w:rPr>
              <w:t>52774</w:t>
            </w:r>
          </w:p>
        </w:tc>
        <w:tc>
          <w:tcPr>
            <w:tcW w:w="683" w:type="dxa"/>
            <w:vAlign w:val="center"/>
          </w:tcPr>
          <w:p w:rsidR="00940D74" w:rsidRPr="00AE33E1" w:rsidRDefault="00940D74" w:rsidP="00940D74">
            <w:pPr>
              <w:jc w:val="center"/>
              <w:rPr>
                <w:sz w:val="20"/>
                <w:szCs w:val="20"/>
              </w:rPr>
            </w:pPr>
            <w:r w:rsidRPr="00AE33E1">
              <w:rPr>
                <w:sz w:val="20"/>
                <w:szCs w:val="20"/>
              </w:rPr>
              <w:t>52592</w:t>
            </w:r>
          </w:p>
        </w:tc>
      </w:tr>
    </w:tbl>
    <w:p w:rsidR="00AE44B4" w:rsidRDefault="00AE44B4" w:rsidP="003C3B90">
      <w:pPr>
        <w:ind w:firstLine="567"/>
        <w:jc w:val="both"/>
        <w:rPr>
          <w:sz w:val="28"/>
          <w:szCs w:val="28"/>
        </w:rPr>
      </w:pPr>
    </w:p>
    <w:p w:rsidR="00940D74" w:rsidRDefault="00940D74" w:rsidP="003C3B90">
      <w:pPr>
        <w:ind w:firstLine="567"/>
        <w:jc w:val="both"/>
        <w:rPr>
          <w:sz w:val="28"/>
          <w:szCs w:val="28"/>
        </w:rPr>
      </w:pPr>
      <w:r w:rsidRPr="00AE33E1">
        <w:rPr>
          <w:sz w:val="28"/>
          <w:szCs w:val="28"/>
        </w:rPr>
        <w:t xml:space="preserve">В таблице </w:t>
      </w:r>
      <w:r w:rsidR="00B23144" w:rsidRPr="00AE33E1">
        <w:rPr>
          <w:sz w:val="28"/>
          <w:szCs w:val="28"/>
        </w:rPr>
        <w:t>6</w:t>
      </w:r>
      <w:r w:rsidR="007631A1">
        <w:rPr>
          <w:sz w:val="28"/>
          <w:szCs w:val="28"/>
        </w:rPr>
        <w:t>8</w:t>
      </w:r>
      <w:r w:rsidRPr="00AE33E1">
        <w:rPr>
          <w:sz w:val="28"/>
          <w:szCs w:val="28"/>
        </w:rPr>
        <w:t xml:space="preserve"> представлен перечень перспективных объектов обработки (сортировки) ТКО в Прокопьевском городском округе.</w:t>
      </w:r>
    </w:p>
    <w:p w:rsidR="00AE44B4" w:rsidRDefault="00AE44B4" w:rsidP="003C3B90">
      <w:pPr>
        <w:ind w:firstLine="567"/>
        <w:jc w:val="both"/>
        <w:rPr>
          <w:sz w:val="28"/>
          <w:szCs w:val="28"/>
        </w:rPr>
      </w:pPr>
    </w:p>
    <w:p w:rsidR="00AE44B4" w:rsidRDefault="00AE44B4" w:rsidP="003C3B90">
      <w:pPr>
        <w:ind w:firstLine="567"/>
        <w:jc w:val="both"/>
        <w:rPr>
          <w:sz w:val="28"/>
          <w:szCs w:val="28"/>
        </w:rPr>
      </w:pPr>
    </w:p>
    <w:p w:rsidR="00AE44B4" w:rsidRDefault="00AE44B4" w:rsidP="003C3B90">
      <w:pPr>
        <w:ind w:firstLine="567"/>
        <w:jc w:val="both"/>
        <w:rPr>
          <w:sz w:val="28"/>
          <w:szCs w:val="28"/>
        </w:rPr>
      </w:pPr>
    </w:p>
    <w:p w:rsidR="00AE44B4" w:rsidRPr="00AE33E1" w:rsidRDefault="00AE44B4" w:rsidP="003C3B90">
      <w:pPr>
        <w:ind w:firstLine="567"/>
        <w:jc w:val="both"/>
        <w:rPr>
          <w:sz w:val="28"/>
          <w:szCs w:val="28"/>
        </w:rPr>
      </w:pPr>
    </w:p>
    <w:p w:rsidR="007631A1" w:rsidRPr="00AE33E1" w:rsidRDefault="007631A1" w:rsidP="007631A1">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67</w:t>
      </w:r>
      <w:r w:rsidR="00B827D7" w:rsidRPr="00AE33E1">
        <w:rPr>
          <w:i w:val="0"/>
          <w:sz w:val="24"/>
          <w:szCs w:val="24"/>
        </w:rPr>
        <w:fldChar w:fldCharType="end"/>
      </w:r>
    </w:p>
    <w:p w:rsidR="00940D74" w:rsidRPr="00AE33E1" w:rsidRDefault="00940D74" w:rsidP="00940D74">
      <w:pPr>
        <w:jc w:val="center"/>
        <w:rPr>
          <w:sz w:val="28"/>
          <w:szCs w:val="28"/>
        </w:rPr>
      </w:pPr>
      <w:r w:rsidRPr="00AE33E1">
        <w:rPr>
          <w:rFonts w:eastAsia="Calibri"/>
          <w:b/>
        </w:rPr>
        <w:t>Перечень перспективных объектов обработки (сортировки) ТКО в Прокопьевском городском округе</w:t>
      </w:r>
    </w:p>
    <w:p w:rsidR="00940D74" w:rsidRPr="00AE33E1" w:rsidRDefault="00940D74" w:rsidP="00940D74">
      <w:pPr>
        <w:jc w:val="both"/>
        <w:rPr>
          <w:sz w:val="28"/>
          <w:szCs w:val="28"/>
        </w:rPr>
      </w:pPr>
    </w:p>
    <w:tbl>
      <w:tblPr>
        <w:tblStyle w:val="af1"/>
        <w:tblW w:w="5000" w:type="pct"/>
        <w:tblLook w:val="04A0" w:firstRow="1" w:lastRow="0" w:firstColumn="1" w:lastColumn="0" w:noHBand="0" w:noVBand="1"/>
      </w:tblPr>
      <w:tblGrid>
        <w:gridCol w:w="3158"/>
        <w:gridCol w:w="2906"/>
        <w:gridCol w:w="2906"/>
        <w:gridCol w:w="2908"/>
        <w:gridCol w:w="2908"/>
      </w:tblGrid>
      <w:tr w:rsidR="00940D74" w:rsidRPr="00AE33E1" w:rsidTr="00940D74">
        <w:tc>
          <w:tcPr>
            <w:tcW w:w="1925" w:type="dxa"/>
            <w:vAlign w:val="center"/>
          </w:tcPr>
          <w:p w:rsidR="00940D74" w:rsidRPr="00AE33E1" w:rsidRDefault="00940D74" w:rsidP="00940D74">
            <w:pPr>
              <w:jc w:val="center"/>
              <w:rPr>
                <w:sz w:val="20"/>
                <w:szCs w:val="20"/>
              </w:rPr>
            </w:pPr>
            <w:r w:rsidRPr="00AE33E1">
              <w:rPr>
                <w:sz w:val="20"/>
                <w:szCs w:val="20"/>
              </w:rPr>
              <w:t>Наименование объекта</w:t>
            </w:r>
          </w:p>
        </w:tc>
        <w:tc>
          <w:tcPr>
            <w:tcW w:w="1925" w:type="dxa"/>
            <w:vAlign w:val="center"/>
          </w:tcPr>
          <w:p w:rsidR="00940D74" w:rsidRPr="00AE33E1" w:rsidRDefault="00940D74" w:rsidP="00940D74">
            <w:pPr>
              <w:jc w:val="center"/>
              <w:rPr>
                <w:sz w:val="20"/>
                <w:szCs w:val="20"/>
              </w:rPr>
            </w:pPr>
            <w:r w:rsidRPr="00AE33E1">
              <w:rPr>
                <w:sz w:val="20"/>
                <w:szCs w:val="20"/>
              </w:rPr>
              <w:t>Фактический адрес местоположения объекта</w:t>
            </w:r>
          </w:p>
        </w:tc>
        <w:tc>
          <w:tcPr>
            <w:tcW w:w="1925" w:type="dxa"/>
            <w:vAlign w:val="center"/>
          </w:tcPr>
          <w:p w:rsidR="00940D74" w:rsidRPr="00AE33E1" w:rsidRDefault="00940D74" w:rsidP="00940D74">
            <w:pPr>
              <w:jc w:val="center"/>
              <w:rPr>
                <w:sz w:val="20"/>
                <w:szCs w:val="20"/>
              </w:rPr>
            </w:pPr>
            <w:r w:rsidRPr="00AE33E1">
              <w:rPr>
                <w:sz w:val="20"/>
                <w:szCs w:val="20"/>
              </w:rPr>
              <w:t>Географические координаты</w:t>
            </w:r>
          </w:p>
        </w:tc>
        <w:tc>
          <w:tcPr>
            <w:tcW w:w="1926" w:type="dxa"/>
            <w:vAlign w:val="center"/>
          </w:tcPr>
          <w:p w:rsidR="00940D74" w:rsidRPr="00AE33E1" w:rsidRDefault="00940D74" w:rsidP="00940D74">
            <w:pPr>
              <w:jc w:val="center"/>
              <w:rPr>
                <w:sz w:val="20"/>
                <w:szCs w:val="20"/>
              </w:rPr>
            </w:pPr>
            <w:r w:rsidRPr="00AE33E1">
              <w:rPr>
                <w:sz w:val="20"/>
                <w:szCs w:val="20"/>
              </w:rPr>
              <w:t>Мощность, тыс. тонн</w:t>
            </w:r>
          </w:p>
        </w:tc>
        <w:tc>
          <w:tcPr>
            <w:tcW w:w="1926" w:type="dxa"/>
            <w:vAlign w:val="center"/>
          </w:tcPr>
          <w:p w:rsidR="00940D74" w:rsidRPr="00AE33E1" w:rsidRDefault="00940D74" w:rsidP="00940D74">
            <w:pPr>
              <w:jc w:val="center"/>
              <w:rPr>
                <w:sz w:val="20"/>
                <w:szCs w:val="20"/>
              </w:rPr>
            </w:pPr>
            <w:r w:rsidRPr="00AE33E1">
              <w:rPr>
                <w:sz w:val="20"/>
                <w:szCs w:val="20"/>
              </w:rPr>
              <w:t>Год ввода в эксплуатацию</w:t>
            </w:r>
          </w:p>
        </w:tc>
      </w:tr>
      <w:tr w:rsidR="00940D74" w:rsidRPr="00AE33E1" w:rsidTr="00940D74">
        <w:tc>
          <w:tcPr>
            <w:tcW w:w="1925" w:type="dxa"/>
            <w:vAlign w:val="center"/>
          </w:tcPr>
          <w:p w:rsidR="00940D74" w:rsidRPr="00AE33E1" w:rsidRDefault="00940D74" w:rsidP="00940D74">
            <w:pPr>
              <w:jc w:val="center"/>
              <w:rPr>
                <w:sz w:val="20"/>
                <w:szCs w:val="20"/>
              </w:rPr>
            </w:pPr>
            <w:r w:rsidRPr="00AE33E1">
              <w:rPr>
                <w:sz w:val="20"/>
                <w:szCs w:val="20"/>
              </w:rPr>
              <w:t>Перспективная сортировка на мусороперегрузочной станции Прокопьевского городского округа</w:t>
            </w:r>
          </w:p>
        </w:tc>
        <w:tc>
          <w:tcPr>
            <w:tcW w:w="1925" w:type="dxa"/>
            <w:vAlign w:val="center"/>
          </w:tcPr>
          <w:p w:rsidR="00940D74" w:rsidRPr="00AE33E1" w:rsidRDefault="00940D74" w:rsidP="00940D74">
            <w:pPr>
              <w:jc w:val="center"/>
              <w:rPr>
                <w:sz w:val="20"/>
                <w:szCs w:val="20"/>
              </w:rPr>
            </w:pPr>
            <w:r w:rsidRPr="00AE33E1">
              <w:rPr>
                <w:sz w:val="20"/>
                <w:szCs w:val="20"/>
              </w:rPr>
              <w:t>г. Прокопьевск</w:t>
            </w:r>
          </w:p>
        </w:tc>
        <w:tc>
          <w:tcPr>
            <w:tcW w:w="1925" w:type="dxa"/>
            <w:vAlign w:val="center"/>
          </w:tcPr>
          <w:p w:rsidR="00940D74" w:rsidRPr="00AE33E1" w:rsidRDefault="00940D74" w:rsidP="00940D74">
            <w:pPr>
              <w:jc w:val="center"/>
              <w:rPr>
                <w:sz w:val="20"/>
                <w:szCs w:val="20"/>
              </w:rPr>
            </w:pPr>
            <w:r w:rsidRPr="00AE33E1">
              <w:rPr>
                <w:sz w:val="20"/>
                <w:szCs w:val="20"/>
              </w:rPr>
              <w:t>53.821352,</w:t>
            </w:r>
          </w:p>
          <w:p w:rsidR="00940D74" w:rsidRPr="00AE33E1" w:rsidRDefault="00940D74" w:rsidP="00940D74">
            <w:pPr>
              <w:jc w:val="center"/>
              <w:rPr>
                <w:sz w:val="20"/>
                <w:szCs w:val="20"/>
              </w:rPr>
            </w:pPr>
            <w:r w:rsidRPr="00AE33E1">
              <w:rPr>
                <w:sz w:val="20"/>
                <w:szCs w:val="20"/>
              </w:rPr>
              <w:t>86.68148</w:t>
            </w:r>
          </w:p>
        </w:tc>
        <w:tc>
          <w:tcPr>
            <w:tcW w:w="1926" w:type="dxa"/>
            <w:vAlign w:val="center"/>
          </w:tcPr>
          <w:p w:rsidR="00940D74" w:rsidRPr="00AE33E1" w:rsidRDefault="00940D74" w:rsidP="00940D74">
            <w:pPr>
              <w:jc w:val="center"/>
              <w:rPr>
                <w:sz w:val="20"/>
                <w:szCs w:val="20"/>
              </w:rPr>
            </w:pPr>
            <w:r w:rsidRPr="00AE33E1">
              <w:rPr>
                <w:sz w:val="20"/>
                <w:szCs w:val="20"/>
              </w:rPr>
              <w:t>80</w:t>
            </w:r>
          </w:p>
        </w:tc>
        <w:tc>
          <w:tcPr>
            <w:tcW w:w="1926" w:type="dxa"/>
            <w:vAlign w:val="center"/>
          </w:tcPr>
          <w:p w:rsidR="00940D74" w:rsidRPr="00AE33E1" w:rsidRDefault="00940D74" w:rsidP="00940D74">
            <w:pPr>
              <w:jc w:val="center"/>
              <w:rPr>
                <w:sz w:val="20"/>
                <w:szCs w:val="20"/>
              </w:rPr>
            </w:pPr>
            <w:r w:rsidRPr="00AE33E1">
              <w:rPr>
                <w:sz w:val="20"/>
                <w:szCs w:val="20"/>
              </w:rPr>
              <w:t>2021</w:t>
            </w:r>
          </w:p>
        </w:tc>
      </w:tr>
    </w:tbl>
    <w:p w:rsidR="00AE44B4" w:rsidRDefault="00AE44B4" w:rsidP="00940D74">
      <w:pPr>
        <w:ind w:firstLine="567"/>
        <w:jc w:val="both"/>
        <w:rPr>
          <w:sz w:val="28"/>
          <w:szCs w:val="28"/>
        </w:rPr>
      </w:pPr>
    </w:p>
    <w:p w:rsidR="00940D74" w:rsidRPr="00AE33E1" w:rsidRDefault="00940D74" w:rsidP="00940D74">
      <w:pPr>
        <w:ind w:firstLine="567"/>
        <w:jc w:val="both"/>
        <w:rPr>
          <w:sz w:val="28"/>
          <w:szCs w:val="28"/>
        </w:rPr>
      </w:pPr>
      <w:r w:rsidRPr="00AE33E1">
        <w:rPr>
          <w:sz w:val="28"/>
          <w:szCs w:val="28"/>
        </w:rPr>
        <w:t>Для своевременного перенаправления потоков ТКО от источников образования и потоков балластных фракций</w:t>
      </w:r>
      <w:r w:rsidR="009747CC" w:rsidRPr="00AE33E1">
        <w:rPr>
          <w:sz w:val="28"/>
          <w:szCs w:val="28"/>
        </w:rPr>
        <w:t xml:space="preserve">, </w:t>
      </w:r>
      <w:r w:rsidRPr="00AE33E1">
        <w:rPr>
          <w:sz w:val="28"/>
          <w:szCs w:val="28"/>
        </w:rPr>
        <w:t>обработанных ТКО требуется введение в эксплуатацию новых объектов их захоронения с достаточной годовой мощностью и емкостью.</w:t>
      </w:r>
    </w:p>
    <w:p w:rsidR="00940D74" w:rsidRPr="00AE33E1" w:rsidRDefault="00940D74" w:rsidP="009944A7">
      <w:pPr>
        <w:ind w:firstLine="567"/>
        <w:jc w:val="both"/>
        <w:rPr>
          <w:sz w:val="28"/>
          <w:szCs w:val="28"/>
        </w:rPr>
      </w:pPr>
      <w:r w:rsidRPr="00AE33E1">
        <w:rPr>
          <w:sz w:val="28"/>
          <w:szCs w:val="28"/>
        </w:rPr>
        <w:t>Потоки ТКО, из которых могут быть выделены полезные фракции, перед захоронением должны проходить обработку. В ходе реализации предложений территориальной схемы к 2024 году планируется ввод в эксплуатацию объекты обработки, позволяющие осуществлять сортировку 100% ТКО, образующихся на территории Прокопьевского городского округа.</w:t>
      </w:r>
    </w:p>
    <w:p w:rsidR="002F67FD" w:rsidRPr="00AE33E1" w:rsidRDefault="002F67FD" w:rsidP="009944A7">
      <w:pPr>
        <w:ind w:firstLine="567"/>
        <w:jc w:val="both"/>
        <w:rPr>
          <w:sz w:val="28"/>
          <w:szCs w:val="28"/>
        </w:rPr>
        <w:sectPr w:rsidR="002F67FD" w:rsidRPr="00AE33E1" w:rsidSect="00FC1EC9">
          <w:pgSz w:w="16838" w:h="11906" w:orient="landscape"/>
          <w:pgMar w:top="1418" w:right="1134" w:bottom="851" w:left="1134" w:header="283" w:footer="567" w:gutter="0"/>
          <w:cols w:space="708"/>
          <w:docGrid w:linePitch="360"/>
        </w:sectPr>
      </w:pPr>
    </w:p>
    <w:p w:rsidR="00E05CBC" w:rsidRDefault="00DF00AF" w:rsidP="00DF00AF">
      <w:pPr>
        <w:pStyle w:val="1"/>
        <w:pageBreakBefore/>
        <w:spacing w:before="0" w:after="0"/>
        <w:jc w:val="both"/>
        <w:rPr>
          <w:rFonts w:ascii="Times New Roman" w:hAnsi="Times New Roman"/>
          <w:sz w:val="28"/>
          <w:szCs w:val="28"/>
        </w:rPr>
      </w:pPr>
      <w:bookmarkStart w:id="40" w:name="_Toc443586322"/>
      <w:bookmarkStart w:id="41" w:name="_Toc100581113"/>
      <w:bookmarkStart w:id="42" w:name="_Toc436745130"/>
      <w:r>
        <w:rPr>
          <w:rFonts w:ascii="Times New Roman" w:hAnsi="Times New Roman"/>
          <w:sz w:val="28"/>
          <w:szCs w:val="28"/>
        </w:rPr>
        <w:lastRenderedPageBreak/>
        <w:t>4.</w:t>
      </w:r>
      <w:r w:rsidR="00AE44B4">
        <w:rPr>
          <w:rFonts w:ascii="Times New Roman" w:hAnsi="Times New Roman"/>
          <w:sz w:val="28"/>
          <w:szCs w:val="28"/>
        </w:rPr>
        <w:t>Перечень мероприятий и ц</w:t>
      </w:r>
      <w:r w:rsidR="00E05CBC" w:rsidRPr="00AE33E1">
        <w:rPr>
          <w:rFonts w:ascii="Times New Roman" w:hAnsi="Times New Roman"/>
          <w:sz w:val="28"/>
          <w:szCs w:val="28"/>
        </w:rPr>
        <w:t>елевы</w:t>
      </w:r>
      <w:r w:rsidR="00AE44B4">
        <w:rPr>
          <w:rFonts w:ascii="Times New Roman" w:hAnsi="Times New Roman"/>
          <w:sz w:val="28"/>
          <w:szCs w:val="28"/>
        </w:rPr>
        <w:t>х</w:t>
      </w:r>
      <w:r w:rsidR="00E05CBC" w:rsidRPr="00AE33E1">
        <w:rPr>
          <w:rFonts w:ascii="Times New Roman" w:hAnsi="Times New Roman"/>
          <w:sz w:val="28"/>
          <w:szCs w:val="28"/>
        </w:rPr>
        <w:t xml:space="preserve"> показател</w:t>
      </w:r>
      <w:r w:rsidR="00AE44B4">
        <w:rPr>
          <w:rFonts w:ascii="Times New Roman" w:hAnsi="Times New Roman"/>
          <w:sz w:val="28"/>
          <w:szCs w:val="28"/>
        </w:rPr>
        <w:t>ей</w:t>
      </w:r>
      <w:r w:rsidR="00E05CBC" w:rsidRPr="00AE33E1">
        <w:rPr>
          <w:rFonts w:ascii="Times New Roman" w:hAnsi="Times New Roman"/>
          <w:sz w:val="28"/>
          <w:szCs w:val="28"/>
        </w:rPr>
        <w:t xml:space="preserve">Программы комплексного развития систем коммунальной инфраструктуры </w:t>
      </w:r>
      <w:r w:rsidR="008E7DD6" w:rsidRPr="00AE33E1">
        <w:rPr>
          <w:rFonts w:ascii="Times New Roman" w:hAnsi="Times New Roman"/>
          <w:sz w:val="28"/>
          <w:szCs w:val="28"/>
        </w:rPr>
        <w:t xml:space="preserve">Прокопьевского </w:t>
      </w:r>
      <w:r w:rsidR="00E05CBC" w:rsidRPr="00AE33E1">
        <w:rPr>
          <w:rFonts w:ascii="Times New Roman" w:hAnsi="Times New Roman"/>
          <w:sz w:val="28"/>
          <w:szCs w:val="28"/>
        </w:rPr>
        <w:t xml:space="preserve">городского округа </w:t>
      </w:r>
      <w:bookmarkEnd w:id="40"/>
      <w:r w:rsidR="004C18FE">
        <w:rPr>
          <w:rFonts w:ascii="Times New Roman" w:hAnsi="Times New Roman"/>
          <w:sz w:val="28"/>
          <w:szCs w:val="28"/>
        </w:rPr>
        <w:t xml:space="preserve">с 2022г. </w:t>
      </w:r>
      <w:r w:rsidR="008E7DD6" w:rsidRPr="00AE33E1">
        <w:rPr>
          <w:rFonts w:ascii="Times New Roman" w:hAnsi="Times New Roman"/>
          <w:sz w:val="28"/>
          <w:szCs w:val="28"/>
        </w:rPr>
        <w:t>до 202</w:t>
      </w:r>
      <w:r w:rsidR="001C2E4E">
        <w:rPr>
          <w:rFonts w:ascii="Times New Roman" w:hAnsi="Times New Roman"/>
          <w:sz w:val="28"/>
          <w:szCs w:val="28"/>
        </w:rPr>
        <w:t>5</w:t>
      </w:r>
      <w:r w:rsidR="00E05CBC" w:rsidRPr="00AE33E1">
        <w:rPr>
          <w:rFonts w:ascii="Times New Roman" w:hAnsi="Times New Roman"/>
          <w:sz w:val="28"/>
          <w:szCs w:val="28"/>
        </w:rPr>
        <w:t xml:space="preserve"> г</w:t>
      </w:r>
      <w:r w:rsidR="008E7DD6" w:rsidRPr="00AE33E1">
        <w:rPr>
          <w:rFonts w:ascii="Times New Roman" w:hAnsi="Times New Roman"/>
          <w:sz w:val="28"/>
          <w:szCs w:val="28"/>
        </w:rPr>
        <w:t>. (с перспективой до 2031 г.)</w:t>
      </w:r>
      <w:bookmarkEnd w:id="41"/>
    </w:p>
    <w:p w:rsidR="00AE44B4" w:rsidRDefault="00AE44B4" w:rsidP="00AE44B4"/>
    <w:p w:rsidR="00AE44B4" w:rsidRDefault="00DF00AF" w:rsidP="00AE44B4">
      <w:pPr>
        <w:jc w:val="center"/>
        <w:rPr>
          <w:b/>
          <w:sz w:val="28"/>
          <w:szCs w:val="28"/>
        </w:rPr>
      </w:pPr>
      <w:r>
        <w:rPr>
          <w:b/>
        </w:rPr>
        <w:t>4</w:t>
      </w:r>
      <w:r w:rsidR="00AE44B4" w:rsidRPr="00AE44B4">
        <w:rPr>
          <w:b/>
        </w:rPr>
        <w:t>.1.</w:t>
      </w:r>
      <w:r w:rsidR="00AE44B4" w:rsidRPr="00AE44B4">
        <w:rPr>
          <w:b/>
          <w:sz w:val="28"/>
          <w:szCs w:val="28"/>
        </w:rPr>
        <w:t xml:space="preserve"> Перечень мероприятий Программы комплексного развития систем коммунальной</w:t>
      </w:r>
      <w:r w:rsidR="00AE44B4" w:rsidRPr="00AA55C9">
        <w:rPr>
          <w:b/>
          <w:sz w:val="28"/>
          <w:szCs w:val="28"/>
        </w:rPr>
        <w:t xml:space="preserve"> инфраструктуры муниципального образования «Прокопьевский городской округ Кемеровской области – Кузбасса»</w:t>
      </w:r>
    </w:p>
    <w:p w:rsidR="00AE44B4" w:rsidRDefault="00AE44B4" w:rsidP="00AE44B4">
      <w:pPr>
        <w:jc w:val="center"/>
        <w:rPr>
          <w:b/>
          <w:sz w:val="28"/>
          <w:szCs w:val="28"/>
        </w:rPr>
      </w:pPr>
    </w:p>
    <w:p w:rsidR="004B16F4" w:rsidRPr="00AE33E1" w:rsidRDefault="004B16F4" w:rsidP="004B16F4">
      <w:pPr>
        <w:ind w:firstLine="567"/>
        <w:jc w:val="both"/>
        <w:rPr>
          <w:sz w:val="28"/>
          <w:szCs w:val="28"/>
        </w:rPr>
      </w:pPr>
      <w:r w:rsidRPr="00AE33E1">
        <w:rPr>
          <w:sz w:val="28"/>
          <w:szCs w:val="28"/>
        </w:rPr>
        <w:t>Общая программа инвестиционных проектов включает в себя:</w:t>
      </w:r>
    </w:p>
    <w:p w:rsidR="004B16F4" w:rsidRPr="00AE33E1" w:rsidRDefault="004B16F4" w:rsidP="004B16F4">
      <w:pPr>
        <w:tabs>
          <w:tab w:val="left" w:pos="284"/>
        </w:tabs>
        <w:jc w:val="both"/>
        <w:rPr>
          <w:sz w:val="28"/>
          <w:szCs w:val="28"/>
        </w:rPr>
      </w:pPr>
      <w:r w:rsidRPr="00AE33E1">
        <w:rPr>
          <w:sz w:val="28"/>
          <w:szCs w:val="28"/>
        </w:rPr>
        <w:t>–</w:t>
      </w:r>
      <w:r w:rsidRPr="00AE33E1">
        <w:rPr>
          <w:sz w:val="28"/>
          <w:szCs w:val="28"/>
        </w:rPr>
        <w:tab/>
        <w:t>программу инвестиционных проектов в теплоснабжении;</w:t>
      </w:r>
    </w:p>
    <w:p w:rsidR="004B16F4" w:rsidRPr="00AE33E1" w:rsidRDefault="004B16F4" w:rsidP="004B16F4">
      <w:pPr>
        <w:tabs>
          <w:tab w:val="left" w:pos="284"/>
        </w:tabs>
        <w:jc w:val="both"/>
        <w:rPr>
          <w:sz w:val="28"/>
          <w:szCs w:val="28"/>
        </w:rPr>
      </w:pPr>
      <w:r w:rsidRPr="00AE33E1">
        <w:rPr>
          <w:sz w:val="28"/>
          <w:szCs w:val="28"/>
        </w:rPr>
        <w:t>–</w:t>
      </w:r>
      <w:r w:rsidRPr="00AE33E1">
        <w:rPr>
          <w:sz w:val="28"/>
          <w:szCs w:val="28"/>
        </w:rPr>
        <w:tab/>
        <w:t>программу инвестиционных проектов в водоснабжении;</w:t>
      </w:r>
    </w:p>
    <w:p w:rsidR="004B16F4" w:rsidRPr="00AE33E1" w:rsidRDefault="004B16F4" w:rsidP="004B16F4">
      <w:pPr>
        <w:tabs>
          <w:tab w:val="left" w:pos="284"/>
        </w:tabs>
        <w:jc w:val="both"/>
        <w:rPr>
          <w:sz w:val="28"/>
          <w:szCs w:val="28"/>
        </w:rPr>
      </w:pPr>
      <w:r w:rsidRPr="00AE33E1">
        <w:rPr>
          <w:sz w:val="28"/>
          <w:szCs w:val="28"/>
        </w:rPr>
        <w:t>–</w:t>
      </w:r>
      <w:r w:rsidRPr="00AE33E1">
        <w:rPr>
          <w:sz w:val="28"/>
          <w:szCs w:val="28"/>
        </w:rPr>
        <w:tab/>
        <w:t>программу инвестиционных проектов в водоотведении;</w:t>
      </w:r>
    </w:p>
    <w:p w:rsidR="004B16F4" w:rsidRPr="00AE33E1" w:rsidRDefault="004B16F4" w:rsidP="004B16F4">
      <w:pPr>
        <w:tabs>
          <w:tab w:val="left" w:pos="284"/>
        </w:tabs>
        <w:jc w:val="both"/>
        <w:rPr>
          <w:sz w:val="28"/>
          <w:szCs w:val="28"/>
        </w:rPr>
      </w:pPr>
      <w:r w:rsidRPr="00AE33E1">
        <w:rPr>
          <w:sz w:val="28"/>
          <w:szCs w:val="28"/>
        </w:rPr>
        <w:t>–</w:t>
      </w:r>
      <w:r w:rsidRPr="00AE33E1">
        <w:rPr>
          <w:sz w:val="28"/>
          <w:szCs w:val="28"/>
        </w:rPr>
        <w:tab/>
        <w:t xml:space="preserve">программу инвестиционных проектов в газоснабжении; </w:t>
      </w:r>
    </w:p>
    <w:p w:rsidR="004B16F4" w:rsidRPr="00AE33E1" w:rsidRDefault="004B16F4" w:rsidP="004B16F4">
      <w:pPr>
        <w:tabs>
          <w:tab w:val="left" w:pos="284"/>
        </w:tabs>
        <w:jc w:val="both"/>
        <w:rPr>
          <w:sz w:val="28"/>
          <w:szCs w:val="28"/>
        </w:rPr>
      </w:pPr>
      <w:r w:rsidRPr="00AE33E1">
        <w:rPr>
          <w:sz w:val="28"/>
          <w:szCs w:val="28"/>
        </w:rPr>
        <w:t>–</w:t>
      </w:r>
      <w:r w:rsidRPr="00AE33E1">
        <w:rPr>
          <w:sz w:val="28"/>
          <w:szCs w:val="28"/>
        </w:rPr>
        <w:tab/>
        <w:t>программу инвестиционных проектов в электроснабжении;</w:t>
      </w:r>
    </w:p>
    <w:p w:rsidR="004B16F4" w:rsidRDefault="004B16F4" w:rsidP="004B16F4">
      <w:pPr>
        <w:tabs>
          <w:tab w:val="left" w:pos="284"/>
        </w:tabs>
        <w:jc w:val="both"/>
        <w:rPr>
          <w:sz w:val="28"/>
          <w:szCs w:val="28"/>
        </w:rPr>
      </w:pPr>
      <w:r w:rsidRPr="00AE33E1">
        <w:rPr>
          <w:sz w:val="28"/>
          <w:szCs w:val="28"/>
        </w:rPr>
        <w:t>–</w:t>
      </w:r>
      <w:r w:rsidRPr="00AE33E1">
        <w:rPr>
          <w:sz w:val="28"/>
          <w:szCs w:val="28"/>
        </w:rPr>
        <w:tab/>
        <w:t>программу инвестиционных проектов в обращении с отходами.</w:t>
      </w:r>
    </w:p>
    <w:p w:rsidR="0076567C" w:rsidRDefault="0076567C" w:rsidP="004B16F4">
      <w:pPr>
        <w:tabs>
          <w:tab w:val="left" w:pos="284"/>
        </w:tabs>
        <w:jc w:val="both"/>
        <w:rPr>
          <w:sz w:val="28"/>
          <w:szCs w:val="28"/>
        </w:rPr>
      </w:pPr>
    </w:p>
    <w:p w:rsidR="004B16F4" w:rsidRPr="00AE33E1" w:rsidRDefault="00DF00AF" w:rsidP="00DF00AF">
      <w:pPr>
        <w:pStyle w:val="3"/>
        <w:spacing w:before="0" w:after="0"/>
        <w:ind w:left="720"/>
        <w:rPr>
          <w:rFonts w:ascii="Times New Roman" w:hAnsi="Times New Roman"/>
          <w:sz w:val="28"/>
          <w:szCs w:val="28"/>
        </w:rPr>
      </w:pPr>
      <w:bookmarkStart w:id="43" w:name="_Toc437355841"/>
      <w:bookmarkStart w:id="44" w:name="_Toc443586325"/>
      <w:bookmarkStart w:id="45" w:name="_Toc100581118"/>
      <w:r>
        <w:rPr>
          <w:rFonts w:ascii="Times New Roman" w:hAnsi="Times New Roman"/>
          <w:sz w:val="28"/>
          <w:szCs w:val="28"/>
        </w:rPr>
        <w:t>4.1.1.</w:t>
      </w:r>
      <w:r w:rsidR="004B16F4" w:rsidRPr="00AE33E1">
        <w:rPr>
          <w:rFonts w:ascii="Times New Roman" w:hAnsi="Times New Roman"/>
          <w:sz w:val="28"/>
          <w:szCs w:val="28"/>
        </w:rPr>
        <w:t>Теплоснабжение</w:t>
      </w:r>
      <w:bookmarkEnd w:id="43"/>
      <w:bookmarkEnd w:id="44"/>
      <w:bookmarkEnd w:id="45"/>
    </w:p>
    <w:p w:rsidR="004B16F4" w:rsidRPr="00AE33E1" w:rsidRDefault="004B16F4" w:rsidP="004B16F4">
      <w:pPr>
        <w:ind w:firstLine="567"/>
        <w:jc w:val="both"/>
        <w:rPr>
          <w:sz w:val="28"/>
          <w:szCs w:val="28"/>
        </w:rPr>
      </w:pPr>
      <w:r w:rsidRPr="00AE33E1">
        <w:rPr>
          <w:sz w:val="28"/>
          <w:szCs w:val="28"/>
        </w:rPr>
        <w:t xml:space="preserve">Перечень мероприятий и инвестиционных проектов в теплоснабжении, обеспечивающих спрос на услуги теплоснабжения по годам реализации Программы для решения поставленных задач и обеспечения целевых показателей развития коммунальной инфраструктуры Прокопьевского городского представлен в таблице </w:t>
      </w:r>
      <w:r>
        <w:rPr>
          <w:sz w:val="28"/>
          <w:szCs w:val="28"/>
        </w:rPr>
        <w:t>6</w:t>
      </w:r>
      <w:r w:rsidR="00DF00AF">
        <w:rPr>
          <w:sz w:val="28"/>
          <w:szCs w:val="28"/>
        </w:rPr>
        <w:t>8</w:t>
      </w:r>
      <w:r w:rsidRPr="00AE33E1">
        <w:rPr>
          <w:sz w:val="28"/>
          <w:szCs w:val="28"/>
        </w:rPr>
        <w:t>.</w:t>
      </w:r>
    </w:p>
    <w:p w:rsidR="004B16F4" w:rsidRPr="00AE33E1" w:rsidRDefault="004B16F4" w:rsidP="004B16F4">
      <w:pPr>
        <w:ind w:firstLine="567"/>
        <w:jc w:val="both"/>
        <w:rPr>
          <w:sz w:val="28"/>
          <w:szCs w:val="28"/>
        </w:rPr>
      </w:pPr>
      <w:r w:rsidRPr="00AE33E1">
        <w:rPr>
          <w:sz w:val="28"/>
          <w:szCs w:val="28"/>
        </w:rPr>
        <w:t xml:space="preserve">Общая сумма инвестиций, учитываемая в плане реализации мероприятий системы теплоснабжения, без учёта НДС составит </w:t>
      </w:r>
      <w:r w:rsidRPr="00AA5F58">
        <w:rPr>
          <w:sz w:val="28"/>
          <w:szCs w:val="28"/>
        </w:rPr>
        <w:t>3 3</w:t>
      </w:r>
      <w:r w:rsidR="00BC6289" w:rsidRPr="00AA5F58">
        <w:rPr>
          <w:sz w:val="28"/>
          <w:szCs w:val="28"/>
        </w:rPr>
        <w:t>09</w:t>
      </w:r>
      <w:r w:rsidRPr="00AA5F58">
        <w:rPr>
          <w:sz w:val="28"/>
          <w:szCs w:val="28"/>
        </w:rPr>
        <w:t> </w:t>
      </w:r>
      <w:r w:rsidR="00BC6289" w:rsidRPr="00AA5F58">
        <w:rPr>
          <w:sz w:val="28"/>
          <w:szCs w:val="28"/>
        </w:rPr>
        <w:t>510</w:t>
      </w:r>
      <w:r w:rsidRPr="00AA5F58">
        <w:rPr>
          <w:sz w:val="28"/>
          <w:szCs w:val="28"/>
        </w:rPr>
        <w:t>,</w:t>
      </w:r>
      <w:r w:rsidR="00BC6289" w:rsidRPr="00AA5F58">
        <w:rPr>
          <w:sz w:val="28"/>
          <w:szCs w:val="28"/>
        </w:rPr>
        <w:t>68</w:t>
      </w:r>
      <w:r w:rsidRPr="00AE33E1">
        <w:rPr>
          <w:sz w:val="28"/>
          <w:szCs w:val="28"/>
        </w:rPr>
        <w:t>тыс. руб.</w:t>
      </w:r>
    </w:p>
    <w:p w:rsidR="004B16F4" w:rsidRPr="00AE33E1" w:rsidRDefault="004B16F4" w:rsidP="004B16F4">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68</w:t>
      </w:r>
      <w:r w:rsidR="00B827D7" w:rsidRPr="00AE33E1">
        <w:rPr>
          <w:i w:val="0"/>
          <w:sz w:val="24"/>
          <w:szCs w:val="24"/>
        </w:rPr>
        <w:fldChar w:fldCharType="end"/>
      </w:r>
    </w:p>
    <w:p w:rsidR="004B16F4" w:rsidRPr="00AE33E1" w:rsidRDefault="004B16F4" w:rsidP="004B16F4">
      <w:pPr>
        <w:pStyle w:val="ab"/>
        <w:ind w:left="0"/>
        <w:jc w:val="center"/>
        <w:rPr>
          <w:sz w:val="28"/>
          <w:szCs w:val="28"/>
        </w:rPr>
      </w:pPr>
      <w:r w:rsidRPr="00AE33E1">
        <w:rPr>
          <w:b/>
          <w:szCs w:val="24"/>
        </w:rPr>
        <w:t>Программа развития системы теплоснабжения Прокопьевского городского округа до 2031 года с кап. затратами, указанными, в тыс. руб. без НДС</w:t>
      </w:r>
    </w:p>
    <w:p w:rsidR="004B16F4" w:rsidRPr="00AE33E1" w:rsidRDefault="004B16F4" w:rsidP="004B16F4">
      <w:pPr>
        <w:pStyle w:val="ab"/>
        <w:ind w:left="0"/>
        <w:jc w:val="center"/>
        <w:rPr>
          <w:b/>
          <w:szCs w:val="24"/>
        </w:rPr>
      </w:pPr>
    </w:p>
    <w:tbl>
      <w:tblPr>
        <w:tblStyle w:val="af1"/>
        <w:tblW w:w="5000" w:type="pct"/>
        <w:tblLook w:val="04A0" w:firstRow="1" w:lastRow="0" w:firstColumn="1" w:lastColumn="0" w:noHBand="0" w:noVBand="1"/>
      </w:tblPr>
      <w:tblGrid>
        <w:gridCol w:w="472"/>
        <w:gridCol w:w="2018"/>
        <w:gridCol w:w="1023"/>
        <w:gridCol w:w="1023"/>
        <w:gridCol w:w="1023"/>
        <w:gridCol w:w="1023"/>
        <w:gridCol w:w="1023"/>
        <w:gridCol w:w="1023"/>
        <w:gridCol w:w="1023"/>
        <w:gridCol w:w="1023"/>
        <w:gridCol w:w="1023"/>
        <w:gridCol w:w="933"/>
        <w:gridCol w:w="1157"/>
      </w:tblGrid>
      <w:tr w:rsidR="004B16F4" w:rsidRPr="00EB0B94" w:rsidTr="00011720">
        <w:trPr>
          <w:trHeight w:val="945"/>
        </w:trPr>
        <w:tc>
          <w:tcPr>
            <w:tcW w:w="171" w:type="pct"/>
            <w:hideMark/>
          </w:tcPr>
          <w:p w:rsidR="004B16F4" w:rsidRPr="00EB0B94" w:rsidRDefault="004B16F4" w:rsidP="00573AC1">
            <w:pPr>
              <w:spacing w:after="160" w:line="259" w:lineRule="auto"/>
              <w:rPr>
                <w:rFonts w:eastAsia="Calibri"/>
                <w:b/>
                <w:bCs/>
                <w:sz w:val="18"/>
                <w:szCs w:val="18"/>
                <w:lang w:eastAsia="en-US"/>
              </w:rPr>
            </w:pPr>
            <w:bookmarkStart w:id="46" w:name="_Hlk100578616"/>
            <w:r w:rsidRPr="00EB0B94">
              <w:rPr>
                <w:rFonts w:eastAsia="Calibri"/>
                <w:b/>
                <w:bCs/>
                <w:sz w:val="18"/>
                <w:szCs w:val="18"/>
                <w:lang w:eastAsia="en-US"/>
              </w:rPr>
              <w:t>№ п/п</w:t>
            </w:r>
          </w:p>
        </w:tc>
        <w:tc>
          <w:tcPr>
            <w:tcW w:w="1106" w:type="pct"/>
            <w:hideMark/>
          </w:tcPr>
          <w:p w:rsidR="004B16F4" w:rsidRPr="00EB0B94" w:rsidRDefault="004B16F4" w:rsidP="00573AC1">
            <w:pPr>
              <w:spacing w:after="160" w:line="259" w:lineRule="auto"/>
              <w:rPr>
                <w:rFonts w:eastAsia="Calibri"/>
                <w:b/>
                <w:bCs/>
                <w:sz w:val="18"/>
                <w:szCs w:val="18"/>
                <w:lang w:eastAsia="en-US"/>
              </w:rPr>
            </w:pPr>
            <w:r w:rsidRPr="00EB0B94">
              <w:rPr>
                <w:rFonts w:eastAsia="Calibri"/>
                <w:b/>
                <w:bCs/>
                <w:sz w:val="18"/>
                <w:szCs w:val="18"/>
                <w:lang w:eastAsia="en-US"/>
              </w:rPr>
              <w:t>Наименование мероприятия</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2022</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2023</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2024</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2025</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2026</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2027</w:t>
            </w:r>
          </w:p>
        </w:tc>
        <w:tc>
          <w:tcPr>
            <w:tcW w:w="350"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2028</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2029</w:t>
            </w:r>
          </w:p>
        </w:tc>
        <w:tc>
          <w:tcPr>
            <w:tcW w:w="33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2030</w:t>
            </w:r>
          </w:p>
        </w:tc>
        <w:tc>
          <w:tcPr>
            <w:tcW w:w="306"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2031</w:t>
            </w:r>
          </w:p>
        </w:tc>
        <w:tc>
          <w:tcPr>
            <w:tcW w:w="380" w:type="pct"/>
            <w:vAlign w:val="center"/>
            <w:hideMark/>
          </w:tcPr>
          <w:p w:rsidR="004B16F4" w:rsidRPr="00EB0B94" w:rsidRDefault="004B16F4" w:rsidP="00573AC1">
            <w:pPr>
              <w:spacing w:after="160" w:line="259" w:lineRule="auto"/>
              <w:jc w:val="center"/>
              <w:rPr>
                <w:rFonts w:eastAsia="Calibri"/>
                <w:b/>
                <w:bCs/>
                <w:sz w:val="18"/>
                <w:szCs w:val="18"/>
                <w:lang w:eastAsia="en-US"/>
              </w:rPr>
            </w:pPr>
            <w:r w:rsidRPr="00EB0B94">
              <w:rPr>
                <w:rFonts w:eastAsia="Calibri"/>
                <w:b/>
                <w:bCs/>
                <w:sz w:val="18"/>
                <w:szCs w:val="18"/>
                <w:lang w:eastAsia="en-US"/>
              </w:rPr>
              <w:t>Всего</w:t>
            </w:r>
          </w:p>
        </w:tc>
      </w:tr>
      <w:tr w:rsidR="00824096" w:rsidRPr="00EB0B94" w:rsidTr="00011720">
        <w:trPr>
          <w:trHeight w:val="315"/>
        </w:trPr>
        <w:tc>
          <w:tcPr>
            <w:tcW w:w="171" w:type="pct"/>
          </w:tcPr>
          <w:p w:rsidR="00824096" w:rsidRPr="00F41F40" w:rsidRDefault="00824096" w:rsidP="00824096">
            <w:pPr>
              <w:rPr>
                <w:sz w:val="18"/>
                <w:szCs w:val="18"/>
              </w:rPr>
            </w:pPr>
            <w:r w:rsidRPr="00F41F40">
              <w:rPr>
                <w:sz w:val="18"/>
                <w:szCs w:val="18"/>
              </w:rPr>
              <w:t> </w:t>
            </w:r>
          </w:p>
        </w:tc>
        <w:tc>
          <w:tcPr>
            <w:tcW w:w="1106" w:type="pct"/>
          </w:tcPr>
          <w:p w:rsidR="00824096" w:rsidRPr="00F41F40" w:rsidRDefault="00824096" w:rsidP="00245CA6">
            <w:pPr>
              <w:rPr>
                <w:b/>
                <w:bCs/>
                <w:sz w:val="18"/>
                <w:szCs w:val="18"/>
              </w:rPr>
            </w:pPr>
            <w:r w:rsidRPr="00F41F40">
              <w:rPr>
                <w:b/>
                <w:bCs/>
                <w:sz w:val="18"/>
                <w:szCs w:val="18"/>
              </w:rPr>
              <w:t xml:space="preserve">ЕТО №001 - ООО </w:t>
            </w:r>
            <w:r w:rsidR="00245CA6">
              <w:rPr>
                <w:b/>
                <w:bCs/>
                <w:sz w:val="18"/>
                <w:szCs w:val="18"/>
              </w:rPr>
              <w:t>«</w:t>
            </w:r>
            <w:r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77016B">
              <w:rPr>
                <w:b/>
                <w:bCs/>
                <w:sz w:val="18"/>
                <w:szCs w:val="18"/>
              </w:rPr>
              <w:t>186 011</w:t>
            </w:r>
          </w:p>
        </w:tc>
        <w:tc>
          <w:tcPr>
            <w:tcW w:w="336" w:type="pct"/>
            <w:vAlign w:val="center"/>
          </w:tcPr>
          <w:p w:rsidR="00824096" w:rsidRPr="00F41F40" w:rsidRDefault="00824096" w:rsidP="00824096">
            <w:pPr>
              <w:jc w:val="center"/>
              <w:rPr>
                <w:b/>
                <w:bCs/>
                <w:sz w:val="18"/>
                <w:szCs w:val="18"/>
              </w:rPr>
            </w:pPr>
            <w:r>
              <w:rPr>
                <w:b/>
                <w:bCs/>
                <w:sz w:val="18"/>
                <w:szCs w:val="18"/>
              </w:rPr>
              <w:t>266 241</w:t>
            </w:r>
          </w:p>
        </w:tc>
        <w:tc>
          <w:tcPr>
            <w:tcW w:w="336" w:type="pct"/>
            <w:vAlign w:val="center"/>
          </w:tcPr>
          <w:p w:rsidR="00824096" w:rsidRPr="00F41F40" w:rsidRDefault="00824096" w:rsidP="00824096">
            <w:pPr>
              <w:jc w:val="center"/>
              <w:rPr>
                <w:b/>
                <w:bCs/>
                <w:sz w:val="18"/>
                <w:szCs w:val="18"/>
              </w:rPr>
            </w:pPr>
            <w:r>
              <w:rPr>
                <w:b/>
                <w:bCs/>
                <w:sz w:val="18"/>
                <w:szCs w:val="18"/>
              </w:rPr>
              <w:t>283 114</w:t>
            </w:r>
          </w:p>
        </w:tc>
        <w:tc>
          <w:tcPr>
            <w:tcW w:w="336" w:type="pct"/>
            <w:vAlign w:val="center"/>
          </w:tcPr>
          <w:p w:rsidR="00824096" w:rsidRPr="00F41F40" w:rsidRDefault="00824096" w:rsidP="00824096">
            <w:pPr>
              <w:jc w:val="center"/>
              <w:rPr>
                <w:b/>
                <w:bCs/>
                <w:sz w:val="18"/>
                <w:szCs w:val="18"/>
              </w:rPr>
            </w:pPr>
            <w:r w:rsidRPr="00D010D4">
              <w:rPr>
                <w:b/>
                <w:bCs/>
                <w:sz w:val="18"/>
                <w:szCs w:val="18"/>
              </w:rPr>
              <w:t>743 938</w:t>
            </w:r>
          </w:p>
        </w:tc>
        <w:tc>
          <w:tcPr>
            <w:tcW w:w="336" w:type="pct"/>
            <w:vAlign w:val="center"/>
          </w:tcPr>
          <w:p w:rsidR="00824096" w:rsidRPr="00F41F40" w:rsidRDefault="00824096" w:rsidP="00824096">
            <w:pPr>
              <w:jc w:val="center"/>
              <w:rPr>
                <w:b/>
                <w:bCs/>
                <w:sz w:val="18"/>
                <w:szCs w:val="18"/>
              </w:rPr>
            </w:pPr>
            <w:r w:rsidRPr="00F41F40">
              <w:rPr>
                <w:b/>
                <w:bCs/>
                <w:sz w:val="18"/>
                <w:szCs w:val="18"/>
              </w:rPr>
              <w:t>646 447</w:t>
            </w:r>
          </w:p>
        </w:tc>
        <w:tc>
          <w:tcPr>
            <w:tcW w:w="336" w:type="pct"/>
            <w:vAlign w:val="center"/>
          </w:tcPr>
          <w:p w:rsidR="00824096" w:rsidRPr="00F41F40" w:rsidRDefault="00824096" w:rsidP="00824096">
            <w:pPr>
              <w:jc w:val="center"/>
              <w:rPr>
                <w:b/>
                <w:bCs/>
                <w:sz w:val="18"/>
                <w:szCs w:val="18"/>
              </w:rPr>
            </w:pPr>
            <w:r w:rsidRPr="00F41F40">
              <w:rPr>
                <w:b/>
                <w:bCs/>
                <w:sz w:val="18"/>
                <w:szCs w:val="18"/>
              </w:rPr>
              <w:t>519 257</w:t>
            </w:r>
          </w:p>
        </w:tc>
        <w:tc>
          <w:tcPr>
            <w:tcW w:w="350" w:type="pct"/>
            <w:vAlign w:val="center"/>
          </w:tcPr>
          <w:p w:rsidR="00824096" w:rsidRPr="00F41F40" w:rsidRDefault="00824096" w:rsidP="00824096">
            <w:pPr>
              <w:jc w:val="center"/>
              <w:rPr>
                <w:b/>
                <w:bCs/>
                <w:sz w:val="18"/>
                <w:szCs w:val="18"/>
              </w:rPr>
            </w:pPr>
            <w:r w:rsidRPr="00F41F40">
              <w:rPr>
                <w:b/>
                <w:bCs/>
                <w:sz w:val="18"/>
                <w:szCs w:val="18"/>
              </w:rPr>
              <w:t>318 721</w:t>
            </w:r>
          </w:p>
        </w:tc>
        <w:tc>
          <w:tcPr>
            <w:tcW w:w="336" w:type="pct"/>
            <w:vAlign w:val="center"/>
          </w:tcPr>
          <w:p w:rsidR="00824096" w:rsidRPr="00F41F40" w:rsidRDefault="00824096" w:rsidP="00824096">
            <w:pPr>
              <w:jc w:val="center"/>
              <w:rPr>
                <w:b/>
                <w:bCs/>
                <w:sz w:val="18"/>
                <w:szCs w:val="18"/>
              </w:rPr>
            </w:pPr>
            <w:r w:rsidRPr="00F41F40">
              <w:rPr>
                <w:b/>
                <w:bCs/>
                <w:sz w:val="18"/>
                <w:szCs w:val="18"/>
              </w:rPr>
              <w:t>149 486</w:t>
            </w:r>
          </w:p>
        </w:tc>
        <w:tc>
          <w:tcPr>
            <w:tcW w:w="336" w:type="pct"/>
            <w:vAlign w:val="center"/>
          </w:tcPr>
          <w:p w:rsidR="00824096" w:rsidRPr="00F41F40" w:rsidRDefault="00824096" w:rsidP="00824096">
            <w:pPr>
              <w:jc w:val="center"/>
              <w:rPr>
                <w:b/>
                <w:bCs/>
                <w:sz w:val="18"/>
                <w:szCs w:val="18"/>
              </w:rPr>
            </w:pPr>
            <w:r w:rsidRPr="00F41F40">
              <w:rPr>
                <w:b/>
                <w:bCs/>
                <w:sz w:val="18"/>
                <w:szCs w:val="18"/>
              </w:rPr>
              <w:t>109 022</w:t>
            </w:r>
          </w:p>
        </w:tc>
        <w:tc>
          <w:tcPr>
            <w:tcW w:w="306" w:type="pct"/>
            <w:vAlign w:val="center"/>
          </w:tcPr>
          <w:p w:rsidR="00824096" w:rsidRPr="00F41F40" w:rsidRDefault="00824096" w:rsidP="00824096">
            <w:pPr>
              <w:jc w:val="center"/>
              <w:rPr>
                <w:b/>
                <w:bCs/>
                <w:sz w:val="18"/>
                <w:szCs w:val="18"/>
              </w:rPr>
            </w:pPr>
            <w:r w:rsidRPr="00F41F40">
              <w:rPr>
                <w:b/>
                <w:bCs/>
                <w:sz w:val="18"/>
                <w:szCs w:val="18"/>
              </w:rPr>
              <w:t>8 559</w:t>
            </w:r>
          </w:p>
        </w:tc>
        <w:tc>
          <w:tcPr>
            <w:tcW w:w="380" w:type="pct"/>
            <w:vAlign w:val="center"/>
          </w:tcPr>
          <w:p w:rsidR="00824096" w:rsidRPr="00F41F40" w:rsidRDefault="00AA5F58" w:rsidP="00824096">
            <w:pPr>
              <w:jc w:val="center"/>
              <w:rPr>
                <w:b/>
                <w:bCs/>
                <w:sz w:val="18"/>
                <w:szCs w:val="18"/>
              </w:rPr>
            </w:pPr>
            <w:r>
              <w:rPr>
                <w:b/>
                <w:bCs/>
                <w:sz w:val="18"/>
                <w:szCs w:val="18"/>
              </w:rPr>
              <w:t>2 947 682</w:t>
            </w:r>
          </w:p>
        </w:tc>
      </w:tr>
      <w:tr w:rsidR="00824096" w:rsidRPr="00EB0B94" w:rsidTr="00011720">
        <w:trPr>
          <w:trHeight w:val="374"/>
        </w:trPr>
        <w:tc>
          <w:tcPr>
            <w:tcW w:w="171" w:type="pct"/>
            <w:vAlign w:val="center"/>
          </w:tcPr>
          <w:p w:rsidR="00824096" w:rsidRPr="00F41F40" w:rsidRDefault="00824096" w:rsidP="00824096">
            <w:pPr>
              <w:jc w:val="center"/>
              <w:rPr>
                <w:b/>
                <w:bCs/>
                <w:sz w:val="18"/>
                <w:szCs w:val="18"/>
              </w:rPr>
            </w:pPr>
            <w:r w:rsidRPr="00F41F40">
              <w:rPr>
                <w:b/>
                <w:bCs/>
                <w:sz w:val="18"/>
                <w:szCs w:val="18"/>
              </w:rPr>
              <w:t>1</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котельных №5, 66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29 527</w:t>
            </w:r>
          </w:p>
        </w:tc>
        <w:tc>
          <w:tcPr>
            <w:tcW w:w="336" w:type="pct"/>
            <w:vAlign w:val="center"/>
          </w:tcPr>
          <w:p w:rsidR="00824096" w:rsidRPr="00F41F40" w:rsidRDefault="00824096" w:rsidP="00824096">
            <w:pPr>
              <w:jc w:val="center"/>
              <w:rPr>
                <w:b/>
                <w:bCs/>
                <w:sz w:val="18"/>
                <w:szCs w:val="18"/>
              </w:rPr>
            </w:pPr>
            <w:r w:rsidRPr="00F41F40">
              <w:rPr>
                <w:b/>
                <w:bCs/>
                <w:sz w:val="18"/>
                <w:szCs w:val="18"/>
              </w:rPr>
              <w:t>24 892</w:t>
            </w:r>
          </w:p>
        </w:tc>
        <w:tc>
          <w:tcPr>
            <w:tcW w:w="336" w:type="pct"/>
            <w:vAlign w:val="center"/>
          </w:tcPr>
          <w:p w:rsidR="00824096" w:rsidRPr="00F41F40" w:rsidRDefault="00824096" w:rsidP="00824096">
            <w:pPr>
              <w:jc w:val="center"/>
              <w:rPr>
                <w:b/>
                <w:bCs/>
                <w:sz w:val="18"/>
                <w:szCs w:val="18"/>
              </w:rPr>
            </w:pPr>
            <w:r w:rsidRPr="00F41F40">
              <w:rPr>
                <w:b/>
                <w:bCs/>
                <w:sz w:val="18"/>
                <w:szCs w:val="18"/>
              </w:rPr>
              <w:t>9 500</w:t>
            </w:r>
          </w:p>
        </w:tc>
        <w:tc>
          <w:tcPr>
            <w:tcW w:w="336" w:type="pct"/>
            <w:vAlign w:val="center"/>
          </w:tcPr>
          <w:p w:rsidR="00824096" w:rsidRPr="00F41F40" w:rsidRDefault="00824096" w:rsidP="00824096">
            <w:pPr>
              <w:jc w:val="center"/>
              <w:rPr>
                <w:b/>
                <w:bCs/>
                <w:sz w:val="18"/>
                <w:szCs w:val="18"/>
              </w:rPr>
            </w:pPr>
            <w:r w:rsidRPr="00F41F40">
              <w:rPr>
                <w:b/>
                <w:bCs/>
                <w:sz w:val="18"/>
                <w:szCs w:val="18"/>
              </w:rPr>
              <w:t>256 647</w:t>
            </w:r>
          </w:p>
        </w:tc>
        <w:tc>
          <w:tcPr>
            <w:tcW w:w="336" w:type="pct"/>
            <w:vAlign w:val="center"/>
          </w:tcPr>
          <w:p w:rsidR="00824096" w:rsidRPr="00F41F40" w:rsidRDefault="00824096" w:rsidP="00824096">
            <w:pPr>
              <w:jc w:val="center"/>
              <w:rPr>
                <w:b/>
                <w:bCs/>
                <w:sz w:val="18"/>
                <w:szCs w:val="18"/>
              </w:rPr>
            </w:pPr>
            <w:r w:rsidRPr="00F41F40">
              <w:rPr>
                <w:b/>
                <w:bCs/>
                <w:sz w:val="18"/>
                <w:szCs w:val="18"/>
              </w:rPr>
              <w:t>0</w:t>
            </w:r>
          </w:p>
        </w:tc>
        <w:tc>
          <w:tcPr>
            <w:tcW w:w="336" w:type="pct"/>
            <w:vAlign w:val="center"/>
          </w:tcPr>
          <w:p w:rsidR="00824096" w:rsidRPr="00F41F40" w:rsidRDefault="00824096" w:rsidP="00824096">
            <w:pPr>
              <w:jc w:val="center"/>
              <w:rPr>
                <w:b/>
                <w:bCs/>
                <w:sz w:val="18"/>
                <w:szCs w:val="18"/>
              </w:rPr>
            </w:pPr>
            <w:r w:rsidRPr="00F41F40">
              <w:rPr>
                <w:b/>
                <w:bCs/>
                <w:sz w:val="18"/>
                <w:szCs w:val="18"/>
              </w:rPr>
              <w:t>0</w:t>
            </w:r>
          </w:p>
        </w:tc>
        <w:tc>
          <w:tcPr>
            <w:tcW w:w="350" w:type="pct"/>
            <w:vAlign w:val="center"/>
          </w:tcPr>
          <w:p w:rsidR="00824096" w:rsidRPr="00F41F40" w:rsidRDefault="00824096" w:rsidP="00824096">
            <w:pPr>
              <w:jc w:val="center"/>
              <w:rPr>
                <w:b/>
                <w:bCs/>
                <w:sz w:val="18"/>
                <w:szCs w:val="18"/>
              </w:rPr>
            </w:pPr>
            <w:r w:rsidRPr="00F41F40">
              <w:rPr>
                <w:b/>
                <w:bCs/>
                <w:sz w:val="18"/>
                <w:szCs w:val="18"/>
              </w:rPr>
              <w:t>0</w:t>
            </w:r>
          </w:p>
        </w:tc>
        <w:tc>
          <w:tcPr>
            <w:tcW w:w="336" w:type="pct"/>
            <w:vAlign w:val="center"/>
          </w:tcPr>
          <w:p w:rsidR="00824096" w:rsidRPr="00F41F40" w:rsidRDefault="00824096" w:rsidP="00824096">
            <w:pPr>
              <w:jc w:val="center"/>
              <w:rPr>
                <w:b/>
                <w:bCs/>
                <w:sz w:val="18"/>
                <w:szCs w:val="18"/>
              </w:rPr>
            </w:pPr>
            <w:r w:rsidRPr="00F41F40">
              <w:rPr>
                <w:b/>
                <w:bCs/>
                <w:sz w:val="18"/>
                <w:szCs w:val="18"/>
              </w:rPr>
              <w:t>1 476</w:t>
            </w:r>
          </w:p>
        </w:tc>
        <w:tc>
          <w:tcPr>
            <w:tcW w:w="336" w:type="pct"/>
            <w:vAlign w:val="center"/>
          </w:tcPr>
          <w:p w:rsidR="00824096" w:rsidRPr="00F41F40" w:rsidRDefault="00824096" w:rsidP="00824096">
            <w:pPr>
              <w:jc w:val="center"/>
              <w:rPr>
                <w:b/>
                <w:bCs/>
                <w:sz w:val="18"/>
                <w:szCs w:val="18"/>
              </w:rPr>
            </w:pPr>
            <w:r w:rsidRPr="00F41F40">
              <w:rPr>
                <w:b/>
                <w:bCs/>
                <w:sz w:val="18"/>
                <w:szCs w:val="18"/>
              </w:rPr>
              <w:t>38 172</w:t>
            </w:r>
          </w:p>
        </w:tc>
        <w:tc>
          <w:tcPr>
            <w:tcW w:w="306" w:type="pct"/>
            <w:vAlign w:val="center"/>
          </w:tcPr>
          <w:p w:rsidR="00824096" w:rsidRPr="00F41F40" w:rsidRDefault="00824096" w:rsidP="00824096">
            <w:pPr>
              <w:jc w:val="center"/>
              <w:rPr>
                <w:b/>
                <w:bCs/>
                <w:sz w:val="18"/>
                <w:szCs w:val="18"/>
              </w:rPr>
            </w:pPr>
            <w:r w:rsidRPr="00F41F40">
              <w:rPr>
                <w:b/>
                <w:bCs/>
                <w:sz w:val="18"/>
                <w:szCs w:val="18"/>
              </w:rPr>
              <w:t>0</w:t>
            </w:r>
          </w:p>
        </w:tc>
        <w:tc>
          <w:tcPr>
            <w:tcW w:w="380" w:type="pct"/>
            <w:vAlign w:val="center"/>
          </w:tcPr>
          <w:p w:rsidR="00824096" w:rsidRPr="00F41F40" w:rsidRDefault="00824096" w:rsidP="00824096">
            <w:pPr>
              <w:jc w:val="center"/>
              <w:rPr>
                <w:b/>
                <w:bCs/>
                <w:sz w:val="18"/>
                <w:szCs w:val="18"/>
              </w:rPr>
            </w:pPr>
            <w:r w:rsidRPr="00F41F40">
              <w:rPr>
                <w:b/>
                <w:bCs/>
                <w:sz w:val="18"/>
                <w:szCs w:val="18"/>
              </w:rPr>
              <w:t>360 214</w:t>
            </w:r>
          </w:p>
        </w:tc>
      </w:tr>
      <w:tr w:rsidR="00824096" w:rsidRPr="00EB0B94" w:rsidTr="00011720">
        <w:trPr>
          <w:trHeight w:val="609"/>
        </w:trPr>
        <w:tc>
          <w:tcPr>
            <w:tcW w:w="171" w:type="pct"/>
            <w:vAlign w:val="center"/>
          </w:tcPr>
          <w:p w:rsidR="00824096" w:rsidRPr="00F41F40" w:rsidRDefault="00824096" w:rsidP="00824096">
            <w:pPr>
              <w:jc w:val="center"/>
              <w:rPr>
                <w:sz w:val="18"/>
                <w:szCs w:val="18"/>
              </w:rPr>
            </w:pPr>
            <w:r w:rsidRPr="00F41F40">
              <w:rPr>
                <w:sz w:val="18"/>
                <w:szCs w:val="18"/>
              </w:rPr>
              <w:lastRenderedPageBreak/>
              <w:t>1</w:t>
            </w:r>
          </w:p>
        </w:tc>
        <w:tc>
          <w:tcPr>
            <w:tcW w:w="1106" w:type="pct"/>
          </w:tcPr>
          <w:p w:rsidR="00824096" w:rsidRPr="00F41F40" w:rsidRDefault="00824096" w:rsidP="00824096">
            <w:pPr>
              <w:rPr>
                <w:sz w:val="18"/>
                <w:szCs w:val="18"/>
              </w:rPr>
            </w:pPr>
            <w:r w:rsidRPr="00F41F40">
              <w:rPr>
                <w:sz w:val="18"/>
                <w:szCs w:val="18"/>
              </w:rPr>
              <w:t>Замена водогрейного котла марки КВТС-10- 150 №3 на котельной №66, с реконструкцией ШЗУ</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30 811,00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30 811,00</w:t>
            </w:r>
          </w:p>
        </w:tc>
      </w:tr>
      <w:tr w:rsidR="00824096" w:rsidRPr="00EB0B94" w:rsidTr="00011720">
        <w:trPr>
          <w:trHeight w:val="421"/>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парового котла марки КЕ 25/14 №5 на котельной №66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38 172,00</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38 172,00</w:t>
            </w:r>
          </w:p>
        </w:tc>
      </w:tr>
      <w:tr w:rsidR="00824096" w:rsidRPr="00EB0B94" w:rsidTr="00011720">
        <w:trPr>
          <w:trHeight w:val="842"/>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№5, 66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2 889,00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2 889,00</w:t>
            </w:r>
          </w:p>
        </w:tc>
      </w:tr>
      <w:tr w:rsidR="00824096" w:rsidRPr="00EB0B94" w:rsidTr="00011720">
        <w:trPr>
          <w:trHeight w:val="409"/>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№5, 66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182 363,00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182 363,00</w:t>
            </w:r>
          </w:p>
        </w:tc>
      </w:tr>
      <w:tr w:rsidR="00824096" w:rsidRPr="00EB0B94" w:rsidTr="00011720">
        <w:trPr>
          <w:trHeight w:val="639"/>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Замена питательных насосов ЦНСГ 60/198 3 шт. на энергоэффективные насосы - 3 шт, с подбором оптимальной производительности</w:t>
            </w:r>
          </w:p>
        </w:tc>
        <w:tc>
          <w:tcPr>
            <w:tcW w:w="336" w:type="pct"/>
            <w:vAlign w:val="center"/>
          </w:tcPr>
          <w:p w:rsidR="00824096" w:rsidRPr="00F41F40" w:rsidRDefault="00824096" w:rsidP="00824096">
            <w:pPr>
              <w:jc w:val="center"/>
              <w:rPr>
                <w:sz w:val="18"/>
                <w:szCs w:val="18"/>
              </w:rPr>
            </w:pPr>
            <w:r w:rsidRPr="00F41F40">
              <w:rPr>
                <w:sz w:val="18"/>
                <w:szCs w:val="18"/>
              </w:rPr>
              <w:t>2 493,40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2 493,40</w:t>
            </w:r>
          </w:p>
        </w:tc>
      </w:tr>
      <w:tr w:rsidR="00824096" w:rsidRPr="00EB0B94" w:rsidTr="00011720">
        <w:trPr>
          <w:trHeight w:val="1138"/>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37 кВт — 3 шт. на питательные насосы на котельной №66</w:t>
            </w:r>
          </w:p>
        </w:tc>
        <w:tc>
          <w:tcPr>
            <w:tcW w:w="336" w:type="pct"/>
            <w:vAlign w:val="center"/>
          </w:tcPr>
          <w:p w:rsidR="00824096" w:rsidRPr="00F41F40" w:rsidRDefault="00824096" w:rsidP="00824096">
            <w:pPr>
              <w:jc w:val="center"/>
              <w:rPr>
                <w:sz w:val="18"/>
                <w:szCs w:val="18"/>
              </w:rPr>
            </w:pPr>
            <w:r w:rsidRPr="00F41F40">
              <w:rPr>
                <w:sz w:val="18"/>
                <w:szCs w:val="18"/>
              </w:rPr>
              <w:t>891,60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891,60</w:t>
            </w:r>
          </w:p>
        </w:tc>
      </w:tr>
      <w:tr w:rsidR="00824096" w:rsidRPr="00EB0B94" w:rsidTr="00011720">
        <w:trPr>
          <w:trHeight w:val="956"/>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Замена насосов рециркуляции ГВС на энергоэффективные насосы — 2 шт. на котельной №66, с подбором оптимальной производительности</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1 476,00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1 476,00</w:t>
            </w:r>
          </w:p>
        </w:tc>
      </w:tr>
      <w:tr w:rsidR="00824096" w:rsidRPr="00EB0B94" w:rsidTr="00011720">
        <w:trPr>
          <w:trHeight w:val="569"/>
        </w:trPr>
        <w:tc>
          <w:tcPr>
            <w:tcW w:w="171" w:type="pct"/>
            <w:vAlign w:val="center"/>
          </w:tcPr>
          <w:p w:rsidR="00824096" w:rsidRPr="00F41F40" w:rsidRDefault="00824096" w:rsidP="00824096">
            <w:pPr>
              <w:jc w:val="center"/>
              <w:rPr>
                <w:sz w:val="18"/>
                <w:szCs w:val="18"/>
              </w:rPr>
            </w:pPr>
            <w:r w:rsidRPr="00F41F40">
              <w:rPr>
                <w:sz w:val="18"/>
                <w:szCs w:val="18"/>
              </w:rPr>
              <w:lastRenderedPageBreak/>
              <w:t>8</w:t>
            </w:r>
          </w:p>
        </w:tc>
        <w:tc>
          <w:tcPr>
            <w:tcW w:w="1106" w:type="pct"/>
          </w:tcPr>
          <w:p w:rsidR="00824096" w:rsidRPr="00F41F40" w:rsidRDefault="00824096" w:rsidP="00824096">
            <w:pPr>
              <w:rPr>
                <w:sz w:val="18"/>
                <w:szCs w:val="18"/>
              </w:rPr>
            </w:pPr>
            <w:r w:rsidRPr="00F41F40">
              <w:rPr>
                <w:sz w:val="18"/>
                <w:szCs w:val="18"/>
              </w:rPr>
              <w:t>Проектирование воздухоподогревателей на котлы КВТС-20-150 №№1, 2, 3 на котельной №5</w:t>
            </w:r>
          </w:p>
        </w:tc>
        <w:tc>
          <w:tcPr>
            <w:tcW w:w="336" w:type="pct"/>
            <w:vAlign w:val="center"/>
          </w:tcPr>
          <w:p w:rsidR="00824096" w:rsidRPr="00F41F40" w:rsidRDefault="00824096" w:rsidP="00824096">
            <w:pPr>
              <w:jc w:val="center"/>
              <w:rPr>
                <w:sz w:val="18"/>
                <w:szCs w:val="18"/>
              </w:rPr>
            </w:pPr>
            <w:r w:rsidRPr="00F41F40">
              <w:rPr>
                <w:sz w:val="18"/>
                <w:szCs w:val="18"/>
              </w:rPr>
              <w:t>673,00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673,00</w:t>
            </w:r>
          </w:p>
        </w:tc>
      </w:tr>
      <w:tr w:rsidR="00824096" w:rsidRPr="00EB0B94" w:rsidTr="00011720">
        <w:trPr>
          <w:trHeight w:val="409"/>
        </w:trPr>
        <w:tc>
          <w:tcPr>
            <w:tcW w:w="171" w:type="pct"/>
            <w:vAlign w:val="center"/>
          </w:tcPr>
          <w:p w:rsidR="00824096" w:rsidRPr="00F41F40" w:rsidRDefault="00824096" w:rsidP="00824096">
            <w:pPr>
              <w:jc w:val="center"/>
              <w:rPr>
                <w:sz w:val="18"/>
                <w:szCs w:val="18"/>
              </w:rPr>
            </w:pPr>
            <w:r w:rsidRPr="00F41F40">
              <w:rPr>
                <w:sz w:val="18"/>
                <w:szCs w:val="18"/>
              </w:rPr>
              <w:t>9</w:t>
            </w:r>
          </w:p>
        </w:tc>
        <w:tc>
          <w:tcPr>
            <w:tcW w:w="1106" w:type="pct"/>
          </w:tcPr>
          <w:p w:rsidR="00824096" w:rsidRPr="00F41F40" w:rsidRDefault="00824096" w:rsidP="00824096">
            <w:pPr>
              <w:rPr>
                <w:sz w:val="18"/>
                <w:szCs w:val="18"/>
              </w:rPr>
            </w:pPr>
            <w:r w:rsidRPr="00F41F40">
              <w:rPr>
                <w:sz w:val="18"/>
                <w:szCs w:val="18"/>
              </w:rPr>
              <w:t>Приобретение и монтаж воздухоподогревателей на котлы КВТС-20-150 на котельной №5</w:t>
            </w:r>
          </w:p>
        </w:tc>
        <w:tc>
          <w:tcPr>
            <w:tcW w:w="336" w:type="pct"/>
            <w:vAlign w:val="center"/>
          </w:tcPr>
          <w:p w:rsidR="00824096" w:rsidRPr="00F41F40" w:rsidRDefault="00824096" w:rsidP="00824096">
            <w:pPr>
              <w:jc w:val="center"/>
              <w:rPr>
                <w:sz w:val="18"/>
                <w:szCs w:val="18"/>
              </w:rPr>
            </w:pPr>
            <w:r w:rsidRPr="00F41F40">
              <w:rPr>
                <w:sz w:val="18"/>
                <w:szCs w:val="18"/>
              </w:rPr>
              <w:t>1 680,00</w:t>
            </w:r>
          </w:p>
        </w:tc>
        <w:tc>
          <w:tcPr>
            <w:tcW w:w="336" w:type="pct"/>
            <w:vAlign w:val="center"/>
          </w:tcPr>
          <w:p w:rsidR="00824096" w:rsidRPr="00F41F40" w:rsidRDefault="00824096" w:rsidP="00824096">
            <w:pPr>
              <w:jc w:val="center"/>
              <w:rPr>
                <w:sz w:val="18"/>
                <w:szCs w:val="18"/>
              </w:rPr>
            </w:pPr>
            <w:r w:rsidRPr="00F41F40">
              <w:rPr>
                <w:sz w:val="18"/>
                <w:szCs w:val="18"/>
              </w:rPr>
              <w:t>2 363,00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4 043,00</w:t>
            </w:r>
          </w:p>
        </w:tc>
      </w:tr>
      <w:tr w:rsidR="00824096" w:rsidRPr="00EB0B94" w:rsidTr="00011720">
        <w:trPr>
          <w:trHeight w:val="1508"/>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Проектирование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№5, 66</w:t>
            </w:r>
          </w:p>
        </w:tc>
        <w:tc>
          <w:tcPr>
            <w:tcW w:w="336" w:type="pct"/>
            <w:vAlign w:val="center"/>
          </w:tcPr>
          <w:p w:rsidR="00824096" w:rsidRPr="00F41F40" w:rsidRDefault="00824096" w:rsidP="00824096">
            <w:pPr>
              <w:jc w:val="center"/>
              <w:rPr>
                <w:sz w:val="18"/>
                <w:szCs w:val="18"/>
              </w:rPr>
            </w:pPr>
            <w:r w:rsidRPr="00F41F40">
              <w:rPr>
                <w:sz w:val="18"/>
                <w:szCs w:val="18"/>
              </w:rPr>
              <w:t>1 708,30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1 708,30</w:t>
            </w:r>
          </w:p>
        </w:tc>
      </w:tr>
      <w:tr w:rsidR="00824096" w:rsidRPr="00EB0B94" w:rsidTr="00011720">
        <w:trPr>
          <w:trHeight w:val="1385"/>
        </w:trPr>
        <w:tc>
          <w:tcPr>
            <w:tcW w:w="171" w:type="pct"/>
            <w:vAlign w:val="center"/>
          </w:tcPr>
          <w:p w:rsidR="00824096" w:rsidRPr="00F41F40" w:rsidRDefault="00824096" w:rsidP="00824096">
            <w:pPr>
              <w:jc w:val="center"/>
              <w:rPr>
                <w:sz w:val="18"/>
                <w:szCs w:val="18"/>
              </w:rPr>
            </w:pPr>
            <w:r w:rsidRPr="00F41F40">
              <w:rPr>
                <w:sz w:val="18"/>
                <w:szCs w:val="18"/>
              </w:rPr>
              <w:t>11</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№5, 66</w:t>
            </w:r>
          </w:p>
        </w:tc>
        <w:tc>
          <w:tcPr>
            <w:tcW w:w="336" w:type="pct"/>
            <w:vAlign w:val="center"/>
          </w:tcPr>
          <w:p w:rsidR="00824096" w:rsidRPr="00F41F40" w:rsidRDefault="00824096" w:rsidP="00824096">
            <w:pPr>
              <w:jc w:val="center"/>
              <w:rPr>
                <w:sz w:val="18"/>
                <w:szCs w:val="18"/>
              </w:rPr>
            </w:pPr>
            <w:r w:rsidRPr="00F41F40">
              <w:rPr>
                <w:sz w:val="18"/>
                <w:szCs w:val="18"/>
              </w:rPr>
              <w:t>15 560,00</w:t>
            </w:r>
          </w:p>
        </w:tc>
        <w:tc>
          <w:tcPr>
            <w:tcW w:w="336" w:type="pct"/>
            <w:vAlign w:val="center"/>
          </w:tcPr>
          <w:p w:rsidR="00824096" w:rsidRPr="00F41F40" w:rsidRDefault="00824096" w:rsidP="00824096">
            <w:pPr>
              <w:jc w:val="center"/>
              <w:rPr>
                <w:sz w:val="18"/>
                <w:szCs w:val="18"/>
              </w:rPr>
            </w:pPr>
            <w:r w:rsidRPr="00F41F40">
              <w:rPr>
                <w:sz w:val="18"/>
                <w:szCs w:val="18"/>
              </w:rPr>
              <w:t>4 500,00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20 060,00</w:t>
            </w:r>
          </w:p>
        </w:tc>
      </w:tr>
      <w:tr w:rsidR="00824096" w:rsidRPr="00EB0B94" w:rsidTr="00011720">
        <w:trPr>
          <w:trHeight w:val="415"/>
        </w:trPr>
        <w:tc>
          <w:tcPr>
            <w:tcW w:w="171" w:type="pct"/>
            <w:vAlign w:val="center"/>
          </w:tcPr>
          <w:p w:rsidR="00824096" w:rsidRPr="00F41F40" w:rsidRDefault="00824096" w:rsidP="00824096">
            <w:pPr>
              <w:jc w:val="center"/>
              <w:rPr>
                <w:sz w:val="18"/>
                <w:szCs w:val="18"/>
              </w:rPr>
            </w:pPr>
            <w:r w:rsidRPr="00F41F40">
              <w:rPr>
                <w:sz w:val="18"/>
                <w:szCs w:val="18"/>
              </w:rPr>
              <w:t>12</w:t>
            </w:r>
          </w:p>
        </w:tc>
        <w:tc>
          <w:tcPr>
            <w:tcW w:w="1106" w:type="pct"/>
          </w:tcPr>
          <w:p w:rsidR="00824096" w:rsidRPr="00F41F40" w:rsidRDefault="00824096" w:rsidP="00824096">
            <w:pPr>
              <w:rPr>
                <w:sz w:val="18"/>
                <w:szCs w:val="18"/>
              </w:rPr>
            </w:pPr>
            <w:r w:rsidRPr="00F41F40">
              <w:rPr>
                <w:sz w:val="18"/>
                <w:szCs w:val="18"/>
              </w:rPr>
              <w:t>Реконструкция оборудования ХВП на котельной №5, 66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20 000,00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20 000,00</w:t>
            </w:r>
          </w:p>
        </w:tc>
      </w:tr>
      <w:tr w:rsidR="00824096" w:rsidRPr="00EB0B94" w:rsidTr="00011720">
        <w:trPr>
          <w:trHeight w:val="421"/>
        </w:trPr>
        <w:tc>
          <w:tcPr>
            <w:tcW w:w="171" w:type="pct"/>
            <w:vAlign w:val="center"/>
          </w:tcPr>
          <w:p w:rsidR="00824096" w:rsidRPr="00F41F40" w:rsidRDefault="00824096" w:rsidP="00824096">
            <w:pPr>
              <w:jc w:val="center"/>
              <w:rPr>
                <w:sz w:val="18"/>
                <w:szCs w:val="18"/>
              </w:rPr>
            </w:pPr>
            <w:r w:rsidRPr="00F41F40">
              <w:rPr>
                <w:sz w:val="18"/>
                <w:szCs w:val="18"/>
              </w:rPr>
              <w:t>13</w:t>
            </w:r>
          </w:p>
        </w:tc>
        <w:tc>
          <w:tcPr>
            <w:tcW w:w="1106" w:type="pct"/>
          </w:tcPr>
          <w:p w:rsidR="00824096" w:rsidRPr="00F41F40" w:rsidRDefault="00824096" w:rsidP="00824096">
            <w:pPr>
              <w:rPr>
                <w:sz w:val="18"/>
                <w:szCs w:val="18"/>
              </w:rPr>
            </w:pPr>
            <w:r w:rsidRPr="00F41F40">
              <w:rPr>
                <w:sz w:val="18"/>
                <w:szCs w:val="18"/>
              </w:rPr>
              <w:t>Проектирование, приобретение и монтаж емкости запаса воды на котельной №66 V=1000 м³</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12 500,00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12 500,00</w:t>
            </w:r>
          </w:p>
        </w:tc>
      </w:tr>
      <w:tr w:rsidR="00824096" w:rsidRPr="00EB0B94" w:rsidTr="00011720">
        <w:trPr>
          <w:trHeight w:val="414"/>
        </w:trPr>
        <w:tc>
          <w:tcPr>
            <w:tcW w:w="171" w:type="pct"/>
            <w:vAlign w:val="center"/>
          </w:tcPr>
          <w:p w:rsidR="00824096" w:rsidRPr="00F41F40" w:rsidRDefault="00824096" w:rsidP="00824096">
            <w:pPr>
              <w:jc w:val="center"/>
              <w:rPr>
                <w:sz w:val="18"/>
                <w:szCs w:val="18"/>
              </w:rPr>
            </w:pPr>
            <w:r w:rsidRPr="00F41F40">
              <w:rPr>
                <w:sz w:val="18"/>
                <w:szCs w:val="18"/>
              </w:rPr>
              <w:t>14</w:t>
            </w:r>
          </w:p>
        </w:tc>
        <w:tc>
          <w:tcPr>
            <w:tcW w:w="1106" w:type="pct"/>
          </w:tcPr>
          <w:p w:rsidR="00824096" w:rsidRPr="00F41F40" w:rsidRDefault="00824096" w:rsidP="00824096">
            <w:pPr>
              <w:rPr>
                <w:sz w:val="18"/>
                <w:szCs w:val="18"/>
              </w:rPr>
            </w:pPr>
            <w:r w:rsidRPr="00F41F40">
              <w:rPr>
                <w:sz w:val="18"/>
                <w:szCs w:val="18"/>
              </w:rPr>
              <w:t>Установка редукционного устройства на котельной №66, автоматизация ПСВ</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1 350,00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1 350,00</w:t>
            </w:r>
          </w:p>
        </w:tc>
      </w:tr>
      <w:tr w:rsidR="00824096" w:rsidRPr="00EB0B94" w:rsidTr="00011720">
        <w:trPr>
          <w:trHeight w:val="844"/>
        </w:trPr>
        <w:tc>
          <w:tcPr>
            <w:tcW w:w="171" w:type="pct"/>
            <w:vAlign w:val="center"/>
          </w:tcPr>
          <w:p w:rsidR="00824096" w:rsidRPr="00F41F40" w:rsidRDefault="00824096" w:rsidP="00824096">
            <w:pPr>
              <w:jc w:val="center"/>
              <w:rPr>
                <w:sz w:val="18"/>
                <w:szCs w:val="18"/>
              </w:rPr>
            </w:pPr>
            <w:r w:rsidRPr="00F41F40">
              <w:rPr>
                <w:sz w:val="18"/>
                <w:szCs w:val="18"/>
              </w:rPr>
              <w:lastRenderedPageBreak/>
              <w:t>15</w:t>
            </w:r>
          </w:p>
        </w:tc>
        <w:tc>
          <w:tcPr>
            <w:tcW w:w="1106" w:type="pct"/>
          </w:tcPr>
          <w:p w:rsidR="00824096" w:rsidRPr="00F41F40" w:rsidRDefault="00824096" w:rsidP="00824096">
            <w:pPr>
              <w:rPr>
                <w:sz w:val="18"/>
                <w:szCs w:val="18"/>
              </w:rPr>
            </w:pPr>
            <w:r w:rsidRPr="00F41F40">
              <w:rPr>
                <w:sz w:val="18"/>
                <w:szCs w:val="18"/>
              </w:rPr>
              <w:t>Приобретение и монтаж сетевого насоса производительностью 2000м3 h-100м на раме в сборе с электродвигателем, на котельной №66, с заменой коммутационной аппаратуры</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6 640,20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6 640,20</w:t>
            </w:r>
          </w:p>
        </w:tc>
      </w:tr>
      <w:tr w:rsidR="00824096" w:rsidRPr="00EB0B94" w:rsidTr="00011720">
        <w:trPr>
          <w:trHeight w:val="687"/>
        </w:trPr>
        <w:tc>
          <w:tcPr>
            <w:tcW w:w="171" w:type="pct"/>
            <w:vAlign w:val="center"/>
          </w:tcPr>
          <w:p w:rsidR="00824096" w:rsidRPr="00F41F40" w:rsidRDefault="00824096" w:rsidP="00824096">
            <w:pPr>
              <w:jc w:val="center"/>
              <w:rPr>
                <w:sz w:val="18"/>
                <w:szCs w:val="18"/>
              </w:rPr>
            </w:pPr>
            <w:r w:rsidRPr="00F41F40">
              <w:rPr>
                <w:sz w:val="18"/>
                <w:szCs w:val="18"/>
              </w:rPr>
              <w:t>16</w:t>
            </w:r>
          </w:p>
        </w:tc>
        <w:tc>
          <w:tcPr>
            <w:tcW w:w="1106" w:type="pct"/>
          </w:tcPr>
          <w:p w:rsidR="00824096" w:rsidRPr="00F41F40" w:rsidRDefault="00824096" w:rsidP="00824096">
            <w:pPr>
              <w:rPr>
                <w:sz w:val="18"/>
                <w:szCs w:val="18"/>
              </w:rPr>
            </w:pPr>
            <w:r w:rsidRPr="00F41F40">
              <w:rPr>
                <w:sz w:val="18"/>
                <w:szCs w:val="18"/>
              </w:rPr>
              <w:t>Приобретение передвижного дробильно- сортировочного комплекса угольного склада котельной № 5, 66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9 623,00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9 623,00</w:t>
            </w:r>
          </w:p>
        </w:tc>
      </w:tr>
      <w:tr w:rsidR="00824096" w:rsidRPr="00EB0B94" w:rsidTr="00011720">
        <w:trPr>
          <w:trHeight w:val="853"/>
        </w:trPr>
        <w:tc>
          <w:tcPr>
            <w:tcW w:w="171" w:type="pct"/>
            <w:vAlign w:val="center"/>
          </w:tcPr>
          <w:p w:rsidR="00824096" w:rsidRPr="00F41F40" w:rsidRDefault="00824096" w:rsidP="00824096">
            <w:pPr>
              <w:jc w:val="center"/>
              <w:rPr>
                <w:sz w:val="18"/>
                <w:szCs w:val="18"/>
              </w:rPr>
            </w:pPr>
            <w:r w:rsidRPr="00F41F40">
              <w:rPr>
                <w:sz w:val="18"/>
                <w:szCs w:val="18"/>
              </w:rPr>
              <w:t>17</w:t>
            </w:r>
          </w:p>
        </w:tc>
        <w:tc>
          <w:tcPr>
            <w:tcW w:w="1106" w:type="pct"/>
          </w:tcPr>
          <w:p w:rsidR="00824096" w:rsidRPr="00F41F40" w:rsidRDefault="00824096" w:rsidP="00824096">
            <w:pPr>
              <w:rPr>
                <w:sz w:val="18"/>
                <w:szCs w:val="18"/>
              </w:rPr>
            </w:pPr>
            <w:r w:rsidRPr="00F41F40">
              <w:rPr>
                <w:sz w:val="18"/>
                <w:szCs w:val="18"/>
              </w:rPr>
              <w:t>Реконструкция тепловых сетей со строительством циркуляционного трубопровода от котельной №5,66 (с применением различных трубопроводных технологий)</w:t>
            </w:r>
          </w:p>
        </w:tc>
        <w:tc>
          <w:tcPr>
            <w:tcW w:w="336" w:type="pct"/>
            <w:noWrap/>
            <w:vAlign w:val="center"/>
          </w:tcPr>
          <w:p w:rsidR="00824096" w:rsidRPr="00F41F40" w:rsidRDefault="00824096" w:rsidP="00824096">
            <w:pPr>
              <w:jc w:val="center"/>
              <w:rPr>
                <w:sz w:val="18"/>
                <w:szCs w:val="18"/>
              </w:rPr>
            </w:pPr>
            <w:r w:rsidRPr="00F41F40">
              <w:rPr>
                <w:sz w:val="18"/>
                <w:szCs w:val="18"/>
              </w:rPr>
              <w:t>6 520,50</w:t>
            </w:r>
          </w:p>
        </w:tc>
        <w:tc>
          <w:tcPr>
            <w:tcW w:w="336" w:type="pct"/>
            <w:noWrap/>
            <w:vAlign w:val="center"/>
          </w:tcPr>
          <w:p w:rsidR="00824096" w:rsidRPr="00F41F40" w:rsidRDefault="00824096" w:rsidP="00824096">
            <w:pPr>
              <w:jc w:val="center"/>
              <w:rPr>
                <w:sz w:val="18"/>
                <w:szCs w:val="18"/>
              </w:rPr>
            </w:pPr>
            <w:r w:rsidRPr="00F41F40">
              <w:rPr>
                <w:sz w:val="18"/>
                <w:szCs w:val="18"/>
              </w:rPr>
              <w:t>8 500,00</w:t>
            </w:r>
          </w:p>
        </w:tc>
        <w:tc>
          <w:tcPr>
            <w:tcW w:w="336" w:type="pct"/>
            <w:noWrap/>
            <w:vAlign w:val="center"/>
          </w:tcPr>
          <w:p w:rsidR="00824096" w:rsidRPr="00F41F40" w:rsidRDefault="00824096" w:rsidP="00824096">
            <w:pPr>
              <w:jc w:val="center"/>
              <w:rPr>
                <w:sz w:val="18"/>
                <w:szCs w:val="18"/>
              </w:rPr>
            </w:pPr>
            <w:r w:rsidRPr="00F41F40">
              <w:rPr>
                <w:sz w:val="18"/>
                <w:szCs w:val="18"/>
              </w:rPr>
              <w:t>9 500,00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24 520,50</w:t>
            </w:r>
          </w:p>
        </w:tc>
      </w:tr>
      <w:tr w:rsidR="00824096" w:rsidRPr="00EB0B94" w:rsidTr="00011720">
        <w:trPr>
          <w:trHeight w:val="313"/>
        </w:trPr>
        <w:tc>
          <w:tcPr>
            <w:tcW w:w="171" w:type="pct"/>
            <w:vAlign w:val="center"/>
          </w:tcPr>
          <w:p w:rsidR="00824096" w:rsidRPr="00F41F40" w:rsidRDefault="00824096" w:rsidP="00824096">
            <w:pPr>
              <w:jc w:val="center"/>
              <w:rPr>
                <w:b/>
                <w:bCs/>
                <w:sz w:val="18"/>
                <w:szCs w:val="18"/>
              </w:rPr>
            </w:pPr>
            <w:r w:rsidRPr="00F41F40">
              <w:rPr>
                <w:b/>
                <w:bCs/>
                <w:sz w:val="18"/>
                <w:szCs w:val="18"/>
              </w:rPr>
              <w:t>2</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№6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28 934,00</w:t>
            </w:r>
          </w:p>
        </w:tc>
        <w:tc>
          <w:tcPr>
            <w:tcW w:w="336" w:type="pct"/>
            <w:vAlign w:val="center"/>
          </w:tcPr>
          <w:p w:rsidR="00824096" w:rsidRPr="00F41F40" w:rsidRDefault="00824096" w:rsidP="00824096">
            <w:pPr>
              <w:jc w:val="center"/>
              <w:rPr>
                <w:b/>
                <w:bCs/>
                <w:sz w:val="18"/>
                <w:szCs w:val="18"/>
              </w:rPr>
            </w:pPr>
            <w:r w:rsidRPr="00F41F40">
              <w:rPr>
                <w:b/>
                <w:bCs/>
                <w:sz w:val="18"/>
                <w:szCs w:val="18"/>
              </w:rPr>
              <w:t>17 619,00</w:t>
            </w:r>
          </w:p>
        </w:tc>
        <w:tc>
          <w:tcPr>
            <w:tcW w:w="336" w:type="pct"/>
            <w:vAlign w:val="center"/>
          </w:tcPr>
          <w:p w:rsidR="00824096" w:rsidRPr="00F41F40" w:rsidRDefault="00824096" w:rsidP="00824096">
            <w:pPr>
              <w:jc w:val="center"/>
              <w:rPr>
                <w:b/>
                <w:bCs/>
                <w:sz w:val="18"/>
                <w:szCs w:val="18"/>
              </w:rPr>
            </w:pPr>
            <w:r w:rsidRPr="00F41F40">
              <w:rPr>
                <w:b/>
                <w:bCs/>
                <w:sz w:val="18"/>
                <w:szCs w:val="18"/>
              </w:rPr>
              <w:t>780,00</w:t>
            </w:r>
          </w:p>
        </w:tc>
        <w:tc>
          <w:tcPr>
            <w:tcW w:w="336" w:type="pct"/>
            <w:vAlign w:val="center"/>
          </w:tcPr>
          <w:p w:rsidR="00824096" w:rsidRPr="00F41F40" w:rsidRDefault="00824096" w:rsidP="00824096">
            <w:pPr>
              <w:jc w:val="center"/>
              <w:rPr>
                <w:b/>
                <w:bCs/>
                <w:sz w:val="18"/>
                <w:szCs w:val="18"/>
              </w:rPr>
            </w:pPr>
            <w:r w:rsidRPr="00F41F40">
              <w:rPr>
                <w:b/>
                <w:bCs/>
                <w:sz w:val="18"/>
                <w:szCs w:val="18"/>
              </w:rPr>
              <w:t>45 843,00</w:t>
            </w:r>
          </w:p>
        </w:tc>
        <w:tc>
          <w:tcPr>
            <w:tcW w:w="336" w:type="pct"/>
            <w:vAlign w:val="center"/>
          </w:tcPr>
          <w:p w:rsidR="00824096" w:rsidRPr="00F41F40" w:rsidRDefault="00824096" w:rsidP="00824096">
            <w:pPr>
              <w:jc w:val="center"/>
              <w:rPr>
                <w:b/>
                <w:bCs/>
                <w:sz w:val="18"/>
                <w:szCs w:val="18"/>
              </w:rPr>
            </w:pPr>
            <w:r w:rsidRPr="00F41F40">
              <w:rPr>
                <w:b/>
                <w:bCs/>
                <w:sz w:val="18"/>
                <w:szCs w:val="18"/>
              </w:rPr>
              <w:t>218 347,00</w:t>
            </w:r>
          </w:p>
        </w:tc>
        <w:tc>
          <w:tcPr>
            <w:tcW w:w="336" w:type="pct"/>
            <w:vAlign w:val="center"/>
          </w:tcPr>
          <w:p w:rsidR="00824096" w:rsidRPr="00F41F40" w:rsidRDefault="00824096" w:rsidP="00824096">
            <w:pPr>
              <w:jc w:val="center"/>
              <w:rPr>
                <w:b/>
                <w:bCs/>
                <w:sz w:val="18"/>
                <w:szCs w:val="18"/>
              </w:rPr>
            </w:pPr>
            <w:r w:rsidRPr="00F41F40">
              <w:rPr>
                <w:b/>
                <w:bCs/>
                <w:sz w:val="18"/>
                <w:szCs w:val="18"/>
              </w:rPr>
              <w:t>68 816,00</w:t>
            </w:r>
          </w:p>
        </w:tc>
        <w:tc>
          <w:tcPr>
            <w:tcW w:w="350" w:type="pct"/>
            <w:vAlign w:val="center"/>
          </w:tcPr>
          <w:p w:rsidR="00824096" w:rsidRPr="00F41F40" w:rsidRDefault="00824096" w:rsidP="00824096">
            <w:pPr>
              <w:jc w:val="center"/>
              <w:rPr>
                <w:b/>
                <w:bCs/>
                <w:sz w:val="18"/>
                <w:szCs w:val="18"/>
              </w:rPr>
            </w:pPr>
            <w:r w:rsidRPr="00F41F40">
              <w:rPr>
                <w:b/>
                <w:bCs/>
                <w:sz w:val="18"/>
                <w:szCs w:val="18"/>
              </w:rPr>
              <w:t>175 821,00</w:t>
            </w:r>
          </w:p>
        </w:tc>
        <w:tc>
          <w:tcPr>
            <w:tcW w:w="336" w:type="pct"/>
            <w:vAlign w:val="center"/>
          </w:tcPr>
          <w:p w:rsidR="00824096" w:rsidRPr="00F41F40" w:rsidRDefault="00824096" w:rsidP="00824096">
            <w:pPr>
              <w:jc w:val="center"/>
              <w:rPr>
                <w:b/>
                <w:bCs/>
                <w:sz w:val="18"/>
                <w:szCs w:val="18"/>
              </w:rPr>
            </w:pPr>
            <w:r w:rsidRPr="00F41F40">
              <w:rPr>
                <w:b/>
                <w:bCs/>
                <w:sz w:val="18"/>
                <w:szCs w:val="18"/>
              </w:rPr>
              <w:t>73 468,00</w:t>
            </w:r>
          </w:p>
        </w:tc>
        <w:tc>
          <w:tcPr>
            <w:tcW w:w="336" w:type="pct"/>
            <w:vAlign w:val="center"/>
          </w:tcPr>
          <w:p w:rsidR="00824096" w:rsidRPr="00F41F40" w:rsidRDefault="00824096" w:rsidP="00824096">
            <w:pPr>
              <w:jc w:val="center"/>
              <w:rPr>
                <w:b/>
                <w:bCs/>
                <w:sz w:val="18"/>
                <w:szCs w:val="18"/>
              </w:rPr>
            </w:pPr>
            <w:r w:rsidRPr="00F41F40">
              <w:rPr>
                <w:b/>
                <w:bCs/>
                <w:sz w:val="18"/>
                <w:szCs w:val="18"/>
              </w:rPr>
              <w:t>34 822,00</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664 450,00</w:t>
            </w:r>
          </w:p>
        </w:tc>
      </w:tr>
      <w:tr w:rsidR="00824096" w:rsidRPr="00EB0B94" w:rsidTr="00011720">
        <w:trPr>
          <w:trHeight w:val="461"/>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Предпроектные исследования по реконструкции гидрозолоотвала</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3 950,00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3 950,00</w:t>
            </w:r>
          </w:p>
        </w:tc>
      </w:tr>
      <w:tr w:rsidR="00824096" w:rsidRPr="00EB0B94" w:rsidTr="00011720">
        <w:trPr>
          <w:trHeight w:val="506"/>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Разработка проектной документации по реконструкции гидрозолоотвала</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16 459,00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16 459,00</w:t>
            </w:r>
          </w:p>
        </w:tc>
      </w:tr>
      <w:tr w:rsidR="00824096" w:rsidRPr="00EB0B94" w:rsidTr="00011720">
        <w:trPr>
          <w:trHeight w:val="29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Реконструкция гидрозолоотвала котельной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57 441,00</w:t>
            </w:r>
          </w:p>
        </w:tc>
        <w:tc>
          <w:tcPr>
            <w:tcW w:w="336" w:type="pct"/>
            <w:vAlign w:val="center"/>
          </w:tcPr>
          <w:p w:rsidR="00824096" w:rsidRPr="00F41F40" w:rsidRDefault="00824096" w:rsidP="00824096">
            <w:pPr>
              <w:jc w:val="center"/>
              <w:rPr>
                <w:sz w:val="18"/>
                <w:szCs w:val="18"/>
              </w:rPr>
            </w:pPr>
            <w:r w:rsidRPr="00F41F40">
              <w:rPr>
                <w:sz w:val="18"/>
                <w:szCs w:val="18"/>
              </w:rPr>
              <w:t>60 141,00</w:t>
            </w:r>
          </w:p>
        </w:tc>
        <w:tc>
          <w:tcPr>
            <w:tcW w:w="350" w:type="pct"/>
            <w:vAlign w:val="center"/>
          </w:tcPr>
          <w:p w:rsidR="00824096" w:rsidRPr="00F41F40" w:rsidRDefault="00824096" w:rsidP="00824096">
            <w:pPr>
              <w:jc w:val="center"/>
              <w:rPr>
                <w:sz w:val="18"/>
                <w:szCs w:val="18"/>
              </w:rPr>
            </w:pPr>
            <w:r w:rsidRPr="00F41F40">
              <w:rPr>
                <w:sz w:val="18"/>
                <w:szCs w:val="18"/>
              </w:rPr>
              <w:t>62 968,00</w:t>
            </w:r>
          </w:p>
        </w:tc>
        <w:tc>
          <w:tcPr>
            <w:tcW w:w="336" w:type="pct"/>
            <w:vAlign w:val="center"/>
          </w:tcPr>
          <w:p w:rsidR="00824096" w:rsidRPr="00F41F40" w:rsidRDefault="00824096" w:rsidP="00824096">
            <w:pPr>
              <w:jc w:val="center"/>
              <w:rPr>
                <w:sz w:val="18"/>
                <w:szCs w:val="18"/>
              </w:rPr>
            </w:pPr>
            <w:r w:rsidRPr="00F41F40">
              <w:rPr>
                <w:sz w:val="18"/>
                <w:szCs w:val="18"/>
              </w:rPr>
              <w:t>65 927,00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246 477,00</w:t>
            </w:r>
          </w:p>
        </w:tc>
      </w:tr>
      <w:tr w:rsidR="00824096" w:rsidRPr="00EB0B94" w:rsidTr="00011720">
        <w:trPr>
          <w:trHeight w:val="767"/>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Проектирование реконструкции насосной станции осветленных вод котельная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524,00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524,00</w:t>
            </w:r>
          </w:p>
        </w:tc>
      </w:tr>
      <w:tr w:rsidR="00824096" w:rsidRPr="00EB0B94" w:rsidTr="00011720">
        <w:trPr>
          <w:trHeight w:val="524"/>
        </w:trPr>
        <w:tc>
          <w:tcPr>
            <w:tcW w:w="171" w:type="pct"/>
            <w:vAlign w:val="center"/>
          </w:tcPr>
          <w:p w:rsidR="00824096" w:rsidRPr="00F41F40" w:rsidRDefault="00824096" w:rsidP="00824096">
            <w:pPr>
              <w:jc w:val="center"/>
              <w:rPr>
                <w:sz w:val="18"/>
                <w:szCs w:val="18"/>
              </w:rPr>
            </w:pPr>
            <w:r w:rsidRPr="00F41F40">
              <w:rPr>
                <w:sz w:val="18"/>
                <w:szCs w:val="18"/>
              </w:rPr>
              <w:lastRenderedPageBreak/>
              <w:t>5</w:t>
            </w:r>
          </w:p>
        </w:tc>
        <w:tc>
          <w:tcPr>
            <w:tcW w:w="1106" w:type="pct"/>
          </w:tcPr>
          <w:p w:rsidR="00824096" w:rsidRPr="00F41F40" w:rsidRDefault="00824096" w:rsidP="00824096">
            <w:pPr>
              <w:rPr>
                <w:sz w:val="18"/>
                <w:szCs w:val="18"/>
              </w:rPr>
            </w:pPr>
            <w:r w:rsidRPr="00F41F40">
              <w:rPr>
                <w:sz w:val="18"/>
                <w:szCs w:val="18"/>
              </w:rPr>
              <w:t>Реконструкция насосной станции осветленных вод котельная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6 035,00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6 035,00</w:t>
            </w:r>
          </w:p>
        </w:tc>
      </w:tr>
      <w:tr w:rsidR="00824096" w:rsidRPr="00EB0B94" w:rsidTr="00011720">
        <w:trPr>
          <w:trHeight w:val="417"/>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Разработка проекта автоматизации котлов КВТК100 №1, 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1 197,00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1 197,00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Автоматизация котлов КВТК-100 №1, 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9 003,00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9 003,00</w:t>
            </w:r>
          </w:p>
        </w:tc>
      </w:tr>
      <w:tr w:rsidR="00824096" w:rsidRPr="00EB0B94" w:rsidTr="00011720">
        <w:trPr>
          <w:trHeight w:val="1405"/>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Проектирование, приобретение и установка электроприводов – 6 шт. для управления запорной арматурой, монтаж шкафов управления с возможностью диспетчеризации и автоматической работы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3 312,00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3 312,00</w:t>
            </w:r>
          </w:p>
        </w:tc>
      </w:tr>
      <w:tr w:rsidR="00824096" w:rsidRPr="00EB0B94" w:rsidTr="00011720">
        <w:trPr>
          <w:trHeight w:val="699"/>
        </w:trPr>
        <w:tc>
          <w:tcPr>
            <w:tcW w:w="171" w:type="pct"/>
            <w:vAlign w:val="center"/>
          </w:tcPr>
          <w:p w:rsidR="00824096" w:rsidRPr="00F41F40" w:rsidRDefault="00824096" w:rsidP="00824096">
            <w:pPr>
              <w:jc w:val="center"/>
              <w:rPr>
                <w:sz w:val="18"/>
                <w:szCs w:val="18"/>
              </w:rPr>
            </w:pPr>
            <w:r w:rsidRPr="00F41F40">
              <w:rPr>
                <w:sz w:val="18"/>
                <w:szCs w:val="18"/>
              </w:rPr>
              <w:t>9</w:t>
            </w:r>
          </w:p>
        </w:tc>
        <w:tc>
          <w:tcPr>
            <w:tcW w:w="1106" w:type="pct"/>
          </w:tcPr>
          <w:p w:rsidR="00824096" w:rsidRPr="00F41F40" w:rsidRDefault="00824096" w:rsidP="00824096">
            <w:pPr>
              <w:rPr>
                <w:sz w:val="18"/>
                <w:szCs w:val="18"/>
              </w:rPr>
            </w:pPr>
            <w:r w:rsidRPr="00F41F40">
              <w:rPr>
                <w:sz w:val="18"/>
                <w:szCs w:val="18"/>
              </w:rPr>
              <w:t>Приобретение и замена сетевого насоса СЭ 1250/140 №1 - 1 шт. на насос СЦН1250/140 - 1 шт.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5 260,20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5 260,20</w:t>
            </w:r>
          </w:p>
        </w:tc>
      </w:tr>
      <w:tr w:rsidR="00824096" w:rsidRPr="00EB0B94" w:rsidTr="00011720">
        <w:trPr>
          <w:trHeight w:val="708"/>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Приобретение и замена сетевого насоса №2 (с подбором оптимальных энергоэффективных параметров)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5 175,00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5 175,00</w:t>
            </w:r>
          </w:p>
        </w:tc>
      </w:tr>
      <w:tr w:rsidR="00824096" w:rsidRPr="00EB0B94" w:rsidTr="00011720">
        <w:trPr>
          <w:trHeight w:val="691"/>
        </w:trPr>
        <w:tc>
          <w:tcPr>
            <w:tcW w:w="171" w:type="pct"/>
            <w:vAlign w:val="center"/>
          </w:tcPr>
          <w:p w:rsidR="00824096" w:rsidRPr="00F41F40" w:rsidRDefault="00824096" w:rsidP="00824096">
            <w:pPr>
              <w:jc w:val="center"/>
              <w:rPr>
                <w:sz w:val="18"/>
                <w:szCs w:val="18"/>
              </w:rPr>
            </w:pPr>
            <w:r w:rsidRPr="00F41F40">
              <w:rPr>
                <w:sz w:val="18"/>
                <w:szCs w:val="18"/>
              </w:rPr>
              <w:t>11</w:t>
            </w:r>
          </w:p>
        </w:tc>
        <w:tc>
          <w:tcPr>
            <w:tcW w:w="1106" w:type="pct"/>
          </w:tcPr>
          <w:p w:rsidR="00824096" w:rsidRPr="00F41F40" w:rsidRDefault="00824096" w:rsidP="00824096">
            <w:pPr>
              <w:rPr>
                <w:sz w:val="18"/>
                <w:szCs w:val="18"/>
              </w:rPr>
            </w:pPr>
            <w:r w:rsidRPr="00F41F40">
              <w:rPr>
                <w:sz w:val="18"/>
                <w:szCs w:val="18"/>
              </w:rPr>
              <w:t>Приобретение и замена сетевого насоса №3 (с подбором оптимальных энергоэффективных параметров)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5 175,00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5 175,00</w:t>
            </w:r>
          </w:p>
        </w:tc>
      </w:tr>
      <w:tr w:rsidR="00824096" w:rsidRPr="00EB0B94" w:rsidTr="00011720">
        <w:trPr>
          <w:trHeight w:val="687"/>
        </w:trPr>
        <w:tc>
          <w:tcPr>
            <w:tcW w:w="171" w:type="pct"/>
            <w:vAlign w:val="center"/>
          </w:tcPr>
          <w:p w:rsidR="00824096" w:rsidRPr="00F41F40" w:rsidRDefault="00824096" w:rsidP="00824096">
            <w:pPr>
              <w:jc w:val="center"/>
              <w:rPr>
                <w:sz w:val="18"/>
                <w:szCs w:val="18"/>
              </w:rPr>
            </w:pPr>
            <w:r w:rsidRPr="00F41F40">
              <w:rPr>
                <w:sz w:val="18"/>
                <w:szCs w:val="18"/>
              </w:rPr>
              <w:t>12</w:t>
            </w:r>
          </w:p>
        </w:tc>
        <w:tc>
          <w:tcPr>
            <w:tcW w:w="1106" w:type="pct"/>
          </w:tcPr>
          <w:p w:rsidR="00824096" w:rsidRPr="00F41F40" w:rsidRDefault="00824096" w:rsidP="00824096">
            <w:pPr>
              <w:rPr>
                <w:sz w:val="18"/>
                <w:szCs w:val="18"/>
              </w:rPr>
            </w:pPr>
            <w:r w:rsidRPr="00F41F40">
              <w:rPr>
                <w:sz w:val="18"/>
                <w:szCs w:val="18"/>
              </w:rPr>
              <w:t xml:space="preserve">Приобретение и замена сетевого насоса №4 (с подбором оптимальных энергоэффективных </w:t>
            </w:r>
            <w:r w:rsidRPr="00F41F40">
              <w:rPr>
                <w:sz w:val="18"/>
                <w:szCs w:val="18"/>
              </w:rPr>
              <w:lastRenderedPageBreak/>
              <w:t>параметров)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5 175,00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5 175,00</w:t>
            </w:r>
          </w:p>
        </w:tc>
      </w:tr>
      <w:tr w:rsidR="00824096" w:rsidRPr="00EB0B94" w:rsidTr="00011720">
        <w:trPr>
          <w:trHeight w:val="711"/>
        </w:trPr>
        <w:tc>
          <w:tcPr>
            <w:tcW w:w="171" w:type="pct"/>
            <w:vAlign w:val="center"/>
          </w:tcPr>
          <w:p w:rsidR="00824096" w:rsidRPr="00F41F40" w:rsidRDefault="00824096" w:rsidP="00824096">
            <w:pPr>
              <w:jc w:val="center"/>
              <w:rPr>
                <w:sz w:val="18"/>
                <w:szCs w:val="18"/>
              </w:rPr>
            </w:pPr>
            <w:r w:rsidRPr="00F41F40">
              <w:rPr>
                <w:sz w:val="18"/>
                <w:szCs w:val="18"/>
              </w:rPr>
              <w:lastRenderedPageBreak/>
              <w:t>13</w:t>
            </w:r>
          </w:p>
        </w:tc>
        <w:tc>
          <w:tcPr>
            <w:tcW w:w="1106" w:type="pct"/>
          </w:tcPr>
          <w:p w:rsidR="00824096" w:rsidRPr="00F41F40" w:rsidRDefault="00824096" w:rsidP="00824096">
            <w:pPr>
              <w:rPr>
                <w:sz w:val="18"/>
                <w:szCs w:val="18"/>
              </w:rPr>
            </w:pPr>
            <w:r w:rsidRPr="00F41F40">
              <w:rPr>
                <w:sz w:val="18"/>
                <w:szCs w:val="18"/>
              </w:rPr>
              <w:t>Приобретение и замена сетевого насоса №5 (с подбором оптимальных энергоэффективных параметров)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5 175,00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5 175,00</w:t>
            </w:r>
          </w:p>
        </w:tc>
      </w:tr>
      <w:tr w:rsidR="00824096" w:rsidRPr="00EB0B94" w:rsidTr="00011720">
        <w:trPr>
          <w:trHeight w:val="273"/>
        </w:trPr>
        <w:tc>
          <w:tcPr>
            <w:tcW w:w="171" w:type="pct"/>
            <w:vAlign w:val="center"/>
          </w:tcPr>
          <w:p w:rsidR="00824096" w:rsidRPr="00F41F40" w:rsidRDefault="00824096" w:rsidP="00824096">
            <w:pPr>
              <w:jc w:val="center"/>
              <w:rPr>
                <w:sz w:val="18"/>
                <w:szCs w:val="18"/>
              </w:rPr>
            </w:pPr>
            <w:r w:rsidRPr="00F41F40">
              <w:rPr>
                <w:sz w:val="18"/>
                <w:szCs w:val="18"/>
              </w:rPr>
              <w:t>14</w:t>
            </w:r>
          </w:p>
        </w:tc>
        <w:tc>
          <w:tcPr>
            <w:tcW w:w="1106" w:type="pct"/>
          </w:tcPr>
          <w:p w:rsidR="00824096" w:rsidRPr="00F41F40" w:rsidRDefault="00824096" w:rsidP="00824096">
            <w:pPr>
              <w:rPr>
                <w:sz w:val="18"/>
                <w:szCs w:val="18"/>
              </w:rPr>
            </w:pPr>
            <w:r w:rsidRPr="00F41F40">
              <w:rPr>
                <w:sz w:val="18"/>
                <w:szCs w:val="18"/>
              </w:rPr>
              <w:t>Приобретение и замена сетевого насоса №6 (с подбором оптимальных энергоэффективных параметров)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5 175,00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5 175,00</w:t>
            </w:r>
          </w:p>
        </w:tc>
      </w:tr>
      <w:tr w:rsidR="00824096" w:rsidRPr="00EB0B94" w:rsidTr="00011720">
        <w:trPr>
          <w:trHeight w:val="702"/>
        </w:trPr>
        <w:tc>
          <w:tcPr>
            <w:tcW w:w="171" w:type="pct"/>
            <w:vAlign w:val="center"/>
          </w:tcPr>
          <w:p w:rsidR="00824096" w:rsidRPr="00F41F40" w:rsidRDefault="00824096" w:rsidP="00824096">
            <w:pPr>
              <w:jc w:val="center"/>
              <w:rPr>
                <w:sz w:val="18"/>
                <w:szCs w:val="18"/>
              </w:rPr>
            </w:pPr>
            <w:r w:rsidRPr="00F41F40">
              <w:rPr>
                <w:sz w:val="18"/>
                <w:szCs w:val="18"/>
              </w:rPr>
              <w:t>15</w:t>
            </w:r>
          </w:p>
        </w:tc>
        <w:tc>
          <w:tcPr>
            <w:tcW w:w="1106" w:type="pct"/>
          </w:tcPr>
          <w:p w:rsidR="00824096" w:rsidRPr="00F41F40" w:rsidRDefault="00824096" w:rsidP="00824096">
            <w:pPr>
              <w:rPr>
                <w:sz w:val="18"/>
                <w:szCs w:val="18"/>
              </w:rPr>
            </w:pPr>
            <w:r w:rsidRPr="00F41F40">
              <w:rPr>
                <w:sz w:val="18"/>
                <w:szCs w:val="18"/>
              </w:rPr>
              <w:t>Приобретение и установка установки компенсации реактивной мощности (УКРМ) на ТП- 793</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780,00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780,00</w:t>
            </w:r>
          </w:p>
        </w:tc>
      </w:tr>
      <w:tr w:rsidR="00824096" w:rsidRPr="00EB0B94" w:rsidTr="00011720">
        <w:trPr>
          <w:trHeight w:val="557"/>
        </w:trPr>
        <w:tc>
          <w:tcPr>
            <w:tcW w:w="171" w:type="pct"/>
            <w:vAlign w:val="center"/>
          </w:tcPr>
          <w:p w:rsidR="00824096" w:rsidRPr="00F41F40" w:rsidRDefault="00824096" w:rsidP="00824096">
            <w:pPr>
              <w:jc w:val="center"/>
              <w:rPr>
                <w:sz w:val="18"/>
                <w:szCs w:val="18"/>
              </w:rPr>
            </w:pPr>
            <w:r w:rsidRPr="00F41F40">
              <w:rPr>
                <w:sz w:val="18"/>
                <w:szCs w:val="18"/>
              </w:rPr>
              <w:t>16</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освещения, видеонаблюдения, охранной сигнализации участка магистральной тепловой сети котельной №6-т. А</w:t>
            </w:r>
          </w:p>
        </w:tc>
        <w:tc>
          <w:tcPr>
            <w:tcW w:w="336" w:type="pct"/>
            <w:vAlign w:val="center"/>
          </w:tcPr>
          <w:p w:rsidR="00824096" w:rsidRPr="00F41F40" w:rsidRDefault="00824096" w:rsidP="00824096">
            <w:pPr>
              <w:jc w:val="center"/>
              <w:rPr>
                <w:sz w:val="18"/>
                <w:szCs w:val="18"/>
              </w:rPr>
            </w:pPr>
            <w:r w:rsidRPr="00F41F40">
              <w:rPr>
                <w:sz w:val="18"/>
                <w:szCs w:val="18"/>
              </w:rPr>
              <w:t>6 277,20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6 277,20</w:t>
            </w:r>
          </w:p>
        </w:tc>
      </w:tr>
      <w:tr w:rsidR="00824096" w:rsidRPr="00EB0B94" w:rsidTr="00011720">
        <w:trPr>
          <w:trHeight w:val="995"/>
        </w:trPr>
        <w:tc>
          <w:tcPr>
            <w:tcW w:w="171" w:type="pct"/>
            <w:vAlign w:val="center"/>
          </w:tcPr>
          <w:p w:rsidR="00824096" w:rsidRPr="00F41F40" w:rsidRDefault="00824096" w:rsidP="00824096">
            <w:pPr>
              <w:jc w:val="center"/>
              <w:rPr>
                <w:sz w:val="18"/>
                <w:szCs w:val="18"/>
              </w:rPr>
            </w:pPr>
            <w:r w:rsidRPr="00F41F40">
              <w:rPr>
                <w:sz w:val="18"/>
                <w:szCs w:val="18"/>
              </w:rPr>
              <w:t>17</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2 899,40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2 899,40</w:t>
            </w:r>
          </w:p>
        </w:tc>
      </w:tr>
      <w:tr w:rsidR="00824096" w:rsidRPr="00EB0B94" w:rsidTr="00011720">
        <w:trPr>
          <w:trHeight w:val="514"/>
        </w:trPr>
        <w:tc>
          <w:tcPr>
            <w:tcW w:w="171" w:type="pct"/>
            <w:vAlign w:val="center"/>
          </w:tcPr>
          <w:p w:rsidR="00824096" w:rsidRPr="00F41F40" w:rsidRDefault="00824096" w:rsidP="00824096">
            <w:pPr>
              <w:jc w:val="center"/>
              <w:rPr>
                <w:sz w:val="18"/>
                <w:szCs w:val="18"/>
              </w:rPr>
            </w:pPr>
            <w:r w:rsidRPr="00F41F40">
              <w:rPr>
                <w:sz w:val="18"/>
                <w:szCs w:val="18"/>
              </w:rPr>
              <w:t>18</w:t>
            </w:r>
          </w:p>
        </w:tc>
        <w:tc>
          <w:tcPr>
            <w:tcW w:w="1106" w:type="pct"/>
          </w:tcPr>
          <w:p w:rsidR="00824096" w:rsidRPr="00F41F40" w:rsidRDefault="00824096" w:rsidP="00824096">
            <w:pPr>
              <w:rPr>
                <w:sz w:val="18"/>
                <w:szCs w:val="18"/>
              </w:rPr>
            </w:pPr>
            <w:r w:rsidRPr="00F41F40">
              <w:rPr>
                <w:sz w:val="18"/>
                <w:szCs w:val="18"/>
              </w:rPr>
              <w:t>Замена парового котла марки КЕ25-14 №3 на новый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33 259,00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33 259,00</w:t>
            </w:r>
          </w:p>
        </w:tc>
      </w:tr>
      <w:tr w:rsidR="00824096" w:rsidRPr="00EB0B94" w:rsidTr="00011720">
        <w:trPr>
          <w:trHeight w:val="421"/>
        </w:trPr>
        <w:tc>
          <w:tcPr>
            <w:tcW w:w="171" w:type="pct"/>
            <w:vAlign w:val="center"/>
          </w:tcPr>
          <w:p w:rsidR="00824096" w:rsidRPr="00F41F40" w:rsidRDefault="00824096" w:rsidP="00824096">
            <w:pPr>
              <w:jc w:val="center"/>
              <w:rPr>
                <w:sz w:val="18"/>
                <w:szCs w:val="18"/>
              </w:rPr>
            </w:pPr>
            <w:r w:rsidRPr="00F41F40">
              <w:rPr>
                <w:sz w:val="18"/>
                <w:szCs w:val="18"/>
              </w:rPr>
              <w:lastRenderedPageBreak/>
              <w:t>19</w:t>
            </w:r>
          </w:p>
        </w:tc>
        <w:tc>
          <w:tcPr>
            <w:tcW w:w="1106" w:type="pct"/>
          </w:tcPr>
          <w:p w:rsidR="00824096" w:rsidRPr="00F41F40" w:rsidRDefault="00824096" w:rsidP="00824096">
            <w:pPr>
              <w:rPr>
                <w:sz w:val="18"/>
                <w:szCs w:val="18"/>
              </w:rPr>
            </w:pPr>
            <w:r w:rsidRPr="00F41F40">
              <w:rPr>
                <w:sz w:val="18"/>
                <w:szCs w:val="18"/>
              </w:rPr>
              <w:t>Замена парового котла марки КЕ25-14 №4 на новый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34 822,0</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34 822,00</w:t>
            </w:r>
          </w:p>
        </w:tc>
      </w:tr>
      <w:tr w:rsidR="00824096" w:rsidRPr="00EB0B94" w:rsidTr="00011720">
        <w:trPr>
          <w:trHeight w:val="413"/>
        </w:trPr>
        <w:tc>
          <w:tcPr>
            <w:tcW w:w="171" w:type="pct"/>
            <w:vAlign w:val="center"/>
          </w:tcPr>
          <w:p w:rsidR="00824096" w:rsidRPr="00F41F40" w:rsidRDefault="00824096" w:rsidP="00824096">
            <w:pPr>
              <w:jc w:val="center"/>
              <w:rPr>
                <w:sz w:val="18"/>
                <w:szCs w:val="18"/>
              </w:rPr>
            </w:pPr>
            <w:r w:rsidRPr="00F41F40">
              <w:rPr>
                <w:sz w:val="18"/>
                <w:szCs w:val="18"/>
              </w:rPr>
              <w:t>20</w:t>
            </w:r>
          </w:p>
        </w:tc>
        <w:tc>
          <w:tcPr>
            <w:tcW w:w="1106" w:type="pct"/>
          </w:tcPr>
          <w:p w:rsidR="00824096" w:rsidRPr="00F41F40" w:rsidRDefault="00824096" w:rsidP="00824096">
            <w:pPr>
              <w:rPr>
                <w:sz w:val="18"/>
                <w:szCs w:val="18"/>
              </w:rPr>
            </w:pPr>
            <w:r w:rsidRPr="00F41F40">
              <w:rPr>
                <w:sz w:val="18"/>
                <w:szCs w:val="18"/>
              </w:rPr>
              <w:t>Замена питательных насосов на энергоэффективные насосы - 3 шт.</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2 366,00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2 366,00</w:t>
            </w:r>
          </w:p>
        </w:tc>
      </w:tr>
      <w:tr w:rsidR="00824096" w:rsidRPr="00EB0B94" w:rsidTr="00011720">
        <w:trPr>
          <w:trHeight w:val="561"/>
        </w:trPr>
        <w:tc>
          <w:tcPr>
            <w:tcW w:w="171" w:type="pct"/>
            <w:vAlign w:val="center"/>
          </w:tcPr>
          <w:p w:rsidR="00824096" w:rsidRPr="00F41F40" w:rsidRDefault="00824096" w:rsidP="00824096">
            <w:pPr>
              <w:jc w:val="center"/>
              <w:rPr>
                <w:sz w:val="18"/>
                <w:szCs w:val="18"/>
              </w:rPr>
            </w:pPr>
            <w:r w:rsidRPr="00F41F40">
              <w:rPr>
                <w:sz w:val="18"/>
                <w:szCs w:val="18"/>
              </w:rPr>
              <w:t>21</w:t>
            </w:r>
          </w:p>
        </w:tc>
        <w:tc>
          <w:tcPr>
            <w:tcW w:w="1106" w:type="pct"/>
          </w:tcPr>
          <w:p w:rsidR="00824096" w:rsidRPr="00F41F40" w:rsidRDefault="00824096" w:rsidP="00824096">
            <w:pPr>
              <w:rPr>
                <w:sz w:val="18"/>
                <w:szCs w:val="18"/>
              </w:rPr>
            </w:pPr>
            <w:r w:rsidRPr="00F41F40">
              <w:rPr>
                <w:sz w:val="18"/>
                <w:szCs w:val="18"/>
              </w:rPr>
              <w:t>Разработка проекта реконструкции оборудования ХВП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750,00</w:t>
            </w:r>
          </w:p>
        </w:tc>
      </w:tr>
      <w:tr w:rsidR="00824096" w:rsidRPr="00EB0B94" w:rsidTr="00011720">
        <w:trPr>
          <w:trHeight w:val="471"/>
        </w:trPr>
        <w:tc>
          <w:tcPr>
            <w:tcW w:w="171" w:type="pct"/>
            <w:vAlign w:val="center"/>
          </w:tcPr>
          <w:p w:rsidR="00824096" w:rsidRPr="00F41F40" w:rsidRDefault="00824096" w:rsidP="00824096">
            <w:pPr>
              <w:jc w:val="center"/>
              <w:rPr>
                <w:sz w:val="18"/>
                <w:szCs w:val="18"/>
              </w:rPr>
            </w:pPr>
            <w:r w:rsidRPr="00F41F40">
              <w:rPr>
                <w:sz w:val="18"/>
                <w:szCs w:val="18"/>
              </w:rPr>
              <w:t>22</w:t>
            </w:r>
          </w:p>
        </w:tc>
        <w:tc>
          <w:tcPr>
            <w:tcW w:w="1106" w:type="pct"/>
          </w:tcPr>
          <w:p w:rsidR="00824096" w:rsidRPr="00F41F40" w:rsidRDefault="00824096" w:rsidP="00824096">
            <w:pPr>
              <w:rPr>
                <w:sz w:val="18"/>
                <w:szCs w:val="18"/>
              </w:rPr>
            </w:pPr>
            <w:r w:rsidRPr="00F41F40">
              <w:rPr>
                <w:sz w:val="18"/>
                <w:szCs w:val="18"/>
              </w:rPr>
              <w:t>Реконструкция оборудования ХВП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14 000,00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14 000,00</w:t>
            </w:r>
          </w:p>
        </w:tc>
      </w:tr>
      <w:tr w:rsidR="00824096" w:rsidRPr="00EB0B94" w:rsidTr="00011720">
        <w:trPr>
          <w:trHeight w:val="1058"/>
        </w:trPr>
        <w:tc>
          <w:tcPr>
            <w:tcW w:w="171" w:type="pct"/>
            <w:vAlign w:val="center"/>
          </w:tcPr>
          <w:p w:rsidR="00824096" w:rsidRPr="00F41F40" w:rsidRDefault="00824096" w:rsidP="00824096">
            <w:pPr>
              <w:jc w:val="center"/>
              <w:rPr>
                <w:sz w:val="18"/>
                <w:szCs w:val="18"/>
              </w:rPr>
            </w:pPr>
            <w:r w:rsidRPr="00F41F40">
              <w:rPr>
                <w:sz w:val="18"/>
                <w:szCs w:val="18"/>
              </w:rPr>
              <w:t>23</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630 кВт — 1 шт. на сетевые насосы СЦН1250 — 2 шт.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8 571,60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8 571,60</w:t>
            </w:r>
          </w:p>
        </w:tc>
      </w:tr>
      <w:tr w:rsidR="00824096" w:rsidRPr="00EB0B94" w:rsidTr="00011720">
        <w:trPr>
          <w:trHeight w:val="846"/>
        </w:trPr>
        <w:tc>
          <w:tcPr>
            <w:tcW w:w="171" w:type="pct"/>
            <w:vAlign w:val="center"/>
          </w:tcPr>
          <w:p w:rsidR="00824096" w:rsidRPr="00F41F40" w:rsidRDefault="00824096" w:rsidP="00824096">
            <w:pPr>
              <w:jc w:val="center"/>
              <w:rPr>
                <w:sz w:val="18"/>
                <w:szCs w:val="18"/>
              </w:rPr>
            </w:pPr>
            <w:r w:rsidRPr="00F41F40">
              <w:rPr>
                <w:sz w:val="18"/>
                <w:szCs w:val="18"/>
              </w:rPr>
              <w:t>24</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55 кВт — 3 шт. на дутьевой вентилятор ВДн-12,5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952,00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952,00</w:t>
            </w:r>
          </w:p>
        </w:tc>
      </w:tr>
      <w:tr w:rsidR="00824096" w:rsidRPr="00EB0B94" w:rsidTr="00011720">
        <w:trPr>
          <w:trHeight w:val="844"/>
        </w:trPr>
        <w:tc>
          <w:tcPr>
            <w:tcW w:w="171" w:type="pct"/>
            <w:vAlign w:val="center"/>
          </w:tcPr>
          <w:p w:rsidR="00824096" w:rsidRPr="00F41F40" w:rsidRDefault="00824096" w:rsidP="00824096">
            <w:pPr>
              <w:jc w:val="center"/>
              <w:rPr>
                <w:sz w:val="18"/>
                <w:szCs w:val="18"/>
              </w:rPr>
            </w:pPr>
            <w:r w:rsidRPr="00F41F40">
              <w:rPr>
                <w:sz w:val="18"/>
                <w:szCs w:val="18"/>
              </w:rPr>
              <w:t>25</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200 кВт — 1 шт. на дымососы ДН-19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892,80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892,80</w:t>
            </w:r>
          </w:p>
        </w:tc>
      </w:tr>
      <w:tr w:rsidR="00824096" w:rsidRPr="00EB0B94" w:rsidTr="00011720">
        <w:trPr>
          <w:trHeight w:val="273"/>
        </w:trPr>
        <w:tc>
          <w:tcPr>
            <w:tcW w:w="171" w:type="pct"/>
            <w:vAlign w:val="center"/>
          </w:tcPr>
          <w:p w:rsidR="00824096" w:rsidRPr="00F41F40" w:rsidRDefault="00824096" w:rsidP="00824096">
            <w:pPr>
              <w:jc w:val="center"/>
              <w:rPr>
                <w:sz w:val="18"/>
                <w:szCs w:val="18"/>
              </w:rPr>
            </w:pPr>
            <w:r w:rsidRPr="00F41F40">
              <w:rPr>
                <w:sz w:val="18"/>
                <w:szCs w:val="18"/>
              </w:rPr>
              <w:t>26</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управления с частотным </w:t>
            </w:r>
            <w:r w:rsidRPr="00F41F40">
              <w:rPr>
                <w:sz w:val="18"/>
                <w:szCs w:val="18"/>
              </w:rPr>
              <w:lastRenderedPageBreak/>
              <w:t>преобразователем и выносным пультом управления мощностью 37 кВт — 1 шт. на насосы исходной воды— 2 шт.</w:t>
            </w:r>
          </w:p>
        </w:tc>
        <w:tc>
          <w:tcPr>
            <w:tcW w:w="336" w:type="pct"/>
            <w:vAlign w:val="center"/>
          </w:tcPr>
          <w:p w:rsidR="00824096" w:rsidRPr="00F41F40" w:rsidRDefault="00824096" w:rsidP="00824096">
            <w:pPr>
              <w:jc w:val="center"/>
              <w:rPr>
                <w:sz w:val="18"/>
                <w:szCs w:val="18"/>
              </w:rPr>
            </w:pPr>
            <w:r w:rsidRPr="00F41F40">
              <w:rPr>
                <w:sz w:val="18"/>
                <w:szCs w:val="18"/>
              </w:rPr>
              <w:lastRenderedPageBreak/>
              <w:t>472,80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472,80</w:t>
            </w:r>
          </w:p>
        </w:tc>
      </w:tr>
      <w:tr w:rsidR="00824096" w:rsidRPr="00EB0B94" w:rsidTr="00011720">
        <w:trPr>
          <w:trHeight w:val="911"/>
        </w:trPr>
        <w:tc>
          <w:tcPr>
            <w:tcW w:w="171" w:type="pct"/>
            <w:vAlign w:val="center"/>
          </w:tcPr>
          <w:p w:rsidR="00824096" w:rsidRPr="00F41F40" w:rsidRDefault="00824096" w:rsidP="00824096">
            <w:pPr>
              <w:jc w:val="center"/>
              <w:rPr>
                <w:sz w:val="18"/>
                <w:szCs w:val="18"/>
              </w:rPr>
            </w:pPr>
            <w:r w:rsidRPr="00F41F40">
              <w:rPr>
                <w:sz w:val="18"/>
                <w:szCs w:val="18"/>
              </w:rPr>
              <w:lastRenderedPageBreak/>
              <w:t>27</w:t>
            </w:r>
          </w:p>
        </w:tc>
        <w:tc>
          <w:tcPr>
            <w:tcW w:w="1106" w:type="pct"/>
          </w:tcPr>
          <w:p w:rsidR="00824096" w:rsidRPr="00F41F40" w:rsidRDefault="00824096" w:rsidP="00824096">
            <w:pPr>
              <w:rPr>
                <w:sz w:val="18"/>
                <w:szCs w:val="18"/>
              </w:rPr>
            </w:pPr>
            <w:r w:rsidRPr="00F41F40">
              <w:rPr>
                <w:sz w:val="18"/>
                <w:szCs w:val="18"/>
              </w:rPr>
              <w:t>Монтаж приборов автоматизации котла КЕ- 25/14 №2 с производством режимно - наладочных испытаний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4 680,00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4 680,00</w:t>
            </w:r>
          </w:p>
        </w:tc>
      </w:tr>
      <w:tr w:rsidR="00824096" w:rsidRPr="00EB0B94" w:rsidTr="00011720">
        <w:trPr>
          <w:trHeight w:val="945"/>
        </w:trPr>
        <w:tc>
          <w:tcPr>
            <w:tcW w:w="171" w:type="pct"/>
            <w:vAlign w:val="center"/>
          </w:tcPr>
          <w:p w:rsidR="00824096" w:rsidRPr="00F41F40" w:rsidRDefault="00824096" w:rsidP="00824096">
            <w:pPr>
              <w:jc w:val="center"/>
              <w:rPr>
                <w:sz w:val="18"/>
                <w:szCs w:val="18"/>
              </w:rPr>
            </w:pPr>
            <w:r w:rsidRPr="00F41F40">
              <w:rPr>
                <w:sz w:val="18"/>
                <w:szCs w:val="18"/>
              </w:rPr>
              <w:t>28</w:t>
            </w:r>
          </w:p>
        </w:tc>
        <w:tc>
          <w:tcPr>
            <w:tcW w:w="1106" w:type="pct"/>
          </w:tcPr>
          <w:p w:rsidR="00824096" w:rsidRPr="00F41F40" w:rsidRDefault="00824096" w:rsidP="00824096">
            <w:pPr>
              <w:rPr>
                <w:sz w:val="18"/>
                <w:szCs w:val="18"/>
              </w:rPr>
            </w:pPr>
            <w:r w:rsidRPr="00F41F40">
              <w:rPr>
                <w:sz w:val="18"/>
                <w:szCs w:val="18"/>
              </w:rPr>
              <w:t>Монтаж приборов автоматизации котла КВТС-20-150 №1 с производством режимно - наладочных испытаний на котельной №6</w:t>
            </w:r>
          </w:p>
        </w:tc>
        <w:tc>
          <w:tcPr>
            <w:tcW w:w="336" w:type="pct"/>
            <w:vAlign w:val="center"/>
          </w:tcPr>
          <w:p w:rsidR="00824096" w:rsidRPr="00F41F40" w:rsidRDefault="00824096" w:rsidP="00824096">
            <w:pPr>
              <w:jc w:val="center"/>
              <w:rPr>
                <w:sz w:val="18"/>
                <w:szCs w:val="18"/>
              </w:rPr>
            </w:pPr>
            <w:r w:rsidRPr="00F41F40">
              <w:rPr>
                <w:sz w:val="18"/>
                <w:szCs w:val="18"/>
              </w:rPr>
              <w:t>4 560,00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4 560,00</w:t>
            </w:r>
          </w:p>
        </w:tc>
      </w:tr>
      <w:tr w:rsidR="00824096" w:rsidRPr="00EB0B94" w:rsidTr="00011720">
        <w:trPr>
          <w:trHeight w:val="711"/>
        </w:trPr>
        <w:tc>
          <w:tcPr>
            <w:tcW w:w="171" w:type="pct"/>
            <w:vAlign w:val="center"/>
          </w:tcPr>
          <w:p w:rsidR="00824096" w:rsidRPr="00F41F40" w:rsidRDefault="00824096" w:rsidP="00824096">
            <w:pPr>
              <w:jc w:val="center"/>
              <w:rPr>
                <w:sz w:val="18"/>
                <w:szCs w:val="18"/>
              </w:rPr>
            </w:pPr>
            <w:r w:rsidRPr="00F41F40">
              <w:rPr>
                <w:sz w:val="18"/>
                <w:szCs w:val="18"/>
              </w:rPr>
              <w:t>29</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№6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3 725,00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3 500,00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7 225,00</w:t>
            </w:r>
          </w:p>
        </w:tc>
      </w:tr>
      <w:tr w:rsidR="00824096" w:rsidRPr="00EB0B94" w:rsidTr="00011720">
        <w:trPr>
          <w:trHeight w:val="428"/>
        </w:trPr>
        <w:tc>
          <w:tcPr>
            <w:tcW w:w="171" w:type="pct"/>
            <w:vAlign w:val="center"/>
          </w:tcPr>
          <w:p w:rsidR="00824096" w:rsidRPr="00F41F40" w:rsidRDefault="00824096" w:rsidP="00824096">
            <w:pPr>
              <w:jc w:val="center"/>
              <w:rPr>
                <w:sz w:val="18"/>
                <w:szCs w:val="18"/>
              </w:rPr>
            </w:pPr>
            <w:r w:rsidRPr="00F41F40">
              <w:rPr>
                <w:sz w:val="18"/>
                <w:szCs w:val="18"/>
              </w:rPr>
              <w:t>30</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№6 с переходом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140 981</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74 419,00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215 400,00</w:t>
            </w:r>
          </w:p>
        </w:tc>
      </w:tr>
      <w:tr w:rsidR="00824096" w:rsidRPr="00EB0B94" w:rsidTr="00011720">
        <w:trPr>
          <w:trHeight w:val="420"/>
        </w:trPr>
        <w:tc>
          <w:tcPr>
            <w:tcW w:w="171" w:type="pct"/>
            <w:vAlign w:val="center"/>
          </w:tcPr>
          <w:p w:rsidR="00824096" w:rsidRPr="00F41F40" w:rsidRDefault="00824096" w:rsidP="00824096">
            <w:pPr>
              <w:jc w:val="center"/>
              <w:rPr>
                <w:sz w:val="18"/>
                <w:szCs w:val="18"/>
              </w:rPr>
            </w:pPr>
            <w:r w:rsidRPr="00F41F40">
              <w:rPr>
                <w:sz w:val="18"/>
                <w:szCs w:val="18"/>
              </w:rPr>
              <w:t>31</w:t>
            </w:r>
          </w:p>
        </w:tc>
        <w:tc>
          <w:tcPr>
            <w:tcW w:w="1106" w:type="pct"/>
          </w:tcPr>
          <w:p w:rsidR="00824096" w:rsidRPr="00F41F40" w:rsidRDefault="00824096" w:rsidP="00824096">
            <w:pPr>
              <w:rPr>
                <w:sz w:val="18"/>
                <w:szCs w:val="18"/>
              </w:rPr>
            </w:pPr>
            <w:r w:rsidRPr="00F41F40">
              <w:rPr>
                <w:sz w:val="18"/>
                <w:szCs w:val="18"/>
              </w:rPr>
              <w:t>Приобретение и монтаж блочного вакуумного деаэратора БВД-25 (25 м³/ч) на бойлерной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3 500,00</w:t>
            </w:r>
          </w:p>
        </w:tc>
      </w:tr>
      <w:tr w:rsidR="00824096" w:rsidRPr="00EB0B94" w:rsidTr="00011720">
        <w:trPr>
          <w:trHeight w:val="1249"/>
        </w:trPr>
        <w:tc>
          <w:tcPr>
            <w:tcW w:w="171" w:type="pct"/>
            <w:vAlign w:val="center"/>
          </w:tcPr>
          <w:p w:rsidR="00824096" w:rsidRPr="00F41F40" w:rsidRDefault="00824096" w:rsidP="00824096">
            <w:pPr>
              <w:jc w:val="center"/>
              <w:rPr>
                <w:sz w:val="18"/>
                <w:szCs w:val="18"/>
              </w:rPr>
            </w:pPr>
            <w:r w:rsidRPr="00F41F40">
              <w:rPr>
                <w:sz w:val="18"/>
                <w:szCs w:val="18"/>
              </w:rPr>
              <w:t>32</w:t>
            </w:r>
          </w:p>
        </w:tc>
        <w:tc>
          <w:tcPr>
            <w:tcW w:w="1106" w:type="pct"/>
          </w:tcPr>
          <w:p w:rsidR="00824096" w:rsidRPr="00F41F40" w:rsidRDefault="00824096" w:rsidP="00824096">
            <w:pPr>
              <w:rPr>
                <w:sz w:val="18"/>
                <w:szCs w:val="18"/>
              </w:rPr>
            </w:pPr>
            <w:r w:rsidRPr="00F41F40">
              <w:rPr>
                <w:sz w:val="18"/>
                <w:szCs w:val="18"/>
              </w:rPr>
              <w:t xml:space="preserve">Проектные работы на строительство и реконструкцию тепловых сетей с целью оптимизации теплоснабжения многоквартирных жилых домов по адресам: ул. Есенина, 6; ул. Обручева, 71; ул. Обручева, 77, с </w:t>
            </w:r>
            <w:r w:rsidRPr="00F41F40">
              <w:rPr>
                <w:sz w:val="18"/>
                <w:szCs w:val="18"/>
              </w:rPr>
              <w:lastRenderedPageBreak/>
              <w:t>переключением на тепловую сеть МЧС</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450,00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450,00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lastRenderedPageBreak/>
              <w:t>33</w:t>
            </w:r>
          </w:p>
        </w:tc>
        <w:tc>
          <w:tcPr>
            <w:tcW w:w="1106" w:type="pct"/>
          </w:tcPr>
          <w:p w:rsidR="00824096" w:rsidRPr="00F41F40" w:rsidRDefault="00824096" w:rsidP="00824096">
            <w:pPr>
              <w:rPr>
                <w:sz w:val="18"/>
                <w:szCs w:val="18"/>
              </w:rPr>
            </w:pPr>
            <w:r w:rsidRPr="00F41F40">
              <w:rPr>
                <w:sz w:val="18"/>
                <w:szCs w:val="18"/>
              </w:rPr>
              <w:t>Строительство и реконструкция тепловых сетей с целью оптимизации теплоснабжения многоквартирных жилых домов по адресам: ул. Есенина, 6; ул. Обручева, 71; ул. Обручева, 77, с переключением на тепловую сеть МЧС</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4 500,00</w:t>
            </w:r>
          </w:p>
        </w:tc>
      </w:tr>
      <w:tr w:rsidR="00824096" w:rsidRPr="00EB0B94" w:rsidTr="00011720">
        <w:trPr>
          <w:trHeight w:val="315"/>
        </w:trPr>
        <w:tc>
          <w:tcPr>
            <w:tcW w:w="171" w:type="pct"/>
            <w:vAlign w:val="center"/>
          </w:tcPr>
          <w:p w:rsidR="00824096" w:rsidRPr="00F41F40" w:rsidRDefault="00824096" w:rsidP="00824096">
            <w:pPr>
              <w:jc w:val="center"/>
              <w:rPr>
                <w:b/>
                <w:bCs/>
                <w:sz w:val="18"/>
                <w:szCs w:val="18"/>
              </w:rPr>
            </w:pPr>
            <w:r w:rsidRPr="00F41F40">
              <w:rPr>
                <w:b/>
                <w:bCs/>
                <w:sz w:val="18"/>
                <w:szCs w:val="18"/>
              </w:rPr>
              <w:t>3</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№48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35 883,75</w:t>
            </w:r>
          </w:p>
        </w:tc>
        <w:tc>
          <w:tcPr>
            <w:tcW w:w="336" w:type="pct"/>
            <w:vAlign w:val="center"/>
          </w:tcPr>
          <w:p w:rsidR="00824096" w:rsidRPr="00F41F40" w:rsidRDefault="00824096" w:rsidP="00824096">
            <w:pPr>
              <w:jc w:val="center"/>
              <w:rPr>
                <w:b/>
                <w:bCs/>
                <w:sz w:val="18"/>
                <w:szCs w:val="18"/>
              </w:rPr>
            </w:pPr>
            <w:r w:rsidRPr="00F41F40">
              <w:rPr>
                <w:b/>
                <w:bCs/>
                <w:sz w:val="18"/>
                <w:szCs w:val="18"/>
              </w:rPr>
              <w:t>6 000,00</w:t>
            </w:r>
          </w:p>
        </w:tc>
        <w:tc>
          <w:tcPr>
            <w:tcW w:w="336" w:type="pct"/>
            <w:vAlign w:val="center"/>
          </w:tcPr>
          <w:p w:rsidR="00824096" w:rsidRPr="00F41F40" w:rsidRDefault="00824096" w:rsidP="00824096">
            <w:pPr>
              <w:jc w:val="center"/>
              <w:rPr>
                <w:b/>
                <w:bCs/>
                <w:sz w:val="18"/>
                <w:szCs w:val="18"/>
              </w:rPr>
            </w:pPr>
            <w:r w:rsidRPr="00F41F40">
              <w:rPr>
                <w:b/>
                <w:bCs/>
                <w:sz w:val="18"/>
                <w:szCs w:val="18"/>
              </w:rPr>
              <w:t>11 671,00</w:t>
            </w:r>
          </w:p>
        </w:tc>
        <w:tc>
          <w:tcPr>
            <w:tcW w:w="336" w:type="pct"/>
            <w:vAlign w:val="center"/>
          </w:tcPr>
          <w:p w:rsidR="00824096" w:rsidRPr="00F41F40" w:rsidRDefault="00824096" w:rsidP="00824096">
            <w:pPr>
              <w:jc w:val="center"/>
              <w:rPr>
                <w:b/>
                <w:bCs/>
                <w:sz w:val="18"/>
                <w:szCs w:val="18"/>
              </w:rPr>
            </w:pPr>
            <w:r w:rsidRPr="00F41F40">
              <w:rPr>
                <w:b/>
                <w:bCs/>
                <w:sz w:val="18"/>
                <w:szCs w:val="18"/>
              </w:rPr>
              <w:t>21 604,00</w:t>
            </w:r>
          </w:p>
        </w:tc>
        <w:tc>
          <w:tcPr>
            <w:tcW w:w="336" w:type="pct"/>
            <w:vAlign w:val="center"/>
          </w:tcPr>
          <w:p w:rsidR="00824096" w:rsidRPr="00F41F40" w:rsidRDefault="00824096" w:rsidP="00824096">
            <w:pPr>
              <w:jc w:val="center"/>
              <w:rPr>
                <w:b/>
                <w:bCs/>
                <w:sz w:val="18"/>
                <w:szCs w:val="18"/>
              </w:rPr>
            </w:pPr>
            <w:r w:rsidRPr="00F41F40">
              <w:rPr>
                <w:b/>
                <w:bCs/>
                <w:sz w:val="18"/>
                <w:szCs w:val="18"/>
              </w:rPr>
              <w:t>122 265,00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197 423,75</w:t>
            </w:r>
          </w:p>
        </w:tc>
      </w:tr>
      <w:tr w:rsidR="00824096" w:rsidRPr="00EB0B94" w:rsidTr="00011720">
        <w:trPr>
          <w:trHeight w:val="1156"/>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Проектирование реконструкции (технического перевооружения) котельной №48, с заменой котла КВ-ТС-6,5 №4 на водогрейный котел типа КВ-ТС (с подбором оптимальной мощности котла)</w:t>
            </w:r>
          </w:p>
        </w:tc>
        <w:tc>
          <w:tcPr>
            <w:tcW w:w="336" w:type="pct"/>
            <w:vAlign w:val="center"/>
          </w:tcPr>
          <w:p w:rsidR="00824096" w:rsidRPr="00F41F40" w:rsidRDefault="00824096" w:rsidP="00824096">
            <w:pPr>
              <w:jc w:val="center"/>
              <w:rPr>
                <w:sz w:val="18"/>
                <w:szCs w:val="18"/>
              </w:rPr>
            </w:pPr>
            <w:r w:rsidRPr="00F41F40">
              <w:rPr>
                <w:sz w:val="18"/>
                <w:szCs w:val="18"/>
              </w:rPr>
              <w:t>2 186,80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2 186,80</w:t>
            </w:r>
          </w:p>
        </w:tc>
      </w:tr>
      <w:tr w:rsidR="00824096" w:rsidRPr="00EB0B94" w:rsidTr="00011720">
        <w:trPr>
          <w:trHeight w:val="846"/>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Реконструкция (техническое перевооружение) котельной №48, с заменой котла КВ-ТС- 6,5 №4 на водогрейный котел типа КВ-ТС (с подбором оптимальной мощности котла)</w:t>
            </w:r>
          </w:p>
        </w:tc>
        <w:tc>
          <w:tcPr>
            <w:tcW w:w="336" w:type="pct"/>
            <w:vAlign w:val="center"/>
          </w:tcPr>
          <w:p w:rsidR="00824096" w:rsidRPr="00F41F40" w:rsidRDefault="00824096" w:rsidP="00824096">
            <w:pPr>
              <w:jc w:val="center"/>
              <w:rPr>
                <w:sz w:val="18"/>
                <w:szCs w:val="18"/>
              </w:rPr>
            </w:pPr>
            <w:r w:rsidRPr="00F41F40">
              <w:rPr>
                <w:sz w:val="18"/>
                <w:szCs w:val="18"/>
              </w:rPr>
              <w:t>29 328,22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29 328,22</w:t>
            </w:r>
          </w:p>
        </w:tc>
      </w:tr>
      <w:tr w:rsidR="00824096" w:rsidRPr="00EB0B94" w:rsidTr="00011720">
        <w:trPr>
          <w:trHeight w:val="27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Реконструкция углеподачи на котельной №48</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p>
        </w:tc>
        <w:tc>
          <w:tcPr>
            <w:tcW w:w="336" w:type="pct"/>
            <w:vAlign w:val="center"/>
          </w:tcPr>
          <w:p w:rsidR="00824096" w:rsidRPr="00F41F40" w:rsidRDefault="00824096" w:rsidP="00824096">
            <w:pPr>
              <w:jc w:val="center"/>
              <w:rPr>
                <w:sz w:val="18"/>
                <w:szCs w:val="18"/>
              </w:rPr>
            </w:pPr>
            <w:r w:rsidRPr="00F41F40">
              <w:rPr>
                <w:sz w:val="18"/>
                <w:szCs w:val="18"/>
              </w:rPr>
              <w:t>10 000,00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10 000,00</w:t>
            </w:r>
          </w:p>
        </w:tc>
      </w:tr>
      <w:tr w:rsidR="00824096" w:rsidRPr="00EB0B94" w:rsidTr="00011720">
        <w:trPr>
          <w:trHeight w:val="411"/>
        </w:trPr>
        <w:tc>
          <w:tcPr>
            <w:tcW w:w="171" w:type="pct"/>
            <w:vAlign w:val="center"/>
          </w:tcPr>
          <w:p w:rsidR="00824096" w:rsidRPr="00F41F40" w:rsidRDefault="00824096" w:rsidP="00824096">
            <w:pPr>
              <w:jc w:val="center"/>
              <w:rPr>
                <w:sz w:val="18"/>
                <w:szCs w:val="18"/>
              </w:rPr>
            </w:pPr>
            <w:r w:rsidRPr="00F41F40">
              <w:rPr>
                <w:sz w:val="18"/>
                <w:szCs w:val="18"/>
              </w:rPr>
              <w:lastRenderedPageBreak/>
              <w:t>4</w:t>
            </w:r>
          </w:p>
        </w:tc>
        <w:tc>
          <w:tcPr>
            <w:tcW w:w="1106" w:type="pct"/>
          </w:tcPr>
          <w:p w:rsidR="00824096" w:rsidRPr="00F41F40" w:rsidRDefault="00824096" w:rsidP="00824096">
            <w:pPr>
              <w:rPr>
                <w:sz w:val="18"/>
                <w:szCs w:val="18"/>
              </w:rPr>
            </w:pPr>
            <w:r w:rsidRPr="00F41F40">
              <w:rPr>
                <w:sz w:val="18"/>
                <w:szCs w:val="18"/>
              </w:rPr>
              <w:t>Разработка проекта на реконструкцию оборудования ХВП на котельной №48</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549,00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549,00</w:t>
            </w:r>
          </w:p>
        </w:tc>
      </w:tr>
      <w:tr w:rsidR="00824096" w:rsidRPr="00EB0B94" w:rsidTr="00011720">
        <w:trPr>
          <w:trHeight w:val="429"/>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Реконструкция оборудования ХВП на котельной №48</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2 393,00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2 393,00</w:t>
            </w:r>
          </w:p>
        </w:tc>
      </w:tr>
      <w:tr w:rsidR="00824096" w:rsidRPr="00EB0B94" w:rsidTr="00011720">
        <w:trPr>
          <w:trHeight w:val="1136"/>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Проектирование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№48</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729,00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729,00</w:t>
            </w:r>
          </w:p>
        </w:tc>
      </w:tr>
      <w:tr w:rsidR="00824096" w:rsidRPr="00EB0B94" w:rsidTr="00011720">
        <w:trPr>
          <w:trHeight w:val="1125"/>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№48</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8 104,00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8 104,00</w:t>
            </w:r>
          </w:p>
        </w:tc>
      </w:tr>
      <w:tr w:rsidR="00824096" w:rsidRPr="00EB0B94" w:rsidTr="00011720">
        <w:trPr>
          <w:trHeight w:val="687"/>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Замена котла КВТС-6,5 ВЦКС №5 на водогрейный котел типа КВ-ТС (с подбором оптимальной мощности котла)</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27 665,00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27 665,00</w:t>
            </w:r>
          </w:p>
        </w:tc>
      </w:tr>
      <w:tr w:rsidR="00824096" w:rsidRPr="00EB0B94" w:rsidTr="00011720">
        <w:trPr>
          <w:trHeight w:val="711"/>
        </w:trPr>
        <w:tc>
          <w:tcPr>
            <w:tcW w:w="171" w:type="pct"/>
            <w:vAlign w:val="center"/>
          </w:tcPr>
          <w:p w:rsidR="00824096" w:rsidRPr="00F41F40" w:rsidRDefault="00824096" w:rsidP="00824096">
            <w:pPr>
              <w:jc w:val="center"/>
              <w:rPr>
                <w:sz w:val="18"/>
                <w:szCs w:val="18"/>
              </w:rPr>
            </w:pPr>
            <w:r w:rsidRPr="00F41F40">
              <w:rPr>
                <w:sz w:val="18"/>
                <w:szCs w:val="18"/>
              </w:rPr>
              <w:t>9</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№48 с переходом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3 500,00</w:t>
            </w:r>
          </w:p>
        </w:tc>
      </w:tr>
      <w:tr w:rsidR="00824096" w:rsidRPr="00EB0B94" w:rsidTr="00011720">
        <w:trPr>
          <w:trHeight w:val="409"/>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 xml:space="preserve">Техническое перевооружение </w:t>
            </w:r>
            <w:r w:rsidRPr="00F41F40">
              <w:rPr>
                <w:sz w:val="18"/>
                <w:szCs w:val="18"/>
              </w:rPr>
              <w:lastRenderedPageBreak/>
              <w:t>угольной котельной №48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94 600,00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94 600,00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lastRenderedPageBreak/>
              <w:t>11</w:t>
            </w:r>
          </w:p>
        </w:tc>
        <w:tc>
          <w:tcPr>
            <w:tcW w:w="1106" w:type="pct"/>
          </w:tcPr>
          <w:p w:rsidR="00824096" w:rsidRPr="00F41F40" w:rsidRDefault="00824096" w:rsidP="00824096">
            <w:pPr>
              <w:rPr>
                <w:sz w:val="18"/>
                <w:szCs w:val="18"/>
              </w:rPr>
            </w:pPr>
            <w:r w:rsidRPr="00F41F40">
              <w:rPr>
                <w:sz w:val="18"/>
                <w:szCs w:val="18"/>
              </w:rPr>
              <w:t>Реконструкция тепловых сетей со строительством циркуляционного трубопровода от котельной №48 (с применением различных трубопроводных технологий)</w:t>
            </w:r>
          </w:p>
        </w:tc>
        <w:tc>
          <w:tcPr>
            <w:tcW w:w="336" w:type="pct"/>
            <w:noWrap/>
            <w:vAlign w:val="center"/>
          </w:tcPr>
          <w:p w:rsidR="00824096" w:rsidRPr="00F41F40" w:rsidRDefault="00824096" w:rsidP="00824096">
            <w:pPr>
              <w:jc w:val="center"/>
              <w:rPr>
                <w:sz w:val="18"/>
                <w:szCs w:val="18"/>
              </w:rPr>
            </w:pPr>
            <w:r w:rsidRPr="00F41F40">
              <w:rPr>
                <w:sz w:val="18"/>
                <w:szCs w:val="18"/>
              </w:rPr>
              <w:t>4 368,73</w:t>
            </w:r>
          </w:p>
        </w:tc>
        <w:tc>
          <w:tcPr>
            <w:tcW w:w="336" w:type="pct"/>
            <w:noWrap/>
            <w:vAlign w:val="center"/>
          </w:tcPr>
          <w:p w:rsidR="00824096" w:rsidRPr="00F41F40" w:rsidRDefault="00824096" w:rsidP="00824096">
            <w:pPr>
              <w:jc w:val="center"/>
              <w:rPr>
                <w:sz w:val="18"/>
                <w:szCs w:val="18"/>
              </w:rPr>
            </w:pPr>
            <w:r w:rsidRPr="00F41F40">
              <w:rPr>
                <w:sz w:val="18"/>
                <w:szCs w:val="18"/>
              </w:rPr>
              <w:t>6 000,00</w:t>
            </w:r>
          </w:p>
        </w:tc>
        <w:tc>
          <w:tcPr>
            <w:tcW w:w="336" w:type="pct"/>
            <w:noWrap/>
            <w:vAlign w:val="center"/>
          </w:tcPr>
          <w:p w:rsidR="00824096" w:rsidRPr="00F41F40" w:rsidRDefault="00824096" w:rsidP="00824096">
            <w:pPr>
              <w:jc w:val="center"/>
              <w:rPr>
                <w:sz w:val="18"/>
                <w:szCs w:val="18"/>
              </w:rPr>
            </w:pPr>
            <w:r w:rsidRPr="00F41F40">
              <w:rPr>
                <w:sz w:val="18"/>
                <w:szCs w:val="18"/>
              </w:rPr>
              <w:t>8 000,00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18 368,73</w:t>
            </w:r>
          </w:p>
        </w:tc>
      </w:tr>
      <w:tr w:rsidR="00824096" w:rsidRPr="00EB0B94" w:rsidTr="00011720">
        <w:trPr>
          <w:trHeight w:val="315"/>
        </w:trPr>
        <w:tc>
          <w:tcPr>
            <w:tcW w:w="171" w:type="pct"/>
            <w:vAlign w:val="center"/>
          </w:tcPr>
          <w:p w:rsidR="00824096" w:rsidRPr="00F41F40" w:rsidRDefault="00824096" w:rsidP="00824096">
            <w:pPr>
              <w:jc w:val="center"/>
              <w:rPr>
                <w:b/>
                <w:bCs/>
                <w:sz w:val="18"/>
                <w:szCs w:val="18"/>
              </w:rPr>
            </w:pPr>
            <w:r w:rsidRPr="00F41F40">
              <w:rPr>
                <w:b/>
                <w:bCs/>
                <w:sz w:val="18"/>
                <w:szCs w:val="18"/>
              </w:rPr>
              <w:t>4</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№49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18 100,55</w:t>
            </w:r>
          </w:p>
        </w:tc>
        <w:tc>
          <w:tcPr>
            <w:tcW w:w="336" w:type="pct"/>
            <w:vAlign w:val="center"/>
          </w:tcPr>
          <w:p w:rsidR="00824096" w:rsidRPr="00F41F40" w:rsidRDefault="00824096" w:rsidP="00824096">
            <w:pPr>
              <w:jc w:val="center"/>
              <w:rPr>
                <w:b/>
                <w:bCs/>
                <w:sz w:val="18"/>
                <w:szCs w:val="18"/>
              </w:rPr>
            </w:pPr>
            <w:r w:rsidRPr="00F41F40">
              <w:rPr>
                <w:b/>
                <w:bCs/>
                <w:sz w:val="18"/>
                <w:szCs w:val="18"/>
              </w:rPr>
              <w:t>3 000,00</w:t>
            </w:r>
          </w:p>
        </w:tc>
        <w:tc>
          <w:tcPr>
            <w:tcW w:w="336" w:type="pct"/>
            <w:vAlign w:val="center"/>
          </w:tcPr>
          <w:p w:rsidR="00824096" w:rsidRPr="00F41F40" w:rsidRDefault="00824096" w:rsidP="00824096">
            <w:pPr>
              <w:jc w:val="center"/>
              <w:rPr>
                <w:b/>
                <w:bCs/>
                <w:sz w:val="18"/>
                <w:szCs w:val="18"/>
              </w:rPr>
            </w:pPr>
            <w:r w:rsidRPr="00F41F40">
              <w:rPr>
                <w:b/>
                <w:bCs/>
                <w:sz w:val="18"/>
                <w:szCs w:val="18"/>
              </w:rPr>
              <w:t>13 407,00</w:t>
            </w:r>
          </w:p>
        </w:tc>
        <w:tc>
          <w:tcPr>
            <w:tcW w:w="336" w:type="pct"/>
            <w:vAlign w:val="center"/>
          </w:tcPr>
          <w:p w:rsidR="00824096" w:rsidRPr="00F41F40" w:rsidRDefault="00824096" w:rsidP="00824096">
            <w:pPr>
              <w:jc w:val="center"/>
              <w:rPr>
                <w:b/>
                <w:bCs/>
                <w:sz w:val="18"/>
                <w:szCs w:val="18"/>
              </w:rPr>
            </w:pPr>
            <w:r w:rsidRPr="00F41F40">
              <w:rPr>
                <w:b/>
                <w:bCs/>
                <w:sz w:val="18"/>
                <w:szCs w:val="18"/>
              </w:rPr>
              <w:t>92</w:t>
            </w:r>
            <w:r>
              <w:rPr>
                <w:b/>
                <w:bCs/>
                <w:sz w:val="18"/>
                <w:szCs w:val="18"/>
              </w:rPr>
              <w:t> 500,00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127 238,55</w:t>
            </w:r>
          </w:p>
        </w:tc>
      </w:tr>
      <w:tr w:rsidR="00824096" w:rsidRPr="00EB0B94" w:rsidTr="00011720">
        <w:trPr>
          <w:trHeight w:val="1068"/>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Реконструкция котельной №49 с заменой котлов КВм-2,5-3 шт. на водогрейные котлы типа КВм-3,6 с ленточной топкой (ТЛПХ) — 3 шт., с реконструкцией ШЗУ</w:t>
            </w:r>
          </w:p>
        </w:tc>
        <w:tc>
          <w:tcPr>
            <w:tcW w:w="336" w:type="pct"/>
            <w:vAlign w:val="center"/>
          </w:tcPr>
          <w:p w:rsidR="00824096" w:rsidRPr="00F41F40" w:rsidRDefault="00824096" w:rsidP="00824096">
            <w:pPr>
              <w:jc w:val="center"/>
              <w:rPr>
                <w:sz w:val="18"/>
                <w:szCs w:val="18"/>
              </w:rPr>
            </w:pPr>
            <w:r w:rsidRPr="00F41F40">
              <w:rPr>
                <w:sz w:val="18"/>
                <w:szCs w:val="18"/>
              </w:rPr>
              <w:t>15 275,00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15 275,00</w:t>
            </w:r>
          </w:p>
        </w:tc>
      </w:tr>
      <w:tr w:rsidR="00824096" w:rsidRPr="00EB0B94" w:rsidTr="00011720">
        <w:trPr>
          <w:trHeight w:val="1130"/>
        </w:trPr>
        <w:tc>
          <w:tcPr>
            <w:tcW w:w="171" w:type="pct"/>
            <w:vAlign w:val="center"/>
          </w:tcPr>
          <w:p w:rsidR="00824096" w:rsidRPr="00F41F40" w:rsidRDefault="00824096" w:rsidP="00824096">
            <w:pPr>
              <w:jc w:val="center"/>
              <w:rPr>
                <w:sz w:val="18"/>
                <w:szCs w:val="18"/>
              </w:rPr>
            </w:pPr>
            <w:r>
              <w:rPr>
                <w:sz w:val="18"/>
                <w:szCs w:val="18"/>
              </w:rPr>
              <w:t>2</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№49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2 907,00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2 907,00</w:t>
            </w:r>
          </w:p>
        </w:tc>
      </w:tr>
      <w:tr w:rsidR="00824096" w:rsidRPr="00EB0B94" w:rsidTr="00011720">
        <w:trPr>
          <w:trHeight w:val="945"/>
        </w:trPr>
        <w:tc>
          <w:tcPr>
            <w:tcW w:w="171" w:type="pct"/>
            <w:vAlign w:val="center"/>
          </w:tcPr>
          <w:p w:rsidR="00824096" w:rsidRPr="00F41F40" w:rsidRDefault="00824096" w:rsidP="00824096">
            <w:pPr>
              <w:jc w:val="center"/>
              <w:rPr>
                <w:sz w:val="18"/>
                <w:szCs w:val="18"/>
              </w:rPr>
            </w:pPr>
            <w:r>
              <w:rPr>
                <w:sz w:val="18"/>
                <w:szCs w:val="18"/>
              </w:rPr>
              <w:t>3</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№49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92 500,00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92 500,00</w:t>
            </w:r>
          </w:p>
        </w:tc>
      </w:tr>
      <w:tr w:rsidR="00824096" w:rsidRPr="00EB0B94" w:rsidTr="00011720">
        <w:trPr>
          <w:trHeight w:val="630"/>
        </w:trPr>
        <w:tc>
          <w:tcPr>
            <w:tcW w:w="171" w:type="pct"/>
            <w:vAlign w:val="center"/>
          </w:tcPr>
          <w:p w:rsidR="00824096" w:rsidRPr="00F41F40" w:rsidRDefault="00824096" w:rsidP="00824096">
            <w:pPr>
              <w:jc w:val="center"/>
              <w:rPr>
                <w:sz w:val="18"/>
                <w:szCs w:val="18"/>
              </w:rPr>
            </w:pPr>
            <w:r>
              <w:rPr>
                <w:sz w:val="18"/>
                <w:szCs w:val="18"/>
              </w:rPr>
              <w:t>4</w:t>
            </w:r>
          </w:p>
        </w:tc>
        <w:tc>
          <w:tcPr>
            <w:tcW w:w="1106" w:type="pct"/>
          </w:tcPr>
          <w:p w:rsidR="00824096" w:rsidRPr="00F41F40" w:rsidRDefault="00824096" w:rsidP="00824096">
            <w:pPr>
              <w:rPr>
                <w:sz w:val="18"/>
                <w:szCs w:val="18"/>
              </w:rPr>
            </w:pPr>
            <w:r w:rsidRPr="00F41F40">
              <w:rPr>
                <w:sz w:val="18"/>
                <w:szCs w:val="18"/>
              </w:rPr>
              <w:t>Реконструкция тепловых сетей от котельной №49 с целью перевода потребителей на закрытую систему горячего водоснабжения</w:t>
            </w:r>
          </w:p>
        </w:tc>
        <w:tc>
          <w:tcPr>
            <w:tcW w:w="336" w:type="pct"/>
            <w:vAlign w:val="center"/>
          </w:tcPr>
          <w:p w:rsidR="00824096" w:rsidRPr="00F41F40" w:rsidRDefault="00824096" w:rsidP="00824096">
            <w:pPr>
              <w:jc w:val="center"/>
              <w:rPr>
                <w:sz w:val="18"/>
                <w:szCs w:val="18"/>
              </w:rPr>
            </w:pPr>
            <w:r w:rsidRPr="00F41F40">
              <w:rPr>
                <w:sz w:val="18"/>
                <w:szCs w:val="18"/>
              </w:rPr>
              <w:t>2 825,55</w:t>
            </w:r>
          </w:p>
        </w:tc>
        <w:tc>
          <w:tcPr>
            <w:tcW w:w="336" w:type="pct"/>
            <w:vAlign w:val="center"/>
          </w:tcPr>
          <w:p w:rsidR="00824096" w:rsidRPr="00F41F40" w:rsidRDefault="00824096" w:rsidP="00824096">
            <w:pPr>
              <w:jc w:val="center"/>
              <w:rPr>
                <w:sz w:val="18"/>
                <w:szCs w:val="18"/>
              </w:rPr>
            </w:pPr>
            <w:r w:rsidRPr="00F41F40">
              <w:rPr>
                <w:sz w:val="18"/>
                <w:szCs w:val="18"/>
              </w:rPr>
              <w:t>3 000,00</w:t>
            </w:r>
          </w:p>
        </w:tc>
        <w:tc>
          <w:tcPr>
            <w:tcW w:w="336" w:type="pct"/>
            <w:vAlign w:val="center"/>
          </w:tcPr>
          <w:p w:rsidR="00824096" w:rsidRPr="00F41F40" w:rsidRDefault="00824096" w:rsidP="00824096">
            <w:pPr>
              <w:jc w:val="center"/>
              <w:rPr>
                <w:sz w:val="18"/>
                <w:szCs w:val="18"/>
              </w:rPr>
            </w:pPr>
            <w:r w:rsidRPr="00F41F40">
              <w:rPr>
                <w:sz w:val="18"/>
                <w:szCs w:val="18"/>
              </w:rPr>
              <w:t>10 500,00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16 325,55</w:t>
            </w:r>
          </w:p>
        </w:tc>
      </w:tr>
      <w:tr w:rsidR="00824096" w:rsidRPr="00EB0B94" w:rsidTr="00011720">
        <w:trPr>
          <w:trHeight w:val="469"/>
        </w:trPr>
        <w:tc>
          <w:tcPr>
            <w:tcW w:w="171" w:type="pct"/>
            <w:vAlign w:val="center"/>
          </w:tcPr>
          <w:p w:rsidR="00824096" w:rsidRPr="00F41F40" w:rsidRDefault="00824096" w:rsidP="00824096">
            <w:pPr>
              <w:jc w:val="center"/>
              <w:rPr>
                <w:b/>
                <w:bCs/>
                <w:sz w:val="18"/>
                <w:szCs w:val="18"/>
              </w:rPr>
            </w:pPr>
            <w:r w:rsidRPr="00F41F40">
              <w:rPr>
                <w:b/>
                <w:bCs/>
                <w:sz w:val="18"/>
                <w:szCs w:val="18"/>
              </w:rPr>
              <w:lastRenderedPageBreak/>
              <w:t>5</w:t>
            </w:r>
          </w:p>
        </w:tc>
        <w:tc>
          <w:tcPr>
            <w:tcW w:w="1106" w:type="pct"/>
          </w:tcPr>
          <w:p w:rsidR="00824096" w:rsidRPr="00F41F40" w:rsidRDefault="00824096" w:rsidP="00824096">
            <w:pPr>
              <w:rPr>
                <w:b/>
                <w:bCs/>
                <w:sz w:val="18"/>
                <w:szCs w:val="18"/>
              </w:rPr>
            </w:pPr>
            <w:r w:rsidRPr="00F41F40">
              <w:rPr>
                <w:b/>
                <w:bCs/>
                <w:sz w:val="18"/>
                <w:szCs w:val="18"/>
              </w:rPr>
              <w:t>Р</w:t>
            </w:r>
            <w:r w:rsidR="00245CA6">
              <w:rPr>
                <w:b/>
                <w:bCs/>
                <w:sz w:val="18"/>
                <w:szCs w:val="18"/>
              </w:rPr>
              <w:t>еконструкция котельной №52 ООО «</w:t>
            </w:r>
            <w:r w:rsidR="00245CA6" w:rsidRPr="00F41F40">
              <w:rPr>
                <w:b/>
                <w:bCs/>
                <w:sz w:val="18"/>
                <w:szCs w:val="18"/>
              </w:rPr>
              <w:t>ТЭР</w:t>
            </w:r>
            <w:r w:rsidR="00245CA6">
              <w:rPr>
                <w:b/>
                <w:bCs/>
                <w:sz w:val="18"/>
                <w:szCs w:val="18"/>
              </w:rPr>
              <w:t>»</w:t>
            </w:r>
          </w:p>
        </w:tc>
        <w:tc>
          <w:tcPr>
            <w:tcW w:w="336" w:type="pct"/>
            <w:noWrap/>
            <w:vAlign w:val="center"/>
          </w:tcPr>
          <w:p w:rsidR="00824096" w:rsidRPr="00F41F40" w:rsidRDefault="00824096" w:rsidP="00824096">
            <w:pPr>
              <w:jc w:val="center"/>
              <w:rPr>
                <w:b/>
                <w:bCs/>
                <w:sz w:val="18"/>
                <w:szCs w:val="18"/>
              </w:rPr>
            </w:pPr>
            <w:r w:rsidRPr="00F41F40">
              <w:rPr>
                <w:b/>
                <w:bCs/>
                <w:sz w:val="18"/>
                <w:szCs w:val="18"/>
              </w:rPr>
              <w:t>711,60</w:t>
            </w:r>
          </w:p>
        </w:tc>
        <w:tc>
          <w:tcPr>
            <w:tcW w:w="336" w:type="pct"/>
            <w:noWrap/>
            <w:vAlign w:val="center"/>
          </w:tcPr>
          <w:p w:rsidR="00824096" w:rsidRPr="00F41F40" w:rsidRDefault="00824096" w:rsidP="00824096">
            <w:pPr>
              <w:jc w:val="center"/>
              <w:rPr>
                <w:b/>
                <w:bCs/>
                <w:sz w:val="18"/>
                <w:szCs w:val="18"/>
              </w:rPr>
            </w:pPr>
            <w:r w:rsidRPr="00F41F40">
              <w:rPr>
                <w:b/>
                <w:bCs/>
                <w:sz w:val="18"/>
                <w:szCs w:val="18"/>
              </w:rPr>
              <w:t>-</w:t>
            </w:r>
          </w:p>
        </w:tc>
        <w:tc>
          <w:tcPr>
            <w:tcW w:w="336" w:type="pct"/>
            <w:noWrap/>
            <w:vAlign w:val="center"/>
          </w:tcPr>
          <w:p w:rsidR="00824096" w:rsidRPr="00F41F40" w:rsidRDefault="00824096" w:rsidP="00824096">
            <w:pPr>
              <w:jc w:val="center"/>
              <w:rPr>
                <w:b/>
                <w:bCs/>
                <w:sz w:val="18"/>
                <w:szCs w:val="18"/>
              </w:rPr>
            </w:pPr>
            <w:r w:rsidRPr="00F41F40">
              <w:rPr>
                <w:b/>
                <w:bCs/>
                <w:sz w:val="18"/>
                <w:szCs w:val="18"/>
              </w:rPr>
              <w:t>13 058,00</w:t>
            </w:r>
          </w:p>
        </w:tc>
        <w:tc>
          <w:tcPr>
            <w:tcW w:w="336" w:type="pct"/>
            <w:vAlign w:val="center"/>
          </w:tcPr>
          <w:p w:rsidR="00824096" w:rsidRPr="00F41F40" w:rsidRDefault="00824096" w:rsidP="00824096">
            <w:pPr>
              <w:jc w:val="center"/>
              <w:rPr>
                <w:b/>
                <w:bCs/>
                <w:sz w:val="18"/>
                <w:szCs w:val="18"/>
              </w:rPr>
            </w:pPr>
            <w:r w:rsidRPr="00F41F40">
              <w:rPr>
                <w:b/>
                <w:bCs/>
                <w:sz w:val="18"/>
                <w:szCs w:val="18"/>
              </w:rPr>
              <w:t>74 290,00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977,00</w:t>
            </w:r>
          </w:p>
        </w:tc>
        <w:tc>
          <w:tcPr>
            <w:tcW w:w="306" w:type="pct"/>
            <w:vAlign w:val="center"/>
          </w:tcPr>
          <w:p w:rsidR="00824096" w:rsidRPr="00F41F40" w:rsidRDefault="00824096" w:rsidP="00824096">
            <w:pPr>
              <w:jc w:val="center"/>
              <w:rPr>
                <w:b/>
                <w:bCs/>
                <w:sz w:val="18"/>
                <w:szCs w:val="18"/>
              </w:rPr>
            </w:pPr>
            <w:r w:rsidRPr="00F41F40">
              <w:rPr>
                <w:b/>
                <w:bCs/>
                <w:sz w:val="18"/>
                <w:szCs w:val="18"/>
              </w:rPr>
              <w:t>8 559,00</w:t>
            </w:r>
          </w:p>
        </w:tc>
        <w:tc>
          <w:tcPr>
            <w:tcW w:w="380" w:type="pct"/>
            <w:vAlign w:val="center"/>
          </w:tcPr>
          <w:p w:rsidR="00824096" w:rsidRPr="00F41F40" w:rsidRDefault="00824096" w:rsidP="00824096">
            <w:pPr>
              <w:jc w:val="center"/>
              <w:rPr>
                <w:b/>
                <w:bCs/>
                <w:sz w:val="18"/>
                <w:szCs w:val="18"/>
              </w:rPr>
            </w:pPr>
            <w:r w:rsidRPr="00F41F40">
              <w:rPr>
                <w:b/>
                <w:bCs/>
                <w:sz w:val="18"/>
                <w:szCs w:val="18"/>
              </w:rPr>
              <w:t>97 595,60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Проектирование склада "Неотапливаемое здание с подкрановыми путями и грейферной установкой"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977,00</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977,00</w:t>
            </w:r>
          </w:p>
        </w:tc>
      </w:tr>
      <w:tr w:rsidR="00824096" w:rsidRPr="00EB0B94" w:rsidTr="00011720">
        <w:trPr>
          <w:trHeight w:val="699"/>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Строительство склада "Неотапливаемое здание с подкрановыми путями и грейферной установкой"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8 559,00</w:t>
            </w:r>
          </w:p>
        </w:tc>
        <w:tc>
          <w:tcPr>
            <w:tcW w:w="380" w:type="pct"/>
            <w:vAlign w:val="center"/>
          </w:tcPr>
          <w:p w:rsidR="00824096" w:rsidRPr="00F41F40" w:rsidRDefault="00824096" w:rsidP="00824096">
            <w:pPr>
              <w:jc w:val="center"/>
              <w:rPr>
                <w:sz w:val="18"/>
                <w:szCs w:val="18"/>
              </w:rPr>
            </w:pPr>
            <w:r w:rsidRPr="00F41F40">
              <w:rPr>
                <w:sz w:val="18"/>
                <w:szCs w:val="18"/>
              </w:rPr>
              <w:t>8 559,00</w:t>
            </w:r>
          </w:p>
        </w:tc>
      </w:tr>
      <w:tr w:rsidR="00824096" w:rsidRPr="00EB0B94" w:rsidTr="00011720">
        <w:trPr>
          <w:trHeight w:val="695"/>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Проектирование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№52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1 756,00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1 756,00</w:t>
            </w:r>
          </w:p>
        </w:tc>
      </w:tr>
      <w:tr w:rsidR="00824096" w:rsidRPr="00EB0B94" w:rsidTr="00011720">
        <w:trPr>
          <w:trHeight w:val="1277"/>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№52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11 302,00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11 302,00</w:t>
            </w:r>
          </w:p>
        </w:tc>
      </w:tr>
      <w:tr w:rsidR="00824096" w:rsidRPr="00EB0B94" w:rsidTr="00011720">
        <w:trPr>
          <w:trHeight w:val="1118"/>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Приобретение и монтаж частотного преобразователя с выносным пультом управления мощностью 30 кВт — 1 шт. на дымосос ДН- 12,5 на котельной №52</w:t>
            </w:r>
          </w:p>
        </w:tc>
        <w:tc>
          <w:tcPr>
            <w:tcW w:w="336" w:type="pct"/>
            <w:vAlign w:val="center"/>
          </w:tcPr>
          <w:p w:rsidR="00824096" w:rsidRPr="00F41F40" w:rsidRDefault="00824096" w:rsidP="00824096">
            <w:pPr>
              <w:jc w:val="center"/>
              <w:rPr>
                <w:sz w:val="18"/>
                <w:szCs w:val="18"/>
              </w:rPr>
            </w:pPr>
            <w:r w:rsidRPr="00F41F40">
              <w:rPr>
                <w:sz w:val="18"/>
                <w:szCs w:val="18"/>
              </w:rPr>
              <w:t>237,60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237,60</w:t>
            </w:r>
          </w:p>
        </w:tc>
      </w:tr>
      <w:tr w:rsidR="00824096" w:rsidRPr="00EB0B94" w:rsidTr="00011720">
        <w:trPr>
          <w:trHeight w:val="850"/>
        </w:trPr>
        <w:tc>
          <w:tcPr>
            <w:tcW w:w="171" w:type="pct"/>
            <w:vAlign w:val="center"/>
          </w:tcPr>
          <w:p w:rsidR="00824096" w:rsidRPr="00F41F40" w:rsidRDefault="00824096" w:rsidP="00824096">
            <w:pPr>
              <w:jc w:val="center"/>
              <w:rPr>
                <w:sz w:val="18"/>
                <w:szCs w:val="18"/>
              </w:rPr>
            </w:pPr>
            <w:r w:rsidRPr="00F41F40">
              <w:rPr>
                <w:sz w:val="18"/>
                <w:szCs w:val="18"/>
              </w:rPr>
              <w:lastRenderedPageBreak/>
              <w:t>6</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30 кВт — 2 шт. на дутьевой вентилятор ВДН-10 на котельной №52</w:t>
            </w:r>
          </w:p>
        </w:tc>
        <w:tc>
          <w:tcPr>
            <w:tcW w:w="336" w:type="pct"/>
            <w:vAlign w:val="center"/>
          </w:tcPr>
          <w:p w:rsidR="00824096" w:rsidRPr="00F41F40" w:rsidRDefault="00824096" w:rsidP="00824096">
            <w:pPr>
              <w:jc w:val="center"/>
              <w:rPr>
                <w:sz w:val="18"/>
                <w:szCs w:val="18"/>
              </w:rPr>
            </w:pPr>
            <w:r w:rsidRPr="00F41F40">
              <w:rPr>
                <w:sz w:val="18"/>
                <w:szCs w:val="18"/>
              </w:rPr>
              <w:t>474,00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474,00</w:t>
            </w:r>
          </w:p>
        </w:tc>
      </w:tr>
      <w:tr w:rsidR="00824096" w:rsidRPr="00EB0B94" w:rsidTr="00011720">
        <w:trPr>
          <w:trHeight w:val="1104"/>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№52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2 600,00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2 600,00</w:t>
            </w:r>
          </w:p>
        </w:tc>
      </w:tr>
      <w:tr w:rsidR="00824096" w:rsidRPr="00EB0B94" w:rsidTr="00011720">
        <w:trPr>
          <w:trHeight w:val="708"/>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№52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71 690,00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71 690,00</w:t>
            </w:r>
          </w:p>
        </w:tc>
      </w:tr>
      <w:tr w:rsidR="00824096" w:rsidRPr="00EB0B94" w:rsidTr="00011720">
        <w:trPr>
          <w:trHeight w:val="421"/>
        </w:trPr>
        <w:tc>
          <w:tcPr>
            <w:tcW w:w="171" w:type="pct"/>
            <w:vAlign w:val="center"/>
          </w:tcPr>
          <w:p w:rsidR="00824096" w:rsidRPr="00F41F40" w:rsidRDefault="00824096" w:rsidP="00824096">
            <w:pPr>
              <w:jc w:val="center"/>
              <w:rPr>
                <w:b/>
                <w:bCs/>
                <w:sz w:val="18"/>
                <w:szCs w:val="18"/>
              </w:rPr>
            </w:pPr>
            <w:r w:rsidRPr="00F41F40">
              <w:rPr>
                <w:b/>
                <w:bCs/>
                <w:sz w:val="18"/>
                <w:szCs w:val="18"/>
              </w:rPr>
              <w:t>6</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№76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21 901,70</w:t>
            </w:r>
          </w:p>
        </w:tc>
        <w:tc>
          <w:tcPr>
            <w:tcW w:w="336" w:type="pct"/>
            <w:vAlign w:val="center"/>
          </w:tcPr>
          <w:p w:rsidR="00824096" w:rsidRPr="00F41F40" w:rsidRDefault="00824096" w:rsidP="00824096">
            <w:pPr>
              <w:jc w:val="center"/>
              <w:rPr>
                <w:b/>
                <w:bCs/>
                <w:sz w:val="18"/>
                <w:szCs w:val="18"/>
              </w:rPr>
            </w:pPr>
            <w:r w:rsidRPr="00F41F40">
              <w:rPr>
                <w:b/>
                <w:bCs/>
                <w:sz w:val="18"/>
                <w:szCs w:val="18"/>
              </w:rPr>
              <w:t>3 614,40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6 479,00</w:t>
            </w:r>
          </w:p>
        </w:tc>
        <w:tc>
          <w:tcPr>
            <w:tcW w:w="336" w:type="pct"/>
            <w:vAlign w:val="center"/>
          </w:tcPr>
          <w:p w:rsidR="00824096" w:rsidRPr="00F41F40" w:rsidRDefault="00824096" w:rsidP="00824096">
            <w:pPr>
              <w:jc w:val="center"/>
              <w:rPr>
                <w:b/>
                <w:bCs/>
                <w:sz w:val="18"/>
                <w:szCs w:val="18"/>
              </w:rPr>
            </w:pPr>
            <w:r w:rsidRPr="00F41F40">
              <w:rPr>
                <w:b/>
                <w:bCs/>
                <w:sz w:val="18"/>
                <w:szCs w:val="18"/>
              </w:rPr>
              <w:t>68 450,00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35 051,00</w:t>
            </w:r>
          </w:p>
        </w:tc>
        <w:tc>
          <w:tcPr>
            <w:tcW w:w="336" w:type="pct"/>
            <w:vAlign w:val="center"/>
          </w:tcPr>
          <w:p w:rsidR="00824096" w:rsidRPr="00F41F40" w:rsidRDefault="00824096" w:rsidP="00824096">
            <w:pPr>
              <w:jc w:val="center"/>
              <w:rPr>
                <w:b/>
                <w:bCs/>
                <w:sz w:val="18"/>
                <w:szCs w:val="18"/>
              </w:rPr>
            </w:pPr>
            <w:r w:rsidRPr="00F41F40">
              <w:rPr>
                <w:b/>
                <w:bCs/>
                <w:sz w:val="18"/>
                <w:szCs w:val="18"/>
              </w:rPr>
              <w:t>35 051,00</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166 480,00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Замена сетевого насоса Д 630/90 №2 на энергоэффективных насос, с подбором оптимальной производительности -1шт</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3 329,00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3 329,00</w:t>
            </w:r>
          </w:p>
        </w:tc>
      </w:tr>
      <w:tr w:rsidR="00824096" w:rsidRPr="00EB0B94" w:rsidTr="00011720">
        <w:trPr>
          <w:trHeight w:val="945"/>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Приобретение и монтаж комплекса поддержания давления двух насосов в комплекте с преобразователем частоты мощностью 250 кВт — 1 шт. на сетевые насосы на котельной №76</w:t>
            </w:r>
          </w:p>
        </w:tc>
        <w:tc>
          <w:tcPr>
            <w:tcW w:w="336" w:type="pct"/>
            <w:vAlign w:val="center"/>
          </w:tcPr>
          <w:p w:rsidR="00824096" w:rsidRPr="00F41F40" w:rsidRDefault="00824096" w:rsidP="00824096">
            <w:pPr>
              <w:jc w:val="center"/>
              <w:rPr>
                <w:sz w:val="18"/>
                <w:szCs w:val="18"/>
              </w:rPr>
            </w:pPr>
            <w:r w:rsidRPr="00F41F40">
              <w:rPr>
                <w:sz w:val="18"/>
                <w:szCs w:val="18"/>
              </w:rPr>
              <w:t>2 341,20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2 341,20</w:t>
            </w:r>
          </w:p>
        </w:tc>
      </w:tr>
      <w:tr w:rsidR="00824096" w:rsidRPr="00EB0B94" w:rsidTr="00011720">
        <w:trPr>
          <w:trHeight w:val="113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электродвигателя на сетевой насос с подбором </w:t>
            </w:r>
            <w:r w:rsidRPr="00F41F40">
              <w:rPr>
                <w:sz w:val="18"/>
                <w:szCs w:val="18"/>
              </w:rPr>
              <w:lastRenderedPageBreak/>
              <w:t>оптимальных энергоэффективных параметров</w:t>
            </w:r>
          </w:p>
        </w:tc>
        <w:tc>
          <w:tcPr>
            <w:tcW w:w="336" w:type="pct"/>
            <w:vAlign w:val="center"/>
          </w:tcPr>
          <w:p w:rsidR="00824096" w:rsidRPr="00F41F40" w:rsidRDefault="00824096" w:rsidP="00824096">
            <w:pPr>
              <w:jc w:val="center"/>
              <w:rPr>
                <w:sz w:val="18"/>
                <w:szCs w:val="18"/>
              </w:rPr>
            </w:pPr>
            <w:r w:rsidRPr="00F41F40">
              <w:rPr>
                <w:sz w:val="18"/>
                <w:szCs w:val="18"/>
              </w:rPr>
              <w:lastRenderedPageBreak/>
              <w:t>2 440,10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2 440,10</w:t>
            </w:r>
          </w:p>
        </w:tc>
      </w:tr>
      <w:tr w:rsidR="00824096" w:rsidRPr="00EB0B94" w:rsidTr="00011720">
        <w:trPr>
          <w:trHeight w:val="630"/>
        </w:trPr>
        <w:tc>
          <w:tcPr>
            <w:tcW w:w="171" w:type="pct"/>
            <w:vAlign w:val="center"/>
          </w:tcPr>
          <w:p w:rsidR="00824096" w:rsidRPr="00F41F40" w:rsidRDefault="00824096" w:rsidP="00824096">
            <w:pPr>
              <w:jc w:val="center"/>
              <w:rPr>
                <w:sz w:val="18"/>
                <w:szCs w:val="18"/>
              </w:rPr>
            </w:pPr>
            <w:r w:rsidRPr="00F41F40">
              <w:rPr>
                <w:sz w:val="18"/>
                <w:szCs w:val="18"/>
              </w:rPr>
              <w:lastRenderedPageBreak/>
              <w:t>4</w:t>
            </w:r>
          </w:p>
        </w:tc>
        <w:tc>
          <w:tcPr>
            <w:tcW w:w="1106" w:type="pct"/>
          </w:tcPr>
          <w:p w:rsidR="00824096" w:rsidRPr="00F41F40" w:rsidRDefault="00824096" w:rsidP="00824096">
            <w:pPr>
              <w:rPr>
                <w:sz w:val="18"/>
                <w:szCs w:val="18"/>
              </w:rPr>
            </w:pPr>
            <w:r w:rsidRPr="00F41F40">
              <w:rPr>
                <w:sz w:val="18"/>
                <w:szCs w:val="18"/>
              </w:rPr>
              <w:t>Проектирование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№76</w:t>
            </w:r>
          </w:p>
        </w:tc>
        <w:tc>
          <w:tcPr>
            <w:tcW w:w="336" w:type="pct"/>
            <w:vAlign w:val="center"/>
          </w:tcPr>
          <w:p w:rsidR="00824096" w:rsidRPr="00F41F40" w:rsidRDefault="00824096" w:rsidP="00824096">
            <w:pPr>
              <w:jc w:val="center"/>
              <w:rPr>
                <w:sz w:val="18"/>
                <w:szCs w:val="18"/>
              </w:rPr>
            </w:pPr>
            <w:r w:rsidRPr="00F41F40">
              <w:rPr>
                <w:sz w:val="18"/>
                <w:szCs w:val="18"/>
              </w:rPr>
              <w:t>1 490,40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1 490,40</w:t>
            </w:r>
          </w:p>
        </w:tc>
      </w:tr>
      <w:tr w:rsidR="00824096" w:rsidRPr="00EB0B94" w:rsidTr="00011720">
        <w:trPr>
          <w:trHeight w:val="1034"/>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№76</w:t>
            </w:r>
          </w:p>
        </w:tc>
        <w:tc>
          <w:tcPr>
            <w:tcW w:w="336" w:type="pct"/>
            <w:vAlign w:val="center"/>
          </w:tcPr>
          <w:p w:rsidR="00824096" w:rsidRPr="00F41F40" w:rsidRDefault="00824096" w:rsidP="00824096">
            <w:pPr>
              <w:jc w:val="center"/>
              <w:rPr>
                <w:sz w:val="18"/>
                <w:szCs w:val="18"/>
              </w:rPr>
            </w:pPr>
            <w:r w:rsidRPr="00F41F40">
              <w:rPr>
                <w:sz w:val="18"/>
                <w:szCs w:val="18"/>
              </w:rPr>
              <w:t>15 142,80</w:t>
            </w:r>
          </w:p>
        </w:tc>
        <w:tc>
          <w:tcPr>
            <w:tcW w:w="336" w:type="pct"/>
            <w:vAlign w:val="center"/>
          </w:tcPr>
          <w:p w:rsidR="00824096" w:rsidRPr="00F41F40" w:rsidRDefault="00824096" w:rsidP="00824096">
            <w:pPr>
              <w:jc w:val="center"/>
              <w:rPr>
                <w:sz w:val="18"/>
                <w:szCs w:val="18"/>
              </w:rPr>
            </w:pPr>
            <w:r w:rsidRPr="00F41F40">
              <w:rPr>
                <w:sz w:val="18"/>
                <w:szCs w:val="18"/>
              </w:rPr>
              <w:t>3 614,40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18 757,20</w:t>
            </w:r>
          </w:p>
        </w:tc>
      </w:tr>
      <w:tr w:rsidR="00824096" w:rsidRPr="00EB0B94" w:rsidTr="00011720">
        <w:trPr>
          <w:trHeight w:val="992"/>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Замена водогрейного котла №1 марки КВТС- 10-150 на новый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35 051,00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35 051,00</w:t>
            </w:r>
          </w:p>
        </w:tc>
      </w:tr>
      <w:tr w:rsidR="00824096" w:rsidRPr="00EB0B94" w:rsidTr="00011720">
        <w:trPr>
          <w:trHeight w:val="383"/>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Замена водогрейного котла №2 марки КВТС- 10-150 на новый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35 051,00</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35 051,00</w:t>
            </w:r>
          </w:p>
        </w:tc>
      </w:tr>
      <w:tr w:rsidR="00824096" w:rsidRPr="00EB0B94" w:rsidTr="00011720">
        <w:trPr>
          <w:trHeight w:val="503"/>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управления с частотным преобразователем и выносным пультом управления мощностью 37 кВт — 1 шт. на насосы рециркуляции на </w:t>
            </w:r>
            <w:r w:rsidRPr="00F41F40">
              <w:rPr>
                <w:sz w:val="18"/>
                <w:szCs w:val="18"/>
              </w:rPr>
              <w:lastRenderedPageBreak/>
              <w:t>котельной №76</w:t>
            </w:r>
          </w:p>
        </w:tc>
        <w:tc>
          <w:tcPr>
            <w:tcW w:w="336" w:type="pct"/>
            <w:vAlign w:val="center"/>
          </w:tcPr>
          <w:p w:rsidR="00824096" w:rsidRPr="00F41F40" w:rsidRDefault="00824096" w:rsidP="00824096">
            <w:pPr>
              <w:jc w:val="center"/>
              <w:rPr>
                <w:sz w:val="18"/>
                <w:szCs w:val="18"/>
              </w:rPr>
            </w:pPr>
            <w:r w:rsidRPr="00F41F40">
              <w:rPr>
                <w:sz w:val="18"/>
                <w:szCs w:val="18"/>
              </w:rPr>
              <w:lastRenderedPageBreak/>
              <w:t>487,20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487,20</w:t>
            </w:r>
          </w:p>
        </w:tc>
      </w:tr>
      <w:tr w:rsidR="00824096" w:rsidRPr="00EB0B94" w:rsidTr="00011720">
        <w:trPr>
          <w:trHeight w:val="992"/>
        </w:trPr>
        <w:tc>
          <w:tcPr>
            <w:tcW w:w="171" w:type="pct"/>
            <w:vAlign w:val="center"/>
          </w:tcPr>
          <w:p w:rsidR="00824096" w:rsidRPr="00F41F40" w:rsidRDefault="00824096" w:rsidP="00824096">
            <w:pPr>
              <w:jc w:val="center"/>
              <w:rPr>
                <w:sz w:val="18"/>
                <w:szCs w:val="18"/>
              </w:rPr>
            </w:pPr>
            <w:r w:rsidRPr="00F41F40">
              <w:rPr>
                <w:sz w:val="18"/>
                <w:szCs w:val="18"/>
              </w:rPr>
              <w:lastRenderedPageBreak/>
              <w:t>9</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№76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3 150,00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3 150,00</w:t>
            </w:r>
          </w:p>
        </w:tc>
      </w:tr>
      <w:tr w:rsidR="00824096" w:rsidRPr="00EB0B94" w:rsidTr="00011720">
        <w:trPr>
          <w:trHeight w:val="667"/>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№76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68 450,00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68 450,00</w:t>
            </w:r>
          </w:p>
        </w:tc>
      </w:tr>
      <w:tr w:rsidR="00824096" w:rsidRPr="00EB0B94" w:rsidTr="00011720">
        <w:trPr>
          <w:trHeight w:val="407"/>
        </w:trPr>
        <w:tc>
          <w:tcPr>
            <w:tcW w:w="171" w:type="pct"/>
            <w:vAlign w:val="center"/>
          </w:tcPr>
          <w:p w:rsidR="00824096" w:rsidRPr="00F41F40" w:rsidRDefault="00824096" w:rsidP="00824096">
            <w:pPr>
              <w:jc w:val="center"/>
              <w:rPr>
                <w:b/>
                <w:bCs/>
                <w:sz w:val="18"/>
                <w:szCs w:val="18"/>
              </w:rPr>
            </w:pPr>
            <w:r w:rsidRPr="00F41F40">
              <w:rPr>
                <w:b/>
                <w:bCs/>
                <w:sz w:val="18"/>
                <w:szCs w:val="18"/>
              </w:rPr>
              <w:t>7</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№79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648,00</w:t>
            </w:r>
          </w:p>
        </w:tc>
        <w:tc>
          <w:tcPr>
            <w:tcW w:w="336" w:type="pct"/>
            <w:vAlign w:val="center"/>
          </w:tcPr>
          <w:p w:rsidR="00824096" w:rsidRPr="00F41F40" w:rsidRDefault="00824096" w:rsidP="00824096">
            <w:pPr>
              <w:jc w:val="center"/>
              <w:rPr>
                <w:b/>
                <w:bCs/>
                <w:sz w:val="18"/>
                <w:szCs w:val="18"/>
              </w:rPr>
            </w:pPr>
            <w:r w:rsidRPr="00F41F40">
              <w:rPr>
                <w:b/>
                <w:bCs/>
                <w:sz w:val="18"/>
                <w:szCs w:val="18"/>
              </w:rPr>
              <w:t>231,00</w:t>
            </w:r>
          </w:p>
        </w:tc>
        <w:tc>
          <w:tcPr>
            <w:tcW w:w="336" w:type="pct"/>
            <w:vAlign w:val="center"/>
          </w:tcPr>
          <w:p w:rsidR="00824096" w:rsidRPr="00F41F40" w:rsidRDefault="00824096" w:rsidP="00824096">
            <w:pPr>
              <w:jc w:val="center"/>
              <w:rPr>
                <w:b/>
                <w:bCs/>
                <w:sz w:val="18"/>
                <w:szCs w:val="18"/>
              </w:rPr>
            </w:pPr>
            <w:r w:rsidRPr="00F41F40">
              <w:rPr>
                <w:b/>
                <w:bCs/>
                <w:sz w:val="18"/>
                <w:szCs w:val="18"/>
              </w:rPr>
              <w:t>1 372,00</w:t>
            </w:r>
          </w:p>
        </w:tc>
        <w:tc>
          <w:tcPr>
            <w:tcW w:w="336" w:type="pct"/>
            <w:vAlign w:val="center"/>
          </w:tcPr>
          <w:p w:rsidR="00824096" w:rsidRPr="00F41F40" w:rsidRDefault="00824096" w:rsidP="00824096">
            <w:pPr>
              <w:jc w:val="center"/>
              <w:rPr>
                <w:b/>
                <w:bCs/>
                <w:sz w:val="18"/>
                <w:szCs w:val="18"/>
              </w:rPr>
            </w:pPr>
            <w:r w:rsidRPr="00F41F40">
              <w:rPr>
                <w:b/>
                <w:bCs/>
                <w:sz w:val="18"/>
                <w:szCs w:val="18"/>
              </w:rPr>
              <w:t>50 649,00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52 900,00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Проектирование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№79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1 372,00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1 372,00</w:t>
            </w:r>
          </w:p>
        </w:tc>
      </w:tr>
      <w:tr w:rsidR="00824096" w:rsidRPr="00EB0B94" w:rsidTr="00011720">
        <w:trPr>
          <w:trHeight w:val="121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№79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11 259,00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11 259,00</w:t>
            </w:r>
          </w:p>
        </w:tc>
      </w:tr>
      <w:tr w:rsidR="00824096" w:rsidRPr="00EB0B94" w:rsidTr="00011720">
        <w:trPr>
          <w:trHeight w:val="113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преобразователя частоты с выносным пультом управления мощностью 11 кВт — </w:t>
            </w:r>
            <w:r w:rsidRPr="00F41F40">
              <w:rPr>
                <w:sz w:val="18"/>
                <w:szCs w:val="18"/>
              </w:rPr>
              <w:lastRenderedPageBreak/>
              <w:t>1 шт. на дутьевой вентилятор ЦС-19 на котельной №79</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120,00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120,00</w:t>
            </w:r>
          </w:p>
        </w:tc>
      </w:tr>
      <w:tr w:rsidR="00824096" w:rsidRPr="00EB0B94" w:rsidTr="00011720">
        <w:trPr>
          <w:trHeight w:val="841"/>
        </w:trPr>
        <w:tc>
          <w:tcPr>
            <w:tcW w:w="171" w:type="pct"/>
            <w:vAlign w:val="center"/>
          </w:tcPr>
          <w:p w:rsidR="00824096" w:rsidRPr="00F41F40" w:rsidRDefault="00824096" w:rsidP="00824096">
            <w:pPr>
              <w:jc w:val="center"/>
              <w:rPr>
                <w:sz w:val="18"/>
                <w:szCs w:val="18"/>
              </w:rPr>
            </w:pPr>
            <w:r w:rsidRPr="00F41F40">
              <w:rPr>
                <w:sz w:val="18"/>
                <w:szCs w:val="18"/>
              </w:rPr>
              <w:lastRenderedPageBreak/>
              <w:t>4</w:t>
            </w:r>
          </w:p>
        </w:tc>
        <w:tc>
          <w:tcPr>
            <w:tcW w:w="1106" w:type="pct"/>
          </w:tcPr>
          <w:p w:rsidR="00824096" w:rsidRPr="00F41F40" w:rsidRDefault="00824096" w:rsidP="00824096">
            <w:pPr>
              <w:rPr>
                <w:sz w:val="18"/>
                <w:szCs w:val="18"/>
              </w:rPr>
            </w:pPr>
            <w:r w:rsidRPr="00F41F40">
              <w:rPr>
                <w:sz w:val="18"/>
                <w:szCs w:val="18"/>
              </w:rPr>
              <w:t>Приобретение и монтаж преобразователя частоты с выносным пультом управления мощностью 7,5 кВт — 1 шт. на дутьевой вентилятор ВД-6 на котельной №79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111,00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111,00</w:t>
            </w:r>
          </w:p>
        </w:tc>
      </w:tr>
      <w:tr w:rsidR="00824096" w:rsidRPr="00EB0B94" w:rsidTr="00011720">
        <w:trPr>
          <w:trHeight w:val="838"/>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30 кВт — 1 шт. на сетевой насос.</w:t>
            </w:r>
          </w:p>
        </w:tc>
        <w:tc>
          <w:tcPr>
            <w:tcW w:w="336" w:type="pct"/>
            <w:vAlign w:val="center"/>
          </w:tcPr>
          <w:p w:rsidR="00824096" w:rsidRPr="00F41F40" w:rsidRDefault="00824096" w:rsidP="00824096">
            <w:pPr>
              <w:jc w:val="center"/>
              <w:rPr>
                <w:sz w:val="18"/>
                <w:szCs w:val="18"/>
              </w:rPr>
            </w:pPr>
            <w:r w:rsidRPr="00F41F40">
              <w:rPr>
                <w:sz w:val="18"/>
                <w:szCs w:val="18"/>
              </w:rPr>
              <w:t>417,60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417,60</w:t>
            </w:r>
          </w:p>
        </w:tc>
      </w:tr>
      <w:tr w:rsidR="00824096" w:rsidRPr="00EB0B94" w:rsidTr="00011720">
        <w:trPr>
          <w:trHeight w:val="836"/>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11 кВт — 1 шт. на насос ГВС</w:t>
            </w:r>
          </w:p>
        </w:tc>
        <w:tc>
          <w:tcPr>
            <w:tcW w:w="336" w:type="pct"/>
            <w:vAlign w:val="center"/>
          </w:tcPr>
          <w:p w:rsidR="00824096" w:rsidRPr="00F41F40" w:rsidRDefault="00824096" w:rsidP="00824096">
            <w:pPr>
              <w:jc w:val="center"/>
              <w:rPr>
                <w:sz w:val="18"/>
                <w:szCs w:val="18"/>
              </w:rPr>
            </w:pPr>
            <w:r w:rsidRPr="00F41F40">
              <w:rPr>
                <w:sz w:val="18"/>
                <w:szCs w:val="18"/>
              </w:rPr>
              <w:t>230,40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230,40</w:t>
            </w:r>
          </w:p>
        </w:tc>
      </w:tr>
      <w:tr w:rsidR="00824096" w:rsidRPr="00EB0B94" w:rsidTr="00011720">
        <w:trPr>
          <w:trHeight w:val="834"/>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№79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1 890,00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1 890,00</w:t>
            </w:r>
          </w:p>
        </w:tc>
      </w:tr>
      <w:tr w:rsidR="00824096" w:rsidRPr="00EB0B94" w:rsidTr="00011720">
        <w:trPr>
          <w:trHeight w:val="707"/>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№79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37 500,00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37 500,00</w:t>
            </w:r>
          </w:p>
        </w:tc>
      </w:tr>
      <w:tr w:rsidR="00824096" w:rsidRPr="00EB0B94" w:rsidTr="00011720">
        <w:trPr>
          <w:trHeight w:val="545"/>
        </w:trPr>
        <w:tc>
          <w:tcPr>
            <w:tcW w:w="171" w:type="pct"/>
            <w:vAlign w:val="center"/>
          </w:tcPr>
          <w:p w:rsidR="00824096" w:rsidRPr="00F41F40" w:rsidRDefault="00824096" w:rsidP="00824096">
            <w:pPr>
              <w:jc w:val="center"/>
              <w:rPr>
                <w:b/>
                <w:bCs/>
                <w:sz w:val="18"/>
                <w:szCs w:val="18"/>
              </w:rPr>
            </w:pPr>
            <w:r w:rsidRPr="00F41F40">
              <w:rPr>
                <w:b/>
                <w:bCs/>
                <w:sz w:val="18"/>
                <w:szCs w:val="18"/>
              </w:rPr>
              <w:lastRenderedPageBreak/>
              <w:t>8</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№104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13 997,00</w:t>
            </w:r>
          </w:p>
        </w:tc>
        <w:tc>
          <w:tcPr>
            <w:tcW w:w="336" w:type="pct"/>
            <w:vAlign w:val="center"/>
          </w:tcPr>
          <w:p w:rsidR="00824096" w:rsidRPr="00F41F40" w:rsidRDefault="00824096" w:rsidP="00824096">
            <w:pPr>
              <w:jc w:val="center"/>
              <w:rPr>
                <w:b/>
                <w:bCs/>
                <w:sz w:val="18"/>
                <w:szCs w:val="18"/>
              </w:rPr>
            </w:pPr>
            <w:r w:rsidRPr="00F41F40">
              <w:rPr>
                <w:b/>
                <w:bCs/>
                <w:sz w:val="18"/>
                <w:szCs w:val="18"/>
              </w:rPr>
              <w:t>6 794,00</w:t>
            </w:r>
          </w:p>
        </w:tc>
        <w:tc>
          <w:tcPr>
            <w:tcW w:w="336" w:type="pct"/>
            <w:vAlign w:val="center"/>
          </w:tcPr>
          <w:p w:rsidR="00824096" w:rsidRPr="00F41F40" w:rsidRDefault="00824096" w:rsidP="00824096">
            <w:pPr>
              <w:jc w:val="center"/>
              <w:rPr>
                <w:b/>
                <w:bCs/>
                <w:sz w:val="18"/>
                <w:szCs w:val="18"/>
              </w:rPr>
            </w:pPr>
            <w:r w:rsidRPr="00F41F40">
              <w:rPr>
                <w:b/>
                <w:bCs/>
                <w:sz w:val="18"/>
                <w:szCs w:val="18"/>
              </w:rPr>
              <w:t>93 847,00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114 638,00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Проект на автоматизацию котла КЕ-10/14 №1</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293,00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293,00</w:t>
            </w:r>
          </w:p>
        </w:tc>
      </w:tr>
      <w:tr w:rsidR="00824096" w:rsidRPr="00EB0B94" w:rsidTr="00011720">
        <w:trPr>
          <w:trHeight w:val="275"/>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Автоматизация котла КЕ-10/14 №1</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3 503,00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3 503,00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Замена сетевых насосов ЦН 400-105 - 2 шт. на энергоэффективные насосы (с подбором оптимальных параметров) - 2 шт.</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4 367,00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4 367,00</w:t>
            </w:r>
          </w:p>
        </w:tc>
      </w:tr>
      <w:tr w:rsidR="00824096" w:rsidRPr="00EB0B94" w:rsidTr="00011720">
        <w:trPr>
          <w:trHeight w:val="713"/>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132 кВт — 1 шт. на насосы циркуляции на котельной №104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1 081,00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1 081,00</w:t>
            </w:r>
          </w:p>
        </w:tc>
      </w:tr>
      <w:tr w:rsidR="00824096" w:rsidRPr="00EB0B94" w:rsidTr="00011720">
        <w:trPr>
          <w:trHeight w:val="1225"/>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Монтаж деаэрационной установки, дренажной и фекальной канализации, питательных устройств паровых котлов</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8 000,00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8 000,00</w:t>
            </w:r>
          </w:p>
        </w:tc>
      </w:tr>
      <w:tr w:rsidR="00824096" w:rsidRPr="00EB0B94" w:rsidTr="00011720">
        <w:trPr>
          <w:trHeight w:val="711"/>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Разработка проекта реконструкции оборудования ХВП на котельной №104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549,00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549,00</w:t>
            </w:r>
          </w:p>
        </w:tc>
      </w:tr>
      <w:tr w:rsidR="00824096" w:rsidRPr="00EB0B94" w:rsidTr="00011720">
        <w:trPr>
          <w:trHeight w:val="410"/>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Реконструкция оборудования ХВП на котельной №104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3 351,00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3 351,00</w:t>
            </w:r>
          </w:p>
        </w:tc>
      </w:tr>
      <w:tr w:rsidR="00824096" w:rsidRPr="00EB0B94" w:rsidTr="00011720">
        <w:trPr>
          <w:trHeight w:val="416"/>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 xml:space="preserve">Проектирование инженерно-технических средств охраны объекта, включающих в себя устройство </w:t>
            </w:r>
            <w:r w:rsidRPr="00F41F40">
              <w:rPr>
                <w:sz w:val="18"/>
                <w:szCs w:val="18"/>
              </w:rPr>
              <w:lastRenderedPageBreak/>
              <w:t>ограждения, освещения, видеонаблюдения и контрольно-пропускного пункта на котельной №104</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2 700,00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2 700,00</w:t>
            </w:r>
          </w:p>
        </w:tc>
      </w:tr>
      <w:tr w:rsidR="00824096" w:rsidRPr="00EB0B94" w:rsidTr="00011720">
        <w:trPr>
          <w:trHeight w:val="1048"/>
        </w:trPr>
        <w:tc>
          <w:tcPr>
            <w:tcW w:w="171" w:type="pct"/>
            <w:vAlign w:val="center"/>
          </w:tcPr>
          <w:p w:rsidR="00824096" w:rsidRPr="00F41F40" w:rsidRDefault="00824096" w:rsidP="00824096">
            <w:pPr>
              <w:jc w:val="center"/>
              <w:rPr>
                <w:sz w:val="18"/>
                <w:szCs w:val="18"/>
              </w:rPr>
            </w:pPr>
            <w:r w:rsidRPr="00F41F40">
              <w:rPr>
                <w:sz w:val="18"/>
                <w:szCs w:val="18"/>
              </w:rPr>
              <w:lastRenderedPageBreak/>
              <w:t>9</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№104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17 754,00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17 754,00</w:t>
            </w:r>
          </w:p>
        </w:tc>
      </w:tr>
      <w:tr w:rsidR="00824096" w:rsidRPr="00EB0B94" w:rsidTr="00011720">
        <w:trPr>
          <w:trHeight w:val="1046"/>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№104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3 150,00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3 150,00</w:t>
            </w:r>
          </w:p>
        </w:tc>
      </w:tr>
      <w:tr w:rsidR="00824096" w:rsidRPr="00EB0B94" w:rsidTr="00011720">
        <w:trPr>
          <w:trHeight w:val="709"/>
        </w:trPr>
        <w:tc>
          <w:tcPr>
            <w:tcW w:w="171" w:type="pct"/>
            <w:vAlign w:val="center"/>
          </w:tcPr>
          <w:p w:rsidR="00824096" w:rsidRPr="00F41F40" w:rsidRDefault="00824096" w:rsidP="00824096">
            <w:pPr>
              <w:jc w:val="center"/>
              <w:rPr>
                <w:sz w:val="18"/>
                <w:szCs w:val="18"/>
              </w:rPr>
            </w:pPr>
            <w:r w:rsidRPr="00F41F40">
              <w:rPr>
                <w:sz w:val="18"/>
                <w:szCs w:val="18"/>
              </w:rPr>
              <w:t>11</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№104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64 890,00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64 890,00</w:t>
            </w:r>
          </w:p>
        </w:tc>
      </w:tr>
      <w:tr w:rsidR="00824096" w:rsidRPr="00EB0B94" w:rsidTr="00011720">
        <w:trPr>
          <w:trHeight w:val="419"/>
        </w:trPr>
        <w:tc>
          <w:tcPr>
            <w:tcW w:w="171" w:type="pct"/>
            <w:vAlign w:val="center"/>
          </w:tcPr>
          <w:p w:rsidR="00824096" w:rsidRPr="00F41F40" w:rsidRDefault="00824096" w:rsidP="00824096">
            <w:pPr>
              <w:jc w:val="center"/>
              <w:rPr>
                <w:sz w:val="18"/>
                <w:szCs w:val="18"/>
              </w:rPr>
            </w:pPr>
            <w:r w:rsidRPr="00F41F40">
              <w:rPr>
                <w:sz w:val="18"/>
                <w:szCs w:val="18"/>
              </w:rPr>
              <w:t>12</w:t>
            </w:r>
          </w:p>
        </w:tc>
        <w:tc>
          <w:tcPr>
            <w:tcW w:w="1106" w:type="pct"/>
          </w:tcPr>
          <w:p w:rsidR="00824096" w:rsidRPr="00F41F40" w:rsidRDefault="00824096" w:rsidP="00824096">
            <w:pPr>
              <w:rPr>
                <w:sz w:val="18"/>
                <w:szCs w:val="18"/>
              </w:rPr>
            </w:pPr>
            <w:r w:rsidRPr="00F41F40">
              <w:rPr>
                <w:sz w:val="18"/>
                <w:szCs w:val="18"/>
              </w:rPr>
              <w:t>Реконструкция тепловых сетей со строительством циркуляционного трубопровода от котельной №104 (с применением различных трубопроводных технологий)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5 000,00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5 000,00</w:t>
            </w:r>
          </w:p>
        </w:tc>
      </w:tr>
      <w:tr w:rsidR="00824096" w:rsidRPr="00EB0B94" w:rsidTr="00011720">
        <w:trPr>
          <w:trHeight w:val="1120"/>
        </w:trPr>
        <w:tc>
          <w:tcPr>
            <w:tcW w:w="171" w:type="pct"/>
            <w:vAlign w:val="center"/>
          </w:tcPr>
          <w:p w:rsidR="00824096" w:rsidRPr="00F41F40" w:rsidRDefault="00824096" w:rsidP="00824096">
            <w:pPr>
              <w:jc w:val="center"/>
              <w:rPr>
                <w:b/>
                <w:bCs/>
                <w:sz w:val="18"/>
                <w:szCs w:val="18"/>
              </w:rPr>
            </w:pPr>
            <w:r w:rsidRPr="00F41F40">
              <w:rPr>
                <w:b/>
                <w:bCs/>
                <w:sz w:val="18"/>
                <w:szCs w:val="18"/>
              </w:rPr>
              <w:t>9</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№114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7 268,70</w:t>
            </w:r>
          </w:p>
        </w:tc>
        <w:tc>
          <w:tcPr>
            <w:tcW w:w="336" w:type="pct"/>
            <w:vAlign w:val="center"/>
          </w:tcPr>
          <w:p w:rsidR="00824096" w:rsidRPr="00F41F40" w:rsidRDefault="00824096" w:rsidP="00824096">
            <w:pPr>
              <w:jc w:val="center"/>
              <w:rPr>
                <w:b/>
                <w:bCs/>
                <w:sz w:val="18"/>
                <w:szCs w:val="18"/>
              </w:rPr>
            </w:pPr>
            <w:r>
              <w:rPr>
                <w:b/>
                <w:bCs/>
                <w:sz w:val="18"/>
                <w:szCs w:val="18"/>
              </w:rPr>
              <w:t>67 683,10</w:t>
            </w:r>
          </w:p>
        </w:tc>
        <w:tc>
          <w:tcPr>
            <w:tcW w:w="336" w:type="pct"/>
            <w:vAlign w:val="center"/>
          </w:tcPr>
          <w:p w:rsidR="00824096" w:rsidRPr="00F41F40" w:rsidRDefault="00824096" w:rsidP="00824096">
            <w:pPr>
              <w:jc w:val="center"/>
              <w:rPr>
                <w:b/>
                <w:bCs/>
                <w:sz w:val="18"/>
                <w:szCs w:val="18"/>
              </w:rPr>
            </w:pPr>
            <w:r w:rsidRPr="00F41F40">
              <w:rPr>
                <w:b/>
                <w:bCs/>
                <w:sz w:val="18"/>
                <w:szCs w:val="18"/>
              </w:rPr>
              <w:t>4 308,00</w:t>
            </w:r>
          </w:p>
        </w:tc>
        <w:tc>
          <w:tcPr>
            <w:tcW w:w="336" w:type="pct"/>
            <w:noWrap/>
            <w:vAlign w:val="center"/>
          </w:tcPr>
          <w:p w:rsidR="00824096" w:rsidRPr="00F41F40" w:rsidRDefault="00824096" w:rsidP="00824096">
            <w:pPr>
              <w:jc w:val="center"/>
              <w:rPr>
                <w:b/>
                <w:bCs/>
                <w:sz w:val="18"/>
                <w:szCs w:val="18"/>
              </w:rPr>
            </w:pPr>
            <w:r w:rsidRPr="00F41F40">
              <w:rPr>
                <w:b/>
                <w:bCs/>
                <w:sz w:val="18"/>
                <w:szCs w:val="18"/>
              </w:rPr>
              <w:t>3 248,00</w:t>
            </w:r>
          </w:p>
        </w:tc>
        <w:tc>
          <w:tcPr>
            <w:tcW w:w="336" w:type="pct"/>
            <w:vAlign w:val="center"/>
          </w:tcPr>
          <w:p w:rsidR="00824096" w:rsidRPr="00F41F40" w:rsidRDefault="00824096" w:rsidP="00824096">
            <w:pPr>
              <w:jc w:val="center"/>
              <w:rPr>
                <w:b/>
                <w:bCs/>
                <w:sz w:val="18"/>
                <w:szCs w:val="18"/>
              </w:rPr>
            </w:pPr>
            <w:r w:rsidRPr="00F41F40">
              <w:rPr>
                <w:b/>
                <w:bCs/>
                <w:sz w:val="18"/>
                <w:szCs w:val="18"/>
              </w:rPr>
              <w:t>24 453,00</w:t>
            </w:r>
          </w:p>
        </w:tc>
        <w:tc>
          <w:tcPr>
            <w:tcW w:w="336" w:type="pct"/>
            <w:vAlign w:val="center"/>
          </w:tcPr>
          <w:p w:rsidR="00824096" w:rsidRPr="00F41F40" w:rsidRDefault="00824096" w:rsidP="00824096">
            <w:pPr>
              <w:jc w:val="center"/>
              <w:rPr>
                <w:b/>
                <w:bCs/>
                <w:sz w:val="18"/>
                <w:szCs w:val="18"/>
              </w:rPr>
            </w:pPr>
            <w:r w:rsidRPr="00F41F40">
              <w:rPr>
                <w:b/>
                <w:bCs/>
                <w:sz w:val="18"/>
                <w:szCs w:val="18"/>
              </w:rPr>
              <w:t>99 671,00</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39 491,00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Pr>
                <w:b/>
                <w:bCs/>
                <w:sz w:val="18"/>
                <w:szCs w:val="18"/>
              </w:rPr>
              <w:t>246 122,80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245CA6">
            <w:pPr>
              <w:rPr>
                <w:sz w:val="18"/>
                <w:szCs w:val="18"/>
              </w:rPr>
            </w:pPr>
            <w:r w:rsidRPr="00F41F40">
              <w:rPr>
                <w:sz w:val="18"/>
                <w:szCs w:val="18"/>
              </w:rPr>
              <w:t xml:space="preserve">Проектирование склада </w:t>
            </w:r>
            <w:r w:rsidR="00245CA6">
              <w:rPr>
                <w:sz w:val="18"/>
                <w:szCs w:val="18"/>
              </w:rPr>
              <w:lastRenderedPageBreak/>
              <w:t>«</w:t>
            </w:r>
            <w:r w:rsidRPr="00F41F40">
              <w:rPr>
                <w:sz w:val="18"/>
                <w:szCs w:val="18"/>
              </w:rPr>
              <w:t>Неотапливаемое здание с подкрановыми</w:t>
            </w:r>
            <w:r w:rsidR="00245CA6">
              <w:rPr>
                <w:sz w:val="18"/>
                <w:szCs w:val="18"/>
              </w:rPr>
              <w:t xml:space="preserve"> путями и грейферной установкой»</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1 605,00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1 605,00</w:t>
            </w:r>
          </w:p>
        </w:tc>
      </w:tr>
      <w:tr w:rsidR="00824096" w:rsidRPr="00EB0B94" w:rsidTr="00011720">
        <w:trPr>
          <w:trHeight w:val="703"/>
        </w:trPr>
        <w:tc>
          <w:tcPr>
            <w:tcW w:w="171" w:type="pct"/>
            <w:vAlign w:val="center"/>
          </w:tcPr>
          <w:p w:rsidR="00824096" w:rsidRPr="00F41F40" w:rsidRDefault="00824096" w:rsidP="00824096">
            <w:pPr>
              <w:jc w:val="center"/>
              <w:rPr>
                <w:sz w:val="18"/>
                <w:szCs w:val="18"/>
              </w:rPr>
            </w:pPr>
            <w:r w:rsidRPr="00F41F40">
              <w:rPr>
                <w:sz w:val="18"/>
                <w:szCs w:val="18"/>
              </w:rPr>
              <w:lastRenderedPageBreak/>
              <w:t>2</w:t>
            </w:r>
          </w:p>
        </w:tc>
        <w:tc>
          <w:tcPr>
            <w:tcW w:w="1106" w:type="pct"/>
          </w:tcPr>
          <w:p w:rsidR="00824096" w:rsidRPr="00F41F40" w:rsidRDefault="00245CA6" w:rsidP="00824096">
            <w:pPr>
              <w:rPr>
                <w:sz w:val="18"/>
                <w:szCs w:val="18"/>
              </w:rPr>
            </w:pPr>
            <w:r>
              <w:rPr>
                <w:sz w:val="18"/>
                <w:szCs w:val="18"/>
              </w:rPr>
              <w:t>Строительство склада «</w:t>
            </w:r>
            <w:r w:rsidR="00824096" w:rsidRPr="00F41F40">
              <w:rPr>
                <w:sz w:val="18"/>
                <w:szCs w:val="18"/>
              </w:rPr>
              <w:t>Неотапливаемое здание с подкрановыми</w:t>
            </w:r>
            <w:r>
              <w:rPr>
                <w:sz w:val="18"/>
                <w:szCs w:val="18"/>
              </w:rPr>
              <w:t xml:space="preserve"> путями и грейферной установкой»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25 626,00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25 626,00</w:t>
            </w:r>
          </w:p>
        </w:tc>
      </w:tr>
      <w:tr w:rsidR="00824096" w:rsidRPr="00EB0B94" w:rsidTr="00011720">
        <w:trPr>
          <w:trHeight w:val="685"/>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Проектирование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3 248,00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3 248,00</w:t>
            </w:r>
          </w:p>
        </w:tc>
      </w:tr>
      <w:tr w:rsidR="00824096" w:rsidRPr="00EB0B94" w:rsidTr="00011720">
        <w:trPr>
          <w:trHeight w:val="1137"/>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20 653,00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20 653,00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Замена парового котла №2 марки ДКВР-20/13 на новый</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p>
        </w:tc>
        <w:tc>
          <w:tcPr>
            <w:tcW w:w="336" w:type="pct"/>
            <w:vAlign w:val="center"/>
          </w:tcPr>
          <w:p w:rsidR="00824096" w:rsidRPr="00F41F40" w:rsidRDefault="00824096" w:rsidP="00824096">
            <w:pPr>
              <w:jc w:val="center"/>
              <w:rPr>
                <w:sz w:val="18"/>
                <w:szCs w:val="18"/>
              </w:rPr>
            </w:pPr>
            <w:r w:rsidRPr="00F41F40">
              <w:rPr>
                <w:sz w:val="18"/>
                <w:szCs w:val="18"/>
                <w:lang w:val="en-US"/>
              </w:rPr>
              <w:t>39 491.00</w:t>
            </w:r>
          </w:p>
        </w:tc>
        <w:tc>
          <w:tcPr>
            <w:tcW w:w="336" w:type="pct"/>
            <w:vAlign w:val="center"/>
          </w:tcPr>
          <w:p w:rsidR="00824096" w:rsidRPr="00F41F40" w:rsidRDefault="00824096" w:rsidP="00824096">
            <w:pPr>
              <w:jc w:val="center"/>
              <w:rPr>
                <w:sz w:val="18"/>
                <w:szCs w:val="18"/>
              </w:rPr>
            </w:pP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39 491,00</w:t>
            </w:r>
          </w:p>
        </w:tc>
      </w:tr>
      <w:tr w:rsidR="00824096" w:rsidRPr="00EB0B94" w:rsidTr="00011720">
        <w:trPr>
          <w:trHeight w:val="544"/>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Разработка проекта реконструкции оборудования ХВП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549,00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549,00</w:t>
            </w:r>
          </w:p>
        </w:tc>
      </w:tr>
      <w:tr w:rsidR="00824096" w:rsidRPr="00EB0B94" w:rsidTr="00011720">
        <w:trPr>
          <w:trHeight w:val="410"/>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Реконструкция оборудования ХВП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lang w:val="en-US"/>
              </w:rPr>
              <w:t>4 308.00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4 308,00</w:t>
            </w:r>
          </w:p>
        </w:tc>
      </w:tr>
      <w:tr w:rsidR="00824096" w:rsidRPr="00EB0B94" w:rsidTr="00011720">
        <w:trPr>
          <w:trHeight w:val="557"/>
        </w:trPr>
        <w:tc>
          <w:tcPr>
            <w:tcW w:w="171" w:type="pct"/>
            <w:vAlign w:val="center"/>
          </w:tcPr>
          <w:p w:rsidR="00824096" w:rsidRPr="00F41F40" w:rsidRDefault="00824096" w:rsidP="00824096">
            <w:pPr>
              <w:jc w:val="center"/>
              <w:rPr>
                <w:sz w:val="18"/>
                <w:szCs w:val="18"/>
              </w:rPr>
            </w:pPr>
            <w:r w:rsidRPr="00F41F40">
              <w:rPr>
                <w:sz w:val="18"/>
                <w:szCs w:val="18"/>
              </w:rPr>
              <w:lastRenderedPageBreak/>
              <w:t>8</w:t>
            </w:r>
          </w:p>
        </w:tc>
        <w:tc>
          <w:tcPr>
            <w:tcW w:w="1106" w:type="pct"/>
          </w:tcPr>
          <w:p w:rsidR="00824096" w:rsidRPr="00F41F40" w:rsidRDefault="00824096" w:rsidP="00824096">
            <w:pPr>
              <w:rPr>
                <w:sz w:val="18"/>
                <w:szCs w:val="18"/>
              </w:rPr>
            </w:pPr>
            <w:r w:rsidRPr="00F41F40">
              <w:rPr>
                <w:sz w:val="18"/>
                <w:szCs w:val="18"/>
              </w:rPr>
              <w:t>Монтаж приборов автоматизации котла КЕ- 25/14 №1 с производством режимно - наладочных испытаний на котельной №114</w:t>
            </w:r>
          </w:p>
        </w:tc>
        <w:tc>
          <w:tcPr>
            <w:tcW w:w="336" w:type="pct"/>
            <w:vAlign w:val="center"/>
          </w:tcPr>
          <w:p w:rsidR="00824096" w:rsidRPr="00F41F40" w:rsidRDefault="00824096" w:rsidP="00824096">
            <w:pPr>
              <w:jc w:val="center"/>
              <w:rPr>
                <w:sz w:val="18"/>
                <w:szCs w:val="18"/>
              </w:rPr>
            </w:pPr>
            <w:r w:rsidRPr="00F41F40">
              <w:rPr>
                <w:sz w:val="18"/>
                <w:szCs w:val="18"/>
                <w:lang w:val="en-US"/>
              </w:rPr>
              <w:t>4 560.00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lang w:val="en-US"/>
              </w:rPr>
              <w:t>4 560.00</w:t>
            </w:r>
          </w:p>
        </w:tc>
      </w:tr>
      <w:tr w:rsidR="00824096" w:rsidRPr="00EB0B94" w:rsidTr="00011720">
        <w:trPr>
          <w:trHeight w:val="706"/>
        </w:trPr>
        <w:tc>
          <w:tcPr>
            <w:tcW w:w="171" w:type="pct"/>
            <w:vAlign w:val="center"/>
          </w:tcPr>
          <w:p w:rsidR="00824096" w:rsidRPr="00F41F40" w:rsidRDefault="00824096" w:rsidP="00824096">
            <w:pPr>
              <w:jc w:val="center"/>
              <w:rPr>
                <w:sz w:val="18"/>
                <w:szCs w:val="18"/>
              </w:rPr>
            </w:pPr>
            <w:r w:rsidRPr="00F41F40">
              <w:rPr>
                <w:sz w:val="18"/>
                <w:szCs w:val="18"/>
              </w:rPr>
              <w:t>9</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75 кВт — 2 шт. на дымосос ДН- 15 — 2 шт.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793,00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793,00</w:t>
            </w:r>
          </w:p>
        </w:tc>
      </w:tr>
      <w:tr w:rsidR="00824096" w:rsidRPr="00EB0B94" w:rsidTr="00011720">
        <w:trPr>
          <w:trHeight w:val="844"/>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45 кВт — 3 шт. на дымосос ДН- 13 — 3 шт.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893,00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893,00</w:t>
            </w:r>
          </w:p>
        </w:tc>
      </w:tr>
      <w:tr w:rsidR="00824096" w:rsidRPr="00EB0B94" w:rsidTr="00011720">
        <w:trPr>
          <w:trHeight w:val="842"/>
        </w:trPr>
        <w:tc>
          <w:tcPr>
            <w:tcW w:w="171" w:type="pct"/>
            <w:vAlign w:val="center"/>
          </w:tcPr>
          <w:p w:rsidR="00824096" w:rsidRPr="00F41F40" w:rsidRDefault="00824096" w:rsidP="00824096">
            <w:pPr>
              <w:jc w:val="center"/>
              <w:rPr>
                <w:sz w:val="18"/>
                <w:szCs w:val="18"/>
              </w:rPr>
            </w:pPr>
            <w:r w:rsidRPr="00F41F40">
              <w:rPr>
                <w:sz w:val="18"/>
                <w:szCs w:val="18"/>
              </w:rPr>
              <w:t>11</w:t>
            </w:r>
          </w:p>
        </w:tc>
        <w:tc>
          <w:tcPr>
            <w:tcW w:w="1106" w:type="pct"/>
          </w:tcPr>
          <w:p w:rsidR="00824096" w:rsidRPr="00F41F40" w:rsidRDefault="00824096" w:rsidP="00824096">
            <w:pPr>
              <w:rPr>
                <w:sz w:val="18"/>
                <w:szCs w:val="18"/>
              </w:rPr>
            </w:pPr>
            <w:r w:rsidRPr="00F41F40">
              <w:rPr>
                <w:sz w:val="18"/>
                <w:szCs w:val="18"/>
              </w:rPr>
              <w:t>Приобретение и монтаж частотного преобразователя с выносным пультом управления мощностью 30 кВт — 1 шт. на дутьевой вентилятор ВДН-12,5 — 1 шт.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212,00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212,00</w:t>
            </w:r>
          </w:p>
        </w:tc>
      </w:tr>
      <w:tr w:rsidR="00824096" w:rsidRPr="00EB0B94" w:rsidTr="00011720">
        <w:trPr>
          <w:trHeight w:val="1125"/>
        </w:trPr>
        <w:tc>
          <w:tcPr>
            <w:tcW w:w="171" w:type="pct"/>
            <w:vAlign w:val="center"/>
          </w:tcPr>
          <w:p w:rsidR="00824096" w:rsidRPr="00F41F40" w:rsidRDefault="00824096" w:rsidP="00824096">
            <w:pPr>
              <w:jc w:val="center"/>
              <w:rPr>
                <w:sz w:val="18"/>
                <w:szCs w:val="18"/>
              </w:rPr>
            </w:pPr>
            <w:r w:rsidRPr="00F41F40">
              <w:rPr>
                <w:sz w:val="18"/>
                <w:szCs w:val="18"/>
              </w:rPr>
              <w:t>12</w:t>
            </w:r>
          </w:p>
        </w:tc>
        <w:tc>
          <w:tcPr>
            <w:tcW w:w="1106" w:type="pct"/>
          </w:tcPr>
          <w:p w:rsidR="00824096" w:rsidRPr="00F41F40" w:rsidRDefault="00824096" w:rsidP="00824096">
            <w:pPr>
              <w:rPr>
                <w:sz w:val="18"/>
                <w:szCs w:val="18"/>
              </w:rPr>
            </w:pPr>
            <w:r w:rsidRPr="00F41F40">
              <w:rPr>
                <w:sz w:val="18"/>
                <w:szCs w:val="18"/>
              </w:rPr>
              <w:t>Приобретение и монтаж частотного преобразователя с выносным пультом управления мощностью 45 кВт — 1 шт. на дутьевой вентилятор ВДН-12,5 — 1 шт.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162,00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162,00</w:t>
            </w:r>
          </w:p>
        </w:tc>
      </w:tr>
      <w:tr w:rsidR="00824096" w:rsidRPr="00EB0B94" w:rsidTr="00011720">
        <w:trPr>
          <w:trHeight w:val="1112"/>
        </w:trPr>
        <w:tc>
          <w:tcPr>
            <w:tcW w:w="171" w:type="pct"/>
            <w:vAlign w:val="center"/>
          </w:tcPr>
          <w:p w:rsidR="00824096" w:rsidRPr="00F41F40" w:rsidRDefault="00824096" w:rsidP="00824096">
            <w:pPr>
              <w:jc w:val="center"/>
              <w:rPr>
                <w:sz w:val="18"/>
                <w:szCs w:val="18"/>
              </w:rPr>
            </w:pPr>
            <w:r w:rsidRPr="00F41F40">
              <w:rPr>
                <w:sz w:val="18"/>
                <w:szCs w:val="18"/>
              </w:rPr>
              <w:lastRenderedPageBreak/>
              <w:t>13</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30 кВт — 2 шт. на дутьевой вентилятор ВДН-8 — 2 шт.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596,00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596,00</w:t>
            </w:r>
          </w:p>
        </w:tc>
      </w:tr>
      <w:tr w:rsidR="00824096" w:rsidRPr="00EB0B94" w:rsidTr="00011720">
        <w:trPr>
          <w:trHeight w:val="1260"/>
        </w:trPr>
        <w:tc>
          <w:tcPr>
            <w:tcW w:w="171" w:type="pct"/>
            <w:vAlign w:val="center"/>
          </w:tcPr>
          <w:p w:rsidR="00824096" w:rsidRPr="00F41F40" w:rsidRDefault="00824096" w:rsidP="00824096">
            <w:pPr>
              <w:jc w:val="center"/>
              <w:rPr>
                <w:sz w:val="18"/>
                <w:szCs w:val="18"/>
              </w:rPr>
            </w:pPr>
            <w:r w:rsidRPr="00F41F40">
              <w:rPr>
                <w:sz w:val="18"/>
                <w:szCs w:val="18"/>
              </w:rPr>
              <w:t>14</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22 кВт — 1 шт. на дутьевой вентилятор ВДН-8 — 1 шт. на котельной №114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314,00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314,00</w:t>
            </w:r>
          </w:p>
        </w:tc>
      </w:tr>
      <w:tr w:rsidR="00824096" w:rsidRPr="00EB0B94" w:rsidTr="00011720">
        <w:trPr>
          <w:trHeight w:val="1123"/>
        </w:trPr>
        <w:tc>
          <w:tcPr>
            <w:tcW w:w="171" w:type="pct"/>
            <w:vAlign w:val="center"/>
          </w:tcPr>
          <w:p w:rsidR="00824096" w:rsidRPr="00F41F40" w:rsidRDefault="00824096" w:rsidP="00824096">
            <w:pPr>
              <w:jc w:val="center"/>
              <w:rPr>
                <w:sz w:val="18"/>
                <w:szCs w:val="18"/>
              </w:rPr>
            </w:pPr>
            <w:r w:rsidRPr="00F41F40">
              <w:rPr>
                <w:sz w:val="18"/>
                <w:szCs w:val="18"/>
              </w:rPr>
              <w:t>15</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№114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lang w:val="en-US"/>
              </w:rPr>
              <w:t>3 800</w:t>
            </w:r>
            <w:r w:rsidRPr="00F41F40">
              <w:rPr>
                <w:sz w:val="18"/>
                <w:szCs w:val="18"/>
              </w:rPr>
              <w:t>,</w:t>
            </w:r>
            <w:r w:rsidRPr="00F41F40">
              <w:rPr>
                <w:sz w:val="18"/>
                <w:szCs w:val="18"/>
                <w:lang w:val="en-US"/>
              </w:rPr>
              <w:t>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3 800,00</w:t>
            </w:r>
          </w:p>
        </w:tc>
      </w:tr>
      <w:tr w:rsidR="00824096" w:rsidRPr="00EB0B94" w:rsidTr="00011720">
        <w:trPr>
          <w:trHeight w:val="685"/>
        </w:trPr>
        <w:tc>
          <w:tcPr>
            <w:tcW w:w="171" w:type="pct"/>
            <w:vAlign w:val="center"/>
          </w:tcPr>
          <w:p w:rsidR="00824096" w:rsidRPr="00F41F40" w:rsidRDefault="00824096" w:rsidP="00824096">
            <w:pPr>
              <w:jc w:val="center"/>
              <w:rPr>
                <w:sz w:val="18"/>
                <w:szCs w:val="18"/>
              </w:rPr>
            </w:pPr>
            <w:r w:rsidRPr="00F41F40">
              <w:rPr>
                <w:sz w:val="18"/>
                <w:szCs w:val="18"/>
              </w:rPr>
              <w:t>16</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№114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p>
        </w:tc>
        <w:tc>
          <w:tcPr>
            <w:tcW w:w="336" w:type="pct"/>
            <w:vAlign w:val="center"/>
          </w:tcPr>
          <w:p w:rsidR="00824096" w:rsidRPr="00F41F40" w:rsidRDefault="00824096" w:rsidP="00824096">
            <w:pPr>
              <w:jc w:val="center"/>
              <w:rPr>
                <w:sz w:val="18"/>
                <w:szCs w:val="18"/>
              </w:rPr>
            </w:pPr>
            <w:r w:rsidRPr="00F41F40">
              <w:rPr>
                <w:sz w:val="18"/>
                <w:szCs w:val="18"/>
              </w:rPr>
              <w:t>72 440,00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72 440,00</w:t>
            </w:r>
          </w:p>
        </w:tc>
      </w:tr>
      <w:tr w:rsidR="00824096" w:rsidRPr="00EB0B94" w:rsidTr="00011720">
        <w:trPr>
          <w:trHeight w:val="567"/>
        </w:trPr>
        <w:tc>
          <w:tcPr>
            <w:tcW w:w="171" w:type="pct"/>
            <w:vAlign w:val="center"/>
          </w:tcPr>
          <w:p w:rsidR="00824096" w:rsidRPr="00F41F40" w:rsidRDefault="00824096" w:rsidP="00824096">
            <w:pPr>
              <w:jc w:val="center"/>
              <w:rPr>
                <w:sz w:val="18"/>
                <w:szCs w:val="18"/>
              </w:rPr>
            </w:pPr>
            <w:r w:rsidRPr="00F41F40">
              <w:rPr>
                <w:sz w:val="18"/>
                <w:szCs w:val="18"/>
              </w:rPr>
              <w:t>17</w:t>
            </w:r>
          </w:p>
        </w:tc>
        <w:tc>
          <w:tcPr>
            <w:tcW w:w="1106" w:type="pct"/>
          </w:tcPr>
          <w:p w:rsidR="00824096" w:rsidRPr="00F41F40" w:rsidRDefault="00824096" w:rsidP="00824096">
            <w:pPr>
              <w:rPr>
                <w:sz w:val="18"/>
                <w:szCs w:val="18"/>
              </w:rPr>
            </w:pPr>
            <w:r w:rsidRPr="00F41F40">
              <w:rPr>
                <w:sz w:val="18"/>
                <w:szCs w:val="18"/>
              </w:rPr>
              <w:t>Проектирование строительства и реконструкции тепловых сетей и сетей ГВС для переключения тепловых нагрузок потребителей котельной №20 на котельную №114, с целью закрытия котельной №20.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3 426,72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3 426,72</w:t>
            </w:r>
          </w:p>
        </w:tc>
      </w:tr>
      <w:tr w:rsidR="00824096" w:rsidRPr="00EB0B94" w:rsidTr="00011720">
        <w:trPr>
          <w:trHeight w:val="1128"/>
        </w:trPr>
        <w:tc>
          <w:tcPr>
            <w:tcW w:w="171" w:type="pct"/>
            <w:vAlign w:val="center"/>
          </w:tcPr>
          <w:p w:rsidR="00824096" w:rsidRPr="00F41F40" w:rsidRDefault="00824096" w:rsidP="00824096">
            <w:pPr>
              <w:jc w:val="center"/>
              <w:rPr>
                <w:sz w:val="18"/>
                <w:szCs w:val="18"/>
              </w:rPr>
            </w:pPr>
            <w:r w:rsidRPr="00F41F40">
              <w:rPr>
                <w:sz w:val="18"/>
                <w:szCs w:val="18"/>
              </w:rPr>
              <w:lastRenderedPageBreak/>
              <w:t>18</w:t>
            </w:r>
          </w:p>
        </w:tc>
        <w:tc>
          <w:tcPr>
            <w:tcW w:w="1106" w:type="pct"/>
          </w:tcPr>
          <w:p w:rsidR="00824096" w:rsidRPr="00F41F40" w:rsidRDefault="00824096" w:rsidP="00824096">
            <w:pPr>
              <w:rPr>
                <w:sz w:val="18"/>
                <w:szCs w:val="18"/>
              </w:rPr>
            </w:pPr>
            <w:r w:rsidRPr="00F41F40">
              <w:rPr>
                <w:sz w:val="18"/>
                <w:szCs w:val="18"/>
              </w:rPr>
              <w:t>Строительство и реконструкция тепловых сетей и сетей ГВС для переключения тепловых нагрузок потребителей котельной №20 на котельную №114, с целью закрытия котельной №20.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Pr>
                <w:sz w:val="18"/>
                <w:szCs w:val="18"/>
              </w:rPr>
              <w:t>60 737,38</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Pr>
                <w:sz w:val="18"/>
                <w:szCs w:val="18"/>
              </w:rPr>
              <w:t>60 737,38</w:t>
            </w:r>
          </w:p>
        </w:tc>
      </w:tr>
      <w:tr w:rsidR="00824096" w:rsidRPr="00EB0B94" w:rsidTr="00011720">
        <w:trPr>
          <w:trHeight w:val="833"/>
        </w:trPr>
        <w:tc>
          <w:tcPr>
            <w:tcW w:w="171" w:type="pct"/>
            <w:vAlign w:val="center"/>
          </w:tcPr>
          <w:p w:rsidR="00824096" w:rsidRPr="00F41F40" w:rsidRDefault="00824096" w:rsidP="00824096">
            <w:pPr>
              <w:jc w:val="center"/>
              <w:rPr>
                <w:sz w:val="18"/>
                <w:szCs w:val="18"/>
              </w:rPr>
            </w:pPr>
            <w:r w:rsidRPr="00F41F40">
              <w:rPr>
                <w:sz w:val="18"/>
                <w:szCs w:val="18"/>
              </w:rPr>
              <w:t>19</w:t>
            </w:r>
          </w:p>
        </w:tc>
        <w:tc>
          <w:tcPr>
            <w:tcW w:w="1106" w:type="pct"/>
          </w:tcPr>
          <w:p w:rsidR="00824096" w:rsidRPr="00F41F40" w:rsidRDefault="00824096" w:rsidP="00824096">
            <w:pPr>
              <w:rPr>
                <w:sz w:val="18"/>
                <w:szCs w:val="18"/>
              </w:rPr>
            </w:pPr>
            <w:r w:rsidRPr="00F41F40">
              <w:rPr>
                <w:sz w:val="18"/>
                <w:szCs w:val="18"/>
              </w:rPr>
              <w:t>Проектные работы на строительство тепловой сети ТК18-ТК22 с целью выноса транзитного трубопровода</w:t>
            </w:r>
          </w:p>
        </w:tc>
        <w:tc>
          <w:tcPr>
            <w:tcW w:w="336" w:type="pct"/>
            <w:noWrap/>
            <w:vAlign w:val="center"/>
          </w:tcPr>
          <w:p w:rsidR="00824096" w:rsidRPr="00F41F40" w:rsidRDefault="00824096" w:rsidP="00824096">
            <w:pPr>
              <w:jc w:val="center"/>
              <w:rPr>
                <w:sz w:val="18"/>
                <w:szCs w:val="18"/>
              </w:rPr>
            </w:pPr>
            <w:r w:rsidRPr="00F41F40">
              <w:rPr>
                <w:sz w:val="18"/>
                <w:szCs w:val="18"/>
              </w:rPr>
              <w:t>301,50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301,50</w:t>
            </w:r>
          </w:p>
        </w:tc>
      </w:tr>
      <w:tr w:rsidR="00824096" w:rsidRPr="00EB0B94" w:rsidTr="00011720">
        <w:trPr>
          <w:trHeight w:val="702"/>
        </w:trPr>
        <w:tc>
          <w:tcPr>
            <w:tcW w:w="171" w:type="pct"/>
            <w:vAlign w:val="center"/>
          </w:tcPr>
          <w:p w:rsidR="00824096" w:rsidRPr="00F41F40" w:rsidRDefault="00824096" w:rsidP="00824096">
            <w:pPr>
              <w:jc w:val="center"/>
              <w:rPr>
                <w:sz w:val="18"/>
                <w:szCs w:val="18"/>
              </w:rPr>
            </w:pPr>
            <w:r w:rsidRPr="00F41F40">
              <w:rPr>
                <w:sz w:val="18"/>
                <w:szCs w:val="18"/>
              </w:rPr>
              <w:t>20</w:t>
            </w:r>
          </w:p>
        </w:tc>
        <w:tc>
          <w:tcPr>
            <w:tcW w:w="1106" w:type="pct"/>
          </w:tcPr>
          <w:p w:rsidR="00824096" w:rsidRPr="00F41F40" w:rsidRDefault="00824096" w:rsidP="00824096">
            <w:pPr>
              <w:rPr>
                <w:sz w:val="18"/>
                <w:szCs w:val="18"/>
              </w:rPr>
            </w:pPr>
            <w:r w:rsidRPr="00F41F40">
              <w:rPr>
                <w:sz w:val="18"/>
                <w:szCs w:val="18"/>
              </w:rPr>
              <w:t>Строительство тепловой сети ТК18-ТК22 с целью выноса транзитного трубопровода</w:t>
            </w:r>
          </w:p>
        </w:tc>
        <w:tc>
          <w:tcPr>
            <w:tcW w:w="336" w:type="pct"/>
            <w:noWrap/>
            <w:vAlign w:val="center"/>
          </w:tcPr>
          <w:p w:rsidR="00824096" w:rsidRPr="00F41F40" w:rsidRDefault="00824096" w:rsidP="00824096">
            <w:pPr>
              <w:jc w:val="center"/>
              <w:rPr>
                <w:sz w:val="18"/>
                <w:szCs w:val="18"/>
              </w:rPr>
            </w:pPr>
            <w:r w:rsidRPr="00F41F40">
              <w:rPr>
                <w:sz w:val="18"/>
                <w:szCs w:val="18"/>
              </w:rPr>
              <w:t>2 407,20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2 407,20</w:t>
            </w:r>
          </w:p>
        </w:tc>
      </w:tr>
      <w:tr w:rsidR="00824096" w:rsidRPr="00EB0B94" w:rsidTr="00011720">
        <w:trPr>
          <w:trHeight w:val="558"/>
        </w:trPr>
        <w:tc>
          <w:tcPr>
            <w:tcW w:w="171" w:type="pct"/>
            <w:vAlign w:val="center"/>
          </w:tcPr>
          <w:p w:rsidR="00824096" w:rsidRPr="00F41F40" w:rsidRDefault="00824096" w:rsidP="00824096">
            <w:pPr>
              <w:jc w:val="center"/>
              <w:rPr>
                <w:b/>
                <w:bCs/>
                <w:sz w:val="18"/>
                <w:szCs w:val="18"/>
              </w:rPr>
            </w:pPr>
            <w:r w:rsidRPr="00F41F40">
              <w:rPr>
                <w:b/>
                <w:bCs/>
                <w:sz w:val="18"/>
                <w:szCs w:val="18"/>
              </w:rPr>
              <w:t>10</w:t>
            </w:r>
          </w:p>
        </w:tc>
        <w:tc>
          <w:tcPr>
            <w:tcW w:w="1106" w:type="pct"/>
          </w:tcPr>
          <w:p w:rsidR="00824096" w:rsidRPr="00F41F40" w:rsidRDefault="00824096" w:rsidP="00245CA6">
            <w:pPr>
              <w:rPr>
                <w:b/>
                <w:bCs/>
                <w:sz w:val="18"/>
                <w:szCs w:val="18"/>
              </w:rPr>
            </w:pPr>
            <w:r w:rsidRPr="00F41F40">
              <w:rPr>
                <w:b/>
                <w:bCs/>
                <w:sz w:val="18"/>
                <w:szCs w:val="18"/>
              </w:rPr>
              <w:t xml:space="preserve">Реконструкция котельной №22 ООО </w:t>
            </w:r>
            <w:r w:rsidR="00245CA6">
              <w:rPr>
                <w:b/>
                <w:bCs/>
                <w:sz w:val="18"/>
                <w:szCs w:val="18"/>
              </w:rPr>
              <w:t>«</w:t>
            </w:r>
            <w:r w:rsidR="00245CA6" w:rsidRPr="00F41F40">
              <w:rPr>
                <w:b/>
                <w:bCs/>
                <w:sz w:val="18"/>
                <w:szCs w:val="18"/>
              </w:rPr>
              <w:t>ТЭР</w:t>
            </w:r>
            <w:r w:rsidR="00245CA6">
              <w:rPr>
                <w:b/>
                <w:bCs/>
                <w:sz w:val="18"/>
                <w:szCs w:val="18"/>
              </w:rPr>
              <w:t>»</w:t>
            </w:r>
          </w:p>
        </w:tc>
        <w:tc>
          <w:tcPr>
            <w:tcW w:w="336" w:type="pct"/>
            <w:noWrap/>
            <w:vAlign w:val="center"/>
          </w:tcPr>
          <w:p w:rsidR="00824096" w:rsidRPr="00F41F40" w:rsidRDefault="00824096" w:rsidP="00824096">
            <w:pPr>
              <w:jc w:val="center"/>
              <w:rPr>
                <w:b/>
                <w:bCs/>
                <w:sz w:val="18"/>
                <w:szCs w:val="18"/>
              </w:rPr>
            </w:pPr>
            <w:r w:rsidRPr="00F41F40">
              <w:rPr>
                <w:b/>
                <w:bCs/>
                <w:sz w:val="18"/>
                <w:szCs w:val="18"/>
              </w:rPr>
              <w:t>2 745,80</w:t>
            </w:r>
          </w:p>
        </w:tc>
        <w:tc>
          <w:tcPr>
            <w:tcW w:w="336" w:type="pct"/>
            <w:noWrap/>
            <w:vAlign w:val="center"/>
          </w:tcPr>
          <w:p w:rsidR="00824096" w:rsidRPr="00F41F40" w:rsidRDefault="00824096" w:rsidP="00824096">
            <w:pPr>
              <w:jc w:val="center"/>
              <w:rPr>
                <w:b/>
                <w:bCs/>
                <w:sz w:val="18"/>
                <w:szCs w:val="18"/>
              </w:rPr>
            </w:pPr>
            <w:r w:rsidRPr="00F41F40">
              <w:rPr>
                <w:b/>
                <w:bCs/>
                <w:sz w:val="18"/>
                <w:szCs w:val="18"/>
              </w:rPr>
              <w:t>1 187,00</w:t>
            </w:r>
          </w:p>
        </w:tc>
        <w:tc>
          <w:tcPr>
            <w:tcW w:w="336" w:type="pct"/>
            <w:noWrap/>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2 130,00</w:t>
            </w:r>
          </w:p>
        </w:tc>
        <w:tc>
          <w:tcPr>
            <w:tcW w:w="336" w:type="pct"/>
            <w:vAlign w:val="center"/>
          </w:tcPr>
          <w:p w:rsidR="00824096" w:rsidRPr="00F41F40" w:rsidRDefault="00824096" w:rsidP="00824096">
            <w:pPr>
              <w:jc w:val="center"/>
              <w:rPr>
                <w:b/>
                <w:bCs/>
                <w:sz w:val="18"/>
                <w:szCs w:val="18"/>
              </w:rPr>
            </w:pPr>
            <w:r w:rsidRPr="00F41F40">
              <w:rPr>
                <w:b/>
                <w:bCs/>
                <w:sz w:val="18"/>
                <w:szCs w:val="18"/>
              </w:rPr>
              <w:t>67 110,00</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73 172,80</w:t>
            </w:r>
          </w:p>
        </w:tc>
      </w:tr>
      <w:tr w:rsidR="00824096" w:rsidRPr="00EB0B94" w:rsidTr="00011720">
        <w:trPr>
          <w:trHeight w:val="268"/>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сетевых насосов (с подбором оптимальной производительности) на котельной №22</w:t>
            </w:r>
          </w:p>
        </w:tc>
        <w:tc>
          <w:tcPr>
            <w:tcW w:w="336" w:type="pct"/>
            <w:vAlign w:val="center"/>
          </w:tcPr>
          <w:p w:rsidR="00824096" w:rsidRPr="00F41F40" w:rsidRDefault="00824096" w:rsidP="00824096">
            <w:pPr>
              <w:jc w:val="center"/>
              <w:rPr>
                <w:sz w:val="18"/>
                <w:szCs w:val="18"/>
              </w:rPr>
            </w:pPr>
            <w:r w:rsidRPr="00F41F40">
              <w:rPr>
                <w:sz w:val="18"/>
                <w:szCs w:val="18"/>
              </w:rPr>
              <w:t>1 760,40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1 760,40</w:t>
            </w:r>
          </w:p>
        </w:tc>
      </w:tr>
      <w:tr w:rsidR="00824096" w:rsidRPr="00EB0B94" w:rsidTr="00011720">
        <w:trPr>
          <w:trHeight w:val="698"/>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Реконструкция оборудования ХВП на котельной №22</w:t>
            </w:r>
          </w:p>
        </w:tc>
        <w:tc>
          <w:tcPr>
            <w:tcW w:w="336" w:type="pct"/>
            <w:vAlign w:val="center"/>
          </w:tcPr>
          <w:p w:rsidR="00824096" w:rsidRPr="00F41F40" w:rsidRDefault="00824096" w:rsidP="00824096">
            <w:pPr>
              <w:jc w:val="center"/>
              <w:rPr>
                <w:sz w:val="18"/>
                <w:szCs w:val="18"/>
              </w:rPr>
            </w:pPr>
            <w:r w:rsidRPr="00F41F40">
              <w:rPr>
                <w:sz w:val="18"/>
                <w:szCs w:val="18"/>
              </w:rPr>
              <w:t>539,00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539,00</w:t>
            </w:r>
          </w:p>
        </w:tc>
      </w:tr>
      <w:tr w:rsidR="00824096" w:rsidRPr="00EB0B94" w:rsidTr="00011720">
        <w:trPr>
          <w:trHeight w:val="425"/>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 пультом управления мощностью 7,5 кВт — 4 шт. на дутьевые вентиляторы</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442,00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442,00</w:t>
            </w:r>
          </w:p>
        </w:tc>
      </w:tr>
      <w:tr w:rsidR="00824096" w:rsidRPr="00EB0B94" w:rsidTr="00011720">
        <w:trPr>
          <w:trHeight w:val="1260"/>
        </w:trPr>
        <w:tc>
          <w:tcPr>
            <w:tcW w:w="171" w:type="pct"/>
            <w:vAlign w:val="center"/>
          </w:tcPr>
          <w:p w:rsidR="00824096" w:rsidRPr="00F41F40" w:rsidRDefault="00824096" w:rsidP="00824096">
            <w:pPr>
              <w:jc w:val="center"/>
              <w:rPr>
                <w:sz w:val="18"/>
                <w:szCs w:val="18"/>
              </w:rPr>
            </w:pPr>
            <w:r w:rsidRPr="00F41F40">
              <w:rPr>
                <w:sz w:val="18"/>
                <w:szCs w:val="18"/>
              </w:rPr>
              <w:lastRenderedPageBreak/>
              <w:t>4</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 пультом управления мощностью 15 кВт — 4 шт. на дутьевые вентиляторы на котельной №22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745,00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745,00</w:t>
            </w:r>
          </w:p>
        </w:tc>
      </w:tr>
      <w:tr w:rsidR="00824096" w:rsidRPr="00EB0B94" w:rsidTr="00011720">
        <w:trPr>
          <w:trHeight w:val="1123"/>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5,5 кВт — 1 шт. на подпиточные насосы на котельной №22</w:t>
            </w:r>
          </w:p>
        </w:tc>
        <w:tc>
          <w:tcPr>
            <w:tcW w:w="336" w:type="pct"/>
            <w:vAlign w:val="center"/>
          </w:tcPr>
          <w:p w:rsidR="00824096" w:rsidRPr="00F41F40" w:rsidRDefault="00824096" w:rsidP="00824096">
            <w:pPr>
              <w:jc w:val="center"/>
              <w:rPr>
                <w:sz w:val="18"/>
                <w:szCs w:val="18"/>
              </w:rPr>
            </w:pPr>
            <w:r w:rsidRPr="00F41F40">
              <w:rPr>
                <w:sz w:val="18"/>
                <w:szCs w:val="18"/>
              </w:rPr>
              <w:t>214,80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214,80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7,5 кВт — 1 шт. на насосы рециркуляции на котельной №22</w:t>
            </w:r>
          </w:p>
        </w:tc>
        <w:tc>
          <w:tcPr>
            <w:tcW w:w="336" w:type="pct"/>
            <w:vAlign w:val="center"/>
          </w:tcPr>
          <w:p w:rsidR="00824096" w:rsidRPr="00F41F40" w:rsidRDefault="00824096" w:rsidP="00824096">
            <w:pPr>
              <w:jc w:val="center"/>
              <w:rPr>
                <w:sz w:val="18"/>
                <w:szCs w:val="18"/>
              </w:rPr>
            </w:pPr>
            <w:r w:rsidRPr="00F41F40">
              <w:rPr>
                <w:sz w:val="18"/>
                <w:szCs w:val="18"/>
              </w:rPr>
              <w:t>231,60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231,60</w:t>
            </w:r>
          </w:p>
        </w:tc>
      </w:tr>
      <w:tr w:rsidR="00824096" w:rsidRPr="00EB0B94" w:rsidTr="00011720">
        <w:trPr>
          <w:trHeight w:val="1111"/>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№22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2 130,00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2 130,00</w:t>
            </w:r>
          </w:p>
        </w:tc>
      </w:tr>
      <w:tr w:rsidR="00824096" w:rsidRPr="00EB0B94" w:rsidTr="00011720">
        <w:trPr>
          <w:trHeight w:val="714"/>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№22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67 110,00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67 110,00</w:t>
            </w:r>
          </w:p>
        </w:tc>
      </w:tr>
      <w:tr w:rsidR="00824096" w:rsidRPr="00EB0B94" w:rsidTr="00011720">
        <w:trPr>
          <w:trHeight w:val="630"/>
        </w:trPr>
        <w:tc>
          <w:tcPr>
            <w:tcW w:w="171" w:type="pct"/>
            <w:vAlign w:val="center"/>
          </w:tcPr>
          <w:p w:rsidR="00824096" w:rsidRPr="00F41F40" w:rsidRDefault="00824096" w:rsidP="00824096">
            <w:pPr>
              <w:jc w:val="center"/>
              <w:rPr>
                <w:b/>
                <w:bCs/>
                <w:sz w:val="18"/>
                <w:szCs w:val="18"/>
              </w:rPr>
            </w:pPr>
            <w:r w:rsidRPr="00F41F40">
              <w:rPr>
                <w:b/>
                <w:bCs/>
                <w:sz w:val="18"/>
                <w:szCs w:val="18"/>
              </w:rPr>
              <w:t>11</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№23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1 672,40</w:t>
            </w:r>
          </w:p>
        </w:tc>
        <w:tc>
          <w:tcPr>
            <w:tcW w:w="336" w:type="pct"/>
            <w:vAlign w:val="center"/>
          </w:tcPr>
          <w:p w:rsidR="00824096" w:rsidRPr="00F41F40" w:rsidRDefault="00824096" w:rsidP="00824096">
            <w:pPr>
              <w:jc w:val="center"/>
              <w:rPr>
                <w:b/>
                <w:bCs/>
                <w:sz w:val="18"/>
                <w:szCs w:val="18"/>
              </w:rPr>
            </w:pPr>
            <w:r w:rsidRPr="00F41F40">
              <w:rPr>
                <w:b/>
                <w:bCs/>
                <w:sz w:val="18"/>
                <w:szCs w:val="18"/>
              </w:rPr>
              <w:t>21 950,00</w:t>
            </w:r>
          </w:p>
        </w:tc>
        <w:tc>
          <w:tcPr>
            <w:tcW w:w="336" w:type="pct"/>
            <w:vAlign w:val="center"/>
          </w:tcPr>
          <w:p w:rsidR="00824096" w:rsidRPr="00F41F40" w:rsidRDefault="00824096" w:rsidP="00824096">
            <w:pPr>
              <w:jc w:val="center"/>
              <w:rPr>
                <w:b/>
                <w:bCs/>
                <w:sz w:val="18"/>
                <w:szCs w:val="18"/>
              </w:rPr>
            </w:pPr>
            <w:r w:rsidRPr="00F41F40">
              <w:rPr>
                <w:b/>
                <w:bCs/>
                <w:sz w:val="18"/>
                <w:szCs w:val="18"/>
              </w:rPr>
              <w:t>10 000,00</w:t>
            </w:r>
          </w:p>
        </w:tc>
        <w:tc>
          <w:tcPr>
            <w:tcW w:w="336" w:type="pct"/>
            <w:vAlign w:val="center"/>
          </w:tcPr>
          <w:p w:rsidR="00824096" w:rsidRPr="00F41F40" w:rsidRDefault="00824096" w:rsidP="00824096">
            <w:pPr>
              <w:jc w:val="center"/>
              <w:rPr>
                <w:b/>
                <w:bCs/>
                <w:sz w:val="18"/>
                <w:szCs w:val="18"/>
              </w:rPr>
            </w:pPr>
            <w:r w:rsidRPr="00F41F40">
              <w:rPr>
                <w:b/>
                <w:bCs/>
                <w:sz w:val="18"/>
                <w:szCs w:val="18"/>
              </w:rPr>
              <w:t>341,00</w:t>
            </w:r>
          </w:p>
        </w:tc>
        <w:tc>
          <w:tcPr>
            <w:tcW w:w="336" w:type="pct"/>
            <w:vAlign w:val="center"/>
          </w:tcPr>
          <w:p w:rsidR="00824096" w:rsidRPr="00F41F40" w:rsidRDefault="00824096" w:rsidP="00824096">
            <w:pPr>
              <w:jc w:val="center"/>
              <w:rPr>
                <w:b/>
                <w:bCs/>
                <w:sz w:val="18"/>
                <w:szCs w:val="18"/>
              </w:rPr>
            </w:pPr>
            <w:r w:rsidRPr="00F41F40">
              <w:rPr>
                <w:b/>
                <w:bCs/>
                <w:sz w:val="18"/>
                <w:szCs w:val="18"/>
              </w:rPr>
              <w:t>1 953,00</w:t>
            </w:r>
          </w:p>
        </w:tc>
        <w:tc>
          <w:tcPr>
            <w:tcW w:w="336" w:type="pct"/>
            <w:vAlign w:val="center"/>
          </w:tcPr>
          <w:p w:rsidR="00824096" w:rsidRPr="00F41F40" w:rsidRDefault="00824096" w:rsidP="00824096">
            <w:pPr>
              <w:jc w:val="center"/>
              <w:rPr>
                <w:b/>
                <w:bCs/>
                <w:sz w:val="18"/>
                <w:szCs w:val="18"/>
              </w:rPr>
            </w:pPr>
            <w:r w:rsidRPr="00F41F40">
              <w:rPr>
                <w:b/>
                <w:bCs/>
                <w:sz w:val="18"/>
                <w:szCs w:val="18"/>
              </w:rPr>
              <w:t>71 540,00</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118 456,40</w:t>
            </w:r>
          </w:p>
        </w:tc>
      </w:tr>
      <w:tr w:rsidR="00824096" w:rsidRPr="00EB0B94" w:rsidTr="00011720">
        <w:trPr>
          <w:trHeight w:val="196"/>
        </w:trPr>
        <w:tc>
          <w:tcPr>
            <w:tcW w:w="171" w:type="pct"/>
            <w:vAlign w:val="center"/>
          </w:tcPr>
          <w:p w:rsidR="00824096" w:rsidRPr="00F41F40" w:rsidRDefault="00824096" w:rsidP="00824096">
            <w:pPr>
              <w:jc w:val="center"/>
              <w:rPr>
                <w:sz w:val="18"/>
                <w:szCs w:val="18"/>
              </w:rPr>
            </w:pPr>
            <w:r w:rsidRPr="00F41F40">
              <w:rPr>
                <w:sz w:val="18"/>
                <w:szCs w:val="18"/>
              </w:rPr>
              <w:lastRenderedPageBreak/>
              <w:t>1</w:t>
            </w:r>
          </w:p>
        </w:tc>
        <w:tc>
          <w:tcPr>
            <w:tcW w:w="1106" w:type="pct"/>
          </w:tcPr>
          <w:p w:rsidR="00824096" w:rsidRPr="00F41F40" w:rsidRDefault="00824096" w:rsidP="00824096">
            <w:pPr>
              <w:rPr>
                <w:sz w:val="18"/>
                <w:szCs w:val="18"/>
              </w:rPr>
            </w:pPr>
            <w:r w:rsidRPr="00F41F40">
              <w:rPr>
                <w:sz w:val="18"/>
                <w:szCs w:val="18"/>
              </w:rPr>
              <w:t>Проектирование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1 341,00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1 341,00</w:t>
            </w:r>
          </w:p>
        </w:tc>
      </w:tr>
      <w:tr w:rsidR="00824096" w:rsidRPr="00EB0B94" w:rsidTr="00011720">
        <w:trPr>
          <w:trHeight w:val="364"/>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Монтаж инженерно-технических средств охраны объекта, включающих в себя устройство ограждения, освещения, видеонаблюдения и контрольно-пропускного пункта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9 823,00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9 823,00</w:t>
            </w:r>
          </w:p>
        </w:tc>
      </w:tr>
      <w:tr w:rsidR="00824096" w:rsidRPr="00EB0B94" w:rsidTr="00011720">
        <w:trPr>
          <w:trHeight w:val="113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мощностью 15 кВт — 2 шт. на дутьевые вентиляторы 2 шт.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295,20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295,20</w:t>
            </w:r>
          </w:p>
        </w:tc>
      </w:tr>
      <w:tr w:rsidR="00824096" w:rsidRPr="00EB0B94" w:rsidTr="00011720">
        <w:trPr>
          <w:trHeight w:val="829"/>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мощностью 7,5 кВт — 2 шт. на дутьевые вентиляторы 2 шт.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218,40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218,40</w:t>
            </w:r>
          </w:p>
        </w:tc>
      </w:tr>
      <w:tr w:rsidR="00824096" w:rsidRPr="00EB0B94" w:rsidTr="00011720">
        <w:trPr>
          <w:trHeight w:val="982"/>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Приобретение и монтаж шкафа комму</w:t>
            </w:r>
            <w:r>
              <w:rPr>
                <w:sz w:val="18"/>
                <w:szCs w:val="18"/>
              </w:rPr>
              <w:t>тации</w:t>
            </w:r>
            <w:r w:rsidRPr="00F41F40">
              <w:rPr>
                <w:sz w:val="18"/>
                <w:szCs w:val="18"/>
              </w:rPr>
              <w:t xml:space="preserve"> и управления мощностью 45 кВт — 1 шт. на насосы циркуляции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309,60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309,60</w:t>
            </w:r>
          </w:p>
        </w:tc>
      </w:tr>
      <w:tr w:rsidR="00824096" w:rsidRPr="00EB0B94" w:rsidTr="00011720">
        <w:trPr>
          <w:trHeight w:val="968"/>
        </w:trPr>
        <w:tc>
          <w:tcPr>
            <w:tcW w:w="171" w:type="pct"/>
            <w:vAlign w:val="center"/>
          </w:tcPr>
          <w:p w:rsidR="00824096" w:rsidRPr="00F41F40" w:rsidRDefault="00824096" w:rsidP="00824096">
            <w:pPr>
              <w:jc w:val="center"/>
              <w:rPr>
                <w:sz w:val="18"/>
                <w:szCs w:val="18"/>
              </w:rPr>
            </w:pPr>
            <w:r w:rsidRPr="00F41F40">
              <w:rPr>
                <w:sz w:val="18"/>
                <w:szCs w:val="18"/>
              </w:rPr>
              <w:lastRenderedPageBreak/>
              <w:t>6</w:t>
            </w:r>
          </w:p>
        </w:tc>
        <w:tc>
          <w:tcPr>
            <w:tcW w:w="1106" w:type="pct"/>
          </w:tcPr>
          <w:p w:rsidR="00824096" w:rsidRPr="00F41F40" w:rsidRDefault="00824096" w:rsidP="00824096">
            <w:pPr>
              <w:rPr>
                <w:sz w:val="18"/>
                <w:szCs w:val="18"/>
              </w:rPr>
            </w:pPr>
            <w:r w:rsidRPr="00F41F40">
              <w:rPr>
                <w:sz w:val="18"/>
                <w:szCs w:val="18"/>
              </w:rPr>
              <w:t>Приобретение и монтаж комплекса поддержания давления двух насосов в комплекте с преобразователем частоты мощностью 18,5 кВт — 1 шт. на сетевые насосы (на травм- больницу)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321,60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321,60</w:t>
            </w:r>
          </w:p>
        </w:tc>
      </w:tr>
      <w:tr w:rsidR="00824096" w:rsidRPr="00EB0B94" w:rsidTr="00011720">
        <w:trPr>
          <w:trHeight w:val="1123"/>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11 кВт — 1 шт. на насосы ГВС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238,80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238,80</w:t>
            </w:r>
          </w:p>
        </w:tc>
      </w:tr>
      <w:tr w:rsidR="00824096" w:rsidRPr="00EB0B94" w:rsidTr="00011720">
        <w:trPr>
          <w:trHeight w:val="1110"/>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7,5 кВт — 1 шт. на насосы рециркуляции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182,00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182,00</w:t>
            </w:r>
          </w:p>
        </w:tc>
      </w:tr>
      <w:tr w:rsidR="00824096" w:rsidRPr="00EB0B94" w:rsidTr="00011720">
        <w:trPr>
          <w:trHeight w:val="1139"/>
        </w:trPr>
        <w:tc>
          <w:tcPr>
            <w:tcW w:w="171" w:type="pct"/>
            <w:vAlign w:val="center"/>
          </w:tcPr>
          <w:p w:rsidR="00824096" w:rsidRPr="00F41F40" w:rsidRDefault="00824096" w:rsidP="00824096">
            <w:pPr>
              <w:jc w:val="center"/>
              <w:rPr>
                <w:sz w:val="18"/>
                <w:szCs w:val="18"/>
              </w:rPr>
            </w:pPr>
            <w:r w:rsidRPr="00F41F40">
              <w:rPr>
                <w:sz w:val="18"/>
                <w:szCs w:val="18"/>
              </w:rPr>
              <w:t>9</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с выносными пультами управления мощностью 7,5 кВт – 2 шт на насосы котлового контура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106,80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106,80</w:t>
            </w:r>
          </w:p>
        </w:tc>
      </w:tr>
      <w:tr w:rsidR="00824096" w:rsidRPr="00EB0B94" w:rsidTr="00011720">
        <w:trPr>
          <w:trHeight w:val="973"/>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 xml:space="preserve">Проектирование реконструкции котельной с заменой котлов КВм-2,0 — 3 шт. на котлы типа КВм — 3 шт. с подбором </w:t>
            </w:r>
            <w:r w:rsidRPr="00F41F40">
              <w:rPr>
                <w:sz w:val="18"/>
                <w:szCs w:val="18"/>
              </w:rPr>
              <w:lastRenderedPageBreak/>
              <w:t>оптимальной мощности котлов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1 950,00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1 950,00</w:t>
            </w:r>
          </w:p>
        </w:tc>
      </w:tr>
      <w:tr w:rsidR="00824096" w:rsidRPr="00EB0B94" w:rsidTr="00011720">
        <w:trPr>
          <w:trHeight w:val="131"/>
        </w:trPr>
        <w:tc>
          <w:tcPr>
            <w:tcW w:w="171" w:type="pct"/>
            <w:vAlign w:val="center"/>
          </w:tcPr>
          <w:p w:rsidR="00824096" w:rsidRPr="00F41F40" w:rsidRDefault="00824096" w:rsidP="00824096">
            <w:pPr>
              <w:jc w:val="center"/>
              <w:rPr>
                <w:sz w:val="18"/>
                <w:szCs w:val="18"/>
              </w:rPr>
            </w:pPr>
            <w:r w:rsidRPr="00F41F40">
              <w:rPr>
                <w:sz w:val="18"/>
                <w:szCs w:val="18"/>
              </w:rPr>
              <w:lastRenderedPageBreak/>
              <w:t>11</w:t>
            </w:r>
          </w:p>
        </w:tc>
        <w:tc>
          <w:tcPr>
            <w:tcW w:w="1106" w:type="pct"/>
          </w:tcPr>
          <w:p w:rsidR="00824096" w:rsidRPr="00F41F40" w:rsidRDefault="00824096" w:rsidP="00824096">
            <w:pPr>
              <w:rPr>
                <w:sz w:val="18"/>
                <w:szCs w:val="18"/>
              </w:rPr>
            </w:pPr>
            <w:r w:rsidRPr="00F41F40">
              <w:rPr>
                <w:sz w:val="18"/>
                <w:szCs w:val="18"/>
              </w:rPr>
              <w:t>Реконструкция котельной с заменой котлов КВм-2,0 — 3 шт. на котлы типа КВм — 3 шт. с подбором оптимальной мощности котлов на котельной №23</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20 000,00</w:t>
            </w:r>
          </w:p>
        </w:tc>
        <w:tc>
          <w:tcPr>
            <w:tcW w:w="336" w:type="pct"/>
            <w:vAlign w:val="center"/>
          </w:tcPr>
          <w:p w:rsidR="00824096" w:rsidRPr="00F41F40" w:rsidRDefault="00824096" w:rsidP="00824096">
            <w:pPr>
              <w:jc w:val="center"/>
              <w:rPr>
                <w:sz w:val="18"/>
                <w:szCs w:val="18"/>
              </w:rPr>
            </w:pPr>
            <w:r w:rsidRPr="00F41F40">
              <w:rPr>
                <w:sz w:val="18"/>
                <w:szCs w:val="18"/>
              </w:rPr>
              <w:t>10 000,00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30 000,00</w:t>
            </w:r>
          </w:p>
        </w:tc>
      </w:tr>
      <w:tr w:rsidR="00824096" w:rsidRPr="00EB0B94" w:rsidTr="00011720">
        <w:trPr>
          <w:trHeight w:val="843"/>
        </w:trPr>
        <w:tc>
          <w:tcPr>
            <w:tcW w:w="171" w:type="pct"/>
            <w:vAlign w:val="center"/>
          </w:tcPr>
          <w:p w:rsidR="00824096" w:rsidRPr="00F41F40" w:rsidRDefault="00824096" w:rsidP="00824096">
            <w:pPr>
              <w:jc w:val="center"/>
              <w:rPr>
                <w:sz w:val="18"/>
                <w:szCs w:val="18"/>
              </w:rPr>
            </w:pPr>
            <w:r w:rsidRPr="00F41F40">
              <w:rPr>
                <w:sz w:val="18"/>
                <w:szCs w:val="18"/>
              </w:rPr>
              <w:t>12</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№23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2 130,00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2 130,00</w:t>
            </w:r>
          </w:p>
        </w:tc>
      </w:tr>
      <w:tr w:rsidR="00824096" w:rsidRPr="00EB0B94" w:rsidTr="00011720">
        <w:trPr>
          <w:trHeight w:val="699"/>
        </w:trPr>
        <w:tc>
          <w:tcPr>
            <w:tcW w:w="171" w:type="pct"/>
            <w:vAlign w:val="center"/>
          </w:tcPr>
          <w:p w:rsidR="00824096" w:rsidRPr="00F41F40" w:rsidRDefault="00824096" w:rsidP="00824096">
            <w:pPr>
              <w:jc w:val="center"/>
              <w:rPr>
                <w:sz w:val="18"/>
                <w:szCs w:val="18"/>
              </w:rPr>
            </w:pPr>
            <w:r w:rsidRPr="00F41F40">
              <w:rPr>
                <w:sz w:val="18"/>
                <w:szCs w:val="18"/>
              </w:rPr>
              <w:t>13</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№23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71 540,00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71 540,00</w:t>
            </w:r>
          </w:p>
        </w:tc>
      </w:tr>
      <w:tr w:rsidR="00824096" w:rsidRPr="00EB0B94" w:rsidTr="00011720">
        <w:trPr>
          <w:trHeight w:val="630"/>
        </w:trPr>
        <w:tc>
          <w:tcPr>
            <w:tcW w:w="171" w:type="pct"/>
            <w:vAlign w:val="center"/>
          </w:tcPr>
          <w:p w:rsidR="00824096" w:rsidRPr="00F41F40" w:rsidRDefault="00824096" w:rsidP="00824096">
            <w:pPr>
              <w:jc w:val="center"/>
              <w:rPr>
                <w:b/>
                <w:bCs/>
                <w:sz w:val="18"/>
                <w:szCs w:val="18"/>
              </w:rPr>
            </w:pPr>
            <w:r w:rsidRPr="00F41F40">
              <w:rPr>
                <w:b/>
                <w:bCs/>
                <w:sz w:val="18"/>
                <w:szCs w:val="18"/>
              </w:rPr>
              <w:t>12</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№25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1 104,00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878,00</w:t>
            </w:r>
          </w:p>
        </w:tc>
        <w:tc>
          <w:tcPr>
            <w:tcW w:w="336" w:type="pct"/>
            <w:vAlign w:val="center"/>
          </w:tcPr>
          <w:p w:rsidR="00824096" w:rsidRPr="00F41F40" w:rsidRDefault="00824096" w:rsidP="00824096">
            <w:pPr>
              <w:jc w:val="center"/>
              <w:rPr>
                <w:b/>
                <w:bCs/>
                <w:sz w:val="18"/>
                <w:szCs w:val="18"/>
              </w:rPr>
            </w:pPr>
            <w:r>
              <w:rPr>
                <w:b/>
                <w:bCs/>
                <w:sz w:val="18"/>
                <w:szCs w:val="18"/>
              </w:rPr>
              <w:t xml:space="preserve"> -</w:t>
            </w:r>
          </w:p>
        </w:tc>
        <w:tc>
          <w:tcPr>
            <w:tcW w:w="336" w:type="pct"/>
            <w:vAlign w:val="center"/>
          </w:tcPr>
          <w:p w:rsidR="00824096" w:rsidRPr="00F41F40" w:rsidRDefault="00824096" w:rsidP="00824096">
            <w:pPr>
              <w:jc w:val="center"/>
              <w:rPr>
                <w:b/>
                <w:bCs/>
                <w:sz w:val="18"/>
                <w:szCs w:val="18"/>
              </w:rPr>
            </w:pPr>
            <w:r w:rsidRPr="00F41F40">
              <w:rPr>
                <w:b/>
                <w:bCs/>
                <w:sz w:val="18"/>
                <w:szCs w:val="18"/>
              </w:rPr>
              <w:t>20 099,00</w:t>
            </w:r>
          </w:p>
        </w:tc>
        <w:tc>
          <w:tcPr>
            <w:tcW w:w="336" w:type="pct"/>
            <w:vAlign w:val="center"/>
          </w:tcPr>
          <w:p w:rsidR="00824096" w:rsidRPr="00F41F40" w:rsidRDefault="00824096" w:rsidP="00824096">
            <w:pPr>
              <w:jc w:val="center"/>
              <w:rPr>
                <w:b/>
                <w:bCs/>
                <w:sz w:val="18"/>
                <w:szCs w:val="18"/>
              </w:rPr>
            </w:pPr>
            <w:r w:rsidRPr="00F41F40">
              <w:rPr>
                <w:b/>
                <w:bCs/>
                <w:sz w:val="18"/>
                <w:szCs w:val="18"/>
              </w:rPr>
              <w:t>143 050,00</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165 332,00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Разработка проектно-сметной документации по замене котлов КВм-2,5 на КВм-3,6 №1,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878,00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p>
        </w:tc>
        <w:tc>
          <w:tcPr>
            <w:tcW w:w="380" w:type="pct"/>
            <w:vAlign w:val="center"/>
          </w:tcPr>
          <w:p w:rsidR="00824096" w:rsidRPr="00F41F40" w:rsidRDefault="00824096" w:rsidP="00824096">
            <w:pPr>
              <w:jc w:val="center"/>
              <w:rPr>
                <w:sz w:val="18"/>
                <w:szCs w:val="18"/>
              </w:rPr>
            </w:pPr>
            <w:r w:rsidRPr="00F41F40">
              <w:rPr>
                <w:sz w:val="18"/>
                <w:szCs w:val="18"/>
              </w:rPr>
              <w:t>878,00</w:t>
            </w:r>
          </w:p>
        </w:tc>
      </w:tr>
      <w:tr w:rsidR="00824096" w:rsidRPr="00EB0B94" w:rsidTr="00011720">
        <w:trPr>
          <w:trHeight w:val="483"/>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котлов КВм-2,5 на КВм-3,6 №1, № 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17 969,00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17 969,00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мощностью 15 кВт — 6 шт. на дутьевые вентиляторы на котельной №25</w:t>
            </w:r>
          </w:p>
        </w:tc>
        <w:tc>
          <w:tcPr>
            <w:tcW w:w="336" w:type="pct"/>
            <w:vAlign w:val="center"/>
          </w:tcPr>
          <w:p w:rsidR="00824096" w:rsidRPr="00F41F40" w:rsidRDefault="00824096" w:rsidP="00824096">
            <w:pPr>
              <w:jc w:val="center"/>
              <w:rPr>
                <w:sz w:val="18"/>
                <w:szCs w:val="18"/>
              </w:rPr>
            </w:pPr>
            <w:r w:rsidRPr="00F41F40">
              <w:rPr>
                <w:sz w:val="18"/>
                <w:szCs w:val="18"/>
              </w:rPr>
              <w:t>885,60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885,60</w:t>
            </w:r>
          </w:p>
        </w:tc>
      </w:tr>
      <w:tr w:rsidR="00824096" w:rsidRPr="00EB0B94" w:rsidTr="00011720">
        <w:trPr>
          <w:trHeight w:val="698"/>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управления с частотным преобразователем и </w:t>
            </w:r>
            <w:r w:rsidRPr="00F41F40">
              <w:rPr>
                <w:sz w:val="18"/>
                <w:szCs w:val="18"/>
              </w:rPr>
              <w:lastRenderedPageBreak/>
              <w:t>выносным пультом управления мощностью 7,5 кВт — 1 шт. на подпиточные насосы на котельной №25</w:t>
            </w:r>
          </w:p>
        </w:tc>
        <w:tc>
          <w:tcPr>
            <w:tcW w:w="336" w:type="pct"/>
            <w:vAlign w:val="center"/>
          </w:tcPr>
          <w:p w:rsidR="00824096" w:rsidRPr="00F41F40" w:rsidRDefault="00824096" w:rsidP="00824096">
            <w:pPr>
              <w:jc w:val="center"/>
              <w:rPr>
                <w:sz w:val="18"/>
                <w:szCs w:val="18"/>
              </w:rPr>
            </w:pPr>
            <w:r w:rsidRPr="00F41F40">
              <w:rPr>
                <w:sz w:val="18"/>
                <w:szCs w:val="18"/>
              </w:rPr>
              <w:lastRenderedPageBreak/>
              <w:t>218,40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218,40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Pr>
                <w:sz w:val="18"/>
                <w:szCs w:val="18"/>
              </w:rPr>
              <w:lastRenderedPageBreak/>
              <w:t>5</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№25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2 130,00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2 130,00</w:t>
            </w:r>
          </w:p>
        </w:tc>
      </w:tr>
      <w:tr w:rsidR="00824096" w:rsidRPr="00EB0B94" w:rsidTr="00011720">
        <w:trPr>
          <w:trHeight w:val="933"/>
        </w:trPr>
        <w:tc>
          <w:tcPr>
            <w:tcW w:w="171" w:type="pct"/>
            <w:vAlign w:val="center"/>
          </w:tcPr>
          <w:p w:rsidR="00824096" w:rsidRPr="00F41F40" w:rsidRDefault="00824096" w:rsidP="00824096">
            <w:pPr>
              <w:jc w:val="center"/>
              <w:rPr>
                <w:sz w:val="18"/>
                <w:szCs w:val="18"/>
              </w:rPr>
            </w:pPr>
            <w:r>
              <w:rPr>
                <w:sz w:val="18"/>
                <w:szCs w:val="18"/>
              </w:rPr>
              <w:t>6</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№25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143 050,00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143 050,00</w:t>
            </w:r>
          </w:p>
        </w:tc>
      </w:tr>
      <w:tr w:rsidR="00824096" w:rsidRPr="00EB0B94" w:rsidTr="00011720">
        <w:trPr>
          <w:trHeight w:val="705"/>
        </w:trPr>
        <w:tc>
          <w:tcPr>
            <w:tcW w:w="171" w:type="pct"/>
            <w:vAlign w:val="center"/>
          </w:tcPr>
          <w:p w:rsidR="00824096" w:rsidRPr="00F41F40" w:rsidRDefault="00824096" w:rsidP="00824096">
            <w:pPr>
              <w:jc w:val="center"/>
              <w:rPr>
                <w:b/>
                <w:bCs/>
                <w:sz w:val="18"/>
                <w:szCs w:val="18"/>
              </w:rPr>
            </w:pPr>
            <w:r w:rsidRPr="00F41F40">
              <w:rPr>
                <w:b/>
                <w:bCs/>
                <w:sz w:val="18"/>
                <w:szCs w:val="18"/>
              </w:rPr>
              <w:t>13</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№28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850,80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2 130,00</w:t>
            </w:r>
          </w:p>
        </w:tc>
        <w:tc>
          <w:tcPr>
            <w:tcW w:w="336" w:type="pct"/>
            <w:vAlign w:val="center"/>
          </w:tcPr>
          <w:p w:rsidR="00824096" w:rsidRPr="00F41F40" w:rsidRDefault="00824096" w:rsidP="00824096">
            <w:pPr>
              <w:jc w:val="center"/>
              <w:rPr>
                <w:b/>
                <w:bCs/>
                <w:sz w:val="18"/>
                <w:szCs w:val="18"/>
              </w:rPr>
            </w:pPr>
            <w:r w:rsidRPr="00F41F40">
              <w:rPr>
                <w:b/>
                <w:bCs/>
                <w:sz w:val="18"/>
                <w:szCs w:val="18"/>
              </w:rPr>
              <w:t>52 800,00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55 780,80</w:t>
            </w:r>
          </w:p>
        </w:tc>
      </w:tr>
      <w:tr w:rsidR="00824096" w:rsidRPr="00EB0B94" w:rsidTr="00011720">
        <w:trPr>
          <w:trHeight w:val="630"/>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11 кВт — 1 шт. на насосы циркуляции на котельной №28</w:t>
            </w:r>
          </w:p>
        </w:tc>
        <w:tc>
          <w:tcPr>
            <w:tcW w:w="336" w:type="pct"/>
            <w:vAlign w:val="center"/>
          </w:tcPr>
          <w:p w:rsidR="00824096" w:rsidRPr="00F41F40" w:rsidRDefault="00824096" w:rsidP="00824096">
            <w:pPr>
              <w:jc w:val="center"/>
              <w:rPr>
                <w:sz w:val="18"/>
                <w:szCs w:val="18"/>
              </w:rPr>
            </w:pPr>
            <w:r w:rsidRPr="00F41F40">
              <w:rPr>
                <w:sz w:val="18"/>
                <w:szCs w:val="18"/>
              </w:rPr>
              <w:t>238,80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238,80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5,5 кВт — 1 шт. на подпиточные насосы на котельной №28</w:t>
            </w:r>
          </w:p>
        </w:tc>
        <w:tc>
          <w:tcPr>
            <w:tcW w:w="336" w:type="pct"/>
            <w:vAlign w:val="center"/>
          </w:tcPr>
          <w:p w:rsidR="00824096" w:rsidRPr="00F41F40" w:rsidRDefault="00824096" w:rsidP="00824096">
            <w:pPr>
              <w:jc w:val="center"/>
              <w:rPr>
                <w:sz w:val="18"/>
                <w:szCs w:val="18"/>
              </w:rPr>
            </w:pPr>
            <w:r w:rsidRPr="00F41F40">
              <w:rPr>
                <w:sz w:val="18"/>
                <w:szCs w:val="18"/>
              </w:rPr>
              <w:t>196,80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196,80</w:t>
            </w:r>
          </w:p>
        </w:tc>
      </w:tr>
      <w:tr w:rsidR="00824096" w:rsidRPr="00EB0B94" w:rsidTr="00011720">
        <w:trPr>
          <w:trHeight w:val="1198"/>
        </w:trPr>
        <w:tc>
          <w:tcPr>
            <w:tcW w:w="171" w:type="pct"/>
            <w:vAlign w:val="center"/>
          </w:tcPr>
          <w:p w:rsidR="00824096" w:rsidRPr="00F41F40" w:rsidRDefault="00824096" w:rsidP="00824096">
            <w:pPr>
              <w:jc w:val="center"/>
              <w:rPr>
                <w:sz w:val="18"/>
                <w:szCs w:val="18"/>
              </w:rPr>
            </w:pPr>
            <w:r w:rsidRPr="00F41F40">
              <w:rPr>
                <w:sz w:val="18"/>
                <w:szCs w:val="18"/>
              </w:rPr>
              <w:lastRenderedPageBreak/>
              <w:t>3</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7,5 кВт — 1 шт. на насосы ГВС на котельной №28</w:t>
            </w:r>
          </w:p>
        </w:tc>
        <w:tc>
          <w:tcPr>
            <w:tcW w:w="336" w:type="pct"/>
            <w:vAlign w:val="center"/>
          </w:tcPr>
          <w:p w:rsidR="00824096" w:rsidRPr="00F41F40" w:rsidRDefault="00824096" w:rsidP="00824096">
            <w:pPr>
              <w:jc w:val="center"/>
              <w:rPr>
                <w:sz w:val="18"/>
                <w:szCs w:val="18"/>
              </w:rPr>
            </w:pPr>
            <w:r w:rsidRPr="00F41F40">
              <w:rPr>
                <w:sz w:val="18"/>
                <w:szCs w:val="18"/>
              </w:rPr>
              <w:t>218,40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218,40</w:t>
            </w:r>
          </w:p>
        </w:tc>
      </w:tr>
      <w:tr w:rsidR="00824096" w:rsidRPr="00EB0B94" w:rsidTr="00011720">
        <w:trPr>
          <w:trHeight w:val="1130"/>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5,5 кВт — 1 шт. на насосы рециркуляции на котельной №28</w:t>
            </w:r>
          </w:p>
        </w:tc>
        <w:tc>
          <w:tcPr>
            <w:tcW w:w="336" w:type="pct"/>
            <w:vAlign w:val="center"/>
          </w:tcPr>
          <w:p w:rsidR="00824096" w:rsidRPr="00F41F40" w:rsidRDefault="00824096" w:rsidP="00824096">
            <w:pPr>
              <w:jc w:val="center"/>
              <w:rPr>
                <w:sz w:val="18"/>
                <w:szCs w:val="18"/>
              </w:rPr>
            </w:pPr>
            <w:r w:rsidRPr="00F41F40">
              <w:rPr>
                <w:sz w:val="18"/>
                <w:szCs w:val="18"/>
              </w:rPr>
              <w:t>196,80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196,80</w:t>
            </w:r>
          </w:p>
        </w:tc>
      </w:tr>
      <w:tr w:rsidR="00824096" w:rsidRPr="00EB0B94" w:rsidTr="00011720">
        <w:trPr>
          <w:trHeight w:val="1118"/>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№28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2 130,00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2 130,00</w:t>
            </w:r>
          </w:p>
        </w:tc>
      </w:tr>
      <w:tr w:rsidR="00824096" w:rsidRPr="00EB0B94" w:rsidTr="00011720">
        <w:trPr>
          <w:trHeight w:val="1265"/>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№28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52 800,00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52 800,00</w:t>
            </w:r>
          </w:p>
        </w:tc>
      </w:tr>
      <w:tr w:rsidR="00824096" w:rsidRPr="00EB0B94" w:rsidTr="00011720">
        <w:trPr>
          <w:trHeight w:val="635"/>
        </w:trPr>
        <w:tc>
          <w:tcPr>
            <w:tcW w:w="171" w:type="pct"/>
            <w:vAlign w:val="center"/>
          </w:tcPr>
          <w:p w:rsidR="00824096" w:rsidRPr="00F41F40" w:rsidRDefault="00824096" w:rsidP="00824096">
            <w:pPr>
              <w:jc w:val="center"/>
              <w:rPr>
                <w:b/>
                <w:bCs/>
                <w:sz w:val="18"/>
                <w:szCs w:val="18"/>
              </w:rPr>
            </w:pPr>
            <w:r w:rsidRPr="00F41F40">
              <w:rPr>
                <w:b/>
                <w:bCs/>
                <w:sz w:val="18"/>
                <w:szCs w:val="18"/>
              </w:rPr>
              <w:t>14</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№29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1 084,00</w:t>
            </w:r>
          </w:p>
        </w:tc>
        <w:tc>
          <w:tcPr>
            <w:tcW w:w="336" w:type="pct"/>
            <w:vAlign w:val="center"/>
          </w:tcPr>
          <w:p w:rsidR="00824096" w:rsidRPr="00F41F40" w:rsidRDefault="00824096" w:rsidP="00824096">
            <w:pPr>
              <w:jc w:val="center"/>
              <w:rPr>
                <w:b/>
                <w:bCs/>
                <w:sz w:val="18"/>
                <w:szCs w:val="18"/>
              </w:rPr>
            </w:pPr>
            <w:r w:rsidRPr="00F41F40">
              <w:rPr>
                <w:b/>
                <w:bCs/>
                <w:sz w:val="18"/>
                <w:szCs w:val="18"/>
              </w:rPr>
              <w:t>280,00</w:t>
            </w:r>
          </w:p>
        </w:tc>
        <w:tc>
          <w:tcPr>
            <w:tcW w:w="336" w:type="pct"/>
            <w:vAlign w:val="center"/>
          </w:tcPr>
          <w:p w:rsidR="00824096" w:rsidRPr="00F41F40" w:rsidRDefault="00824096" w:rsidP="00824096">
            <w:pPr>
              <w:jc w:val="center"/>
              <w:rPr>
                <w:b/>
                <w:bCs/>
                <w:sz w:val="18"/>
                <w:szCs w:val="18"/>
              </w:rPr>
            </w:pPr>
            <w:r w:rsidRPr="00F41F40">
              <w:rPr>
                <w:b/>
                <w:bCs/>
                <w:sz w:val="18"/>
                <w:szCs w:val="18"/>
              </w:rPr>
              <w:t>2 521,00</w:t>
            </w:r>
          </w:p>
        </w:tc>
        <w:tc>
          <w:tcPr>
            <w:tcW w:w="336" w:type="pct"/>
            <w:vAlign w:val="center"/>
          </w:tcPr>
          <w:p w:rsidR="00824096" w:rsidRPr="00F41F40" w:rsidRDefault="00824096" w:rsidP="00824096">
            <w:pPr>
              <w:jc w:val="center"/>
              <w:rPr>
                <w:b/>
                <w:bCs/>
                <w:sz w:val="18"/>
                <w:szCs w:val="18"/>
              </w:rPr>
            </w:pPr>
            <w:r w:rsidRPr="00F41F40">
              <w:rPr>
                <w:b/>
                <w:bCs/>
                <w:sz w:val="18"/>
                <w:szCs w:val="18"/>
              </w:rPr>
              <w:t>59 080,00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62 965,00</w:t>
            </w:r>
          </w:p>
        </w:tc>
      </w:tr>
      <w:tr w:rsidR="00824096" w:rsidRPr="00EB0B94" w:rsidTr="00011720">
        <w:trPr>
          <w:trHeight w:val="630"/>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мощностью 15 кВт — 2 шт. на дутьевые вентиляторы на котельной №29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280,00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280,00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w:t>
            </w:r>
            <w:r w:rsidRPr="00F41F40">
              <w:rPr>
                <w:sz w:val="18"/>
                <w:szCs w:val="18"/>
              </w:rPr>
              <w:lastRenderedPageBreak/>
              <w:t>управления с частотным преобразователем и выносным пультом управления мощностью 37 кВт — 1 шт. на насосы циркуляции на котельной №29</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460,00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460,00</w:t>
            </w:r>
          </w:p>
        </w:tc>
      </w:tr>
      <w:tr w:rsidR="00824096" w:rsidRPr="00EB0B94" w:rsidTr="00011720">
        <w:trPr>
          <w:trHeight w:val="796"/>
        </w:trPr>
        <w:tc>
          <w:tcPr>
            <w:tcW w:w="171" w:type="pct"/>
            <w:vAlign w:val="center"/>
          </w:tcPr>
          <w:p w:rsidR="00824096" w:rsidRPr="00F41F40" w:rsidRDefault="00824096" w:rsidP="00824096">
            <w:pPr>
              <w:jc w:val="center"/>
              <w:rPr>
                <w:sz w:val="18"/>
                <w:szCs w:val="18"/>
              </w:rPr>
            </w:pPr>
            <w:r w:rsidRPr="00F41F40">
              <w:rPr>
                <w:sz w:val="18"/>
                <w:szCs w:val="18"/>
              </w:rPr>
              <w:lastRenderedPageBreak/>
              <w:t>3</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7,5 кВт — 1 шт. на подпиточные насосы на котельной №29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201,00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201,00</w:t>
            </w:r>
          </w:p>
        </w:tc>
      </w:tr>
      <w:tr w:rsidR="00824096" w:rsidRPr="00EB0B94" w:rsidTr="00011720">
        <w:trPr>
          <w:trHeight w:val="965"/>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7,5 кВт — 1 шт. на насосы рециркуляции на котельной №29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201,00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201,00</w:t>
            </w:r>
          </w:p>
        </w:tc>
      </w:tr>
      <w:tr w:rsidR="00824096" w:rsidRPr="00EB0B94" w:rsidTr="00011720">
        <w:trPr>
          <w:trHeight w:val="1050"/>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11 кВт — 1 шт. на насосы ГВС на котельной №29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222,00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222,00</w:t>
            </w:r>
          </w:p>
        </w:tc>
      </w:tr>
      <w:tr w:rsidR="00824096" w:rsidRPr="00EB0B94" w:rsidTr="00011720">
        <w:trPr>
          <w:trHeight w:val="1108"/>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 xml:space="preserve">Разработка проектной и рабочей документации технического перевооружения угольной котельной </w:t>
            </w:r>
            <w:r w:rsidRPr="00F41F40">
              <w:rPr>
                <w:sz w:val="18"/>
                <w:szCs w:val="18"/>
              </w:rPr>
              <w:lastRenderedPageBreak/>
              <w:t>№29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2 521,00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2 521,00</w:t>
            </w:r>
          </w:p>
        </w:tc>
      </w:tr>
      <w:tr w:rsidR="00824096" w:rsidRPr="00EB0B94" w:rsidTr="00011720">
        <w:trPr>
          <w:trHeight w:val="1138"/>
        </w:trPr>
        <w:tc>
          <w:tcPr>
            <w:tcW w:w="171" w:type="pct"/>
            <w:vAlign w:val="center"/>
          </w:tcPr>
          <w:p w:rsidR="00824096" w:rsidRPr="00F41F40" w:rsidRDefault="00824096" w:rsidP="00824096">
            <w:pPr>
              <w:jc w:val="center"/>
              <w:rPr>
                <w:sz w:val="18"/>
                <w:szCs w:val="18"/>
              </w:rPr>
            </w:pPr>
            <w:r w:rsidRPr="00F41F40">
              <w:rPr>
                <w:sz w:val="18"/>
                <w:szCs w:val="18"/>
              </w:rPr>
              <w:lastRenderedPageBreak/>
              <w:t>7</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№29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59 080,00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59 080,00</w:t>
            </w:r>
          </w:p>
        </w:tc>
      </w:tr>
      <w:tr w:rsidR="00824096" w:rsidRPr="00EB0B94" w:rsidTr="00011720">
        <w:trPr>
          <w:trHeight w:val="686"/>
        </w:trPr>
        <w:tc>
          <w:tcPr>
            <w:tcW w:w="171" w:type="pct"/>
            <w:vAlign w:val="center"/>
          </w:tcPr>
          <w:p w:rsidR="00824096" w:rsidRPr="00F41F40" w:rsidRDefault="00824096" w:rsidP="00824096">
            <w:pPr>
              <w:jc w:val="center"/>
              <w:rPr>
                <w:b/>
                <w:bCs/>
                <w:sz w:val="18"/>
                <w:szCs w:val="18"/>
              </w:rPr>
            </w:pPr>
            <w:r w:rsidRPr="00F41F40">
              <w:rPr>
                <w:b/>
                <w:bCs/>
                <w:sz w:val="18"/>
                <w:szCs w:val="18"/>
              </w:rPr>
              <w:t>15</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№31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Pr>
                <w:b/>
                <w:bCs/>
                <w:sz w:val="18"/>
                <w:szCs w:val="18"/>
              </w:rPr>
              <w:t>88 344,29</w:t>
            </w:r>
          </w:p>
        </w:tc>
        <w:tc>
          <w:tcPr>
            <w:tcW w:w="336" w:type="pct"/>
            <w:vAlign w:val="center"/>
          </w:tcPr>
          <w:p w:rsidR="00824096" w:rsidRPr="00F41F40" w:rsidRDefault="00824096" w:rsidP="00824096">
            <w:pPr>
              <w:jc w:val="center"/>
              <w:rPr>
                <w:b/>
                <w:bCs/>
                <w:sz w:val="18"/>
                <w:szCs w:val="18"/>
              </w:rPr>
            </w:pPr>
            <w:r w:rsidRPr="00F41F40">
              <w:rPr>
                <w:b/>
                <w:bCs/>
                <w:sz w:val="18"/>
                <w:szCs w:val="18"/>
              </w:rPr>
              <w:t>2 406,00</w:t>
            </w:r>
          </w:p>
        </w:tc>
        <w:tc>
          <w:tcPr>
            <w:tcW w:w="336" w:type="pct"/>
            <w:vAlign w:val="center"/>
          </w:tcPr>
          <w:p w:rsidR="00824096" w:rsidRPr="00F41F40" w:rsidRDefault="00824096" w:rsidP="00824096">
            <w:pPr>
              <w:jc w:val="center"/>
              <w:rPr>
                <w:b/>
                <w:bCs/>
                <w:sz w:val="18"/>
                <w:szCs w:val="18"/>
              </w:rPr>
            </w:pPr>
            <w:r w:rsidRPr="00F41F40">
              <w:rPr>
                <w:b/>
                <w:bCs/>
                <w:sz w:val="18"/>
                <w:szCs w:val="18"/>
              </w:rPr>
              <w:t>89</w:t>
            </w:r>
            <w:r>
              <w:rPr>
                <w:b/>
                <w:bCs/>
                <w:sz w:val="18"/>
                <w:szCs w:val="18"/>
              </w:rPr>
              <w:t> 439,00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Pr>
                <w:b/>
                <w:bCs/>
                <w:sz w:val="18"/>
                <w:szCs w:val="18"/>
              </w:rPr>
              <w:t>180 189,29</w:t>
            </w:r>
          </w:p>
        </w:tc>
      </w:tr>
      <w:tr w:rsidR="00824096" w:rsidRPr="00EB0B94" w:rsidTr="00011720">
        <w:trPr>
          <w:trHeight w:val="427"/>
        </w:trPr>
        <w:tc>
          <w:tcPr>
            <w:tcW w:w="171" w:type="pct"/>
            <w:vAlign w:val="center"/>
          </w:tcPr>
          <w:p w:rsidR="00824096" w:rsidRPr="00F41F40" w:rsidRDefault="00824096" w:rsidP="00824096">
            <w:pPr>
              <w:jc w:val="center"/>
              <w:rPr>
                <w:sz w:val="18"/>
                <w:szCs w:val="18"/>
              </w:rPr>
            </w:pPr>
            <w:r>
              <w:rPr>
                <w:sz w:val="18"/>
                <w:szCs w:val="18"/>
              </w:rPr>
              <w:t>1</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№31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2 406,00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2 406,00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Pr>
                <w:sz w:val="18"/>
                <w:szCs w:val="18"/>
              </w:rPr>
              <w:t>2</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№31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89 439,00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89 439,00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Pr>
                <w:sz w:val="18"/>
                <w:szCs w:val="18"/>
              </w:rPr>
              <w:t>3</w:t>
            </w:r>
          </w:p>
        </w:tc>
        <w:tc>
          <w:tcPr>
            <w:tcW w:w="1106" w:type="pct"/>
          </w:tcPr>
          <w:p w:rsidR="00824096" w:rsidRPr="00F41F40" w:rsidRDefault="00824096" w:rsidP="00824096">
            <w:pPr>
              <w:rPr>
                <w:sz w:val="18"/>
                <w:szCs w:val="18"/>
              </w:rPr>
            </w:pPr>
            <w:r w:rsidRPr="00F41F40">
              <w:rPr>
                <w:sz w:val="18"/>
                <w:szCs w:val="18"/>
              </w:rPr>
              <w:t>Проектирование строительства и реконструкции тепловых сетей и сетей ГВС для переключения тепловых нагрузок потребителей котельной №32 на котельную №31, с целью закрытия котельной №32.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4 471,48</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4 471,48</w:t>
            </w:r>
          </w:p>
        </w:tc>
      </w:tr>
      <w:tr w:rsidR="00824096" w:rsidRPr="00EB0B94" w:rsidTr="00011720">
        <w:trPr>
          <w:trHeight w:val="685"/>
        </w:trPr>
        <w:tc>
          <w:tcPr>
            <w:tcW w:w="171" w:type="pct"/>
            <w:vAlign w:val="center"/>
          </w:tcPr>
          <w:p w:rsidR="00824096" w:rsidRPr="00F41F40" w:rsidRDefault="00824096" w:rsidP="00824096">
            <w:pPr>
              <w:jc w:val="center"/>
              <w:rPr>
                <w:sz w:val="18"/>
                <w:szCs w:val="18"/>
              </w:rPr>
            </w:pPr>
            <w:r>
              <w:rPr>
                <w:sz w:val="18"/>
                <w:szCs w:val="18"/>
              </w:rPr>
              <w:t>4</w:t>
            </w:r>
          </w:p>
        </w:tc>
        <w:tc>
          <w:tcPr>
            <w:tcW w:w="1106" w:type="pct"/>
          </w:tcPr>
          <w:p w:rsidR="00824096" w:rsidRPr="00F41F40" w:rsidRDefault="00824096" w:rsidP="00824096">
            <w:pPr>
              <w:rPr>
                <w:sz w:val="18"/>
                <w:szCs w:val="18"/>
              </w:rPr>
            </w:pPr>
            <w:r w:rsidRPr="00F41F40">
              <w:rPr>
                <w:sz w:val="18"/>
                <w:szCs w:val="18"/>
              </w:rPr>
              <w:t xml:space="preserve">Строительство и реконструкция тепловых сетей и сетей ГВС для переключения тепловых нагрузок потребителей котельной №32 на </w:t>
            </w:r>
            <w:r w:rsidRPr="00F41F40">
              <w:rPr>
                <w:sz w:val="18"/>
                <w:szCs w:val="18"/>
              </w:rPr>
              <w:lastRenderedPageBreak/>
              <w:t>котельную №31, с целью закрытия котельной №32.</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noWrap/>
            <w:vAlign w:val="center"/>
          </w:tcPr>
          <w:p w:rsidR="00824096" w:rsidRPr="00F41F40" w:rsidRDefault="00824096" w:rsidP="00824096">
            <w:pPr>
              <w:jc w:val="center"/>
              <w:rPr>
                <w:sz w:val="18"/>
                <w:szCs w:val="18"/>
              </w:rPr>
            </w:pPr>
            <w:r>
              <w:rPr>
                <w:sz w:val="18"/>
                <w:szCs w:val="18"/>
              </w:rPr>
              <w:t>83 872,81</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Pr>
                <w:sz w:val="18"/>
                <w:szCs w:val="18"/>
              </w:rPr>
              <w:t>83 872,81</w:t>
            </w:r>
          </w:p>
        </w:tc>
      </w:tr>
      <w:tr w:rsidR="00824096" w:rsidRPr="00EB0B94" w:rsidTr="00011720">
        <w:trPr>
          <w:trHeight w:val="567"/>
        </w:trPr>
        <w:tc>
          <w:tcPr>
            <w:tcW w:w="171" w:type="pct"/>
            <w:vAlign w:val="center"/>
          </w:tcPr>
          <w:p w:rsidR="00824096" w:rsidRPr="00F41F40" w:rsidRDefault="00824096" w:rsidP="00824096">
            <w:pPr>
              <w:jc w:val="center"/>
              <w:rPr>
                <w:b/>
                <w:bCs/>
                <w:sz w:val="18"/>
                <w:szCs w:val="18"/>
              </w:rPr>
            </w:pPr>
            <w:r w:rsidRPr="00F41F40">
              <w:rPr>
                <w:b/>
                <w:bCs/>
                <w:sz w:val="18"/>
                <w:szCs w:val="18"/>
              </w:rPr>
              <w:lastRenderedPageBreak/>
              <w:t>16</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№39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30 582,40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noWrap/>
            <w:vAlign w:val="center"/>
          </w:tcPr>
          <w:p w:rsidR="00824096" w:rsidRPr="00F41F40" w:rsidRDefault="00824096" w:rsidP="00824096">
            <w:pPr>
              <w:jc w:val="center"/>
              <w:rPr>
                <w:b/>
                <w:bCs/>
                <w:sz w:val="18"/>
                <w:szCs w:val="18"/>
              </w:rPr>
            </w:pPr>
            <w:r w:rsidRPr="00F41F40">
              <w:rPr>
                <w:b/>
                <w:bCs/>
                <w:sz w:val="18"/>
                <w:szCs w:val="18"/>
              </w:rPr>
              <w:t>3 145,00</w:t>
            </w:r>
          </w:p>
        </w:tc>
        <w:tc>
          <w:tcPr>
            <w:tcW w:w="336" w:type="pct"/>
            <w:vAlign w:val="center"/>
          </w:tcPr>
          <w:p w:rsidR="00824096" w:rsidRPr="00F41F40" w:rsidRDefault="00824096" w:rsidP="00824096">
            <w:pPr>
              <w:jc w:val="center"/>
              <w:rPr>
                <w:b/>
                <w:bCs/>
                <w:sz w:val="18"/>
                <w:szCs w:val="18"/>
              </w:rPr>
            </w:pPr>
            <w:r w:rsidRPr="00F41F40">
              <w:rPr>
                <w:b/>
                <w:bCs/>
                <w:sz w:val="18"/>
                <w:szCs w:val="18"/>
              </w:rPr>
              <w:t>3 </w:t>
            </w:r>
            <w:r>
              <w:rPr>
                <w:b/>
                <w:bCs/>
                <w:sz w:val="18"/>
                <w:szCs w:val="18"/>
              </w:rPr>
              <w:t>4</w:t>
            </w:r>
            <w:r w:rsidRPr="00F41F40">
              <w:rPr>
                <w:b/>
                <w:bCs/>
                <w:sz w:val="18"/>
                <w:szCs w:val="18"/>
              </w:rPr>
              <w:t>00,00</w:t>
            </w:r>
          </w:p>
        </w:tc>
        <w:tc>
          <w:tcPr>
            <w:tcW w:w="336" w:type="pct"/>
            <w:vAlign w:val="center"/>
          </w:tcPr>
          <w:p w:rsidR="00824096" w:rsidRPr="00F41F40" w:rsidRDefault="00824096" w:rsidP="00824096">
            <w:pPr>
              <w:jc w:val="center"/>
              <w:rPr>
                <w:b/>
                <w:bCs/>
                <w:sz w:val="18"/>
                <w:szCs w:val="18"/>
              </w:rPr>
            </w:pPr>
            <w:r w:rsidRPr="00F41F40">
              <w:rPr>
                <w:b/>
                <w:bCs/>
                <w:sz w:val="18"/>
                <w:szCs w:val="18"/>
              </w:rPr>
              <w:t>63 070,00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100 397,40</w:t>
            </w:r>
          </w:p>
        </w:tc>
      </w:tr>
      <w:tr w:rsidR="00824096" w:rsidRPr="00EB0B94" w:rsidTr="00011720">
        <w:trPr>
          <w:trHeight w:val="1058"/>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емкости запаса воды V=100 м³ на котельной №39</w:t>
            </w:r>
          </w:p>
        </w:tc>
        <w:tc>
          <w:tcPr>
            <w:tcW w:w="336" w:type="pct"/>
            <w:noWrap/>
            <w:vAlign w:val="center"/>
          </w:tcPr>
          <w:p w:rsidR="00824096" w:rsidRPr="00F41F40" w:rsidRDefault="00824096" w:rsidP="00824096">
            <w:pPr>
              <w:jc w:val="center"/>
              <w:rPr>
                <w:sz w:val="18"/>
                <w:szCs w:val="18"/>
              </w:rPr>
            </w:pPr>
            <w:r w:rsidRPr="00F41F40">
              <w:rPr>
                <w:sz w:val="18"/>
                <w:szCs w:val="18"/>
              </w:rPr>
              <w:t>4 063,00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4 063,00</w:t>
            </w:r>
          </w:p>
        </w:tc>
      </w:tr>
      <w:tr w:rsidR="00824096" w:rsidRPr="00EB0B94" w:rsidTr="00011720">
        <w:trPr>
          <w:trHeight w:val="975"/>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Проектирование газоочистного оборудования на котельной №39</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402,00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402,00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Монтаж газоочистного оборудования на котельной №39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2 743,00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2 743,00</w:t>
            </w:r>
          </w:p>
        </w:tc>
      </w:tr>
      <w:tr w:rsidR="00824096" w:rsidRPr="00EB0B94" w:rsidTr="00011720">
        <w:trPr>
          <w:trHeight w:val="483"/>
        </w:trPr>
        <w:tc>
          <w:tcPr>
            <w:tcW w:w="171" w:type="pct"/>
            <w:vAlign w:val="center"/>
          </w:tcPr>
          <w:p w:rsidR="00824096" w:rsidRPr="00F41F40" w:rsidRDefault="00824096" w:rsidP="00824096">
            <w:pPr>
              <w:jc w:val="center"/>
              <w:rPr>
                <w:sz w:val="18"/>
                <w:szCs w:val="18"/>
              </w:rPr>
            </w:pPr>
            <w:r>
              <w:rPr>
                <w:sz w:val="18"/>
                <w:szCs w:val="18"/>
              </w:rPr>
              <w:t>4</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№39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3 400,00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3 400,00</w:t>
            </w:r>
          </w:p>
        </w:tc>
      </w:tr>
      <w:tr w:rsidR="00824096" w:rsidRPr="00EB0B94" w:rsidTr="00011720">
        <w:trPr>
          <w:trHeight w:val="419"/>
        </w:trPr>
        <w:tc>
          <w:tcPr>
            <w:tcW w:w="171" w:type="pct"/>
            <w:vAlign w:val="center"/>
          </w:tcPr>
          <w:p w:rsidR="00824096" w:rsidRPr="00F41F40" w:rsidRDefault="00824096" w:rsidP="00824096">
            <w:pPr>
              <w:jc w:val="center"/>
              <w:rPr>
                <w:sz w:val="18"/>
                <w:szCs w:val="18"/>
              </w:rPr>
            </w:pPr>
            <w:r>
              <w:rPr>
                <w:sz w:val="18"/>
                <w:szCs w:val="18"/>
              </w:rPr>
              <w:t>5</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№39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63 070,00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63 070,00</w:t>
            </w:r>
          </w:p>
        </w:tc>
      </w:tr>
      <w:tr w:rsidR="00824096" w:rsidRPr="00EB0B94" w:rsidTr="00011720">
        <w:trPr>
          <w:trHeight w:val="411"/>
        </w:trPr>
        <w:tc>
          <w:tcPr>
            <w:tcW w:w="171" w:type="pct"/>
            <w:vAlign w:val="center"/>
          </w:tcPr>
          <w:p w:rsidR="00824096" w:rsidRPr="00F41F40" w:rsidRDefault="00824096" w:rsidP="00824096">
            <w:pPr>
              <w:jc w:val="center"/>
              <w:rPr>
                <w:sz w:val="18"/>
                <w:szCs w:val="18"/>
              </w:rPr>
            </w:pPr>
            <w:r>
              <w:rPr>
                <w:sz w:val="18"/>
                <w:szCs w:val="18"/>
              </w:rPr>
              <w:t>6</w:t>
            </w:r>
          </w:p>
        </w:tc>
        <w:tc>
          <w:tcPr>
            <w:tcW w:w="1106" w:type="pct"/>
          </w:tcPr>
          <w:p w:rsidR="00824096" w:rsidRPr="00F41F40" w:rsidRDefault="00824096" w:rsidP="00824096">
            <w:pPr>
              <w:rPr>
                <w:sz w:val="18"/>
                <w:szCs w:val="18"/>
              </w:rPr>
            </w:pPr>
            <w:r w:rsidRPr="00F41F40">
              <w:rPr>
                <w:sz w:val="18"/>
                <w:szCs w:val="18"/>
              </w:rPr>
              <w:t>Проектные работы на строительство и реконструкцию тепловых сетей и сетей ГВС для переключения тепловых нагрузок потребителей котельной №38 на котельную №39, с целью закрытия котельной №38.</w:t>
            </w:r>
          </w:p>
        </w:tc>
        <w:tc>
          <w:tcPr>
            <w:tcW w:w="336" w:type="pct"/>
            <w:vAlign w:val="center"/>
          </w:tcPr>
          <w:p w:rsidR="00824096" w:rsidRPr="00F41F40" w:rsidRDefault="00824096" w:rsidP="00824096">
            <w:pPr>
              <w:jc w:val="center"/>
              <w:rPr>
                <w:sz w:val="18"/>
                <w:szCs w:val="18"/>
              </w:rPr>
            </w:pPr>
            <w:r w:rsidRPr="00F41F40">
              <w:rPr>
                <w:sz w:val="18"/>
                <w:szCs w:val="18"/>
              </w:rPr>
              <w:t>1 614,60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1 614,60</w:t>
            </w:r>
          </w:p>
        </w:tc>
      </w:tr>
      <w:tr w:rsidR="00824096" w:rsidRPr="00EB0B94" w:rsidTr="00011720">
        <w:trPr>
          <w:trHeight w:val="222"/>
        </w:trPr>
        <w:tc>
          <w:tcPr>
            <w:tcW w:w="171" w:type="pct"/>
            <w:vAlign w:val="center"/>
          </w:tcPr>
          <w:p w:rsidR="00824096" w:rsidRPr="00F41F40" w:rsidRDefault="00824096" w:rsidP="00824096">
            <w:pPr>
              <w:jc w:val="center"/>
              <w:rPr>
                <w:sz w:val="18"/>
                <w:szCs w:val="18"/>
              </w:rPr>
            </w:pPr>
            <w:r>
              <w:rPr>
                <w:sz w:val="18"/>
                <w:szCs w:val="18"/>
              </w:rPr>
              <w:t>7</w:t>
            </w:r>
          </w:p>
        </w:tc>
        <w:tc>
          <w:tcPr>
            <w:tcW w:w="1106" w:type="pct"/>
          </w:tcPr>
          <w:p w:rsidR="00824096" w:rsidRPr="00F41F40" w:rsidRDefault="00824096" w:rsidP="00824096">
            <w:pPr>
              <w:rPr>
                <w:sz w:val="18"/>
                <w:szCs w:val="18"/>
              </w:rPr>
            </w:pPr>
            <w:r w:rsidRPr="00F41F40">
              <w:rPr>
                <w:sz w:val="18"/>
                <w:szCs w:val="18"/>
              </w:rPr>
              <w:t xml:space="preserve">Строительство и реконструкция тепловых сетей и сетей </w:t>
            </w:r>
            <w:r w:rsidRPr="00F41F40">
              <w:rPr>
                <w:sz w:val="18"/>
                <w:szCs w:val="18"/>
              </w:rPr>
              <w:lastRenderedPageBreak/>
              <w:t>ГВС для переключения тепловых нагрузок потребителей котельной №38 на котельную №39, с целью закрытия котельной №38.</w:t>
            </w:r>
          </w:p>
        </w:tc>
        <w:tc>
          <w:tcPr>
            <w:tcW w:w="336" w:type="pct"/>
            <w:vAlign w:val="center"/>
          </w:tcPr>
          <w:p w:rsidR="00824096" w:rsidRPr="00F41F40" w:rsidRDefault="00824096" w:rsidP="00824096">
            <w:pPr>
              <w:jc w:val="center"/>
              <w:rPr>
                <w:sz w:val="18"/>
                <w:szCs w:val="18"/>
              </w:rPr>
            </w:pPr>
            <w:r w:rsidRPr="00F41F40">
              <w:rPr>
                <w:sz w:val="18"/>
                <w:szCs w:val="18"/>
              </w:rPr>
              <w:lastRenderedPageBreak/>
              <w:t>24 904,80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24 904,80</w:t>
            </w:r>
          </w:p>
        </w:tc>
      </w:tr>
      <w:tr w:rsidR="00824096" w:rsidRPr="00EB0B94" w:rsidTr="00011720">
        <w:trPr>
          <w:trHeight w:val="840"/>
        </w:trPr>
        <w:tc>
          <w:tcPr>
            <w:tcW w:w="171" w:type="pct"/>
            <w:vAlign w:val="center"/>
          </w:tcPr>
          <w:p w:rsidR="00824096" w:rsidRPr="00F41F40" w:rsidRDefault="00824096" w:rsidP="00824096">
            <w:pPr>
              <w:jc w:val="center"/>
              <w:rPr>
                <w:b/>
                <w:bCs/>
                <w:sz w:val="18"/>
                <w:szCs w:val="18"/>
              </w:rPr>
            </w:pPr>
            <w:r w:rsidRPr="00F41F40">
              <w:rPr>
                <w:b/>
                <w:bCs/>
                <w:sz w:val="18"/>
                <w:szCs w:val="18"/>
              </w:rPr>
              <w:lastRenderedPageBreak/>
              <w:t>17</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№42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165,60</w:t>
            </w:r>
          </w:p>
        </w:tc>
        <w:tc>
          <w:tcPr>
            <w:tcW w:w="336" w:type="pct"/>
            <w:vAlign w:val="center"/>
          </w:tcPr>
          <w:p w:rsidR="00824096" w:rsidRPr="00F41F40" w:rsidRDefault="00824096" w:rsidP="00824096">
            <w:pPr>
              <w:jc w:val="center"/>
              <w:rPr>
                <w:b/>
                <w:bCs/>
                <w:sz w:val="18"/>
                <w:szCs w:val="18"/>
              </w:rPr>
            </w:pPr>
            <w:r w:rsidRPr="00F41F40">
              <w:rPr>
                <w:b/>
                <w:bCs/>
                <w:sz w:val="18"/>
                <w:szCs w:val="18"/>
              </w:rPr>
              <w:t>1 346,00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3 800,00</w:t>
            </w:r>
          </w:p>
        </w:tc>
        <w:tc>
          <w:tcPr>
            <w:tcW w:w="336" w:type="pct"/>
            <w:vAlign w:val="center"/>
          </w:tcPr>
          <w:p w:rsidR="00824096" w:rsidRPr="00F41F40" w:rsidRDefault="00824096" w:rsidP="00824096">
            <w:pPr>
              <w:jc w:val="center"/>
              <w:rPr>
                <w:b/>
                <w:bCs/>
                <w:sz w:val="18"/>
                <w:szCs w:val="18"/>
              </w:rPr>
            </w:pPr>
            <w:r w:rsidRPr="00F41F40">
              <w:rPr>
                <w:b/>
                <w:bCs/>
                <w:sz w:val="18"/>
                <w:szCs w:val="18"/>
              </w:rPr>
              <w:t>61 560,00</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66 871,60</w:t>
            </w:r>
          </w:p>
        </w:tc>
      </w:tr>
      <w:tr w:rsidR="00824096" w:rsidRPr="00EB0B94" w:rsidTr="00011720">
        <w:trPr>
          <w:trHeight w:val="630"/>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45 кВт — 1 шт. на насосы циркуляции на котельной №42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626,00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626,00</w:t>
            </w:r>
          </w:p>
        </w:tc>
      </w:tr>
      <w:tr w:rsidR="00824096" w:rsidRPr="00EB0B94" w:rsidTr="00011720">
        <w:trPr>
          <w:trHeight w:val="1104"/>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15 кВт — 1 шт. на подпиточные насосы на котельной №42</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249,00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249,00</w:t>
            </w:r>
          </w:p>
        </w:tc>
      </w:tr>
      <w:tr w:rsidR="00824096" w:rsidRPr="00EB0B94" w:rsidTr="00011720">
        <w:trPr>
          <w:trHeight w:val="1250"/>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11 кВт — 1 шт. на насосы рециркуляции на котельной №42</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222,00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222,00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w:t>
            </w:r>
            <w:r w:rsidRPr="00F41F40">
              <w:rPr>
                <w:sz w:val="18"/>
                <w:szCs w:val="18"/>
              </w:rPr>
              <w:lastRenderedPageBreak/>
              <w:t>управления с частотным преобразователем и выносным пультом управления мощностью 15 кВт — 1 шт. на насосы ГВС на котельной №42</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249,00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249,00</w:t>
            </w:r>
          </w:p>
        </w:tc>
      </w:tr>
      <w:tr w:rsidR="00824096" w:rsidRPr="00EB0B94" w:rsidTr="00011720">
        <w:trPr>
          <w:trHeight w:val="1112"/>
        </w:trPr>
        <w:tc>
          <w:tcPr>
            <w:tcW w:w="171" w:type="pct"/>
            <w:vAlign w:val="center"/>
          </w:tcPr>
          <w:p w:rsidR="00824096" w:rsidRPr="00F41F40" w:rsidRDefault="00824096" w:rsidP="00824096">
            <w:pPr>
              <w:jc w:val="center"/>
              <w:rPr>
                <w:sz w:val="18"/>
                <w:szCs w:val="18"/>
              </w:rPr>
            </w:pPr>
            <w:r w:rsidRPr="00F41F40">
              <w:rPr>
                <w:sz w:val="18"/>
                <w:szCs w:val="18"/>
              </w:rPr>
              <w:lastRenderedPageBreak/>
              <w:t>5</w:t>
            </w:r>
          </w:p>
        </w:tc>
        <w:tc>
          <w:tcPr>
            <w:tcW w:w="1106" w:type="pct"/>
          </w:tcPr>
          <w:p w:rsidR="00824096" w:rsidRPr="00F41F40" w:rsidRDefault="00824096" w:rsidP="00824096">
            <w:pPr>
              <w:rPr>
                <w:sz w:val="18"/>
                <w:szCs w:val="18"/>
              </w:rPr>
            </w:pPr>
            <w:r w:rsidRPr="00F41F40">
              <w:rPr>
                <w:sz w:val="18"/>
                <w:szCs w:val="18"/>
              </w:rPr>
              <w:t>Приобретение и монтаж комплекса коммутации и управления мощностью 11 кВт — 1 шт. на дымосос ДН-10 на котельной №42</w:t>
            </w:r>
          </w:p>
        </w:tc>
        <w:tc>
          <w:tcPr>
            <w:tcW w:w="336" w:type="pct"/>
            <w:vAlign w:val="center"/>
          </w:tcPr>
          <w:p w:rsidR="00824096" w:rsidRPr="00F41F40" w:rsidRDefault="00824096" w:rsidP="00824096">
            <w:pPr>
              <w:jc w:val="center"/>
              <w:rPr>
                <w:sz w:val="18"/>
                <w:szCs w:val="18"/>
              </w:rPr>
            </w:pPr>
            <w:r w:rsidRPr="00F41F40">
              <w:rPr>
                <w:sz w:val="18"/>
                <w:szCs w:val="18"/>
              </w:rPr>
              <w:t>165,60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165,60</w:t>
            </w:r>
          </w:p>
        </w:tc>
      </w:tr>
      <w:tr w:rsidR="00824096" w:rsidRPr="00EB0B94" w:rsidTr="00011720">
        <w:trPr>
          <w:trHeight w:val="1128"/>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№42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3 800,00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3 800,00</w:t>
            </w:r>
          </w:p>
        </w:tc>
      </w:tr>
      <w:tr w:rsidR="00824096" w:rsidRPr="00EB0B94" w:rsidTr="00011720">
        <w:trPr>
          <w:trHeight w:val="1116"/>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№42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61 560,00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61 560,00</w:t>
            </w:r>
          </w:p>
        </w:tc>
      </w:tr>
      <w:tr w:rsidR="00824096" w:rsidRPr="00EB0B94" w:rsidTr="00011720">
        <w:trPr>
          <w:trHeight w:val="1132"/>
        </w:trPr>
        <w:tc>
          <w:tcPr>
            <w:tcW w:w="171" w:type="pct"/>
            <w:vAlign w:val="center"/>
          </w:tcPr>
          <w:p w:rsidR="00824096" w:rsidRPr="00F41F40" w:rsidRDefault="00824096" w:rsidP="00824096">
            <w:pPr>
              <w:jc w:val="center"/>
              <w:rPr>
                <w:b/>
                <w:bCs/>
                <w:sz w:val="18"/>
                <w:szCs w:val="18"/>
              </w:rPr>
            </w:pPr>
            <w:r w:rsidRPr="00F41F40">
              <w:rPr>
                <w:b/>
                <w:bCs/>
                <w:sz w:val="18"/>
                <w:szCs w:val="18"/>
              </w:rPr>
              <w:t>18</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№43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1 478,40</w:t>
            </w:r>
          </w:p>
        </w:tc>
        <w:tc>
          <w:tcPr>
            <w:tcW w:w="336" w:type="pct"/>
            <w:vAlign w:val="center"/>
          </w:tcPr>
          <w:p w:rsidR="00824096" w:rsidRPr="00F41F40" w:rsidRDefault="00824096" w:rsidP="00824096">
            <w:pPr>
              <w:jc w:val="center"/>
              <w:rPr>
                <w:b/>
                <w:bCs/>
                <w:sz w:val="18"/>
                <w:szCs w:val="18"/>
              </w:rPr>
            </w:pPr>
            <w:r w:rsidRPr="00F41F40">
              <w:rPr>
                <w:b/>
                <w:bCs/>
                <w:sz w:val="18"/>
                <w:szCs w:val="18"/>
              </w:rPr>
              <w:t>325,00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3 800,00</w:t>
            </w:r>
          </w:p>
        </w:tc>
        <w:tc>
          <w:tcPr>
            <w:tcW w:w="350" w:type="pct"/>
            <w:vAlign w:val="center"/>
          </w:tcPr>
          <w:p w:rsidR="00824096" w:rsidRPr="00F41F40" w:rsidRDefault="00824096" w:rsidP="00824096">
            <w:pPr>
              <w:jc w:val="center"/>
              <w:rPr>
                <w:b/>
                <w:bCs/>
                <w:sz w:val="18"/>
                <w:szCs w:val="18"/>
              </w:rPr>
            </w:pPr>
            <w:r w:rsidRPr="00F41F40">
              <w:rPr>
                <w:b/>
                <w:bCs/>
                <w:sz w:val="18"/>
                <w:szCs w:val="18"/>
              </w:rPr>
              <w:t>57 340,00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62 943,40</w:t>
            </w:r>
          </w:p>
        </w:tc>
      </w:tr>
      <w:tr w:rsidR="00824096" w:rsidRPr="00EB0B94" w:rsidTr="00011720">
        <w:trPr>
          <w:trHeight w:val="695"/>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45 кВт — 1 шт. на насосы циркуляции на котельной №43</w:t>
            </w:r>
          </w:p>
        </w:tc>
        <w:tc>
          <w:tcPr>
            <w:tcW w:w="336" w:type="pct"/>
            <w:vAlign w:val="center"/>
          </w:tcPr>
          <w:p w:rsidR="00824096" w:rsidRPr="00F41F40" w:rsidRDefault="00824096" w:rsidP="00824096">
            <w:pPr>
              <w:jc w:val="center"/>
              <w:rPr>
                <w:sz w:val="18"/>
                <w:szCs w:val="18"/>
              </w:rPr>
            </w:pPr>
            <w:r w:rsidRPr="00F41F40">
              <w:rPr>
                <w:sz w:val="18"/>
                <w:szCs w:val="18"/>
              </w:rPr>
              <w:t>788,40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788,40</w:t>
            </w:r>
          </w:p>
        </w:tc>
      </w:tr>
      <w:tr w:rsidR="00824096" w:rsidRPr="00EB0B94" w:rsidTr="00011720">
        <w:trPr>
          <w:trHeight w:val="705"/>
        </w:trPr>
        <w:tc>
          <w:tcPr>
            <w:tcW w:w="171" w:type="pct"/>
            <w:vAlign w:val="center"/>
          </w:tcPr>
          <w:p w:rsidR="00824096" w:rsidRPr="00F41F40" w:rsidRDefault="00824096" w:rsidP="00824096">
            <w:pPr>
              <w:jc w:val="center"/>
              <w:rPr>
                <w:sz w:val="18"/>
                <w:szCs w:val="18"/>
              </w:rPr>
            </w:pPr>
            <w:r w:rsidRPr="00F41F40">
              <w:rPr>
                <w:sz w:val="18"/>
                <w:szCs w:val="18"/>
              </w:rPr>
              <w:lastRenderedPageBreak/>
              <w:t>2</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2,2 кВт — 1 шт. на подпиточные насосы на котельной №43</w:t>
            </w:r>
          </w:p>
        </w:tc>
        <w:tc>
          <w:tcPr>
            <w:tcW w:w="336" w:type="pct"/>
            <w:vAlign w:val="center"/>
          </w:tcPr>
          <w:p w:rsidR="00824096" w:rsidRPr="00F41F40" w:rsidRDefault="00824096" w:rsidP="00824096">
            <w:pPr>
              <w:jc w:val="center"/>
              <w:rPr>
                <w:sz w:val="18"/>
                <w:szCs w:val="18"/>
              </w:rPr>
            </w:pPr>
            <w:r w:rsidRPr="00F41F40">
              <w:rPr>
                <w:sz w:val="18"/>
                <w:szCs w:val="18"/>
              </w:rPr>
              <w:t>134,40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134,40</w:t>
            </w:r>
          </w:p>
        </w:tc>
      </w:tr>
      <w:tr w:rsidR="00824096" w:rsidRPr="00EB0B94" w:rsidTr="00011720">
        <w:trPr>
          <w:trHeight w:val="630"/>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5,5 кВт — 1 шт. на насосы рециркуляции на котельной №43</w:t>
            </w:r>
          </w:p>
        </w:tc>
        <w:tc>
          <w:tcPr>
            <w:tcW w:w="336" w:type="pct"/>
            <w:vAlign w:val="center"/>
          </w:tcPr>
          <w:p w:rsidR="00824096" w:rsidRPr="00F41F40" w:rsidRDefault="00824096" w:rsidP="00824096">
            <w:pPr>
              <w:jc w:val="center"/>
              <w:rPr>
                <w:sz w:val="18"/>
                <w:szCs w:val="18"/>
              </w:rPr>
            </w:pPr>
            <w:r w:rsidRPr="00F41F40">
              <w:rPr>
                <w:sz w:val="18"/>
                <w:szCs w:val="18"/>
              </w:rPr>
              <w:t>236,40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236,40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15 кВт — 1 шт. на насосы ГВС на котельной №43</w:t>
            </w:r>
          </w:p>
        </w:tc>
        <w:tc>
          <w:tcPr>
            <w:tcW w:w="336" w:type="pct"/>
            <w:vAlign w:val="center"/>
          </w:tcPr>
          <w:p w:rsidR="00824096" w:rsidRPr="00F41F40" w:rsidRDefault="00824096" w:rsidP="00824096">
            <w:pPr>
              <w:jc w:val="center"/>
              <w:rPr>
                <w:sz w:val="18"/>
                <w:szCs w:val="18"/>
              </w:rPr>
            </w:pPr>
            <w:r w:rsidRPr="00F41F40">
              <w:rPr>
                <w:sz w:val="18"/>
                <w:szCs w:val="18"/>
              </w:rPr>
              <w:t>319,20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319,20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мощностью 15 кВт — 1 шт. на дутьевой вентилятор на котельной №43</w:t>
            </w:r>
          </w:p>
        </w:tc>
        <w:tc>
          <w:tcPr>
            <w:tcW w:w="336" w:type="pct"/>
            <w:vAlign w:val="center"/>
          </w:tcPr>
          <w:p w:rsidR="00824096" w:rsidRPr="00F41F40" w:rsidRDefault="00824096" w:rsidP="00824096">
            <w:pPr>
              <w:jc w:val="center"/>
              <w:rPr>
                <w:sz w:val="18"/>
                <w:szCs w:val="18"/>
              </w:rPr>
            </w:pPr>
          </w:p>
        </w:tc>
        <w:tc>
          <w:tcPr>
            <w:tcW w:w="336" w:type="pct"/>
            <w:vAlign w:val="center"/>
          </w:tcPr>
          <w:p w:rsidR="00824096" w:rsidRPr="00F41F40" w:rsidRDefault="00824096" w:rsidP="00824096">
            <w:pPr>
              <w:jc w:val="center"/>
              <w:rPr>
                <w:sz w:val="18"/>
                <w:szCs w:val="18"/>
              </w:rPr>
            </w:pPr>
            <w:r w:rsidRPr="00F41F40">
              <w:rPr>
                <w:sz w:val="18"/>
                <w:szCs w:val="18"/>
              </w:rPr>
              <w:t>147,00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147,00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Приобретение и монтаж частотных преобразователей мощностью 18,5 кВт — 1 шт. на дутьевой вентилятор на котельной №43</w:t>
            </w:r>
          </w:p>
        </w:tc>
        <w:tc>
          <w:tcPr>
            <w:tcW w:w="336" w:type="pct"/>
            <w:vAlign w:val="center"/>
          </w:tcPr>
          <w:p w:rsidR="00824096" w:rsidRPr="00F41F40" w:rsidRDefault="00824096" w:rsidP="00824096">
            <w:pPr>
              <w:jc w:val="center"/>
              <w:rPr>
                <w:sz w:val="18"/>
                <w:szCs w:val="18"/>
              </w:rPr>
            </w:pPr>
          </w:p>
        </w:tc>
        <w:tc>
          <w:tcPr>
            <w:tcW w:w="336" w:type="pct"/>
            <w:vAlign w:val="center"/>
          </w:tcPr>
          <w:p w:rsidR="00824096" w:rsidRPr="00F41F40" w:rsidRDefault="00824096" w:rsidP="00824096">
            <w:pPr>
              <w:jc w:val="center"/>
              <w:rPr>
                <w:sz w:val="18"/>
                <w:szCs w:val="18"/>
              </w:rPr>
            </w:pPr>
            <w:r w:rsidRPr="00F41F40">
              <w:rPr>
                <w:sz w:val="18"/>
                <w:szCs w:val="18"/>
              </w:rPr>
              <w:t>178,00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178,00</w:t>
            </w:r>
          </w:p>
        </w:tc>
      </w:tr>
      <w:tr w:rsidR="00824096" w:rsidRPr="00EB0B94" w:rsidTr="00011720">
        <w:trPr>
          <w:trHeight w:val="1110"/>
        </w:trPr>
        <w:tc>
          <w:tcPr>
            <w:tcW w:w="171" w:type="pct"/>
            <w:vAlign w:val="center"/>
          </w:tcPr>
          <w:p w:rsidR="00824096" w:rsidRPr="00F41F40" w:rsidRDefault="00824096" w:rsidP="00824096">
            <w:pPr>
              <w:jc w:val="center"/>
              <w:rPr>
                <w:sz w:val="18"/>
                <w:szCs w:val="18"/>
              </w:rPr>
            </w:pPr>
            <w:r w:rsidRPr="00F41F40">
              <w:rPr>
                <w:sz w:val="18"/>
                <w:szCs w:val="18"/>
              </w:rPr>
              <w:lastRenderedPageBreak/>
              <w:t>7</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№43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3 800,00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3 800,00</w:t>
            </w:r>
          </w:p>
        </w:tc>
      </w:tr>
      <w:tr w:rsidR="00824096" w:rsidRPr="00EB0B94" w:rsidTr="00011720">
        <w:trPr>
          <w:trHeight w:val="1140"/>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№43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57 340,00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57 340,00</w:t>
            </w:r>
          </w:p>
        </w:tc>
      </w:tr>
      <w:tr w:rsidR="00824096" w:rsidRPr="00EB0B94" w:rsidTr="00011720">
        <w:trPr>
          <w:trHeight w:val="945"/>
        </w:trPr>
        <w:tc>
          <w:tcPr>
            <w:tcW w:w="171" w:type="pct"/>
            <w:vAlign w:val="center"/>
          </w:tcPr>
          <w:p w:rsidR="00824096" w:rsidRPr="00F41F40" w:rsidRDefault="00824096" w:rsidP="00824096">
            <w:pPr>
              <w:jc w:val="center"/>
              <w:rPr>
                <w:b/>
                <w:bCs/>
                <w:sz w:val="18"/>
                <w:szCs w:val="18"/>
              </w:rPr>
            </w:pPr>
            <w:r w:rsidRPr="00F41F40">
              <w:rPr>
                <w:b/>
                <w:bCs/>
                <w:sz w:val="18"/>
                <w:szCs w:val="18"/>
              </w:rPr>
              <w:t>19</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№45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13 578,14</w:t>
            </w:r>
          </w:p>
        </w:tc>
        <w:tc>
          <w:tcPr>
            <w:tcW w:w="336" w:type="pct"/>
            <w:vAlign w:val="center"/>
          </w:tcPr>
          <w:p w:rsidR="00824096" w:rsidRPr="00F41F40" w:rsidRDefault="00824096" w:rsidP="00824096">
            <w:pPr>
              <w:jc w:val="center"/>
              <w:rPr>
                <w:b/>
                <w:bCs/>
                <w:sz w:val="18"/>
                <w:szCs w:val="18"/>
              </w:rPr>
            </w:pPr>
            <w:r>
              <w:rPr>
                <w:b/>
                <w:bCs/>
                <w:sz w:val="18"/>
                <w:szCs w:val="18"/>
              </w:rPr>
              <w:t>205 515,31</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Pr>
                <w:b/>
                <w:bCs/>
                <w:sz w:val="18"/>
                <w:szCs w:val="18"/>
              </w:rPr>
              <w:t>219 093,72</w:t>
            </w:r>
          </w:p>
        </w:tc>
      </w:tr>
      <w:tr w:rsidR="00824096" w:rsidRPr="00EB0B94" w:rsidTr="00011720">
        <w:trPr>
          <w:trHeight w:val="874"/>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частотного преобразователя мощностью 11 кВт — 1 шт. на дутьевой вентилятор на котельной №45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125,00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125,00</w:t>
            </w:r>
          </w:p>
        </w:tc>
      </w:tr>
      <w:tr w:rsidR="00824096" w:rsidRPr="00EB0B94" w:rsidTr="00011720">
        <w:trPr>
          <w:trHeight w:val="631"/>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Приобретение и монтаж частотного преобразователя мощностью 15 кВт — 1 шт. на дутьевой вентилятор на котельной №45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249,00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249,00</w:t>
            </w:r>
          </w:p>
        </w:tc>
      </w:tr>
      <w:tr w:rsidR="00824096" w:rsidRPr="00EB0B94" w:rsidTr="00011720">
        <w:trPr>
          <w:trHeight w:val="555"/>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Приобретение и монтаж частотного преобразователя мощностью 4 кВт — 1 шт. на дутьевой вентилятор на котельной №45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187,00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187,00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управления с частотным преобразователем и выносным пультом управления мощностью 37 кВт — </w:t>
            </w:r>
            <w:r w:rsidRPr="00F41F40">
              <w:rPr>
                <w:sz w:val="18"/>
                <w:szCs w:val="18"/>
              </w:rPr>
              <w:lastRenderedPageBreak/>
              <w:t>1 шт. на насосы циркуляции на котельной №45</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460,00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460,00</w:t>
            </w:r>
          </w:p>
        </w:tc>
      </w:tr>
      <w:tr w:rsidR="00824096" w:rsidRPr="00EB0B94" w:rsidTr="00011720">
        <w:trPr>
          <w:trHeight w:val="945"/>
        </w:trPr>
        <w:tc>
          <w:tcPr>
            <w:tcW w:w="171" w:type="pct"/>
            <w:vAlign w:val="center"/>
          </w:tcPr>
          <w:p w:rsidR="00824096" w:rsidRPr="00F41F40" w:rsidRDefault="00824096" w:rsidP="00824096">
            <w:pPr>
              <w:jc w:val="center"/>
              <w:rPr>
                <w:sz w:val="18"/>
                <w:szCs w:val="18"/>
              </w:rPr>
            </w:pPr>
            <w:r w:rsidRPr="00F41F40">
              <w:rPr>
                <w:sz w:val="18"/>
                <w:szCs w:val="18"/>
              </w:rPr>
              <w:lastRenderedPageBreak/>
              <w:t>5</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5,5 кВт — 1 шт. на подпиточные насосы на котельной №45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187,00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187,00</w:t>
            </w:r>
          </w:p>
        </w:tc>
      </w:tr>
      <w:tr w:rsidR="00824096" w:rsidRPr="00EB0B94" w:rsidTr="00011720">
        <w:trPr>
          <w:trHeight w:val="945"/>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30 кВт — 1 шт. на насосы ГВС на котельной №45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404,00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404,00</w:t>
            </w:r>
          </w:p>
        </w:tc>
      </w:tr>
      <w:tr w:rsidR="00824096" w:rsidRPr="00EB0B94" w:rsidTr="00011720">
        <w:trPr>
          <w:trHeight w:val="945"/>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7,5 кВт — 1 шт. на насосы рециркуляции на котельной №45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201,00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201,00</w:t>
            </w:r>
          </w:p>
        </w:tc>
      </w:tr>
      <w:tr w:rsidR="00824096" w:rsidRPr="00EB0B94" w:rsidTr="00011720">
        <w:trPr>
          <w:trHeight w:val="1192"/>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 xml:space="preserve">Разработка проектной и рабочей документации котельной №45 6,5 Гкал/ч с полной модернизацией котельно-вспомогательного оборудования с последующим переключением на нее нагрузок котельных </w:t>
            </w:r>
            <w:r w:rsidRPr="00F41F40">
              <w:rPr>
                <w:sz w:val="18"/>
                <w:szCs w:val="18"/>
              </w:rPr>
              <w:lastRenderedPageBreak/>
              <w:t>№№44, 46</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4 958,00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4 958,00</w:t>
            </w:r>
          </w:p>
        </w:tc>
      </w:tr>
      <w:tr w:rsidR="00824096" w:rsidRPr="00EB0B94" w:rsidTr="00011720">
        <w:trPr>
          <w:trHeight w:val="1138"/>
        </w:trPr>
        <w:tc>
          <w:tcPr>
            <w:tcW w:w="171" w:type="pct"/>
            <w:vAlign w:val="center"/>
          </w:tcPr>
          <w:p w:rsidR="00824096" w:rsidRPr="00F41F40" w:rsidRDefault="00824096" w:rsidP="00824096">
            <w:pPr>
              <w:jc w:val="center"/>
              <w:rPr>
                <w:sz w:val="18"/>
                <w:szCs w:val="18"/>
              </w:rPr>
            </w:pPr>
            <w:r w:rsidRPr="00F41F40">
              <w:rPr>
                <w:sz w:val="18"/>
                <w:szCs w:val="18"/>
              </w:rPr>
              <w:lastRenderedPageBreak/>
              <w:t>9</w:t>
            </w:r>
          </w:p>
        </w:tc>
        <w:tc>
          <w:tcPr>
            <w:tcW w:w="1106" w:type="pct"/>
          </w:tcPr>
          <w:p w:rsidR="00824096" w:rsidRPr="00F41F40" w:rsidRDefault="00824096" w:rsidP="00824096">
            <w:pPr>
              <w:rPr>
                <w:sz w:val="18"/>
                <w:szCs w:val="18"/>
              </w:rPr>
            </w:pPr>
            <w:r w:rsidRPr="00F41F40">
              <w:rPr>
                <w:sz w:val="18"/>
                <w:szCs w:val="18"/>
              </w:rPr>
              <w:t>Реконструкция котельной №45 мощностью 6,5 Гкал/ч с полной модернизацией котельно- вспомогательного оборудования с последующим переключением на нее нагрузок котельных №№44, 46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82 023,00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82 023,00</w:t>
            </w:r>
          </w:p>
        </w:tc>
      </w:tr>
      <w:tr w:rsidR="00824096" w:rsidRPr="00EB0B94" w:rsidTr="00011720">
        <w:trPr>
          <w:trHeight w:val="1112"/>
        </w:trPr>
        <w:tc>
          <w:tcPr>
            <w:tcW w:w="171" w:type="pct"/>
            <w:vAlign w:val="center"/>
          </w:tcPr>
          <w:p w:rsidR="00824096" w:rsidRPr="00F41F40" w:rsidRDefault="00824096" w:rsidP="00824096">
            <w:pPr>
              <w:jc w:val="center"/>
              <w:rPr>
                <w:sz w:val="18"/>
                <w:szCs w:val="18"/>
              </w:rPr>
            </w:pPr>
            <w:r w:rsidRPr="00F41F40">
              <w:rPr>
                <w:sz w:val="18"/>
                <w:szCs w:val="18"/>
              </w:rPr>
              <w:t>10</w:t>
            </w:r>
          </w:p>
        </w:tc>
        <w:tc>
          <w:tcPr>
            <w:tcW w:w="1106" w:type="pct"/>
          </w:tcPr>
          <w:p w:rsidR="00824096" w:rsidRPr="00F41F40" w:rsidRDefault="00824096" w:rsidP="00824096">
            <w:pPr>
              <w:rPr>
                <w:sz w:val="18"/>
                <w:szCs w:val="18"/>
              </w:rPr>
            </w:pPr>
            <w:r w:rsidRPr="00F41F40">
              <w:rPr>
                <w:sz w:val="18"/>
                <w:szCs w:val="18"/>
              </w:rPr>
              <w:t>Проектирование строительства и реконструкции тепловых сетей и сетей ГВС для переключения тепловых нагрузок потребителей котельной №46 на котельную №45, с целью закрытия котельной №46.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4 217,87</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4 217,87</w:t>
            </w:r>
          </w:p>
        </w:tc>
      </w:tr>
      <w:tr w:rsidR="00824096" w:rsidRPr="00EB0B94" w:rsidTr="00011720">
        <w:trPr>
          <w:trHeight w:val="1114"/>
        </w:trPr>
        <w:tc>
          <w:tcPr>
            <w:tcW w:w="171" w:type="pct"/>
            <w:vAlign w:val="center"/>
          </w:tcPr>
          <w:p w:rsidR="00824096" w:rsidRPr="00F41F40" w:rsidRDefault="00824096" w:rsidP="00824096">
            <w:pPr>
              <w:jc w:val="center"/>
              <w:rPr>
                <w:sz w:val="18"/>
                <w:szCs w:val="18"/>
              </w:rPr>
            </w:pPr>
            <w:r w:rsidRPr="00F41F40">
              <w:rPr>
                <w:sz w:val="18"/>
                <w:szCs w:val="18"/>
              </w:rPr>
              <w:t>11</w:t>
            </w:r>
          </w:p>
        </w:tc>
        <w:tc>
          <w:tcPr>
            <w:tcW w:w="1106" w:type="pct"/>
          </w:tcPr>
          <w:p w:rsidR="00824096" w:rsidRPr="00F41F40" w:rsidRDefault="00824096" w:rsidP="00824096">
            <w:pPr>
              <w:rPr>
                <w:sz w:val="18"/>
                <w:szCs w:val="18"/>
              </w:rPr>
            </w:pPr>
            <w:r w:rsidRPr="00F41F40">
              <w:rPr>
                <w:sz w:val="18"/>
                <w:szCs w:val="18"/>
              </w:rPr>
              <w:t>Проектирование строительства и реконструкции тепловых сетей и сетей ГВС для переключения тепловых нагрузок потребителей котельной №44 на котельную №45, с целью закрытия котельной №44.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2 589,54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2 589,54</w:t>
            </w:r>
          </w:p>
        </w:tc>
      </w:tr>
      <w:tr w:rsidR="00824096" w:rsidRPr="00EB0B94" w:rsidTr="00011720">
        <w:trPr>
          <w:trHeight w:val="1272"/>
        </w:trPr>
        <w:tc>
          <w:tcPr>
            <w:tcW w:w="171" w:type="pct"/>
            <w:vAlign w:val="center"/>
          </w:tcPr>
          <w:p w:rsidR="00824096" w:rsidRPr="00F41F40" w:rsidRDefault="00824096" w:rsidP="00824096">
            <w:pPr>
              <w:jc w:val="center"/>
              <w:rPr>
                <w:sz w:val="18"/>
                <w:szCs w:val="18"/>
              </w:rPr>
            </w:pPr>
            <w:r w:rsidRPr="00F41F40">
              <w:rPr>
                <w:sz w:val="18"/>
                <w:szCs w:val="18"/>
              </w:rPr>
              <w:lastRenderedPageBreak/>
              <w:t>12</w:t>
            </w:r>
          </w:p>
        </w:tc>
        <w:tc>
          <w:tcPr>
            <w:tcW w:w="1106" w:type="pct"/>
          </w:tcPr>
          <w:p w:rsidR="00824096" w:rsidRPr="00F41F40" w:rsidRDefault="00824096" w:rsidP="00824096">
            <w:pPr>
              <w:rPr>
                <w:sz w:val="18"/>
                <w:szCs w:val="18"/>
              </w:rPr>
            </w:pPr>
            <w:r w:rsidRPr="00F41F40">
              <w:rPr>
                <w:sz w:val="18"/>
                <w:szCs w:val="18"/>
              </w:rPr>
              <w:t>Строительство и реконструкция тепловых сетей и сетей ГВС для переключения тепловых нагрузок потребителей котельной №46 на котельную №45, с целью закрытия котельной №46.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Pr>
                <w:sz w:val="18"/>
                <w:szCs w:val="18"/>
              </w:rPr>
              <w:t>76 340,99</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Pr>
                <w:sz w:val="18"/>
                <w:szCs w:val="18"/>
              </w:rPr>
              <w:t>76 340,99</w:t>
            </w:r>
          </w:p>
        </w:tc>
      </w:tr>
      <w:tr w:rsidR="00824096" w:rsidRPr="00EB0B94" w:rsidTr="00011720">
        <w:trPr>
          <w:trHeight w:val="982"/>
        </w:trPr>
        <w:tc>
          <w:tcPr>
            <w:tcW w:w="171" w:type="pct"/>
            <w:vAlign w:val="center"/>
          </w:tcPr>
          <w:p w:rsidR="00824096" w:rsidRPr="00F41F40" w:rsidRDefault="00824096" w:rsidP="00824096">
            <w:pPr>
              <w:jc w:val="center"/>
              <w:rPr>
                <w:sz w:val="18"/>
                <w:szCs w:val="18"/>
              </w:rPr>
            </w:pPr>
            <w:r w:rsidRPr="00F41F40">
              <w:rPr>
                <w:sz w:val="18"/>
                <w:szCs w:val="18"/>
              </w:rPr>
              <w:t>13</w:t>
            </w:r>
          </w:p>
        </w:tc>
        <w:tc>
          <w:tcPr>
            <w:tcW w:w="1106" w:type="pct"/>
          </w:tcPr>
          <w:p w:rsidR="00824096" w:rsidRPr="00F41F40" w:rsidRDefault="00824096" w:rsidP="00824096">
            <w:pPr>
              <w:rPr>
                <w:sz w:val="18"/>
                <w:szCs w:val="18"/>
              </w:rPr>
            </w:pPr>
            <w:r w:rsidRPr="00F41F40">
              <w:rPr>
                <w:sz w:val="18"/>
                <w:szCs w:val="18"/>
              </w:rPr>
              <w:t>Строительство и реконструкция тепловых сетей и сетей ГВС для переключения тепловых нагрузок потребителей котельной №44 на котельную №45, с целью закрытия котельной №44.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Pr>
                <w:sz w:val="18"/>
                <w:szCs w:val="18"/>
              </w:rPr>
              <w:t>47 151,32</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Pr>
                <w:sz w:val="18"/>
                <w:szCs w:val="18"/>
              </w:rPr>
              <w:t>47 151,32</w:t>
            </w:r>
          </w:p>
        </w:tc>
      </w:tr>
      <w:tr w:rsidR="00824096" w:rsidRPr="00EB0B94" w:rsidTr="00011720">
        <w:trPr>
          <w:trHeight w:val="1124"/>
        </w:trPr>
        <w:tc>
          <w:tcPr>
            <w:tcW w:w="171" w:type="pct"/>
            <w:vAlign w:val="center"/>
          </w:tcPr>
          <w:p w:rsidR="00824096" w:rsidRPr="00F41F40" w:rsidRDefault="00824096" w:rsidP="00824096">
            <w:pPr>
              <w:jc w:val="center"/>
              <w:rPr>
                <w:b/>
                <w:bCs/>
                <w:sz w:val="18"/>
                <w:szCs w:val="18"/>
              </w:rPr>
            </w:pPr>
            <w:r w:rsidRPr="00F41F40">
              <w:rPr>
                <w:b/>
                <w:bCs/>
                <w:sz w:val="18"/>
                <w:szCs w:val="18"/>
              </w:rPr>
              <w:t>20</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№94 ООО </w:t>
            </w:r>
            <w:r w:rsidR="00245CA6">
              <w:rPr>
                <w:b/>
                <w:bCs/>
                <w:sz w:val="18"/>
                <w:szCs w:val="18"/>
              </w:rPr>
              <w:t>«</w:t>
            </w:r>
            <w:r w:rsidR="00245CA6" w:rsidRPr="00F41F40">
              <w:rPr>
                <w:b/>
                <w:bCs/>
                <w:sz w:val="18"/>
                <w:szCs w:val="18"/>
              </w:rPr>
              <w:t>ТЭР</w:t>
            </w:r>
            <w:r w:rsidR="00245CA6">
              <w:rPr>
                <w:b/>
                <w:bCs/>
                <w:sz w:val="18"/>
                <w:szCs w:val="18"/>
              </w:rPr>
              <w:t>»</w:t>
            </w:r>
          </w:p>
        </w:tc>
        <w:tc>
          <w:tcPr>
            <w:tcW w:w="336" w:type="pct"/>
            <w:noWrap/>
            <w:vAlign w:val="center"/>
          </w:tcPr>
          <w:p w:rsidR="00824096" w:rsidRPr="00F41F40" w:rsidRDefault="00824096" w:rsidP="00824096">
            <w:pPr>
              <w:jc w:val="center"/>
              <w:rPr>
                <w:b/>
                <w:bCs/>
                <w:sz w:val="18"/>
                <w:szCs w:val="18"/>
              </w:rPr>
            </w:pPr>
            <w:r w:rsidRPr="00F41F40">
              <w:rPr>
                <w:b/>
                <w:bCs/>
                <w:sz w:val="18"/>
                <w:szCs w:val="18"/>
              </w:rPr>
              <w:t>534,00</w:t>
            </w:r>
          </w:p>
        </w:tc>
        <w:tc>
          <w:tcPr>
            <w:tcW w:w="336" w:type="pct"/>
            <w:noWrap/>
            <w:vAlign w:val="center"/>
          </w:tcPr>
          <w:p w:rsidR="00824096" w:rsidRPr="00F41F40" w:rsidRDefault="00824096" w:rsidP="00824096">
            <w:pPr>
              <w:jc w:val="center"/>
              <w:rPr>
                <w:b/>
                <w:bCs/>
                <w:sz w:val="18"/>
                <w:szCs w:val="18"/>
              </w:rPr>
            </w:pPr>
            <w:r w:rsidRPr="00F41F40">
              <w:rPr>
                <w:b/>
                <w:bCs/>
                <w:sz w:val="18"/>
                <w:szCs w:val="18"/>
              </w:rPr>
              <w:t>1 083,00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1 860,00</w:t>
            </w:r>
          </w:p>
        </w:tc>
        <w:tc>
          <w:tcPr>
            <w:tcW w:w="350" w:type="pct"/>
            <w:vAlign w:val="center"/>
          </w:tcPr>
          <w:p w:rsidR="00824096" w:rsidRPr="00F41F40" w:rsidRDefault="00824096" w:rsidP="00824096">
            <w:pPr>
              <w:jc w:val="center"/>
              <w:rPr>
                <w:b/>
                <w:bCs/>
                <w:sz w:val="18"/>
                <w:szCs w:val="18"/>
              </w:rPr>
            </w:pPr>
            <w:r w:rsidRPr="00F41F40">
              <w:rPr>
                <w:b/>
                <w:bCs/>
                <w:sz w:val="18"/>
                <w:szCs w:val="18"/>
              </w:rPr>
              <w:t>54 520,00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58 228,00</w:t>
            </w:r>
          </w:p>
        </w:tc>
      </w:tr>
      <w:tr w:rsidR="00824096" w:rsidRPr="00EB0B94" w:rsidTr="00011720">
        <w:trPr>
          <w:trHeight w:val="1110"/>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комплекса поддержания давления двух насосов в комплекте с преобразователем частоты мощностью 30 кВт — 1 шт. на сетевые насосы — 2 шт. на котельной №94</w:t>
            </w:r>
          </w:p>
        </w:tc>
        <w:tc>
          <w:tcPr>
            <w:tcW w:w="336" w:type="pct"/>
            <w:noWrap/>
            <w:vAlign w:val="center"/>
          </w:tcPr>
          <w:p w:rsidR="00824096" w:rsidRPr="00F41F40" w:rsidRDefault="00824096" w:rsidP="00824096">
            <w:pPr>
              <w:jc w:val="center"/>
              <w:rPr>
                <w:sz w:val="18"/>
                <w:szCs w:val="18"/>
              </w:rPr>
            </w:pPr>
            <w:r w:rsidRPr="00F41F40">
              <w:rPr>
                <w:sz w:val="18"/>
                <w:szCs w:val="18"/>
              </w:rPr>
              <w:t>352,00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352,00</w:t>
            </w:r>
          </w:p>
        </w:tc>
      </w:tr>
      <w:tr w:rsidR="00824096" w:rsidRPr="00EB0B94" w:rsidTr="00011720">
        <w:trPr>
          <w:trHeight w:val="1139"/>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управления с частотным преобразователем и выносным пультом управления мощностью 7,5 кВт — 1 шт. на насосы ГВС — 2 шт. на котельной </w:t>
            </w:r>
            <w:r w:rsidRPr="00F41F40">
              <w:rPr>
                <w:sz w:val="18"/>
                <w:szCs w:val="18"/>
              </w:rPr>
              <w:lastRenderedPageBreak/>
              <w:t>№94</w:t>
            </w:r>
          </w:p>
        </w:tc>
        <w:tc>
          <w:tcPr>
            <w:tcW w:w="336" w:type="pct"/>
            <w:noWrap/>
            <w:vAlign w:val="center"/>
          </w:tcPr>
          <w:p w:rsidR="00824096" w:rsidRPr="00F41F40" w:rsidRDefault="00824096" w:rsidP="00824096">
            <w:pPr>
              <w:jc w:val="center"/>
              <w:rPr>
                <w:sz w:val="18"/>
                <w:szCs w:val="18"/>
              </w:rPr>
            </w:pPr>
            <w:r w:rsidRPr="00F41F40">
              <w:rPr>
                <w:sz w:val="18"/>
                <w:szCs w:val="18"/>
              </w:rPr>
              <w:lastRenderedPageBreak/>
              <w:t>182,00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182,00</w:t>
            </w:r>
          </w:p>
        </w:tc>
      </w:tr>
      <w:tr w:rsidR="00824096" w:rsidRPr="00EB0B94" w:rsidTr="00011720">
        <w:trPr>
          <w:trHeight w:val="1114"/>
        </w:trPr>
        <w:tc>
          <w:tcPr>
            <w:tcW w:w="171" w:type="pct"/>
            <w:vAlign w:val="center"/>
          </w:tcPr>
          <w:p w:rsidR="00824096" w:rsidRPr="00F41F40" w:rsidRDefault="00824096" w:rsidP="00824096">
            <w:pPr>
              <w:jc w:val="center"/>
              <w:rPr>
                <w:sz w:val="18"/>
                <w:szCs w:val="18"/>
              </w:rPr>
            </w:pPr>
            <w:r w:rsidRPr="00F41F40">
              <w:rPr>
                <w:sz w:val="18"/>
                <w:szCs w:val="18"/>
              </w:rPr>
              <w:lastRenderedPageBreak/>
              <w:t>3</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30 кВт — 1 шт. на насосы циркуляции на котельной №94</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noWrap/>
            <w:vAlign w:val="center"/>
          </w:tcPr>
          <w:p w:rsidR="00824096" w:rsidRPr="00F41F40" w:rsidRDefault="00824096" w:rsidP="00824096">
            <w:pPr>
              <w:jc w:val="center"/>
              <w:rPr>
                <w:sz w:val="18"/>
                <w:szCs w:val="18"/>
              </w:rPr>
            </w:pPr>
            <w:r w:rsidRPr="00F41F40">
              <w:rPr>
                <w:sz w:val="18"/>
                <w:szCs w:val="18"/>
              </w:rPr>
              <w:t>423,00</w:t>
            </w:r>
          </w:p>
        </w:tc>
        <w:tc>
          <w:tcPr>
            <w:tcW w:w="336" w:type="pct"/>
            <w:noWrap/>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423,00</w:t>
            </w:r>
          </w:p>
        </w:tc>
      </w:tr>
      <w:tr w:rsidR="00824096" w:rsidRPr="00EB0B94" w:rsidTr="00011720">
        <w:trPr>
          <w:trHeight w:val="315"/>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5,5 кВт — 1 шт. на подпиточные насосы на котельной №94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196,00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196,00</w:t>
            </w:r>
          </w:p>
        </w:tc>
      </w:tr>
      <w:tr w:rsidR="00824096" w:rsidRPr="00EB0B94" w:rsidTr="00011720">
        <w:trPr>
          <w:trHeight w:val="994"/>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11 кВт — 1 шт. на насосы рециркуляции на котельной №94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232,00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232,00</w:t>
            </w:r>
          </w:p>
        </w:tc>
      </w:tr>
      <w:tr w:rsidR="00824096" w:rsidRPr="00EB0B94" w:rsidTr="00011720">
        <w:trPr>
          <w:trHeight w:val="1066"/>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 xml:space="preserve">Приобретение и монтаж шкафа управления с частотным преобразователем и выносным пультом управления мощностью 11 кВт — 1 шт. на насосы ГВС </w:t>
            </w:r>
            <w:r w:rsidRPr="00F41F40">
              <w:rPr>
                <w:sz w:val="18"/>
                <w:szCs w:val="18"/>
              </w:rPr>
              <w:lastRenderedPageBreak/>
              <w:t>на котельной №94</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232,00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232,00</w:t>
            </w:r>
          </w:p>
        </w:tc>
      </w:tr>
      <w:tr w:rsidR="00824096" w:rsidRPr="00EB0B94" w:rsidTr="00011720">
        <w:trPr>
          <w:trHeight w:val="1575"/>
        </w:trPr>
        <w:tc>
          <w:tcPr>
            <w:tcW w:w="171" w:type="pct"/>
            <w:vAlign w:val="center"/>
          </w:tcPr>
          <w:p w:rsidR="00824096" w:rsidRPr="00F41F40" w:rsidRDefault="00824096" w:rsidP="00824096">
            <w:pPr>
              <w:jc w:val="center"/>
              <w:rPr>
                <w:sz w:val="18"/>
                <w:szCs w:val="18"/>
              </w:rPr>
            </w:pPr>
            <w:r>
              <w:rPr>
                <w:sz w:val="18"/>
                <w:szCs w:val="18"/>
              </w:rPr>
              <w:lastRenderedPageBreak/>
              <w:t>7</w:t>
            </w:r>
          </w:p>
        </w:tc>
        <w:tc>
          <w:tcPr>
            <w:tcW w:w="1106" w:type="pct"/>
          </w:tcPr>
          <w:p w:rsidR="00824096" w:rsidRPr="00F41F40" w:rsidRDefault="00824096" w:rsidP="00824096">
            <w:pPr>
              <w:rPr>
                <w:sz w:val="18"/>
                <w:szCs w:val="18"/>
              </w:rPr>
            </w:pPr>
            <w:r w:rsidRPr="00F41F40">
              <w:rPr>
                <w:sz w:val="18"/>
                <w:szCs w:val="18"/>
              </w:rPr>
              <w:t>Разработка проектной и рабочей документации технического перевооружения угольной котельной №94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1 860,00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1 860,00</w:t>
            </w:r>
          </w:p>
        </w:tc>
      </w:tr>
      <w:tr w:rsidR="00824096" w:rsidRPr="00EB0B94" w:rsidTr="00011720">
        <w:trPr>
          <w:trHeight w:val="1265"/>
        </w:trPr>
        <w:tc>
          <w:tcPr>
            <w:tcW w:w="171" w:type="pct"/>
            <w:vAlign w:val="center"/>
          </w:tcPr>
          <w:p w:rsidR="00824096" w:rsidRPr="00F41F40" w:rsidRDefault="00824096" w:rsidP="00824096">
            <w:pPr>
              <w:jc w:val="center"/>
              <w:rPr>
                <w:sz w:val="18"/>
                <w:szCs w:val="18"/>
              </w:rPr>
            </w:pPr>
            <w:r>
              <w:rPr>
                <w:sz w:val="18"/>
                <w:szCs w:val="18"/>
              </w:rPr>
              <w:t>8</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№94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54 520,00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54 520,00</w:t>
            </w:r>
          </w:p>
        </w:tc>
      </w:tr>
      <w:tr w:rsidR="00824096" w:rsidRPr="00EB0B94" w:rsidTr="00011720">
        <w:trPr>
          <w:trHeight w:val="222"/>
        </w:trPr>
        <w:tc>
          <w:tcPr>
            <w:tcW w:w="171" w:type="pct"/>
            <w:vAlign w:val="center"/>
          </w:tcPr>
          <w:p w:rsidR="00824096" w:rsidRPr="00F41F40" w:rsidRDefault="00824096" w:rsidP="00824096">
            <w:pPr>
              <w:jc w:val="center"/>
              <w:rPr>
                <w:b/>
                <w:bCs/>
                <w:sz w:val="18"/>
                <w:szCs w:val="18"/>
              </w:rPr>
            </w:pPr>
            <w:r w:rsidRPr="00F41F40">
              <w:rPr>
                <w:b/>
                <w:bCs/>
                <w:sz w:val="18"/>
                <w:szCs w:val="18"/>
              </w:rPr>
              <w:t>21</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№96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307,00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1 850,00</w:t>
            </w:r>
          </w:p>
        </w:tc>
        <w:tc>
          <w:tcPr>
            <w:tcW w:w="350" w:type="pct"/>
            <w:vAlign w:val="center"/>
          </w:tcPr>
          <w:p w:rsidR="00824096" w:rsidRPr="00F41F40" w:rsidRDefault="00824096" w:rsidP="00824096">
            <w:pPr>
              <w:jc w:val="center"/>
              <w:rPr>
                <w:b/>
                <w:bCs/>
                <w:sz w:val="18"/>
                <w:szCs w:val="18"/>
              </w:rPr>
            </w:pPr>
            <w:r w:rsidRPr="00F41F40">
              <w:rPr>
                <w:b/>
                <w:bCs/>
                <w:sz w:val="18"/>
                <w:szCs w:val="18"/>
              </w:rPr>
              <w:t>31 040,00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33 197,00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7,5 кВт — 1 шт. на насосы циркуляции на котельной №96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201,00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201,00</w:t>
            </w:r>
          </w:p>
        </w:tc>
      </w:tr>
      <w:tr w:rsidR="00824096" w:rsidRPr="00EB0B94" w:rsidTr="00011720">
        <w:trPr>
          <w:trHeight w:val="1126"/>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Приобретение и монтаж шкафа управления с частотным преобразователем и выносным пультом управления мощностью 2,2 кВт — 1 шт. на подпиточные насосы на котельной №96</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106,00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106,00</w:t>
            </w:r>
          </w:p>
        </w:tc>
      </w:tr>
      <w:tr w:rsidR="00824096" w:rsidRPr="00EB0B94" w:rsidTr="00011720">
        <w:trPr>
          <w:trHeight w:val="688"/>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 xml:space="preserve">Разработка проектной и рабочей документации </w:t>
            </w:r>
            <w:r w:rsidRPr="00F41F40">
              <w:rPr>
                <w:sz w:val="18"/>
                <w:szCs w:val="18"/>
              </w:rPr>
              <w:lastRenderedPageBreak/>
              <w:t>технического перевооружения угольной котельной №96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1 850,00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1 850,00</w:t>
            </w:r>
          </w:p>
        </w:tc>
      </w:tr>
      <w:tr w:rsidR="00824096" w:rsidRPr="00EB0B94" w:rsidTr="00011720">
        <w:trPr>
          <w:trHeight w:val="571"/>
        </w:trPr>
        <w:tc>
          <w:tcPr>
            <w:tcW w:w="171" w:type="pct"/>
            <w:vAlign w:val="center"/>
          </w:tcPr>
          <w:p w:rsidR="00824096" w:rsidRPr="00F41F40" w:rsidRDefault="00824096" w:rsidP="00824096">
            <w:pPr>
              <w:jc w:val="center"/>
              <w:rPr>
                <w:sz w:val="18"/>
                <w:szCs w:val="18"/>
              </w:rPr>
            </w:pPr>
            <w:r w:rsidRPr="00F41F40">
              <w:rPr>
                <w:sz w:val="18"/>
                <w:szCs w:val="18"/>
              </w:rPr>
              <w:lastRenderedPageBreak/>
              <w:t>4</w:t>
            </w:r>
          </w:p>
        </w:tc>
        <w:tc>
          <w:tcPr>
            <w:tcW w:w="1106" w:type="pct"/>
          </w:tcPr>
          <w:p w:rsidR="00824096" w:rsidRPr="00F41F40" w:rsidRDefault="00824096" w:rsidP="00824096">
            <w:pPr>
              <w:rPr>
                <w:sz w:val="18"/>
                <w:szCs w:val="18"/>
              </w:rPr>
            </w:pPr>
            <w:r w:rsidRPr="00F41F40">
              <w:rPr>
                <w:sz w:val="18"/>
                <w:szCs w:val="18"/>
              </w:rPr>
              <w:t>Техническое перевооружение угольной котельной №96 с переводом на газ</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31 040,00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31 040,00</w:t>
            </w:r>
          </w:p>
        </w:tc>
      </w:tr>
      <w:tr w:rsidR="00824096" w:rsidRPr="00EB0B94" w:rsidTr="00011720">
        <w:trPr>
          <w:trHeight w:val="315"/>
        </w:trPr>
        <w:tc>
          <w:tcPr>
            <w:tcW w:w="171" w:type="pct"/>
            <w:vAlign w:val="center"/>
          </w:tcPr>
          <w:p w:rsidR="00824096" w:rsidRPr="00F41F40" w:rsidRDefault="00824096" w:rsidP="00824096">
            <w:pPr>
              <w:jc w:val="center"/>
              <w:rPr>
                <w:b/>
                <w:bCs/>
                <w:sz w:val="18"/>
                <w:szCs w:val="18"/>
              </w:rPr>
            </w:pPr>
            <w:r w:rsidRPr="00F41F40">
              <w:rPr>
                <w:b/>
                <w:bCs/>
                <w:sz w:val="18"/>
                <w:szCs w:val="18"/>
              </w:rPr>
              <w:t>22</w:t>
            </w:r>
          </w:p>
        </w:tc>
        <w:tc>
          <w:tcPr>
            <w:tcW w:w="1106" w:type="pct"/>
          </w:tcPr>
          <w:p w:rsidR="00824096" w:rsidRPr="00F41F40" w:rsidRDefault="00824096" w:rsidP="00824096">
            <w:pPr>
              <w:rPr>
                <w:b/>
                <w:bCs/>
                <w:sz w:val="18"/>
                <w:szCs w:val="18"/>
              </w:rPr>
            </w:pPr>
            <w:r w:rsidRPr="00F41F40">
              <w:rPr>
                <w:b/>
                <w:bCs/>
                <w:sz w:val="18"/>
                <w:szCs w:val="18"/>
              </w:rPr>
              <w:t xml:space="preserve">Прочие мероприятия ООО </w:t>
            </w:r>
            <w:r w:rsidR="00245CA6">
              <w:rPr>
                <w:b/>
                <w:bCs/>
                <w:sz w:val="18"/>
                <w:szCs w:val="18"/>
              </w:rPr>
              <w:t>«</w:t>
            </w:r>
            <w:r w:rsidR="00245CA6" w:rsidRPr="00F41F40">
              <w:rPr>
                <w:b/>
                <w:bCs/>
                <w:sz w:val="18"/>
                <w:szCs w:val="18"/>
              </w:rPr>
              <w:t>ТЭР</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77016B">
              <w:rPr>
                <w:b/>
                <w:bCs/>
                <w:sz w:val="18"/>
                <w:szCs w:val="18"/>
              </w:rPr>
              <w:t>3 902,47</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518,00</w:t>
            </w:r>
          </w:p>
        </w:tc>
      </w:tr>
      <w:tr w:rsidR="00824096" w:rsidRPr="00EB0B94" w:rsidTr="00011720">
        <w:trPr>
          <w:trHeight w:val="1124"/>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Разработка и внедрение мероприятий, направленных на повышение эффективности работы бойлерных с установкой третьей ступени нагрева ГВС</w:t>
            </w:r>
          </w:p>
        </w:tc>
        <w:tc>
          <w:tcPr>
            <w:tcW w:w="336" w:type="pct"/>
            <w:vAlign w:val="center"/>
          </w:tcPr>
          <w:p w:rsidR="00824096" w:rsidRPr="00F41F40" w:rsidRDefault="00824096" w:rsidP="00824096">
            <w:pPr>
              <w:jc w:val="center"/>
              <w:rPr>
                <w:sz w:val="18"/>
                <w:szCs w:val="18"/>
              </w:rPr>
            </w:pPr>
            <w:r w:rsidRPr="00F41F40">
              <w:rPr>
                <w:sz w:val="18"/>
                <w:szCs w:val="18"/>
              </w:rPr>
              <w:t>518,00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518,00</w:t>
            </w:r>
          </w:p>
        </w:tc>
      </w:tr>
      <w:tr w:rsidR="00824096" w:rsidRPr="00EB0B94" w:rsidTr="00011720">
        <w:trPr>
          <w:trHeight w:val="1254"/>
        </w:trPr>
        <w:tc>
          <w:tcPr>
            <w:tcW w:w="171" w:type="pct"/>
            <w:vAlign w:val="center"/>
          </w:tcPr>
          <w:p w:rsidR="00824096" w:rsidRPr="00D010D4" w:rsidRDefault="00824096" w:rsidP="00824096">
            <w:pPr>
              <w:jc w:val="center"/>
              <w:rPr>
                <w:sz w:val="20"/>
                <w:szCs w:val="20"/>
              </w:rPr>
            </w:pPr>
            <w:r>
              <w:rPr>
                <w:sz w:val="20"/>
                <w:szCs w:val="20"/>
              </w:rPr>
              <w:t>2</w:t>
            </w:r>
          </w:p>
        </w:tc>
        <w:tc>
          <w:tcPr>
            <w:tcW w:w="1106" w:type="pct"/>
            <w:vAlign w:val="center"/>
          </w:tcPr>
          <w:p w:rsidR="00824096" w:rsidRPr="00D010D4" w:rsidRDefault="00824096" w:rsidP="00824096">
            <w:pPr>
              <w:rPr>
                <w:sz w:val="20"/>
                <w:szCs w:val="20"/>
              </w:rPr>
            </w:pPr>
            <w:r w:rsidRPr="00D010D4">
              <w:rPr>
                <w:sz w:val="20"/>
                <w:szCs w:val="20"/>
              </w:rPr>
              <w:t>Приобретение сварочного генератора-2 шт, 220 В</w:t>
            </w:r>
          </w:p>
        </w:tc>
        <w:tc>
          <w:tcPr>
            <w:tcW w:w="336" w:type="pct"/>
            <w:vAlign w:val="center"/>
          </w:tcPr>
          <w:p w:rsidR="00824096" w:rsidRPr="00D010D4" w:rsidRDefault="00824096" w:rsidP="00824096">
            <w:pPr>
              <w:jc w:val="center"/>
              <w:rPr>
                <w:sz w:val="20"/>
                <w:szCs w:val="20"/>
              </w:rPr>
            </w:pPr>
            <w:r w:rsidRPr="00D010D4">
              <w:rPr>
                <w:sz w:val="20"/>
                <w:szCs w:val="20"/>
              </w:rPr>
              <w:t>266,47</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Pr>
                <w:sz w:val="18"/>
                <w:szCs w:val="18"/>
              </w:rPr>
              <w:t>266,47</w:t>
            </w:r>
          </w:p>
        </w:tc>
      </w:tr>
      <w:tr w:rsidR="00824096" w:rsidRPr="00EB0B94" w:rsidTr="00011720">
        <w:trPr>
          <w:trHeight w:val="415"/>
        </w:trPr>
        <w:tc>
          <w:tcPr>
            <w:tcW w:w="171" w:type="pct"/>
            <w:vAlign w:val="center"/>
          </w:tcPr>
          <w:p w:rsidR="00824096" w:rsidRPr="00D010D4" w:rsidRDefault="00824096" w:rsidP="00824096">
            <w:pPr>
              <w:jc w:val="center"/>
              <w:rPr>
                <w:sz w:val="20"/>
                <w:szCs w:val="20"/>
              </w:rPr>
            </w:pPr>
            <w:r>
              <w:rPr>
                <w:sz w:val="20"/>
                <w:szCs w:val="20"/>
              </w:rPr>
              <w:t>3</w:t>
            </w:r>
          </w:p>
        </w:tc>
        <w:tc>
          <w:tcPr>
            <w:tcW w:w="1106" w:type="pct"/>
            <w:vAlign w:val="center"/>
          </w:tcPr>
          <w:p w:rsidR="00824096" w:rsidRPr="00D010D4" w:rsidRDefault="00824096" w:rsidP="00824096">
            <w:pPr>
              <w:rPr>
                <w:sz w:val="20"/>
                <w:szCs w:val="20"/>
              </w:rPr>
            </w:pPr>
            <w:r w:rsidRPr="00D010D4">
              <w:rPr>
                <w:sz w:val="20"/>
                <w:szCs w:val="20"/>
              </w:rPr>
              <w:t>Приобретение мотопомпы</w:t>
            </w:r>
          </w:p>
        </w:tc>
        <w:tc>
          <w:tcPr>
            <w:tcW w:w="336" w:type="pct"/>
            <w:vAlign w:val="center"/>
          </w:tcPr>
          <w:p w:rsidR="00824096" w:rsidRPr="00D010D4" w:rsidRDefault="00824096" w:rsidP="00824096">
            <w:pPr>
              <w:jc w:val="center"/>
              <w:rPr>
                <w:sz w:val="20"/>
                <w:szCs w:val="20"/>
              </w:rPr>
            </w:pPr>
            <w:r>
              <w:rPr>
                <w:sz w:val="20"/>
                <w:szCs w:val="20"/>
              </w:rPr>
              <w:t>900,00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p>
        </w:tc>
      </w:tr>
      <w:tr w:rsidR="00824096" w:rsidRPr="00EB0B94" w:rsidTr="00011720">
        <w:trPr>
          <w:trHeight w:val="557"/>
        </w:trPr>
        <w:tc>
          <w:tcPr>
            <w:tcW w:w="171" w:type="pct"/>
            <w:vAlign w:val="center"/>
          </w:tcPr>
          <w:p w:rsidR="00824096" w:rsidRPr="00D010D4" w:rsidRDefault="00824096" w:rsidP="00824096">
            <w:pPr>
              <w:jc w:val="center"/>
              <w:rPr>
                <w:sz w:val="20"/>
                <w:szCs w:val="20"/>
              </w:rPr>
            </w:pPr>
            <w:r>
              <w:rPr>
                <w:sz w:val="20"/>
                <w:szCs w:val="20"/>
              </w:rPr>
              <w:t>4</w:t>
            </w:r>
          </w:p>
        </w:tc>
        <w:tc>
          <w:tcPr>
            <w:tcW w:w="1106" w:type="pct"/>
            <w:vAlign w:val="center"/>
          </w:tcPr>
          <w:p w:rsidR="00824096" w:rsidRPr="00D010D4" w:rsidRDefault="00824096" w:rsidP="00824096">
            <w:pPr>
              <w:rPr>
                <w:sz w:val="20"/>
                <w:szCs w:val="20"/>
              </w:rPr>
            </w:pPr>
            <w:r w:rsidRPr="00D010D4">
              <w:rPr>
                <w:sz w:val="20"/>
                <w:szCs w:val="20"/>
              </w:rPr>
              <w:t xml:space="preserve">Приобретение и монтаж тельфера </w:t>
            </w:r>
            <w:r>
              <w:rPr>
                <w:sz w:val="20"/>
                <w:szCs w:val="20"/>
              </w:rPr>
              <w:t>грузоподьемность 8 тн</w:t>
            </w:r>
          </w:p>
        </w:tc>
        <w:tc>
          <w:tcPr>
            <w:tcW w:w="336" w:type="pct"/>
            <w:vAlign w:val="center"/>
          </w:tcPr>
          <w:p w:rsidR="00824096" w:rsidRPr="00D010D4" w:rsidRDefault="00824096" w:rsidP="00824096">
            <w:pPr>
              <w:jc w:val="center"/>
              <w:rPr>
                <w:sz w:val="20"/>
                <w:szCs w:val="20"/>
              </w:rPr>
            </w:pPr>
            <w:r w:rsidRPr="00D010D4">
              <w:rPr>
                <w:sz w:val="20"/>
                <w:szCs w:val="20"/>
              </w:rPr>
              <w:t>2 008,00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Pr>
                <w:sz w:val="18"/>
                <w:szCs w:val="18"/>
              </w:rPr>
              <w:t>2 008,00</w:t>
            </w:r>
          </w:p>
        </w:tc>
      </w:tr>
      <w:tr w:rsidR="00824096" w:rsidRPr="00EB0B94" w:rsidTr="00011720">
        <w:trPr>
          <w:trHeight w:val="267"/>
        </w:trPr>
        <w:tc>
          <w:tcPr>
            <w:tcW w:w="171" w:type="pct"/>
            <w:vAlign w:val="center"/>
          </w:tcPr>
          <w:p w:rsidR="00824096" w:rsidRPr="00D010D4" w:rsidRDefault="00824096" w:rsidP="00824096">
            <w:pPr>
              <w:jc w:val="center"/>
              <w:rPr>
                <w:sz w:val="20"/>
                <w:szCs w:val="20"/>
              </w:rPr>
            </w:pPr>
            <w:r>
              <w:rPr>
                <w:sz w:val="20"/>
                <w:szCs w:val="20"/>
              </w:rPr>
              <w:t>5</w:t>
            </w:r>
          </w:p>
        </w:tc>
        <w:tc>
          <w:tcPr>
            <w:tcW w:w="1106" w:type="pct"/>
            <w:vAlign w:val="center"/>
          </w:tcPr>
          <w:p w:rsidR="00824096" w:rsidRPr="00D010D4" w:rsidRDefault="00824096" w:rsidP="00824096">
            <w:pPr>
              <w:rPr>
                <w:sz w:val="20"/>
                <w:szCs w:val="20"/>
              </w:rPr>
            </w:pPr>
            <w:r w:rsidRPr="00D010D4">
              <w:rPr>
                <w:sz w:val="20"/>
                <w:szCs w:val="20"/>
              </w:rPr>
              <w:t>Приобретение принтера -3 шт</w:t>
            </w:r>
          </w:p>
        </w:tc>
        <w:tc>
          <w:tcPr>
            <w:tcW w:w="336" w:type="pct"/>
            <w:vAlign w:val="center"/>
          </w:tcPr>
          <w:p w:rsidR="00824096" w:rsidRPr="00D010D4" w:rsidRDefault="00824096" w:rsidP="00824096">
            <w:pPr>
              <w:jc w:val="center"/>
              <w:rPr>
                <w:sz w:val="20"/>
                <w:szCs w:val="20"/>
              </w:rPr>
            </w:pPr>
            <w:r w:rsidRPr="00D010D4">
              <w:rPr>
                <w:sz w:val="20"/>
                <w:szCs w:val="20"/>
              </w:rPr>
              <w:t>210,00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Pr>
                <w:sz w:val="18"/>
                <w:szCs w:val="18"/>
              </w:rPr>
              <w:t>210,00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p>
        </w:tc>
        <w:tc>
          <w:tcPr>
            <w:tcW w:w="1106" w:type="pct"/>
          </w:tcPr>
          <w:p w:rsidR="00824096" w:rsidRPr="00F41F40" w:rsidRDefault="00824096" w:rsidP="00245CA6">
            <w:pPr>
              <w:rPr>
                <w:b/>
                <w:bCs/>
                <w:sz w:val="18"/>
                <w:szCs w:val="18"/>
              </w:rPr>
            </w:pPr>
            <w:r w:rsidRPr="00F41F40">
              <w:rPr>
                <w:b/>
                <w:bCs/>
                <w:sz w:val="18"/>
                <w:szCs w:val="18"/>
              </w:rPr>
              <w:t xml:space="preserve">ЕТО №002 - МУП </w:t>
            </w:r>
            <w:r w:rsidR="00245CA6">
              <w:rPr>
                <w:b/>
                <w:bCs/>
                <w:sz w:val="18"/>
                <w:szCs w:val="18"/>
              </w:rPr>
              <w:t>«</w:t>
            </w:r>
            <w:r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2 826,00</w:t>
            </w:r>
          </w:p>
        </w:tc>
        <w:tc>
          <w:tcPr>
            <w:tcW w:w="336" w:type="pct"/>
            <w:vAlign w:val="center"/>
          </w:tcPr>
          <w:p w:rsidR="00824096" w:rsidRPr="00F41F40" w:rsidRDefault="00824096" w:rsidP="00824096">
            <w:pPr>
              <w:jc w:val="center"/>
              <w:rPr>
                <w:b/>
                <w:bCs/>
                <w:sz w:val="18"/>
                <w:szCs w:val="18"/>
              </w:rPr>
            </w:pPr>
            <w:r w:rsidRPr="00F41F40">
              <w:rPr>
                <w:b/>
                <w:bCs/>
                <w:sz w:val="18"/>
                <w:szCs w:val="18"/>
              </w:rPr>
              <w:t>19 049,00</w:t>
            </w:r>
          </w:p>
        </w:tc>
        <w:tc>
          <w:tcPr>
            <w:tcW w:w="336" w:type="pct"/>
            <w:vAlign w:val="center"/>
          </w:tcPr>
          <w:p w:rsidR="00824096" w:rsidRPr="00F41F40" w:rsidRDefault="00824096" w:rsidP="00824096">
            <w:pPr>
              <w:jc w:val="center"/>
              <w:rPr>
                <w:b/>
                <w:bCs/>
                <w:sz w:val="18"/>
                <w:szCs w:val="18"/>
              </w:rPr>
            </w:pPr>
            <w:r w:rsidRPr="00F41F40">
              <w:rPr>
                <w:b/>
                <w:bCs/>
                <w:sz w:val="18"/>
                <w:szCs w:val="18"/>
              </w:rPr>
              <w:t>6 710,00</w:t>
            </w:r>
          </w:p>
        </w:tc>
        <w:tc>
          <w:tcPr>
            <w:tcW w:w="336" w:type="pct"/>
            <w:vAlign w:val="center"/>
          </w:tcPr>
          <w:p w:rsidR="00824096" w:rsidRPr="00F41F40" w:rsidRDefault="00824096" w:rsidP="00824096">
            <w:pPr>
              <w:jc w:val="center"/>
              <w:rPr>
                <w:b/>
                <w:bCs/>
                <w:sz w:val="18"/>
                <w:szCs w:val="18"/>
              </w:rPr>
            </w:pPr>
            <w:r w:rsidRPr="00F41F40">
              <w:rPr>
                <w:b/>
                <w:bCs/>
                <w:sz w:val="18"/>
                <w:szCs w:val="18"/>
              </w:rPr>
              <w:t>9 444,00</w:t>
            </w:r>
          </w:p>
        </w:tc>
        <w:tc>
          <w:tcPr>
            <w:tcW w:w="336" w:type="pct"/>
            <w:vAlign w:val="center"/>
          </w:tcPr>
          <w:p w:rsidR="00824096" w:rsidRPr="00F41F40" w:rsidRDefault="00824096" w:rsidP="00824096">
            <w:pPr>
              <w:jc w:val="center"/>
              <w:rPr>
                <w:b/>
                <w:bCs/>
                <w:sz w:val="18"/>
                <w:szCs w:val="18"/>
              </w:rPr>
            </w:pPr>
            <w:r w:rsidRPr="00F41F40">
              <w:rPr>
                <w:b/>
                <w:bCs/>
                <w:sz w:val="18"/>
                <w:szCs w:val="18"/>
              </w:rPr>
              <w:t>5 717,00</w:t>
            </w:r>
          </w:p>
        </w:tc>
        <w:tc>
          <w:tcPr>
            <w:tcW w:w="336" w:type="pct"/>
            <w:vAlign w:val="center"/>
          </w:tcPr>
          <w:p w:rsidR="00824096" w:rsidRPr="00F41F40" w:rsidRDefault="00824096" w:rsidP="00824096">
            <w:pPr>
              <w:jc w:val="center"/>
              <w:rPr>
                <w:b/>
                <w:bCs/>
                <w:sz w:val="18"/>
                <w:szCs w:val="18"/>
              </w:rPr>
            </w:pPr>
            <w:r w:rsidRPr="00F41F40">
              <w:rPr>
                <w:b/>
                <w:bCs/>
                <w:sz w:val="18"/>
                <w:szCs w:val="18"/>
              </w:rPr>
              <w:t>8 470,00</w:t>
            </w:r>
          </w:p>
        </w:tc>
        <w:tc>
          <w:tcPr>
            <w:tcW w:w="350" w:type="pct"/>
            <w:vAlign w:val="center"/>
          </w:tcPr>
          <w:p w:rsidR="00824096" w:rsidRPr="00F41F40" w:rsidRDefault="00824096" w:rsidP="00824096">
            <w:pPr>
              <w:jc w:val="center"/>
              <w:rPr>
                <w:b/>
                <w:bCs/>
                <w:sz w:val="18"/>
                <w:szCs w:val="18"/>
              </w:rPr>
            </w:pPr>
            <w:r w:rsidRPr="00F41F40">
              <w:rPr>
                <w:b/>
                <w:bCs/>
                <w:sz w:val="18"/>
                <w:szCs w:val="18"/>
              </w:rPr>
              <w:t>7 730,00</w:t>
            </w:r>
          </w:p>
        </w:tc>
        <w:tc>
          <w:tcPr>
            <w:tcW w:w="336" w:type="pct"/>
            <w:vAlign w:val="center"/>
          </w:tcPr>
          <w:p w:rsidR="00824096" w:rsidRPr="00F41F40" w:rsidRDefault="00824096" w:rsidP="00824096">
            <w:pPr>
              <w:jc w:val="center"/>
              <w:rPr>
                <w:b/>
                <w:bCs/>
                <w:sz w:val="18"/>
                <w:szCs w:val="18"/>
              </w:rPr>
            </w:pPr>
            <w:r w:rsidRPr="00F41F40">
              <w:rPr>
                <w:b/>
                <w:bCs/>
                <w:sz w:val="18"/>
                <w:szCs w:val="18"/>
              </w:rPr>
              <w:t>6 481,00</w:t>
            </w:r>
          </w:p>
        </w:tc>
        <w:tc>
          <w:tcPr>
            <w:tcW w:w="336" w:type="pct"/>
            <w:vAlign w:val="center"/>
          </w:tcPr>
          <w:p w:rsidR="00824096" w:rsidRPr="00F41F40" w:rsidRDefault="00824096" w:rsidP="00824096">
            <w:pPr>
              <w:jc w:val="center"/>
              <w:rPr>
                <w:b/>
                <w:bCs/>
                <w:sz w:val="18"/>
                <w:szCs w:val="18"/>
              </w:rPr>
            </w:pPr>
            <w:r w:rsidRPr="00F41F40">
              <w:rPr>
                <w:b/>
                <w:bCs/>
                <w:sz w:val="18"/>
                <w:szCs w:val="18"/>
              </w:rPr>
              <w:t>6 497,00</w:t>
            </w:r>
          </w:p>
        </w:tc>
        <w:tc>
          <w:tcPr>
            <w:tcW w:w="306" w:type="pct"/>
            <w:vAlign w:val="center"/>
          </w:tcPr>
          <w:p w:rsidR="00824096" w:rsidRPr="00F41F40" w:rsidRDefault="00824096" w:rsidP="00824096">
            <w:pPr>
              <w:jc w:val="center"/>
              <w:rPr>
                <w:b/>
                <w:bCs/>
                <w:sz w:val="18"/>
                <w:szCs w:val="18"/>
              </w:rPr>
            </w:pPr>
            <w:r w:rsidRPr="00F41F40">
              <w:rPr>
                <w:b/>
                <w:bCs/>
                <w:sz w:val="18"/>
                <w:szCs w:val="18"/>
              </w:rPr>
              <w:t>5 790,00</w:t>
            </w:r>
          </w:p>
        </w:tc>
        <w:tc>
          <w:tcPr>
            <w:tcW w:w="380" w:type="pct"/>
            <w:vAlign w:val="center"/>
          </w:tcPr>
          <w:p w:rsidR="00824096" w:rsidRPr="00F41F40" w:rsidRDefault="00824096" w:rsidP="00824096">
            <w:pPr>
              <w:jc w:val="center"/>
              <w:rPr>
                <w:b/>
                <w:bCs/>
                <w:sz w:val="18"/>
                <w:szCs w:val="18"/>
              </w:rPr>
            </w:pPr>
            <w:r w:rsidRPr="00F41F40">
              <w:rPr>
                <w:b/>
                <w:bCs/>
                <w:sz w:val="18"/>
                <w:szCs w:val="18"/>
              </w:rPr>
              <w:t>78 714,00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23</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№1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17,00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17,00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 xml:space="preserve">Замена кранов шаровых Ду 100 мм - 2 шт. Бак-аккумулятор ГВС вход, выход. Кран шаровый Ду 100 мм - 2 шт. Выход из </w:t>
            </w:r>
            <w:r w:rsidRPr="00F41F40">
              <w:rPr>
                <w:sz w:val="18"/>
                <w:szCs w:val="18"/>
              </w:rPr>
              <w:lastRenderedPageBreak/>
              <w:t>котельной Т1, Т2</w:t>
            </w:r>
          </w:p>
        </w:tc>
        <w:tc>
          <w:tcPr>
            <w:tcW w:w="336" w:type="pct"/>
            <w:vAlign w:val="center"/>
          </w:tcPr>
          <w:p w:rsidR="00824096" w:rsidRPr="00F41F40" w:rsidRDefault="00824096" w:rsidP="00824096">
            <w:pPr>
              <w:jc w:val="center"/>
              <w:rPr>
                <w:sz w:val="18"/>
                <w:szCs w:val="18"/>
              </w:rPr>
            </w:pPr>
            <w:r w:rsidRPr="00F41F40">
              <w:rPr>
                <w:sz w:val="18"/>
                <w:szCs w:val="18"/>
              </w:rPr>
              <w:lastRenderedPageBreak/>
              <w:t>17,00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17,00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lastRenderedPageBreak/>
              <w:t>24</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№3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33,00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33,00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Замена предохранительных клапанов Ду 50 мм котла №4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25</w:t>
            </w:r>
          </w:p>
        </w:tc>
        <w:tc>
          <w:tcPr>
            <w:tcW w:w="1106" w:type="pct"/>
          </w:tcPr>
          <w:p w:rsidR="00824096" w:rsidRPr="00F41F40" w:rsidRDefault="00824096" w:rsidP="00245CA6">
            <w:pPr>
              <w:rPr>
                <w:b/>
                <w:bCs/>
                <w:sz w:val="18"/>
                <w:szCs w:val="18"/>
              </w:rPr>
            </w:pPr>
            <w:r w:rsidRPr="00F41F40">
              <w:rPr>
                <w:b/>
                <w:bCs/>
                <w:sz w:val="18"/>
                <w:szCs w:val="18"/>
              </w:rPr>
              <w:t xml:space="preserve">Реконструкция котельной №9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28,00</w:t>
            </w:r>
          </w:p>
        </w:tc>
        <w:tc>
          <w:tcPr>
            <w:tcW w:w="336" w:type="pct"/>
            <w:vAlign w:val="center"/>
          </w:tcPr>
          <w:p w:rsidR="00824096" w:rsidRPr="00F41F40" w:rsidRDefault="00824096" w:rsidP="00824096">
            <w:pPr>
              <w:jc w:val="center"/>
              <w:rPr>
                <w:b/>
                <w:bCs/>
                <w:sz w:val="18"/>
                <w:szCs w:val="18"/>
              </w:rPr>
            </w:pPr>
            <w:r w:rsidRPr="00F41F40">
              <w:rPr>
                <w:b/>
                <w:bCs/>
                <w:sz w:val="18"/>
                <w:szCs w:val="18"/>
              </w:rPr>
              <w:t>212,00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240,00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Монтаж установки ХВО</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212,00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212,00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запорной арматуры в котельной краны шаровые Ду 100 мм - 4 шт. сетевые насосы №№1, 2 вход, выход; Ду 80 мм - 4 шт. насосы ГВС вход, выход</w:t>
            </w:r>
          </w:p>
        </w:tc>
        <w:tc>
          <w:tcPr>
            <w:tcW w:w="336" w:type="pct"/>
            <w:vAlign w:val="center"/>
          </w:tcPr>
          <w:p w:rsidR="00824096" w:rsidRPr="00F41F40" w:rsidRDefault="00824096" w:rsidP="00824096">
            <w:pPr>
              <w:jc w:val="center"/>
              <w:rPr>
                <w:sz w:val="18"/>
                <w:szCs w:val="18"/>
              </w:rPr>
            </w:pPr>
            <w:r w:rsidRPr="00F41F40">
              <w:rPr>
                <w:sz w:val="18"/>
                <w:szCs w:val="18"/>
              </w:rPr>
              <w:t>28,00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28,00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26</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№14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87,00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87,00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Замена запорной арматуры в котельной кран шаровый Ду = 100 мм - 4 шт. Сетевые насосы №№1, 2 вход, выход; Ду = 150 мм - 1 шт. Выход из котельной Т1</w:t>
            </w:r>
          </w:p>
        </w:tc>
        <w:tc>
          <w:tcPr>
            <w:tcW w:w="336" w:type="pct"/>
            <w:vAlign w:val="center"/>
          </w:tcPr>
          <w:p w:rsidR="00824096" w:rsidRPr="00F41F40" w:rsidRDefault="00824096" w:rsidP="00824096">
            <w:pPr>
              <w:jc w:val="center"/>
              <w:rPr>
                <w:sz w:val="18"/>
                <w:szCs w:val="18"/>
              </w:rPr>
            </w:pPr>
            <w:r w:rsidRPr="00F41F40">
              <w:rPr>
                <w:sz w:val="18"/>
                <w:szCs w:val="18"/>
              </w:rPr>
              <w:t>87,00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87,00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27</w:t>
            </w:r>
          </w:p>
        </w:tc>
        <w:tc>
          <w:tcPr>
            <w:tcW w:w="1106" w:type="pct"/>
          </w:tcPr>
          <w:p w:rsidR="00824096" w:rsidRPr="00F41F40" w:rsidRDefault="00824096" w:rsidP="00245CA6">
            <w:pPr>
              <w:rPr>
                <w:b/>
                <w:bCs/>
                <w:sz w:val="18"/>
                <w:szCs w:val="18"/>
              </w:rPr>
            </w:pPr>
            <w:r w:rsidRPr="00F41F40">
              <w:rPr>
                <w:b/>
                <w:bCs/>
                <w:sz w:val="18"/>
                <w:szCs w:val="18"/>
              </w:rPr>
              <w:t>Рек</w:t>
            </w:r>
            <w:r w:rsidR="00245CA6">
              <w:rPr>
                <w:b/>
                <w:bCs/>
                <w:sz w:val="18"/>
                <w:szCs w:val="18"/>
              </w:rPr>
              <w:t>онструкция котельной №15 МУП «</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122,00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122,00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Замена запорной арматуры в котельной кран шаровый Ду = 100 мм - 4 шт. Котлы №1, 2, 3, 4 по Т1</w:t>
            </w:r>
          </w:p>
        </w:tc>
        <w:tc>
          <w:tcPr>
            <w:tcW w:w="336" w:type="pct"/>
            <w:vAlign w:val="center"/>
          </w:tcPr>
          <w:p w:rsidR="00824096" w:rsidRPr="00F41F40" w:rsidRDefault="00824096" w:rsidP="00824096">
            <w:pPr>
              <w:jc w:val="center"/>
              <w:rPr>
                <w:sz w:val="18"/>
                <w:szCs w:val="18"/>
              </w:rPr>
            </w:pPr>
            <w:r w:rsidRPr="00F41F40">
              <w:rPr>
                <w:sz w:val="18"/>
                <w:szCs w:val="18"/>
              </w:rPr>
              <w:t>19,00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19,00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трубной части котла №1 НРс-18 (0,65 Гкал/ч)</w:t>
            </w:r>
          </w:p>
        </w:tc>
        <w:tc>
          <w:tcPr>
            <w:tcW w:w="336" w:type="pct"/>
            <w:vAlign w:val="center"/>
          </w:tcPr>
          <w:p w:rsidR="00824096" w:rsidRPr="00F41F40" w:rsidRDefault="00824096" w:rsidP="00824096">
            <w:pPr>
              <w:jc w:val="center"/>
              <w:rPr>
                <w:sz w:val="18"/>
                <w:szCs w:val="18"/>
              </w:rPr>
            </w:pPr>
            <w:r w:rsidRPr="00F41F40">
              <w:rPr>
                <w:sz w:val="18"/>
                <w:szCs w:val="18"/>
              </w:rPr>
              <w:t>83,00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Замена эл. двигателя АИР 100 F2 5,5 кВт 2950 об/мин (на насос ГВС) - 1 шт.</w:t>
            </w:r>
          </w:p>
        </w:tc>
        <w:tc>
          <w:tcPr>
            <w:tcW w:w="336" w:type="pct"/>
            <w:vAlign w:val="center"/>
          </w:tcPr>
          <w:p w:rsidR="00824096" w:rsidRPr="00F41F40" w:rsidRDefault="00824096" w:rsidP="00824096">
            <w:pPr>
              <w:jc w:val="center"/>
              <w:rPr>
                <w:sz w:val="18"/>
                <w:szCs w:val="18"/>
              </w:rPr>
            </w:pPr>
            <w:r w:rsidRPr="00F41F40">
              <w:rPr>
                <w:sz w:val="18"/>
                <w:szCs w:val="18"/>
              </w:rPr>
              <w:t>20,00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20,00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lastRenderedPageBreak/>
              <w:t>28</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№17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41,00</w:t>
            </w:r>
          </w:p>
        </w:tc>
        <w:tc>
          <w:tcPr>
            <w:tcW w:w="336" w:type="pct"/>
            <w:vAlign w:val="center"/>
          </w:tcPr>
          <w:p w:rsidR="00824096" w:rsidRPr="00F41F40" w:rsidRDefault="00824096" w:rsidP="00824096">
            <w:pPr>
              <w:jc w:val="center"/>
              <w:rPr>
                <w:b/>
                <w:bCs/>
                <w:sz w:val="18"/>
                <w:szCs w:val="18"/>
              </w:rPr>
            </w:pPr>
            <w:r w:rsidRPr="00F41F40">
              <w:rPr>
                <w:b/>
                <w:bCs/>
                <w:sz w:val="18"/>
                <w:szCs w:val="18"/>
              </w:rPr>
              <w:t>73,00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114,00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Установка оборудования диспетчеризации котельной № 17</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кранов шаровых Ду 100 мм - 4 шт. На вход сетевых насосах №№1, 2, на вход циркуляционного насоса №1, на вход насоса №1 ГВС</w:t>
            </w:r>
          </w:p>
        </w:tc>
        <w:tc>
          <w:tcPr>
            <w:tcW w:w="336" w:type="pct"/>
            <w:vAlign w:val="center"/>
          </w:tcPr>
          <w:p w:rsidR="00824096" w:rsidRPr="00F41F40" w:rsidRDefault="00824096" w:rsidP="00824096">
            <w:pPr>
              <w:jc w:val="center"/>
              <w:rPr>
                <w:sz w:val="18"/>
                <w:szCs w:val="18"/>
              </w:rPr>
            </w:pPr>
            <w:r w:rsidRPr="00F41F40">
              <w:rPr>
                <w:sz w:val="18"/>
                <w:szCs w:val="18"/>
              </w:rPr>
              <w:t>19,00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19,00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Замена эл. двигателя АИР 160 F2 4 кВт, 2950 об/мин (на насос ГВС) - 1 шт.</w:t>
            </w:r>
          </w:p>
        </w:tc>
        <w:tc>
          <w:tcPr>
            <w:tcW w:w="336" w:type="pct"/>
            <w:vAlign w:val="center"/>
          </w:tcPr>
          <w:p w:rsidR="00824096" w:rsidRPr="00F41F40" w:rsidRDefault="00824096" w:rsidP="00824096">
            <w:pPr>
              <w:jc w:val="center"/>
              <w:rPr>
                <w:sz w:val="18"/>
                <w:szCs w:val="18"/>
              </w:rPr>
            </w:pPr>
            <w:r w:rsidRPr="00F41F40">
              <w:rPr>
                <w:sz w:val="18"/>
                <w:szCs w:val="18"/>
              </w:rPr>
              <w:t>22,00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22,00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29</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№18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70,00</w:t>
            </w:r>
          </w:p>
        </w:tc>
        <w:tc>
          <w:tcPr>
            <w:tcW w:w="336" w:type="pct"/>
            <w:vAlign w:val="center"/>
          </w:tcPr>
          <w:p w:rsidR="00824096" w:rsidRPr="00F41F40" w:rsidRDefault="00824096" w:rsidP="00824096">
            <w:pPr>
              <w:jc w:val="center"/>
              <w:rPr>
                <w:b/>
                <w:bCs/>
                <w:sz w:val="18"/>
                <w:szCs w:val="18"/>
              </w:rPr>
            </w:pPr>
            <w:r w:rsidRPr="00F41F40">
              <w:rPr>
                <w:b/>
                <w:bCs/>
                <w:sz w:val="18"/>
                <w:szCs w:val="18"/>
              </w:rPr>
              <w:t>33,00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1 000,00</w:t>
            </w:r>
          </w:p>
        </w:tc>
        <w:tc>
          <w:tcPr>
            <w:tcW w:w="336" w:type="pct"/>
            <w:vAlign w:val="center"/>
          </w:tcPr>
          <w:p w:rsidR="00824096" w:rsidRPr="00F41F40" w:rsidRDefault="00824096" w:rsidP="00824096">
            <w:pPr>
              <w:jc w:val="center"/>
              <w:rPr>
                <w:b/>
                <w:bCs/>
                <w:sz w:val="18"/>
                <w:szCs w:val="18"/>
              </w:rPr>
            </w:pPr>
            <w:r w:rsidRPr="00F41F40">
              <w:rPr>
                <w:b/>
                <w:bCs/>
                <w:sz w:val="18"/>
                <w:szCs w:val="18"/>
              </w:rPr>
              <w:t>7 470,00</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8 573,00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Замена сетевого насоса №3 К-60</w:t>
            </w:r>
          </w:p>
        </w:tc>
        <w:tc>
          <w:tcPr>
            <w:tcW w:w="336" w:type="pct"/>
            <w:vAlign w:val="center"/>
          </w:tcPr>
          <w:p w:rsidR="00824096" w:rsidRPr="00F41F40" w:rsidRDefault="00824096" w:rsidP="00824096">
            <w:pPr>
              <w:jc w:val="center"/>
              <w:rPr>
                <w:sz w:val="18"/>
                <w:szCs w:val="18"/>
              </w:rPr>
            </w:pPr>
            <w:r w:rsidRPr="00F41F40">
              <w:rPr>
                <w:sz w:val="18"/>
                <w:szCs w:val="18"/>
              </w:rPr>
              <w:t>70,00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70,00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предохранительных клапанов Ду 50 мм</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Модернизация котельного оборудования на котельной №18 с заменой котлов (НРС-18 — 2 шт.) на котлы длительного горения (2 шт.*350 кВт, 1 шт.*220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1 000,00</w:t>
            </w:r>
          </w:p>
        </w:tc>
        <w:tc>
          <w:tcPr>
            <w:tcW w:w="336" w:type="pct"/>
            <w:vAlign w:val="center"/>
          </w:tcPr>
          <w:p w:rsidR="00824096" w:rsidRPr="00F41F40" w:rsidRDefault="00824096" w:rsidP="00824096">
            <w:pPr>
              <w:jc w:val="center"/>
              <w:rPr>
                <w:sz w:val="18"/>
                <w:szCs w:val="18"/>
              </w:rPr>
            </w:pPr>
            <w:r w:rsidRPr="00F41F40">
              <w:rPr>
                <w:sz w:val="18"/>
                <w:szCs w:val="18"/>
              </w:rPr>
              <w:t>7 470,00</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8 470,00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30</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№20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71,00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1 000,00</w:t>
            </w:r>
          </w:p>
        </w:tc>
        <w:tc>
          <w:tcPr>
            <w:tcW w:w="306" w:type="pct"/>
            <w:vAlign w:val="center"/>
          </w:tcPr>
          <w:p w:rsidR="00824096" w:rsidRPr="00F41F40" w:rsidRDefault="00824096" w:rsidP="00824096">
            <w:pPr>
              <w:jc w:val="center"/>
              <w:rPr>
                <w:b/>
                <w:bCs/>
                <w:sz w:val="18"/>
                <w:szCs w:val="18"/>
              </w:rPr>
            </w:pPr>
            <w:r w:rsidRPr="00F41F40">
              <w:rPr>
                <w:b/>
                <w:bCs/>
                <w:sz w:val="18"/>
                <w:szCs w:val="18"/>
              </w:rPr>
              <w:t>5 790,00</w:t>
            </w:r>
          </w:p>
        </w:tc>
        <w:tc>
          <w:tcPr>
            <w:tcW w:w="380" w:type="pct"/>
            <w:vAlign w:val="center"/>
          </w:tcPr>
          <w:p w:rsidR="00824096" w:rsidRPr="00F41F40" w:rsidRDefault="00824096" w:rsidP="00824096">
            <w:pPr>
              <w:jc w:val="center"/>
              <w:rPr>
                <w:b/>
                <w:bCs/>
                <w:sz w:val="18"/>
                <w:szCs w:val="18"/>
              </w:rPr>
            </w:pPr>
            <w:r w:rsidRPr="00F41F40">
              <w:rPr>
                <w:b/>
                <w:bCs/>
                <w:sz w:val="18"/>
                <w:szCs w:val="18"/>
              </w:rPr>
              <w:t>6 861,00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lastRenderedPageBreak/>
              <w:t>1</w:t>
            </w:r>
          </w:p>
        </w:tc>
        <w:tc>
          <w:tcPr>
            <w:tcW w:w="1106" w:type="pct"/>
          </w:tcPr>
          <w:p w:rsidR="00824096" w:rsidRPr="00F41F40" w:rsidRDefault="00824096" w:rsidP="00824096">
            <w:pPr>
              <w:rPr>
                <w:sz w:val="18"/>
                <w:szCs w:val="18"/>
              </w:rPr>
            </w:pPr>
            <w:r w:rsidRPr="00F41F40">
              <w:rPr>
                <w:sz w:val="18"/>
                <w:szCs w:val="18"/>
              </w:rPr>
              <w:t>Замена трубной части котла №1 НРс-18 (0,47 Гкал/ч)</w:t>
            </w:r>
          </w:p>
        </w:tc>
        <w:tc>
          <w:tcPr>
            <w:tcW w:w="336" w:type="pct"/>
            <w:vAlign w:val="center"/>
          </w:tcPr>
          <w:p w:rsidR="00824096" w:rsidRPr="00F41F40" w:rsidRDefault="00824096" w:rsidP="00824096">
            <w:pPr>
              <w:jc w:val="center"/>
              <w:rPr>
                <w:sz w:val="18"/>
                <w:szCs w:val="18"/>
              </w:rPr>
            </w:pPr>
            <w:r w:rsidRPr="00F41F40">
              <w:rPr>
                <w:sz w:val="18"/>
                <w:szCs w:val="18"/>
              </w:rPr>
              <w:t>71,00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71,00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Модернизация котельного оборудования на котельной №20 с заменой котлов (НРС-18 — 2 шт.) на котлы длительного горения (2 шт.*350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1 000,00</w:t>
            </w:r>
          </w:p>
        </w:tc>
        <w:tc>
          <w:tcPr>
            <w:tcW w:w="306" w:type="pct"/>
            <w:vAlign w:val="center"/>
          </w:tcPr>
          <w:p w:rsidR="00824096" w:rsidRPr="00F41F40" w:rsidRDefault="00824096" w:rsidP="00824096">
            <w:pPr>
              <w:jc w:val="center"/>
              <w:rPr>
                <w:sz w:val="18"/>
                <w:szCs w:val="18"/>
              </w:rPr>
            </w:pPr>
            <w:r w:rsidRPr="00F41F40">
              <w:rPr>
                <w:sz w:val="18"/>
                <w:szCs w:val="18"/>
              </w:rPr>
              <w:t>5 790,00</w:t>
            </w:r>
          </w:p>
        </w:tc>
        <w:tc>
          <w:tcPr>
            <w:tcW w:w="380" w:type="pct"/>
            <w:vAlign w:val="center"/>
          </w:tcPr>
          <w:p w:rsidR="00824096" w:rsidRPr="00F41F40" w:rsidRDefault="00824096" w:rsidP="00824096">
            <w:pPr>
              <w:jc w:val="center"/>
              <w:rPr>
                <w:sz w:val="18"/>
                <w:szCs w:val="18"/>
              </w:rPr>
            </w:pPr>
            <w:r w:rsidRPr="00F41F40">
              <w:rPr>
                <w:sz w:val="18"/>
                <w:szCs w:val="18"/>
              </w:rPr>
              <w:t>6 790,00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31</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№24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8 582,00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8 582,00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Модернизация котельного оборудования на котельной №24 с заменой котлов (НРС-18 — 3 шт.) на котлы длительного горения (2 шт.*350 кВт, 1 шт.*220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8 582,00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8 582,00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32</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№26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41,00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1 000,00</w:t>
            </w:r>
          </w:p>
        </w:tc>
        <w:tc>
          <w:tcPr>
            <w:tcW w:w="336" w:type="pct"/>
            <w:vAlign w:val="center"/>
          </w:tcPr>
          <w:p w:rsidR="00824096" w:rsidRPr="00F41F40" w:rsidRDefault="00824096" w:rsidP="00824096">
            <w:pPr>
              <w:jc w:val="center"/>
              <w:rPr>
                <w:b/>
                <w:bCs/>
                <w:sz w:val="18"/>
                <w:szCs w:val="18"/>
              </w:rPr>
            </w:pPr>
            <w:r w:rsidRPr="00F41F40">
              <w:rPr>
                <w:b/>
                <w:bCs/>
                <w:sz w:val="18"/>
                <w:szCs w:val="18"/>
              </w:rPr>
              <w:t>5 481,00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6 522,00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Ремонт котла №2 с заменой трубной части</w:t>
            </w:r>
          </w:p>
        </w:tc>
        <w:tc>
          <w:tcPr>
            <w:tcW w:w="336" w:type="pct"/>
            <w:vAlign w:val="center"/>
          </w:tcPr>
          <w:p w:rsidR="00824096" w:rsidRPr="00F41F40" w:rsidRDefault="00824096" w:rsidP="00824096">
            <w:pPr>
              <w:jc w:val="center"/>
              <w:rPr>
                <w:sz w:val="18"/>
                <w:szCs w:val="18"/>
              </w:rPr>
            </w:pPr>
            <w:r w:rsidRPr="00F41F40">
              <w:rPr>
                <w:sz w:val="18"/>
                <w:szCs w:val="18"/>
              </w:rPr>
              <w:t>41,00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41,00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 xml:space="preserve">Модернизация </w:t>
            </w:r>
            <w:r w:rsidRPr="00F41F40">
              <w:rPr>
                <w:sz w:val="18"/>
                <w:szCs w:val="18"/>
              </w:rPr>
              <w:lastRenderedPageBreak/>
              <w:t>котельного оборудования на котельной №26 с заменой котлов (НРС-18 — 2 шт.) на котлы длительного горения (2 шт.*350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vAlign w:val="center"/>
          </w:tcPr>
          <w:p w:rsidR="00824096" w:rsidRPr="00F41F40" w:rsidRDefault="00824096" w:rsidP="00824096">
            <w:pPr>
              <w:jc w:val="center"/>
              <w:rPr>
                <w:sz w:val="18"/>
                <w:szCs w:val="18"/>
              </w:rPr>
            </w:pPr>
            <w:r w:rsidRPr="00F41F40">
              <w:rPr>
                <w:sz w:val="18"/>
                <w:szCs w:val="18"/>
              </w:rPr>
              <w:lastRenderedPageBreak/>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1 000,00</w:t>
            </w:r>
          </w:p>
        </w:tc>
        <w:tc>
          <w:tcPr>
            <w:tcW w:w="336" w:type="pct"/>
            <w:vAlign w:val="center"/>
          </w:tcPr>
          <w:p w:rsidR="00824096" w:rsidRPr="00F41F40" w:rsidRDefault="00824096" w:rsidP="00824096">
            <w:pPr>
              <w:jc w:val="center"/>
              <w:rPr>
                <w:sz w:val="18"/>
                <w:szCs w:val="18"/>
              </w:rPr>
            </w:pPr>
            <w:r w:rsidRPr="00F41F40">
              <w:rPr>
                <w:sz w:val="18"/>
                <w:szCs w:val="18"/>
              </w:rPr>
              <w:t>5 481,00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6 481,00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lastRenderedPageBreak/>
              <w:t>33</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№30а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223,00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223,00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Установка резервного котла длительного горения 80 кВт</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223,00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223,00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34</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№34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264,00</w:t>
            </w:r>
          </w:p>
        </w:tc>
        <w:tc>
          <w:tcPr>
            <w:tcW w:w="336" w:type="pct"/>
            <w:vAlign w:val="center"/>
          </w:tcPr>
          <w:p w:rsidR="00824096" w:rsidRPr="00F41F40" w:rsidRDefault="00824096" w:rsidP="00824096">
            <w:pPr>
              <w:jc w:val="center"/>
              <w:rPr>
                <w:b/>
                <w:bCs/>
                <w:sz w:val="18"/>
                <w:szCs w:val="18"/>
              </w:rPr>
            </w:pPr>
            <w:r w:rsidRPr="00F41F40">
              <w:rPr>
                <w:b/>
                <w:bCs/>
                <w:sz w:val="18"/>
                <w:szCs w:val="18"/>
              </w:rPr>
              <w:t>166,00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430,00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Замена циркуляционного насоса NB-40- 160/158</w:t>
            </w:r>
          </w:p>
        </w:tc>
        <w:tc>
          <w:tcPr>
            <w:tcW w:w="336" w:type="pct"/>
            <w:vAlign w:val="center"/>
          </w:tcPr>
          <w:p w:rsidR="00824096" w:rsidRPr="00F41F40" w:rsidRDefault="00824096" w:rsidP="00824096">
            <w:pPr>
              <w:jc w:val="center"/>
              <w:rPr>
                <w:sz w:val="18"/>
                <w:szCs w:val="18"/>
              </w:rPr>
            </w:pPr>
            <w:r w:rsidRPr="00F41F40">
              <w:rPr>
                <w:sz w:val="18"/>
                <w:szCs w:val="18"/>
              </w:rPr>
              <w:t>256,00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256,00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крана шарового ДУ-80</w:t>
            </w:r>
          </w:p>
        </w:tc>
        <w:tc>
          <w:tcPr>
            <w:tcW w:w="336" w:type="pct"/>
            <w:vAlign w:val="center"/>
          </w:tcPr>
          <w:p w:rsidR="00824096" w:rsidRPr="00F41F40" w:rsidRDefault="00824096" w:rsidP="00824096">
            <w:pPr>
              <w:jc w:val="center"/>
              <w:rPr>
                <w:sz w:val="18"/>
                <w:szCs w:val="18"/>
              </w:rPr>
            </w:pPr>
            <w:r w:rsidRPr="00F41F40">
              <w:rPr>
                <w:sz w:val="18"/>
                <w:szCs w:val="18"/>
              </w:rPr>
              <w:t>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Замена насосов АЦМС-2 (ГВС +подпитка), на вертикальные H = 50 м³, Q = 32 м³</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150,00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150,00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Замена редуктора ШЗУ Ч-125-1</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16,00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16,00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35</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№35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113,00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113,00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tcPr>
          <w:p w:rsidR="00824096" w:rsidRPr="00F41F40" w:rsidRDefault="00824096" w:rsidP="00824096">
            <w:pPr>
              <w:rPr>
                <w:sz w:val="18"/>
                <w:szCs w:val="18"/>
              </w:rPr>
            </w:pPr>
            <w:r w:rsidRPr="00F41F40">
              <w:rPr>
                <w:sz w:val="18"/>
                <w:szCs w:val="18"/>
              </w:rPr>
              <w:t>Замена сетевого насоса NB 40-125/139 (Грунфос)</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80,00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80,00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предохранительных клапанов Ду 50 мм</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36</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w:t>
            </w:r>
            <w:r w:rsidRPr="00F41F40">
              <w:rPr>
                <w:b/>
                <w:bCs/>
                <w:sz w:val="18"/>
                <w:szCs w:val="18"/>
              </w:rPr>
              <w:lastRenderedPageBreak/>
              <w:t xml:space="preserve">котельной №47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lastRenderedPageBreak/>
              <w:t>-</w:t>
            </w:r>
          </w:p>
        </w:tc>
        <w:tc>
          <w:tcPr>
            <w:tcW w:w="336" w:type="pct"/>
            <w:vAlign w:val="center"/>
          </w:tcPr>
          <w:p w:rsidR="00824096" w:rsidRPr="00F41F40" w:rsidRDefault="00824096" w:rsidP="00824096">
            <w:pPr>
              <w:jc w:val="center"/>
              <w:rPr>
                <w:b/>
                <w:bCs/>
                <w:sz w:val="18"/>
                <w:szCs w:val="18"/>
              </w:rPr>
            </w:pPr>
            <w:r w:rsidRPr="00F41F40">
              <w:rPr>
                <w:b/>
                <w:bCs/>
                <w:sz w:val="18"/>
                <w:szCs w:val="18"/>
              </w:rPr>
              <w:t>4 040,00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500,00</w:t>
            </w:r>
          </w:p>
        </w:tc>
        <w:tc>
          <w:tcPr>
            <w:tcW w:w="336" w:type="pct"/>
            <w:vAlign w:val="center"/>
          </w:tcPr>
          <w:p w:rsidR="00824096" w:rsidRPr="00F41F40" w:rsidRDefault="00824096" w:rsidP="00824096">
            <w:pPr>
              <w:jc w:val="center"/>
              <w:rPr>
                <w:b/>
                <w:bCs/>
                <w:sz w:val="18"/>
                <w:szCs w:val="18"/>
              </w:rPr>
            </w:pPr>
            <w:r w:rsidRPr="00F41F40">
              <w:rPr>
                <w:b/>
                <w:bCs/>
                <w:sz w:val="18"/>
                <w:szCs w:val="18"/>
              </w:rPr>
              <w:t>4 717,00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9 257,00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lastRenderedPageBreak/>
              <w:t>1</w:t>
            </w:r>
          </w:p>
        </w:tc>
        <w:tc>
          <w:tcPr>
            <w:tcW w:w="1106" w:type="pct"/>
          </w:tcPr>
          <w:p w:rsidR="00824096" w:rsidRPr="00F41F40" w:rsidRDefault="00824096" w:rsidP="00824096">
            <w:pPr>
              <w:rPr>
                <w:sz w:val="18"/>
                <w:szCs w:val="18"/>
              </w:rPr>
            </w:pPr>
            <w:r w:rsidRPr="00F41F40">
              <w:rPr>
                <w:sz w:val="18"/>
                <w:szCs w:val="18"/>
              </w:rPr>
              <w:t>Модернизация котельного оборудования на котельной №47 с установкой ХВО; проектирование, приобретение, монтаж</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500,00</w:t>
            </w:r>
          </w:p>
        </w:tc>
        <w:tc>
          <w:tcPr>
            <w:tcW w:w="336" w:type="pct"/>
            <w:vAlign w:val="center"/>
          </w:tcPr>
          <w:p w:rsidR="00824096" w:rsidRPr="00F41F40" w:rsidRDefault="00824096" w:rsidP="00824096">
            <w:pPr>
              <w:jc w:val="center"/>
              <w:rPr>
                <w:sz w:val="18"/>
                <w:szCs w:val="18"/>
              </w:rPr>
            </w:pPr>
            <w:r w:rsidRPr="00F41F40">
              <w:rPr>
                <w:sz w:val="18"/>
                <w:szCs w:val="18"/>
              </w:rPr>
              <w:t>4 717,00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5 217,00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tcPr>
          <w:p w:rsidR="00824096" w:rsidRPr="00F41F40" w:rsidRDefault="00824096" w:rsidP="00824096">
            <w:pPr>
              <w:rPr>
                <w:sz w:val="18"/>
                <w:szCs w:val="18"/>
              </w:rPr>
            </w:pPr>
            <w:r w:rsidRPr="00F41F40">
              <w:rPr>
                <w:sz w:val="18"/>
                <w:szCs w:val="18"/>
              </w:rPr>
              <w:t>Замена котлов отопления №№2, 3 КВм-0,8 на котел КВм-2,5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2 254,00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2 254,00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tcPr>
          <w:p w:rsidR="00824096" w:rsidRPr="00F41F40" w:rsidRDefault="00824096" w:rsidP="00824096">
            <w:pPr>
              <w:rPr>
                <w:sz w:val="18"/>
                <w:szCs w:val="18"/>
              </w:rPr>
            </w:pPr>
            <w:r w:rsidRPr="00F41F40">
              <w:rPr>
                <w:sz w:val="18"/>
                <w:szCs w:val="18"/>
              </w:rPr>
              <w:t>Замена предохранительных клапанов ДУ50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4</w:t>
            </w:r>
          </w:p>
        </w:tc>
        <w:tc>
          <w:tcPr>
            <w:tcW w:w="1106" w:type="pct"/>
          </w:tcPr>
          <w:p w:rsidR="00824096" w:rsidRPr="00F41F40" w:rsidRDefault="00824096" w:rsidP="00824096">
            <w:pPr>
              <w:rPr>
                <w:sz w:val="18"/>
                <w:szCs w:val="18"/>
              </w:rPr>
            </w:pPr>
            <w:r w:rsidRPr="00F41F40">
              <w:rPr>
                <w:sz w:val="18"/>
                <w:szCs w:val="18"/>
              </w:rPr>
              <w:t>Балка двутавровая №14</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51,00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tcPr>
          <w:p w:rsidR="00824096" w:rsidRPr="00F41F40" w:rsidRDefault="00824096" w:rsidP="00824096">
            <w:pPr>
              <w:rPr>
                <w:sz w:val="18"/>
                <w:szCs w:val="18"/>
              </w:rPr>
            </w:pPr>
            <w:r w:rsidRPr="00F41F40">
              <w:rPr>
                <w:sz w:val="18"/>
                <w:szCs w:val="18"/>
              </w:rPr>
              <w:t>Замена задней звездочки привода С-50 углеподачи</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tcPr>
          <w:p w:rsidR="00824096" w:rsidRPr="00F41F40" w:rsidRDefault="00824096" w:rsidP="00824096">
            <w:pPr>
              <w:rPr>
                <w:sz w:val="18"/>
                <w:szCs w:val="18"/>
              </w:rPr>
            </w:pPr>
            <w:r w:rsidRPr="00F41F40">
              <w:rPr>
                <w:sz w:val="18"/>
                <w:szCs w:val="18"/>
              </w:rPr>
              <w:t>Частичная замена якорной цепи со скребками</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58,00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tcPr>
          <w:p w:rsidR="00824096" w:rsidRPr="00F41F40" w:rsidRDefault="00824096" w:rsidP="00824096">
            <w:pPr>
              <w:rPr>
                <w:sz w:val="18"/>
                <w:szCs w:val="18"/>
              </w:rPr>
            </w:pPr>
            <w:r w:rsidRPr="00F41F40">
              <w:rPr>
                <w:sz w:val="18"/>
                <w:szCs w:val="18"/>
              </w:rPr>
              <w:t>Установка дробилки в угольный склад ВДП- 15</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539,00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539,00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tcPr>
          <w:p w:rsidR="00824096" w:rsidRPr="00F41F40" w:rsidRDefault="00824096" w:rsidP="00824096">
            <w:pPr>
              <w:rPr>
                <w:sz w:val="18"/>
                <w:szCs w:val="18"/>
              </w:rPr>
            </w:pPr>
            <w:r w:rsidRPr="00F41F40">
              <w:rPr>
                <w:sz w:val="18"/>
                <w:szCs w:val="18"/>
              </w:rPr>
              <w:t>Установка лебедки на привод углеподачи 1ЛВ-10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704,00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704,00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9</w:t>
            </w:r>
          </w:p>
        </w:tc>
        <w:tc>
          <w:tcPr>
            <w:tcW w:w="1106" w:type="pct"/>
          </w:tcPr>
          <w:p w:rsidR="00824096" w:rsidRPr="00F41F40" w:rsidRDefault="00824096" w:rsidP="00824096">
            <w:pPr>
              <w:rPr>
                <w:sz w:val="18"/>
                <w:szCs w:val="18"/>
              </w:rPr>
            </w:pPr>
            <w:r w:rsidRPr="00F41F40">
              <w:rPr>
                <w:sz w:val="18"/>
                <w:szCs w:val="18"/>
              </w:rPr>
              <w:t>Установка дымососов ДН-12</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398,00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398,00</w:t>
            </w:r>
          </w:p>
        </w:tc>
      </w:tr>
      <w:tr w:rsidR="00824096" w:rsidRPr="00EB0B94" w:rsidTr="00011720">
        <w:trPr>
          <w:trHeight w:val="267"/>
        </w:trPr>
        <w:tc>
          <w:tcPr>
            <w:tcW w:w="171" w:type="pct"/>
            <w:vAlign w:val="center"/>
          </w:tcPr>
          <w:p w:rsidR="00824096" w:rsidRPr="00F41F40" w:rsidRDefault="00824096" w:rsidP="00824096">
            <w:pPr>
              <w:jc w:val="center"/>
              <w:rPr>
                <w:b/>
                <w:bCs/>
                <w:sz w:val="18"/>
                <w:szCs w:val="18"/>
              </w:rPr>
            </w:pPr>
            <w:r w:rsidRPr="00F41F40">
              <w:rPr>
                <w:b/>
                <w:bCs/>
                <w:sz w:val="18"/>
                <w:szCs w:val="18"/>
              </w:rPr>
              <w:t>37</w:t>
            </w:r>
          </w:p>
        </w:tc>
        <w:tc>
          <w:tcPr>
            <w:tcW w:w="1106" w:type="pct"/>
          </w:tcPr>
          <w:p w:rsidR="00824096" w:rsidRPr="00F41F40" w:rsidRDefault="00824096" w:rsidP="00824096">
            <w:pPr>
              <w:rPr>
                <w:b/>
                <w:bCs/>
                <w:sz w:val="18"/>
                <w:szCs w:val="18"/>
              </w:rPr>
            </w:pPr>
            <w:r w:rsidRPr="00F41F40">
              <w:rPr>
                <w:b/>
                <w:bCs/>
                <w:sz w:val="18"/>
                <w:szCs w:val="18"/>
              </w:rPr>
              <w:t xml:space="preserve">Реконструкция котельной №50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985,00</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50"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36" w:type="pct"/>
            <w:vAlign w:val="center"/>
          </w:tcPr>
          <w:p w:rsidR="00824096" w:rsidRPr="00F41F40" w:rsidRDefault="00824096" w:rsidP="00824096">
            <w:pPr>
              <w:jc w:val="center"/>
              <w:rPr>
                <w:b/>
                <w:bCs/>
                <w:sz w:val="18"/>
                <w:szCs w:val="18"/>
              </w:rPr>
            </w:pPr>
            <w:r w:rsidRPr="00F41F40">
              <w:rPr>
                <w:b/>
                <w:bCs/>
                <w:sz w:val="18"/>
                <w:szCs w:val="18"/>
              </w:rPr>
              <w:t>-</w:t>
            </w:r>
          </w:p>
        </w:tc>
        <w:tc>
          <w:tcPr>
            <w:tcW w:w="306" w:type="pct"/>
            <w:vAlign w:val="center"/>
          </w:tcPr>
          <w:p w:rsidR="00824096" w:rsidRPr="00F41F40" w:rsidRDefault="00824096" w:rsidP="00824096">
            <w:pPr>
              <w:jc w:val="center"/>
              <w:rPr>
                <w:b/>
                <w:bCs/>
                <w:sz w:val="18"/>
                <w:szCs w:val="18"/>
              </w:rPr>
            </w:pPr>
            <w:r w:rsidRPr="00F41F40">
              <w:rPr>
                <w:b/>
                <w:bCs/>
                <w:sz w:val="18"/>
                <w:szCs w:val="18"/>
              </w:rPr>
              <w:t>-</w:t>
            </w:r>
          </w:p>
        </w:tc>
        <w:tc>
          <w:tcPr>
            <w:tcW w:w="380" w:type="pct"/>
            <w:vAlign w:val="center"/>
          </w:tcPr>
          <w:p w:rsidR="00824096" w:rsidRPr="00F41F40" w:rsidRDefault="00824096" w:rsidP="00824096">
            <w:pPr>
              <w:jc w:val="center"/>
              <w:rPr>
                <w:b/>
                <w:bCs/>
                <w:sz w:val="18"/>
                <w:szCs w:val="18"/>
              </w:rPr>
            </w:pPr>
            <w:r w:rsidRPr="00F41F40">
              <w:rPr>
                <w:b/>
                <w:bCs/>
                <w:sz w:val="18"/>
                <w:szCs w:val="18"/>
              </w:rPr>
              <w:t>985,00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1</w:t>
            </w:r>
          </w:p>
        </w:tc>
        <w:tc>
          <w:tcPr>
            <w:tcW w:w="1106" w:type="pct"/>
            <w:vAlign w:val="center"/>
          </w:tcPr>
          <w:p w:rsidR="00824096" w:rsidRPr="00F41F40" w:rsidRDefault="00824096" w:rsidP="00824096">
            <w:pPr>
              <w:rPr>
                <w:sz w:val="18"/>
                <w:szCs w:val="18"/>
              </w:rPr>
            </w:pPr>
            <w:r w:rsidRPr="00F41F40">
              <w:rPr>
                <w:sz w:val="18"/>
                <w:szCs w:val="18"/>
              </w:rPr>
              <w:t>Замена запорной арматуры. Кран шаровый Ду 100 мм, 2 шт., Ду = 80 мм - 2 шт. на котлах №№1,3 по Т1, Т2</w:t>
            </w:r>
          </w:p>
        </w:tc>
        <w:tc>
          <w:tcPr>
            <w:tcW w:w="336" w:type="pct"/>
            <w:vAlign w:val="center"/>
          </w:tcPr>
          <w:p w:rsidR="00824096" w:rsidRPr="00F41F40" w:rsidRDefault="00824096" w:rsidP="00824096">
            <w:pPr>
              <w:jc w:val="center"/>
              <w:rPr>
                <w:sz w:val="18"/>
                <w:szCs w:val="18"/>
              </w:rPr>
            </w:pPr>
            <w:r w:rsidRPr="00F41F40">
              <w:rPr>
                <w:sz w:val="18"/>
                <w:szCs w:val="18"/>
              </w:rPr>
              <w:t>15,00</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15,00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2</w:t>
            </w:r>
          </w:p>
        </w:tc>
        <w:tc>
          <w:tcPr>
            <w:tcW w:w="1106" w:type="pct"/>
            <w:vAlign w:val="center"/>
          </w:tcPr>
          <w:p w:rsidR="00824096" w:rsidRPr="00F41F40" w:rsidRDefault="00824096" w:rsidP="00824096">
            <w:pPr>
              <w:rPr>
                <w:sz w:val="18"/>
                <w:szCs w:val="18"/>
              </w:rPr>
            </w:pPr>
            <w:r w:rsidRPr="00F41F40">
              <w:rPr>
                <w:sz w:val="18"/>
                <w:szCs w:val="18"/>
              </w:rPr>
              <w:t>Ремонт газохода. Труба Ду 600 мм, L = 12 м; труба Ду 450 мм, L = 8 м</w:t>
            </w:r>
          </w:p>
        </w:tc>
        <w:tc>
          <w:tcPr>
            <w:tcW w:w="336" w:type="pct"/>
            <w:vAlign w:val="center"/>
          </w:tcPr>
          <w:p w:rsidR="00824096" w:rsidRPr="00F41F40" w:rsidRDefault="00824096" w:rsidP="00824096">
            <w:pPr>
              <w:jc w:val="center"/>
              <w:rPr>
                <w:sz w:val="18"/>
                <w:szCs w:val="18"/>
              </w:rPr>
            </w:pPr>
            <w:r w:rsidRPr="00F41F40">
              <w:rPr>
                <w:sz w:val="18"/>
                <w:szCs w:val="18"/>
              </w:rPr>
              <w:t>237,00</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50" w:type="pct"/>
          </w:tcPr>
          <w:p w:rsidR="00824096" w:rsidRPr="00F41F40" w:rsidRDefault="00824096" w:rsidP="00824096">
            <w:pPr>
              <w:jc w:val="center"/>
              <w:rPr>
                <w:sz w:val="18"/>
                <w:szCs w:val="18"/>
              </w:rPr>
            </w:pPr>
            <w:r w:rsidRPr="00F41F40">
              <w:rPr>
                <w:sz w:val="18"/>
                <w:szCs w:val="18"/>
              </w:rPr>
              <w:t> -</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237,00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3</w:t>
            </w:r>
          </w:p>
        </w:tc>
        <w:tc>
          <w:tcPr>
            <w:tcW w:w="1106" w:type="pct"/>
            <w:vAlign w:val="center"/>
          </w:tcPr>
          <w:p w:rsidR="00824096" w:rsidRPr="00F41F40" w:rsidRDefault="00824096" w:rsidP="00824096">
            <w:pPr>
              <w:rPr>
                <w:sz w:val="18"/>
                <w:szCs w:val="18"/>
              </w:rPr>
            </w:pPr>
            <w:r w:rsidRPr="00F41F40">
              <w:rPr>
                <w:sz w:val="18"/>
                <w:szCs w:val="18"/>
              </w:rPr>
              <w:t>Ремонт канала ШЗУ: лист 5</w:t>
            </w:r>
          </w:p>
        </w:tc>
        <w:tc>
          <w:tcPr>
            <w:tcW w:w="336" w:type="pct"/>
            <w:vAlign w:val="center"/>
          </w:tcPr>
          <w:p w:rsidR="00824096" w:rsidRPr="00F41F40" w:rsidRDefault="00824096" w:rsidP="00824096">
            <w:pPr>
              <w:jc w:val="center"/>
              <w:rPr>
                <w:sz w:val="18"/>
                <w:szCs w:val="18"/>
              </w:rPr>
            </w:pPr>
            <w:r w:rsidRPr="00F41F40">
              <w:rPr>
                <w:sz w:val="18"/>
                <w:szCs w:val="18"/>
              </w:rPr>
              <w:t>85,00</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50" w:type="pct"/>
          </w:tcPr>
          <w:p w:rsidR="00824096" w:rsidRPr="00F41F40" w:rsidRDefault="00824096" w:rsidP="00824096">
            <w:pPr>
              <w:jc w:val="center"/>
              <w:rPr>
                <w:sz w:val="18"/>
                <w:szCs w:val="18"/>
              </w:rPr>
            </w:pPr>
            <w:r w:rsidRPr="00F41F40">
              <w:rPr>
                <w:sz w:val="18"/>
                <w:szCs w:val="18"/>
              </w:rPr>
              <w:t> -</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85,00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lastRenderedPageBreak/>
              <w:t>4</w:t>
            </w:r>
          </w:p>
        </w:tc>
        <w:tc>
          <w:tcPr>
            <w:tcW w:w="1106" w:type="pct"/>
            <w:vAlign w:val="center"/>
          </w:tcPr>
          <w:p w:rsidR="00824096" w:rsidRPr="00F41F40" w:rsidRDefault="00824096" w:rsidP="00824096">
            <w:pPr>
              <w:rPr>
                <w:sz w:val="18"/>
                <w:szCs w:val="18"/>
              </w:rPr>
            </w:pPr>
            <w:r w:rsidRPr="00F41F40">
              <w:rPr>
                <w:sz w:val="18"/>
                <w:szCs w:val="18"/>
              </w:rPr>
              <w:t>Рештаки</w:t>
            </w:r>
          </w:p>
        </w:tc>
        <w:tc>
          <w:tcPr>
            <w:tcW w:w="336" w:type="pct"/>
            <w:vAlign w:val="center"/>
          </w:tcPr>
          <w:p w:rsidR="00824096" w:rsidRPr="00F41F40" w:rsidRDefault="00824096" w:rsidP="00824096">
            <w:pPr>
              <w:jc w:val="center"/>
              <w:rPr>
                <w:sz w:val="18"/>
                <w:szCs w:val="18"/>
              </w:rPr>
            </w:pPr>
            <w:r w:rsidRPr="00F41F40">
              <w:rPr>
                <w:sz w:val="18"/>
                <w:szCs w:val="18"/>
              </w:rPr>
              <w:t>297,00</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36" w:type="pct"/>
          </w:tcPr>
          <w:p w:rsidR="00824096" w:rsidRPr="00F41F40" w:rsidRDefault="00824096" w:rsidP="00824096">
            <w:pPr>
              <w:jc w:val="center"/>
              <w:rPr>
                <w:sz w:val="18"/>
                <w:szCs w:val="18"/>
              </w:rPr>
            </w:pPr>
            <w:r w:rsidRPr="00F41F40">
              <w:rPr>
                <w:sz w:val="18"/>
                <w:szCs w:val="18"/>
              </w:rPr>
              <w:t> -</w:t>
            </w:r>
          </w:p>
        </w:tc>
        <w:tc>
          <w:tcPr>
            <w:tcW w:w="350" w:type="pct"/>
          </w:tcPr>
          <w:p w:rsidR="00824096" w:rsidRPr="00F41F40" w:rsidRDefault="00824096" w:rsidP="00824096">
            <w:pPr>
              <w:jc w:val="center"/>
              <w:rPr>
                <w:sz w:val="18"/>
                <w:szCs w:val="18"/>
              </w:rPr>
            </w:pPr>
            <w:r w:rsidRPr="00F41F40">
              <w:rPr>
                <w:sz w:val="18"/>
                <w:szCs w:val="18"/>
              </w:rPr>
              <w:t> -</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297,00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5</w:t>
            </w:r>
          </w:p>
        </w:tc>
        <w:tc>
          <w:tcPr>
            <w:tcW w:w="1106" w:type="pct"/>
            <w:vAlign w:val="center"/>
          </w:tcPr>
          <w:p w:rsidR="00824096" w:rsidRPr="00F41F40" w:rsidRDefault="00824096" w:rsidP="00824096">
            <w:pPr>
              <w:rPr>
                <w:sz w:val="18"/>
                <w:szCs w:val="18"/>
              </w:rPr>
            </w:pPr>
            <w:r w:rsidRPr="00F41F40">
              <w:rPr>
                <w:sz w:val="18"/>
                <w:szCs w:val="18"/>
              </w:rPr>
              <w:t>Электроды 4</w:t>
            </w:r>
          </w:p>
        </w:tc>
        <w:tc>
          <w:tcPr>
            <w:tcW w:w="336" w:type="pct"/>
            <w:vAlign w:val="center"/>
          </w:tcPr>
          <w:p w:rsidR="00824096" w:rsidRPr="00F41F40" w:rsidRDefault="00824096" w:rsidP="00824096">
            <w:pPr>
              <w:jc w:val="center"/>
              <w:rPr>
                <w:sz w:val="18"/>
                <w:szCs w:val="18"/>
              </w:rPr>
            </w:pPr>
            <w:r w:rsidRPr="00F41F40">
              <w:rPr>
                <w:sz w:val="18"/>
                <w:szCs w:val="18"/>
              </w:rPr>
              <w:t>5,00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5,00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6</w:t>
            </w:r>
          </w:p>
        </w:tc>
        <w:tc>
          <w:tcPr>
            <w:tcW w:w="1106" w:type="pct"/>
            <w:vAlign w:val="center"/>
          </w:tcPr>
          <w:p w:rsidR="00824096" w:rsidRPr="00F41F40" w:rsidRDefault="00824096" w:rsidP="00824096">
            <w:pPr>
              <w:rPr>
                <w:sz w:val="18"/>
                <w:szCs w:val="18"/>
              </w:rPr>
            </w:pPr>
            <w:r w:rsidRPr="00F41F40">
              <w:rPr>
                <w:sz w:val="18"/>
                <w:szCs w:val="18"/>
              </w:rPr>
              <w:t>Установка насоса ТР 40-180/2 AFA, 0,55 кВт (Грунфос)</w:t>
            </w:r>
          </w:p>
        </w:tc>
        <w:tc>
          <w:tcPr>
            <w:tcW w:w="336" w:type="pct"/>
            <w:vAlign w:val="center"/>
          </w:tcPr>
          <w:p w:rsidR="00824096" w:rsidRPr="00F41F40" w:rsidRDefault="00824096" w:rsidP="00824096">
            <w:pPr>
              <w:jc w:val="center"/>
              <w:rPr>
                <w:sz w:val="18"/>
                <w:szCs w:val="18"/>
              </w:rPr>
            </w:pPr>
            <w:r w:rsidRPr="00F41F40">
              <w:rPr>
                <w:sz w:val="18"/>
                <w:szCs w:val="18"/>
              </w:rPr>
              <w:t>78,00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78,00</w:t>
            </w:r>
          </w:p>
        </w:tc>
      </w:tr>
      <w:tr w:rsidR="00824096" w:rsidRPr="00EB0B94" w:rsidTr="00011720">
        <w:trPr>
          <w:trHeight w:val="267"/>
        </w:trPr>
        <w:tc>
          <w:tcPr>
            <w:tcW w:w="171" w:type="pct"/>
            <w:vAlign w:val="center"/>
          </w:tcPr>
          <w:p w:rsidR="00824096" w:rsidRPr="00F41F40" w:rsidRDefault="00824096" w:rsidP="00824096">
            <w:pPr>
              <w:jc w:val="center"/>
              <w:rPr>
                <w:sz w:val="18"/>
                <w:szCs w:val="18"/>
              </w:rPr>
            </w:pPr>
            <w:r w:rsidRPr="00F41F40">
              <w:rPr>
                <w:sz w:val="18"/>
                <w:szCs w:val="18"/>
              </w:rPr>
              <w:t>7</w:t>
            </w:r>
          </w:p>
        </w:tc>
        <w:tc>
          <w:tcPr>
            <w:tcW w:w="1106" w:type="pct"/>
            <w:vAlign w:val="center"/>
          </w:tcPr>
          <w:p w:rsidR="00824096" w:rsidRPr="00F41F40" w:rsidRDefault="00824096" w:rsidP="00824096">
            <w:pPr>
              <w:rPr>
                <w:sz w:val="18"/>
                <w:szCs w:val="18"/>
              </w:rPr>
            </w:pPr>
            <w:r w:rsidRPr="00F41F40">
              <w:rPr>
                <w:sz w:val="18"/>
                <w:szCs w:val="18"/>
              </w:rPr>
              <w:t>Установка ВПУ</w:t>
            </w:r>
          </w:p>
        </w:tc>
        <w:tc>
          <w:tcPr>
            <w:tcW w:w="336" w:type="pct"/>
            <w:vAlign w:val="center"/>
          </w:tcPr>
          <w:p w:rsidR="00824096" w:rsidRPr="00F41F40" w:rsidRDefault="00824096" w:rsidP="00824096">
            <w:pPr>
              <w:jc w:val="center"/>
              <w:rPr>
                <w:sz w:val="18"/>
                <w:szCs w:val="18"/>
              </w:rPr>
            </w:pPr>
            <w:r w:rsidRPr="00F41F40">
              <w:rPr>
                <w:sz w:val="18"/>
                <w:szCs w:val="18"/>
              </w:rPr>
              <w:t>157,00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157,00</w:t>
            </w:r>
          </w:p>
        </w:tc>
      </w:tr>
      <w:tr w:rsidR="00824096" w:rsidRPr="00EB0B94" w:rsidTr="00011720">
        <w:trPr>
          <w:trHeight w:val="839"/>
        </w:trPr>
        <w:tc>
          <w:tcPr>
            <w:tcW w:w="171" w:type="pct"/>
            <w:vAlign w:val="center"/>
          </w:tcPr>
          <w:p w:rsidR="00824096" w:rsidRPr="00F41F40" w:rsidRDefault="00824096" w:rsidP="00824096">
            <w:pPr>
              <w:jc w:val="center"/>
              <w:rPr>
                <w:sz w:val="18"/>
                <w:szCs w:val="18"/>
              </w:rPr>
            </w:pPr>
            <w:r w:rsidRPr="00F41F40">
              <w:rPr>
                <w:sz w:val="18"/>
                <w:szCs w:val="18"/>
              </w:rPr>
              <w:t>8</w:t>
            </w:r>
          </w:p>
        </w:tc>
        <w:tc>
          <w:tcPr>
            <w:tcW w:w="1106" w:type="pct"/>
            <w:vAlign w:val="center"/>
          </w:tcPr>
          <w:p w:rsidR="00824096" w:rsidRPr="00F41F40" w:rsidRDefault="00824096" w:rsidP="00824096">
            <w:pPr>
              <w:rPr>
                <w:sz w:val="18"/>
                <w:szCs w:val="18"/>
              </w:rPr>
            </w:pPr>
            <w:r w:rsidRPr="00F41F40">
              <w:rPr>
                <w:sz w:val="18"/>
                <w:szCs w:val="18"/>
              </w:rPr>
              <w:t>Замена эл. двигателя АИР 160 S4, 15 кВт, 1450 об/мин (на дымососы) 2 шт.</w:t>
            </w:r>
          </w:p>
        </w:tc>
        <w:tc>
          <w:tcPr>
            <w:tcW w:w="336" w:type="pct"/>
            <w:vAlign w:val="center"/>
          </w:tcPr>
          <w:p w:rsidR="00824096" w:rsidRPr="00F41F40" w:rsidRDefault="00824096" w:rsidP="00824096">
            <w:pPr>
              <w:jc w:val="center"/>
              <w:rPr>
                <w:sz w:val="18"/>
                <w:szCs w:val="18"/>
              </w:rPr>
            </w:pPr>
            <w:r w:rsidRPr="00F41F40">
              <w:rPr>
                <w:sz w:val="18"/>
                <w:szCs w:val="18"/>
              </w:rPr>
              <w:t>111,00</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50"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36" w:type="pct"/>
            <w:vAlign w:val="center"/>
          </w:tcPr>
          <w:p w:rsidR="00824096" w:rsidRPr="00F41F40" w:rsidRDefault="00824096" w:rsidP="00824096">
            <w:pPr>
              <w:jc w:val="center"/>
              <w:rPr>
                <w:sz w:val="18"/>
                <w:szCs w:val="18"/>
              </w:rPr>
            </w:pPr>
            <w:r w:rsidRPr="00F41F40">
              <w:rPr>
                <w:sz w:val="18"/>
                <w:szCs w:val="18"/>
              </w:rPr>
              <w:t>-</w:t>
            </w:r>
          </w:p>
        </w:tc>
        <w:tc>
          <w:tcPr>
            <w:tcW w:w="306" w:type="pct"/>
            <w:vAlign w:val="center"/>
          </w:tcPr>
          <w:p w:rsidR="00824096" w:rsidRPr="00F41F40" w:rsidRDefault="00824096" w:rsidP="00824096">
            <w:pPr>
              <w:jc w:val="center"/>
              <w:rPr>
                <w:sz w:val="18"/>
                <w:szCs w:val="18"/>
              </w:rPr>
            </w:pPr>
            <w:r w:rsidRPr="00F41F40">
              <w:rPr>
                <w:sz w:val="18"/>
                <w:szCs w:val="18"/>
              </w:rPr>
              <w:t>-</w:t>
            </w:r>
          </w:p>
        </w:tc>
        <w:tc>
          <w:tcPr>
            <w:tcW w:w="380" w:type="pct"/>
            <w:vAlign w:val="center"/>
          </w:tcPr>
          <w:p w:rsidR="00824096" w:rsidRPr="00F41F40" w:rsidRDefault="00824096" w:rsidP="00824096">
            <w:pPr>
              <w:jc w:val="center"/>
              <w:rPr>
                <w:sz w:val="18"/>
                <w:szCs w:val="18"/>
              </w:rPr>
            </w:pPr>
            <w:r w:rsidRPr="00F41F40">
              <w:rPr>
                <w:sz w:val="18"/>
                <w:szCs w:val="18"/>
              </w:rPr>
              <w:t>111,00</w:t>
            </w:r>
          </w:p>
        </w:tc>
      </w:tr>
      <w:tr w:rsidR="00824096" w:rsidRPr="00EB0B94" w:rsidTr="00011720">
        <w:trPr>
          <w:trHeight w:val="315"/>
        </w:trPr>
        <w:tc>
          <w:tcPr>
            <w:tcW w:w="171" w:type="pct"/>
            <w:vAlign w:val="center"/>
            <w:hideMark/>
          </w:tcPr>
          <w:p w:rsidR="00824096" w:rsidRPr="00F41F40" w:rsidRDefault="00824096" w:rsidP="00824096">
            <w:pPr>
              <w:jc w:val="center"/>
              <w:rPr>
                <w:b/>
                <w:bCs/>
                <w:sz w:val="18"/>
                <w:szCs w:val="18"/>
              </w:rPr>
            </w:pPr>
            <w:r w:rsidRPr="00F41F40">
              <w:rPr>
                <w:b/>
                <w:bCs/>
                <w:sz w:val="18"/>
                <w:szCs w:val="18"/>
              </w:rPr>
              <w:t>38</w:t>
            </w:r>
          </w:p>
        </w:tc>
        <w:tc>
          <w:tcPr>
            <w:tcW w:w="1106" w:type="pct"/>
            <w:vAlign w:val="center"/>
            <w:hideMark/>
          </w:tcPr>
          <w:p w:rsidR="00824096" w:rsidRPr="00F41F40" w:rsidRDefault="00824096" w:rsidP="00245CA6">
            <w:pPr>
              <w:rPr>
                <w:b/>
                <w:bCs/>
                <w:sz w:val="18"/>
                <w:szCs w:val="18"/>
              </w:rPr>
            </w:pPr>
            <w:r w:rsidRPr="00F41F40">
              <w:rPr>
                <w:b/>
                <w:bCs/>
                <w:sz w:val="18"/>
                <w:szCs w:val="18"/>
              </w:rPr>
              <w:t xml:space="preserve">Реконструкция котельной №53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112,00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2 134,00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50"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0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80" w:type="pct"/>
            <w:vAlign w:val="center"/>
            <w:hideMark/>
          </w:tcPr>
          <w:p w:rsidR="00824096" w:rsidRPr="00F41F40" w:rsidRDefault="00824096" w:rsidP="00824096">
            <w:pPr>
              <w:jc w:val="center"/>
              <w:rPr>
                <w:b/>
                <w:bCs/>
                <w:sz w:val="18"/>
                <w:szCs w:val="18"/>
              </w:rPr>
            </w:pPr>
            <w:r w:rsidRPr="00F41F40">
              <w:rPr>
                <w:b/>
                <w:bCs/>
                <w:sz w:val="18"/>
                <w:szCs w:val="18"/>
              </w:rPr>
              <w:t>2 246,00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1</w:t>
            </w:r>
          </w:p>
        </w:tc>
        <w:tc>
          <w:tcPr>
            <w:tcW w:w="1106" w:type="pct"/>
            <w:vAlign w:val="center"/>
            <w:hideMark/>
          </w:tcPr>
          <w:p w:rsidR="00824096" w:rsidRPr="00F41F40" w:rsidRDefault="00824096" w:rsidP="00824096">
            <w:pPr>
              <w:rPr>
                <w:sz w:val="18"/>
                <w:szCs w:val="18"/>
              </w:rPr>
            </w:pPr>
            <w:r w:rsidRPr="00F41F40">
              <w:rPr>
                <w:sz w:val="18"/>
                <w:szCs w:val="18"/>
              </w:rPr>
              <w:t>Ремонт кровли котельной</w:t>
            </w:r>
          </w:p>
        </w:tc>
        <w:tc>
          <w:tcPr>
            <w:tcW w:w="336" w:type="pct"/>
            <w:vAlign w:val="center"/>
            <w:hideMark/>
          </w:tcPr>
          <w:p w:rsidR="00824096" w:rsidRPr="00F41F40" w:rsidRDefault="00824096" w:rsidP="00824096">
            <w:pPr>
              <w:jc w:val="center"/>
              <w:rPr>
                <w:sz w:val="18"/>
                <w:szCs w:val="18"/>
              </w:rPr>
            </w:pPr>
            <w:r w:rsidRPr="00F41F40">
              <w:rPr>
                <w:sz w:val="18"/>
                <w:szCs w:val="18"/>
              </w:rPr>
              <w:t>5,00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5,00</w:t>
            </w:r>
          </w:p>
        </w:tc>
      </w:tr>
      <w:tr w:rsidR="00824096" w:rsidRPr="00EB0B94" w:rsidTr="00011720">
        <w:trPr>
          <w:trHeight w:val="945"/>
        </w:trPr>
        <w:tc>
          <w:tcPr>
            <w:tcW w:w="171" w:type="pct"/>
            <w:vAlign w:val="center"/>
            <w:hideMark/>
          </w:tcPr>
          <w:p w:rsidR="00824096" w:rsidRPr="00F41F40" w:rsidRDefault="00824096" w:rsidP="00824096">
            <w:pPr>
              <w:jc w:val="center"/>
              <w:rPr>
                <w:sz w:val="18"/>
                <w:szCs w:val="18"/>
              </w:rPr>
            </w:pPr>
            <w:r w:rsidRPr="00F41F40">
              <w:rPr>
                <w:sz w:val="18"/>
                <w:szCs w:val="18"/>
              </w:rPr>
              <w:t>2</w:t>
            </w:r>
          </w:p>
        </w:tc>
        <w:tc>
          <w:tcPr>
            <w:tcW w:w="1106" w:type="pct"/>
            <w:vAlign w:val="center"/>
            <w:hideMark/>
          </w:tcPr>
          <w:p w:rsidR="00824096" w:rsidRPr="00F41F40" w:rsidRDefault="00824096" w:rsidP="00824096">
            <w:pPr>
              <w:rPr>
                <w:sz w:val="18"/>
                <w:szCs w:val="18"/>
              </w:rPr>
            </w:pPr>
            <w:r w:rsidRPr="00F41F40">
              <w:rPr>
                <w:sz w:val="18"/>
                <w:szCs w:val="18"/>
              </w:rPr>
              <w:t>Замена запорной арматуры в котельной кран шаровый Ду 200 мм на обводных трубопроводах циркуляционных, сетевых насосов. Вход в теплообменник сетевой</w:t>
            </w:r>
          </w:p>
        </w:tc>
        <w:tc>
          <w:tcPr>
            <w:tcW w:w="336" w:type="pct"/>
            <w:vAlign w:val="center"/>
            <w:hideMark/>
          </w:tcPr>
          <w:p w:rsidR="00824096" w:rsidRPr="00F41F40" w:rsidRDefault="00824096" w:rsidP="00824096">
            <w:pPr>
              <w:jc w:val="center"/>
              <w:rPr>
                <w:sz w:val="18"/>
                <w:szCs w:val="18"/>
              </w:rPr>
            </w:pPr>
            <w:r w:rsidRPr="00F41F40">
              <w:rPr>
                <w:sz w:val="18"/>
                <w:szCs w:val="18"/>
              </w:rPr>
              <w:t>107,00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107,00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3</w:t>
            </w:r>
          </w:p>
        </w:tc>
        <w:tc>
          <w:tcPr>
            <w:tcW w:w="1106" w:type="pct"/>
            <w:vAlign w:val="center"/>
            <w:hideMark/>
          </w:tcPr>
          <w:p w:rsidR="00824096" w:rsidRPr="00F41F40" w:rsidRDefault="00824096" w:rsidP="00824096">
            <w:pPr>
              <w:rPr>
                <w:sz w:val="18"/>
                <w:szCs w:val="18"/>
              </w:rPr>
            </w:pPr>
            <w:r w:rsidRPr="00F41F40">
              <w:rPr>
                <w:sz w:val="18"/>
                <w:szCs w:val="18"/>
              </w:rPr>
              <w:t>Замена дымовой трубы</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2 134,00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2 134,00</w:t>
            </w:r>
          </w:p>
        </w:tc>
      </w:tr>
      <w:tr w:rsidR="00824096" w:rsidRPr="00EB0B94" w:rsidTr="00011720">
        <w:trPr>
          <w:trHeight w:val="630"/>
        </w:trPr>
        <w:tc>
          <w:tcPr>
            <w:tcW w:w="171" w:type="pct"/>
            <w:vAlign w:val="center"/>
            <w:hideMark/>
          </w:tcPr>
          <w:p w:rsidR="00824096" w:rsidRPr="00F41F40" w:rsidRDefault="00824096" w:rsidP="00824096">
            <w:pPr>
              <w:jc w:val="center"/>
              <w:rPr>
                <w:b/>
                <w:bCs/>
                <w:sz w:val="18"/>
                <w:szCs w:val="18"/>
              </w:rPr>
            </w:pPr>
            <w:r w:rsidRPr="00F41F40">
              <w:rPr>
                <w:b/>
                <w:bCs/>
                <w:sz w:val="18"/>
                <w:szCs w:val="18"/>
              </w:rPr>
              <w:t>39</w:t>
            </w:r>
          </w:p>
        </w:tc>
        <w:tc>
          <w:tcPr>
            <w:tcW w:w="1106" w:type="pct"/>
            <w:vAlign w:val="center"/>
            <w:hideMark/>
          </w:tcPr>
          <w:p w:rsidR="00824096" w:rsidRPr="00F41F40" w:rsidRDefault="00824096" w:rsidP="00824096">
            <w:pPr>
              <w:rPr>
                <w:b/>
                <w:bCs/>
                <w:sz w:val="18"/>
                <w:szCs w:val="18"/>
              </w:rPr>
            </w:pPr>
            <w:r w:rsidRPr="00F41F40">
              <w:rPr>
                <w:b/>
                <w:bCs/>
                <w:sz w:val="18"/>
                <w:szCs w:val="18"/>
              </w:rPr>
              <w:t xml:space="preserve">Реконструкция котельной №63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122,00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50"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1 000,00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5 497,00</w:t>
            </w:r>
          </w:p>
        </w:tc>
        <w:tc>
          <w:tcPr>
            <w:tcW w:w="30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80" w:type="pct"/>
            <w:vAlign w:val="center"/>
            <w:hideMark/>
          </w:tcPr>
          <w:p w:rsidR="00824096" w:rsidRPr="00F41F40" w:rsidRDefault="00824096" w:rsidP="00824096">
            <w:pPr>
              <w:jc w:val="center"/>
              <w:rPr>
                <w:b/>
                <w:bCs/>
                <w:sz w:val="18"/>
                <w:szCs w:val="18"/>
              </w:rPr>
            </w:pPr>
            <w:r w:rsidRPr="00F41F40">
              <w:rPr>
                <w:b/>
                <w:bCs/>
                <w:sz w:val="18"/>
                <w:szCs w:val="18"/>
              </w:rPr>
              <w:t>6 619,00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1</w:t>
            </w:r>
          </w:p>
        </w:tc>
        <w:tc>
          <w:tcPr>
            <w:tcW w:w="1106" w:type="pct"/>
            <w:vAlign w:val="center"/>
            <w:hideMark/>
          </w:tcPr>
          <w:p w:rsidR="00824096" w:rsidRPr="00F41F40" w:rsidRDefault="00824096" w:rsidP="00824096">
            <w:pPr>
              <w:rPr>
                <w:sz w:val="18"/>
                <w:szCs w:val="18"/>
              </w:rPr>
            </w:pPr>
            <w:r w:rsidRPr="00F41F40">
              <w:rPr>
                <w:sz w:val="18"/>
                <w:szCs w:val="18"/>
              </w:rPr>
              <w:t>Модернизация котельного оборудования на котельной №63 с заменой котлов (НРС-18 — 1 шт.) на котлы длительного горения (2 шт.*350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p>
        </w:tc>
        <w:tc>
          <w:tcPr>
            <w:tcW w:w="336" w:type="pct"/>
            <w:vAlign w:val="center"/>
            <w:hideMark/>
          </w:tcPr>
          <w:p w:rsidR="00824096" w:rsidRPr="00F41F40" w:rsidRDefault="00824096" w:rsidP="00824096">
            <w:pPr>
              <w:jc w:val="center"/>
              <w:rPr>
                <w:sz w:val="18"/>
                <w:szCs w:val="18"/>
              </w:rPr>
            </w:pPr>
            <w:r w:rsidRPr="00F41F40">
              <w:rPr>
                <w:sz w:val="18"/>
                <w:szCs w:val="18"/>
              </w:rPr>
              <w:t>1 000,00</w:t>
            </w:r>
          </w:p>
        </w:tc>
        <w:tc>
          <w:tcPr>
            <w:tcW w:w="336" w:type="pct"/>
            <w:vAlign w:val="center"/>
            <w:hideMark/>
          </w:tcPr>
          <w:p w:rsidR="00824096" w:rsidRPr="00F41F40" w:rsidRDefault="00824096" w:rsidP="00824096">
            <w:pPr>
              <w:jc w:val="center"/>
              <w:rPr>
                <w:sz w:val="18"/>
                <w:szCs w:val="18"/>
              </w:rPr>
            </w:pPr>
            <w:r w:rsidRPr="00F41F40">
              <w:rPr>
                <w:sz w:val="18"/>
                <w:szCs w:val="18"/>
              </w:rPr>
              <w:t>5 497,00</w:t>
            </w:r>
          </w:p>
        </w:tc>
        <w:tc>
          <w:tcPr>
            <w:tcW w:w="306" w:type="pct"/>
            <w:vAlign w:val="center"/>
            <w:hideMark/>
          </w:tcPr>
          <w:p w:rsidR="00824096" w:rsidRPr="00F41F40" w:rsidRDefault="00824096" w:rsidP="00824096">
            <w:pPr>
              <w:jc w:val="center"/>
              <w:rPr>
                <w:sz w:val="18"/>
                <w:szCs w:val="18"/>
              </w:rPr>
            </w:pPr>
          </w:p>
        </w:tc>
        <w:tc>
          <w:tcPr>
            <w:tcW w:w="380" w:type="pct"/>
            <w:vAlign w:val="center"/>
            <w:hideMark/>
          </w:tcPr>
          <w:p w:rsidR="00824096" w:rsidRPr="00F41F40" w:rsidRDefault="00824096" w:rsidP="00824096">
            <w:pPr>
              <w:jc w:val="center"/>
              <w:rPr>
                <w:sz w:val="18"/>
                <w:szCs w:val="18"/>
              </w:rPr>
            </w:pPr>
            <w:r w:rsidRPr="00F41F40">
              <w:rPr>
                <w:sz w:val="18"/>
                <w:szCs w:val="18"/>
              </w:rPr>
              <w:t>6 497,00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lastRenderedPageBreak/>
              <w:t>2</w:t>
            </w:r>
          </w:p>
        </w:tc>
        <w:tc>
          <w:tcPr>
            <w:tcW w:w="1106" w:type="pct"/>
            <w:vAlign w:val="center"/>
            <w:hideMark/>
          </w:tcPr>
          <w:p w:rsidR="00824096" w:rsidRPr="00F41F40" w:rsidRDefault="00824096" w:rsidP="00824096">
            <w:pPr>
              <w:rPr>
                <w:sz w:val="18"/>
                <w:szCs w:val="18"/>
              </w:rPr>
            </w:pPr>
            <w:r w:rsidRPr="00F41F40">
              <w:rPr>
                <w:sz w:val="18"/>
                <w:szCs w:val="18"/>
              </w:rPr>
              <w:t>Замена предохранительных клапанов Ду 50 мм</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33,00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760"/>
        </w:trPr>
        <w:tc>
          <w:tcPr>
            <w:tcW w:w="171" w:type="pct"/>
            <w:vAlign w:val="center"/>
            <w:hideMark/>
          </w:tcPr>
          <w:p w:rsidR="00824096" w:rsidRPr="00F41F40" w:rsidRDefault="00824096" w:rsidP="00824096">
            <w:pPr>
              <w:jc w:val="center"/>
              <w:rPr>
                <w:sz w:val="18"/>
                <w:szCs w:val="18"/>
              </w:rPr>
            </w:pPr>
            <w:r w:rsidRPr="00F41F40">
              <w:rPr>
                <w:sz w:val="18"/>
                <w:szCs w:val="18"/>
              </w:rPr>
              <w:t>3</w:t>
            </w:r>
          </w:p>
        </w:tc>
        <w:tc>
          <w:tcPr>
            <w:tcW w:w="1106" w:type="pct"/>
            <w:vAlign w:val="center"/>
            <w:hideMark/>
          </w:tcPr>
          <w:p w:rsidR="00824096" w:rsidRPr="00F41F40" w:rsidRDefault="00824096" w:rsidP="00824096">
            <w:pPr>
              <w:rPr>
                <w:sz w:val="18"/>
                <w:szCs w:val="18"/>
              </w:rPr>
            </w:pPr>
            <w:r w:rsidRPr="00F41F40">
              <w:rPr>
                <w:sz w:val="18"/>
                <w:szCs w:val="18"/>
              </w:rPr>
              <w:t>Замена насоса К-60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56,00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56,00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4</w:t>
            </w:r>
          </w:p>
        </w:tc>
        <w:tc>
          <w:tcPr>
            <w:tcW w:w="1106" w:type="pct"/>
            <w:vAlign w:val="center"/>
            <w:hideMark/>
          </w:tcPr>
          <w:p w:rsidR="00824096" w:rsidRPr="00F41F40" w:rsidRDefault="00824096" w:rsidP="00824096">
            <w:pPr>
              <w:rPr>
                <w:sz w:val="18"/>
                <w:szCs w:val="18"/>
              </w:rPr>
            </w:pPr>
            <w:r w:rsidRPr="00F41F40">
              <w:rPr>
                <w:sz w:val="18"/>
                <w:szCs w:val="18"/>
              </w:rPr>
              <w:t>Замена предохранительных клапанов Ду 50 мм</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33,00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920"/>
        </w:trPr>
        <w:tc>
          <w:tcPr>
            <w:tcW w:w="171" w:type="pct"/>
            <w:vAlign w:val="center"/>
            <w:hideMark/>
          </w:tcPr>
          <w:p w:rsidR="00824096" w:rsidRPr="00F41F40" w:rsidRDefault="00824096" w:rsidP="00824096">
            <w:pPr>
              <w:jc w:val="center"/>
              <w:rPr>
                <w:b/>
                <w:bCs/>
                <w:sz w:val="18"/>
                <w:szCs w:val="18"/>
              </w:rPr>
            </w:pPr>
            <w:r w:rsidRPr="00F41F40">
              <w:rPr>
                <w:b/>
                <w:bCs/>
                <w:sz w:val="18"/>
                <w:szCs w:val="18"/>
              </w:rPr>
              <w:t>40</w:t>
            </w:r>
          </w:p>
        </w:tc>
        <w:tc>
          <w:tcPr>
            <w:tcW w:w="1106" w:type="pct"/>
            <w:vAlign w:val="center"/>
            <w:hideMark/>
          </w:tcPr>
          <w:p w:rsidR="00824096" w:rsidRPr="00F41F40" w:rsidRDefault="00824096" w:rsidP="00824096">
            <w:pPr>
              <w:rPr>
                <w:b/>
                <w:bCs/>
                <w:sz w:val="18"/>
                <w:szCs w:val="18"/>
              </w:rPr>
            </w:pPr>
            <w:r w:rsidRPr="00F41F40">
              <w:rPr>
                <w:b/>
                <w:bCs/>
                <w:sz w:val="18"/>
                <w:szCs w:val="18"/>
              </w:rPr>
              <w:t xml:space="preserve">Реконструкция котельной №64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100,00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33,00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1 000,00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8 944,00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50"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0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80" w:type="pct"/>
            <w:vAlign w:val="center"/>
            <w:hideMark/>
          </w:tcPr>
          <w:p w:rsidR="00824096" w:rsidRPr="00F41F40" w:rsidRDefault="00824096" w:rsidP="00824096">
            <w:pPr>
              <w:jc w:val="center"/>
              <w:rPr>
                <w:b/>
                <w:bCs/>
                <w:sz w:val="18"/>
                <w:szCs w:val="18"/>
              </w:rPr>
            </w:pPr>
            <w:r w:rsidRPr="00F41F40">
              <w:rPr>
                <w:b/>
                <w:bCs/>
                <w:sz w:val="18"/>
                <w:szCs w:val="18"/>
              </w:rPr>
              <w:t>10 077,00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1</w:t>
            </w:r>
          </w:p>
        </w:tc>
        <w:tc>
          <w:tcPr>
            <w:tcW w:w="1106" w:type="pct"/>
            <w:vAlign w:val="center"/>
            <w:hideMark/>
          </w:tcPr>
          <w:p w:rsidR="00824096" w:rsidRPr="00F41F40" w:rsidRDefault="00824096" w:rsidP="00824096">
            <w:pPr>
              <w:rPr>
                <w:sz w:val="18"/>
                <w:szCs w:val="18"/>
              </w:rPr>
            </w:pPr>
            <w:r w:rsidRPr="00F41F40">
              <w:rPr>
                <w:sz w:val="18"/>
                <w:szCs w:val="18"/>
              </w:rPr>
              <w:t>Замена насоса циркуляционного NB-32-160 1/139 (Грунфос)</w:t>
            </w:r>
          </w:p>
        </w:tc>
        <w:tc>
          <w:tcPr>
            <w:tcW w:w="336" w:type="pct"/>
            <w:vAlign w:val="center"/>
            <w:hideMark/>
          </w:tcPr>
          <w:p w:rsidR="00824096" w:rsidRPr="00F41F40" w:rsidRDefault="00824096" w:rsidP="00824096">
            <w:pPr>
              <w:jc w:val="center"/>
              <w:rPr>
                <w:sz w:val="18"/>
                <w:szCs w:val="18"/>
              </w:rPr>
            </w:pPr>
            <w:r w:rsidRPr="00F41F40">
              <w:rPr>
                <w:sz w:val="18"/>
                <w:szCs w:val="18"/>
              </w:rPr>
              <w:t>100,00</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50" w:type="pct"/>
            <w:hideMark/>
          </w:tcPr>
          <w:p w:rsidR="00824096" w:rsidRPr="00F41F40" w:rsidRDefault="00824096" w:rsidP="00824096">
            <w:pPr>
              <w:jc w:val="center"/>
              <w:rPr>
                <w:sz w:val="18"/>
                <w:szCs w:val="18"/>
              </w:rPr>
            </w:pPr>
            <w:r w:rsidRPr="00F41F40">
              <w:rPr>
                <w:sz w:val="18"/>
                <w:szCs w:val="18"/>
              </w:rPr>
              <w:t> -</w:t>
            </w:r>
          </w:p>
        </w:tc>
        <w:tc>
          <w:tcPr>
            <w:tcW w:w="336" w:type="pct"/>
            <w:vAlign w:val="center"/>
            <w:hideMark/>
          </w:tcPr>
          <w:p w:rsidR="00824096" w:rsidRPr="00F41F40" w:rsidRDefault="00824096" w:rsidP="00824096">
            <w:pPr>
              <w:jc w:val="center"/>
              <w:rPr>
                <w:sz w:val="18"/>
                <w:szCs w:val="18"/>
              </w:rPr>
            </w:pPr>
          </w:p>
        </w:tc>
        <w:tc>
          <w:tcPr>
            <w:tcW w:w="336" w:type="pct"/>
            <w:vAlign w:val="center"/>
            <w:hideMark/>
          </w:tcPr>
          <w:p w:rsidR="00824096" w:rsidRPr="00F41F40" w:rsidRDefault="00824096" w:rsidP="00824096">
            <w:pPr>
              <w:jc w:val="center"/>
              <w:rPr>
                <w:sz w:val="18"/>
                <w:szCs w:val="18"/>
              </w:rPr>
            </w:pPr>
          </w:p>
        </w:tc>
        <w:tc>
          <w:tcPr>
            <w:tcW w:w="306" w:type="pct"/>
            <w:vAlign w:val="center"/>
            <w:hideMark/>
          </w:tcPr>
          <w:p w:rsidR="00824096" w:rsidRPr="00F41F40" w:rsidRDefault="00824096" w:rsidP="00824096">
            <w:pPr>
              <w:jc w:val="center"/>
              <w:rPr>
                <w:sz w:val="18"/>
                <w:szCs w:val="18"/>
              </w:rPr>
            </w:pPr>
          </w:p>
        </w:tc>
        <w:tc>
          <w:tcPr>
            <w:tcW w:w="380" w:type="pct"/>
            <w:vAlign w:val="center"/>
            <w:hideMark/>
          </w:tcPr>
          <w:p w:rsidR="00824096" w:rsidRPr="00F41F40" w:rsidRDefault="00824096" w:rsidP="00824096">
            <w:pPr>
              <w:jc w:val="center"/>
              <w:rPr>
                <w:sz w:val="18"/>
                <w:szCs w:val="18"/>
              </w:rPr>
            </w:pPr>
            <w:r w:rsidRPr="00F41F40">
              <w:rPr>
                <w:sz w:val="18"/>
                <w:szCs w:val="18"/>
              </w:rPr>
              <w:t>100,00</w:t>
            </w:r>
          </w:p>
        </w:tc>
      </w:tr>
      <w:tr w:rsidR="00824096" w:rsidRPr="00EB0B94" w:rsidTr="00011720">
        <w:trPr>
          <w:trHeight w:val="699"/>
        </w:trPr>
        <w:tc>
          <w:tcPr>
            <w:tcW w:w="171" w:type="pct"/>
            <w:vAlign w:val="center"/>
            <w:hideMark/>
          </w:tcPr>
          <w:p w:rsidR="00824096" w:rsidRPr="00F41F40" w:rsidRDefault="00824096" w:rsidP="00824096">
            <w:pPr>
              <w:jc w:val="center"/>
              <w:rPr>
                <w:sz w:val="18"/>
                <w:szCs w:val="18"/>
              </w:rPr>
            </w:pPr>
            <w:r w:rsidRPr="00F41F40">
              <w:rPr>
                <w:sz w:val="18"/>
                <w:szCs w:val="18"/>
              </w:rPr>
              <w:t>2</w:t>
            </w:r>
          </w:p>
        </w:tc>
        <w:tc>
          <w:tcPr>
            <w:tcW w:w="1106" w:type="pct"/>
            <w:vAlign w:val="center"/>
            <w:hideMark/>
          </w:tcPr>
          <w:p w:rsidR="00824096" w:rsidRPr="00F41F40" w:rsidRDefault="00824096" w:rsidP="00824096">
            <w:pPr>
              <w:rPr>
                <w:sz w:val="18"/>
                <w:szCs w:val="18"/>
              </w:rPr>
            </w:pPr>
            <w:r w:rsidRPr="00F41F40">
              <w:rPr>
                <w:sz w:val="18"/>
                <w:szCs w:val="18"/>
              </w:rPr>
              <w:t>Замена предохранительных клапанов Ду 50 мм</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33,00</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50"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415"/>
        </w:trPr>
        <w:tc>
          <w:tcPr>
            <w:tcW w:w="171" w:type="pct"/>
            <w:vAlign w:val="center"/>
            <w:hideMark/>
          </w:tcPr>
          <w:p w:rsidR="00824096" w:rsidRPr="00F41F40" w:rsidRDefault="00824096" w:rsidP="00824096">
            <w:pPr>
              <w:jc w:val="center"/>
              <w:rPr>
                <w:sz w:val="18"/>
                <w:szCs w:val="18"/>
              </w:rPr>
            </w:pPr>
            <w:r w:rsidRPr="00F41F40">
              <w:rPr>
                <w:sz w:val="18"/>
                <w:szCs w:val="18"/>
              </w:rPr>
              <w:t>3</w:t>
            </w:r>
          </w:p>
        </w:tc>
        <w:tc>
          <w:tcPr>
            <w:tcW w:w="1106" w:type="pct"/>
            <w:vAlign w:val="center"/>
            <w:hideMark/>
          </w:tcPr>
          <w:p w:rsidR="00824096" w:rsidRPr="00F41F40" w:rsidRDefault="00824096" w:rsidP="00824096">
            <w:pPr>
              <w:rPr>
                <w:sz w:val="18"/>
                <w:szCs w:val="18"/>
              </w:rPr>
            </w:pPr>
            <w:r w:rsidRPr="00F41F40">
              <w:rPr>
                <w:sz w:val="18"/>
                <w:szCs w:val="18"/>
              </w:rPr>
              <w:t>Модернизация котельного оборудования на котельной №64 с заменой котлов (НРС-18 — 3 шт.) на котлы длительного горения (2 шт.*650 кВт; 1 шт.*220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1 000,00</w:t>
            </w:r>
          </w:p>
        </w:tc>
        <w:tc>
          <w:tcPr>
            <w:tcW w:w="336" w:type="pct"/>
            <w:vAlign w:val="center"/>
            <w:hideMark/>
          </w:tcPr>
          <w:p w:rsidR="00824096" w:rsidRPr="00F41F40" w:rsidRDefault="00824096" w:rsidP="00824096">
            <w:pPr>
              <w:jc w:val="center"/>
              <w:rPr>
                <w:sz w:val="18"/>
                <w:szCs w:val="18"/>
              </w:rPr>
            </w:pPr>
            <w:r w:rsidRPr="00F41F40">
              <w:rPr>
                <w:sz w:val="18"/>
                <w:szCs w:val="18"/>
              </w:rPr>
              <w:t>8 944,00</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50"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9 944,00</w:t>
            </w:r>
          </w:p>
        </w:tc>
      </w:tr>
      <w:tr w:rsidR="00824096" w:rsidRPr="00EB0B94" w:rsidTr="00011720">
        <w:trPr>
          <w:trHeight w:val="415"/>
        </w:trPr>
        <w:tc>
          <w:tcPr>
            <w:tcW w:w="171" w:type="pct"/>
            <w:vAlign w:val="center"/>
            <w:hideMark/>
          </w:tcPr>
          <w:p w:rsidR="00824096" w:rsidRPr="00F41F40" w:rsidRDefault="00824096" w:rsidP="00824096">
            <w:pPr>
              <w:jc w:val="center"/>
              <w:rPr>
                <w:b/>
                <w:bCs/>
                <w:sz w:val="18"/>
                <w:szCs w:val="18"/>
              </w:rPr>
            </w:pPr>
            <w:r w:rsidRPr="00F41F40">
              <w:rPr>
                <w:b/>
                <w:bCs/>
                <w:sz w:val="18"/>
                <w:szCs w:val="18"/>
              </w:rPr>
              <w:t>41</w:t>
            </w:r>
          </w:p>
        </w:tc>
        <w:tc>
          <w:tcPr>
            <w:tcW w:w="1106" w:type="pct"/>
            <w:vAlign w:val="center"/>
            <w:hideMark/>
          </w:tcPr>
          <w:p w:rsidR="00824096" w:rsidRPr="00F41F40" w:rsidRDefault="00824096" w:rsidP="00824096">
            <w:pPr>
              <w:rPr>
                <w:b/>
                <w:bCs/>
                <w:sz w:val="18"/>
                <w:szCs w:val="18"/>
              </w:rPr>
            </w:pPr>
            <w:r w:rsidRPr="00F41F40">
              <w:rPr>
                <w:b/>
                <w:bCs/>
                <w:sz w:val="18"/>
                <w:szCs w:val="18"/>
              </w:rPr>
              <w:t xml:space="preserve">Реконструкция котельной №65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230,00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1 000,00</w:t>
            </w:r>
          </w:p>
        </w:tc>
        <w:tc>
          <w:tcPr>
            <w:tcW w:w="350" w:type="pct"/>
            <w:vAlign w:val="center"/>
            <w:hideMark/>
          </w:tcPr>
          <w:p w:rsidR="00824096" w:rsidRPr="00F41F40" w:rsidRDefault="00824096" w:rsidP="00824096">
            <w:pPr>
              <w:jc w:val="center"/>
              <w:rPr>
                <w:b/>
                <w:bCs/>
                <w:sz w:val="18"/>
                <w:szCs w:val="18"/>
              </w:rPr>
            </w:pPr>
            <w:r w:rsidRPr="00F41F40">
              <w:rPr>
                <w:b/>
                <w:bCs/>
                <w:sz w:val="18"/>
                <w:szCs w:val="18"/>
              </w:rPr>
              <w:t>6 730,00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0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80" w:type="pct"/>
            <w:vAlign w:val="center"/>
            <w:hideMark/>
          </w:tcPr>
          <w:p w:rsidR="00824096" w:rsidRPr="00F41F40" w:rsidRDefault="00824096" w:rsidP="00824096">
            <w:pPr>
              <w:jc w:val="center"/>
              <w:rPr>
                <w:b/>
                <w:bCs/>
                <w:sz w:val="18"/>
                <w:szCs w:val="18"/>
              </w:rPr>
            </w:pPr>
            <w:r w:rsidRPr="00F41F40">
              <w:rPr>
                <w:b/>
                <w:bCs/>
                <w:sz w:val="18"/>
                <w:szCs w:val="18"/>
              </w:rPr>
              <w:t>7 960,00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1</w:t>
            </w:r>
          </w:p>
        </w:tc>
        <w:tc>
          <w:tcPr>
            <w:tcW w:w="1106" w:type="pct"/>
            <w:vAlign w:val="center"/>
            <w:hideMark/>
          </w:tcPr>
          <w:p w:rsidR="00824096" w:rsidRPr="00F41F40" w:rsidRDefault="00824096" w:rsidP="00824096">
            <w:pPr>
              <w:rPr>
                <w:sz w:val="18"/>
                <w:szCs w:val="18"/>
              </w:rPr>
            </w:pPr>
            <w:r w:rsidRPr="00F41F40">
              <w:rPr>
                <w:sz w:val="18"/>
                <w:szCs w:val="18"/>
              </w:rPr>
              <w:t>Замена насоса циркуляционного NB-32--125 1/140 (Грунфос)</w:t>
            </w:r>
          </w:p>
        </w:tc>
        <w:tc>
          <w:tcPr>
            <w:tcW w:w="336" w:type="pct"/>
            <w:vAlign w:val="center"/>
            <w:hideMark/>
          </w:tcPr>
          <w:p w:rsidR="00824096" w:rsidRPr="00F41F40" w:rsidRDefault="00824096" w:rsidP="00824096">
            <w:pPr>
              <w:jc w:val="center"/>
              <w:rPr>
                <w:sz w:val="18"/>
                <w:szCs w:val="18"/>
              </w:rPr>
            </w:pPr>
            <w:r w:rsidRPr="00F41F40">
              <w:rPr>
                <w:sz w:val="18"/>
                <w:szCs w:val="18"/>
              </w:rPr>
              <w:t>109,00</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50"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06" w:type="pct"/>
            <w:hideMark/>
          </w:tcPr>
          <w:p w:rsidR="00824096" w:rsidRPr="00F41F40" w:rsidRDefault="00824096" w:rsidP="00824096">
            <w:pPr>
              <w:jc w:val="center"/>
              <w:rPr>
                <w:sz w:val="18"/>
                <w:szCs w:val="18"/>
              </w:rPr>
            </w:pPr>
            <w:r w:rsidRPr="00F41F40">
              <w:rPr>
                <w:sz w:val="18"/>
                <w:szCs w:val="18"/>
              </w:rPr>
              <w:t> -</w:t>
            </w:r>
          </w:p>
        </w:tc>
        <w:tc>
          <w:tcPr>
            <w:tcW w:w="380" w:type="pct"/>
            <w:vAlign w:val="center"/>
            <w:hideMark/>
          </w:tcPr>
          <w:p w:rsidR="00824096" w:rsidRPr="00F41F40" w:rsidRDefault="00824096" w:rsidP="00824096">
            <w:pPr>
              <w:jc w:val="center"/>
              <w:rPr>
                <w:sz w:val="18"/>
                <w:szCs w:val="18"/>
              </w:rPr>
            </w:pPr>
            <w:r w:rsidRPr="00F41F40">
              <w:rPr>
                <w:sz w:val="18"/>
                <w:szCs w:val="18"/>
              </w:rPr>
              <w:t>109,00</w:t>
            </w:r>
          </w:p>
        </w:tc>
      </w:tr>
      <w:tr w:rsidR="00824096" w:rsidRPr="00EB0B94" w:rsidTr="00011720">
        <w:trPr>
          <w:trHeight w:val="630"/>
        </w:trPr>
        <w:tc>
          <w:tcPr>
            <w:tcW w:w="171" w:type="pct"/>
            <w:vAlign w:val="center"/>
            <w:hideMark/>
          </w:tcPr>
          <w:p w:rsidR="00824096" w:rsidRPr="00F41F40" w:rsidRDefault="00824096" w:rsidP="00824096">
            <w:pPr>
              <w:jc w:val="center"/>
              <w:rPr>
                <w:sz w:val="18"/>
                <w:szCs w:val="18"/>
              </w:rPr>
            </w:pPr>
            <w:r w:rsidRPr="00F41F40">
              <w:rPr>
                <w:sz w:val="18"/>
                <w:szCs w:val="18"/>
              </w:rPr>
              <w:lastRenderedPageBreak/>
              <w:t>2</w:t>
            </w:r>
          </w:p>
        </w:tc>
        <w:tc>
          <w:tcPr>
            <w:tcW w:w="1106" w:type="pct"/>
            <w:vAlign w:val="center"/>
            <w:hideMark/>
          </w:tcPr>
          <w:p w:rsidR="00824096" w:rsidRPr="00F41F40" w:rsidRDefault="00824096" w:rsidP="00824096">
            <w:pPr>
              <w:rPr>
                <w:sz w:val="18"/>
                <w:szCs w:val="18"/>
              </w:rPr>
            </w:pPr>
            <w:r w:rsidRPr="00F41F40">
              <w:rPr>
                <w:sz w:val="18"/>
                <w:szCs w:val="18"/>
              </w:rPr>
              <w:t>Замена сетевого насоса NB-32-160 1/169 (Грунфос)</w:t>
            </w:r>
          </w:p>
        </w:tc>
        <w:tc>
          <w:tcPr>
            <w:tcW w:w="336" w:type="pct"/>
            <w:vAlign w:val="center"/>
            <w:hideMark/>
          </w:tcPr>
          <w:p w:rsidR="00824096" w:rsidRPr="00F41F40" w:rsidRDefault="00824096" w:rsidP="00824096">
            <w:pPr>
              <w:jc w:val="center"/>
              <w:rPr>
                <w:sz w:val="18"/>
                <w:szCs w:val="18"/>
              </w:rPr>
            </w:pPr>
            <w:r w:rsidRPr="00F41F40">
              <w:rPr>
                <w:sz w:val="18"/>
                <w:szCs w:val="18"/>
              </w:rPr>
              <w:t>121,00</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50"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06" w:type="pct"/>
            <w:hideMark/>
          </w:tcPr>
          <w:p w:rsidR="00824096" w:rsidRPr="00F41F40" w:rsidRDefault="00824096" w:rsidP="00824096">
            <w:pPr>
              <w:jc w:val="center"/>
              <w:rPr>
                <w:sz w:val="18"/>
                <w:szCs w:val="18"/>
              </w:rPr>
            </w:pPr>
            <w:r w:rsidRPr="00F41F40">
              <w:rPr>
                <w:sz w:val="18"/>
                <w:szCs w:val="18"/>
              </w:rPr>
              <w:t> -</w:t>
            </w:r>
          </w:p>
        </w:tc>
        <w:tc>
          <w:tcPr>
            <w:tcW w:w="380" w:type="pct"/>
            <w:vAlign w:val="center"/>
            <w:hideMark/>
          </w:tcPr>
          <w:p w:rsidR="00824096" w:rsidRPr="00F41F40" w:rsidRDefault="00824096" w:rsidP="00824096">
            <w:pPr>
              <w:jc w:val="center"/>
              <w:rPr>
                <w:sz w:val="18"/>
                <w:szCs w:val="18"/>
              </w:rPr>
            </w:pPr>
            <w:r w:rsidRPr="00F41F40">
              <w:rPr>
                <w:sz w:val="18"/>
                <w:szCs w:val="18"/>
              </w:rPr>
              <w:t>121,00</w:t>
            </w:r>
          </w:p>
        </w:tc>
      </w:tr>
      <w:tr w:rsidR="00824096" w:rsidRPr="00EB0B94" w:rsidTr="00011720">
        <w:trPr>
          <w:trHeight w:val="902"/>
        </w:trPr>
        <w:tc>
          <w:tcPr>
            <w:tcW w:w="171" w:type="pct"/>
            <w:vAlign w:val="center"/>
            <w:hideMark/>
          </w:tcPr>
          <w:p w:rsidR="00824096" w:rsidRPr="00F41F40" w:rsidRDefault="00824096" w:rsidP="00824096">
            <w:pPr>
              <w:jc w:val="center"/>
              <w:rPr>
                <w:sz w:val="18"/>
                <w:szCs w:val="18"/>
              </w:rPr>
            </w:pPr>
            <w:r w:rsidRPr="00F41F40">
              <w:rPr>
                <w:sz w:val="18"/>
                <w:szCs w:val="18"/>
              </w:rPr>
              <w:t>3</w:t>
            </w:r>
          </w:p>
        </w:tc>
        <w:tc>
          <w:tcPr>
            <w:tcW w:w="1106" w:type="pct"/>
            <w:vAlign w:val="center"/>
            <w:hideMark/>
          </w:tcPr>
          <w:p w:rsidR="00824096" w:rsidRPr="00F41F40" w:rsidRDefault="00824096" w:rsidP="00824096">
            <w:pPr>
              <w:rPr>
                <w:sz w:val="18"/>
                <w:szCs w:val="18"/>
              </w:rPr>
            </w:pPr>
            <w:r w:rsidRPr="00F41F40">
              <w:rPr>
                <w:sz w:val="18"/>
                <w:szCs w:val="18"/>
              </w:rPr>
              <w:t>Модернизация котельного оборудования на котельной №65 с заменой котлов (НРС-18 — 3 шт.) на котлы длительного горения (3 шт.*220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vAlign w:val="center"/>
            <w:hideMark/>
          </w:tcPr>
          <w:p w:rsidR="00824096" w:rsidRPr="00F41F40" w:rsidRDefault="00824096" w:rsidP="00824096">
            <w:pPr>
              <w:jc w:val="center"/>
              <w:rPr>
                <w:sz w:val="18"/>
                <w:szCs w:val="18"/>
              </w:rPr>
            </w:pPr>
            <w:r w:rsidRPr="00F41F40">
              <w:rPr>
                <w:sz w:val="18"/>
                <w:szCs w:val="18"/>
              </w:rPr>
              <w:t>1 000,00</w:t>
            </w:r>
          </w:p>
        </w:tc>
        <w:tc>
          <w:tcPr>
            <w:tcW w:w="350" w:type="pct"/>
            <w:vAlign w:val="center"/>
            <w:hideMark/>
          </w:tcPr>
          <w:p w:rsidR="00824096" w:rsidRPr="00F41F40" w:rsidRDefault="00824096" w:rsidP="00824096">
            <w:pPr>
              <w:jc w:val="center"/>
              <w:rPr>
                <w:sz w:val="18"/>
                <w:szCs w:val="18"/>
              </w:rPr>
            </w:pPr>
            <w:r w:rsidRPr="00F41F40">
              <w:rPr>
                <w:sz w:val="18"/>
                <w:szCs w:val="18"/>
              </w:rPr>
              <w:t>6 730,00</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06" w:type="pct"/>
            <w:hideMark/>
          </w:tcPr>
          <w:p w:rsidR="00824096" w:rsidRPr="00F41F40" w:rsidRDefault="00824096" w:rsidP="00824096">
            <w:pPr>
              <w:jc w:val="center"/>
              <w:rPr>
                <w:sz w:val="18"/>
                <w:szCs w:val="18"/>
              </w:rPr>
            </w:pPr>
            <w:r w:rsidRPr="00F41F40">
              <w:rPr>
                <w:sz w:val="18"/>
                <w:szCs w:val="18"/>
              </w:rPr>
              <w:t> -</w:t>
            </w:r>
          </w:p>
        </w:tc>
        <w:tc>
          <w:tcPr>
            <w:tcW w:w="380" w:type="pct"/>
            <w:vAlign w:val="center"/>
            <w:hideMark/>
          </w:tcPr>
          <w:p w:rsidR="00824096" w:rsidRPr="00F41F40" w:rsidRDefault="00824096" w:rsidP="00824096">
            <w:pPr>
              <w:jc w:val="center"/>
              <w:rPr>
                <w:sz w:val="18"/>
                <w:szCs w:val="18"/>
              </w:rPr>
            </w:pPr>
            <w:r w:rsidRPr="00F41F40">
              <w:rPr>
                <w:sz w:val="18"/>
                <w:szCs w:val="18"/>
              </w:rPr>
              <w:t>7 730,00</w:t>
            </w:r>
          </w:p>
        </w:tc>
      </w:tr>
      <w:tr w:rsidR="00824096" w:rsidRPr="00EB0B94" w:rsidTr="00011720">
        <w:trPr>
          <w:trHeight w:val="630"/>
        </w:trPr>
        <w:tc>
          <w:tcPr>
            <w:tcW w:w="171" w:type="pct"/>
            <w:vAlign w:val="center"/>
            <w:hideMark/>
          </w:tcPr>
          <w:p w:rsidR="00824096" w:rsidRPr="00F41F40" w:rsidRDefault="00824096" w:rsidP="00824096">
            <w:pPr>
              <w:jc w:val="center"/>
              <w:rPr>
                <w:b/>
                <w:bCs/>
                <w:sz w:val="18"/>
                <w:szCs w:val="18"/>
              </w:rPr>
            </w:pPr>
            <w:r w:rsidRPr="00F41F40">
              <w:rPr>
                <w:b/>
                <w:bCs/>
                <w:sz w:val="18"/>
                <w:szCs w:val="18"/>
              </w:rPr>
              <w:t>42</w:t>
            </w:r>
          </w:p>
        </w:tc>
        <w:tc>
          <w:tcPr>
            <w:tcW w:w="1106" w:type="pct"/>
            <w:vAlign w:val="center"/>
            <w:hideMark/>
          </w:tcPr>
          <w:p w:rsidR="00824096" w:rsidRPr="00F41F40" w:rsidRDefault="00824096" w:rsidP="00824096">
            <w:pPr>
              <w:rPr>
                <w:b/>
                <w:bCs/>
                <w:sz w:val="18"/>
                <w:szCs w:val="18"/>
              </w:rPr>
            </w:pPr>
            <w:r w:rsidRPr="00F41F40">
              <w:rPr>
                <w:b/>
                <w:bCs/>
                <w:sz w:val="18"/>
                <w:szCs w:val="18"/>
              </w:rPr>
              <w:t xml:space="preserve">Реконструкция котельной №66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1 056,00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5 710,00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50"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0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80" w:type="pct"/>
            <w:vAlign w:val="center"/>
            <w:hideMark/>
          </w:tcPr>
          <w:p w:rsidR="00824096" w:rsidRPr="00F41F40" w:rsidRDefault="00824096" w:rsidP="00824096">
            <w:pPr>
              <w:jc w:val="center"/>
              <w:rPr>
                <w:b/>
                <w:bCs/>
                <w:sz w:val="18"/>
                <w:szCs w:val="18"/>
              </w:rPr>
            </w:pPr>
            <w:r w:rsidRPr="00F41F40">
              <w:rPr>
                <w:b/>
                <w:bCs/>
                <w:sz w:val="18"/>
                <w:szCs w:val="18"/>
              </w:rPr>
              <w:t>6 766,00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1</w:t>
            </w:r>
          </w:p>
        </w:tc>
        <w:tc>
          <w:tcPr>
            <w:tcW w:w="1106" w:type="pct"/>
            <w:vAlign w:val="center"/>
            <w:hideMark/>
          </w:tcPr>
          <w:p w:rsidR="00824096" w:rsidRPr="00F41F40" w:rsidRDefault="00824096" w:rsidP="00824096">
            <w:pPr>
              <w:rPr>
                <w:sz w:val="18"/>
                <w:szCs w:val="18"/>
              </w:rPr>
            </w:pPr>
            <w:r w:rsidRPr="00F41F40">
              <w:rPr>
                <w:sz w:val="18"/>
                <w:szCs w:val="18"/>
              </w:rPr>
              <w:t>Замена циркуляционного насоса К-60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56,00</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50"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36" w:type="pct"/>
            <w:hideMark/>
          </w:tcPr>
          <w:p w:rsidR="00824096" w:rsidRPr="00F41F40" w:rsidRDefault="00824096" w:rsidP="00824096">
            <w:pPr>
              <w:jc w:val="center"/>
              <w:rPr>
                <w:sz w:val="18"/>
                <w:szCs w:val="18"/>
              </w:rPr>
            </w:pPr>
            <w:r w:rsidRPr="00F41F40">
              <w:rPr>
                <w:sz w:val="18"/>
                <w:szCs w:val="18"/>
              </w:rPr>
              <w:t> -</w:t>
            </w:r>
          </w:p>
        </w:tc>
        <w:tc>
          <w:tcPr>
            <w:tcW w:w="306" w:type="pct"/>
            <w:hideMark/>
          </w:tcPr>
          <w:p w:rsidR="00824096" w:rsidRPr="00F41F40" w:rsidRDefault="00824096" w:rsidP="00824096">
            <w:pPr>
              <w:jc w:val="center"/>
              <w:rPr>
                <w:sz w:val="18"/>
                <w:szCs w:val="18"/>
              </w:rPr>
            </w:pPr>
            <w:r w:rsidRPr="00F41F40">
              <w:rPr>
                <w:sz w:val="18"/>
                <w:szCs w:val="18"/>
              </w:rPr>
              <w:t> -</w:t>
            </w:r>
          </w:p>
        </w:tc>
        <w:tc>
          <w:tcPr>
            <w:tcW w:w="380" w:type="pct"/>
            <w:vAlign w:val="center"/>
            <w:hideMark/>
          </w:tcPr>
          <w:p w:rsidR="00824096" w:rsidRPr="00F41F40" w:rsidRDefault="00824096" w:rsidP="00824096">
            <w:pPr>
              <w:jc w:val="center"/>
              <w:rPr>
                <w:sz w:val="18"/>
                <w:szCs w:val="18"/>
              </w:rPr>
            </w:pPr>
            <w:r w:rsidRPr="00F41F40">
              <w:rPr>
                <w:sz w:val="18"/>
                <w:szCs w:val="18"/>
              </w:rPr>
              <w:t>56,00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2</w:t>
            </w:r>
          </w:p>
        </w:tc>
        <w:tc>
          <w:tcPr>
            <w:tcW w:w="1106" w:type="pct"/>
            <w:vAlign w:val="center"/>
            <w:hideMark/>
          </w:tcPr>
          <w:p w:rsidR="00824096" w:rsidRPr="00F41F40" w:rsidRDefault="00824096" w:rsidP="00824096">
            <w:pPr>
              <w:rPr>
                <w:sz w:val="18"/>
                <w:szCs w:val="18"/>
              </w:rPr>
            </w:pPr>
            <w:r w:rsidRPr="00F41F40">
              <w:rPr>
                <w:sz w:val="18"/>
                <w:szCs w:val="18"/>
              </w:rPr>
              <w:t>Модернизация котельного оборудования на котельной №66 с заменой котлов (КВ-0,2 — 2 шт.) на котлы длительного горения (2 шт.*350 кВт); установкой теплообменников; ХВО; узла учёта тепловой энергии и насосного оборудования и диспетчеризации; проектирование, приобретение, монтаж</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1 000,00</w:t>
            </w:r>
          </w:p>
        </w:tc>
        <w:tc>
          <w:tcPr>
            <w:tcW w:w="336" w:type="pct"/>
            <w:vAlign w:val="center"/>
            <w:hideMark/>
          </w:tcPr>
          <w:p w:rsidR="00824096" w:rsidRPr="00F41F40" w:rsidRDefault="00824096" w:rsidP="00824096">
            <w:pPr>
              <w:jc w:val="center"/>
              <w:rPr>
                <w:sz w:val="18"/>
                <w:szCs w:val="18"/>
              </w:rPr>
            </w:pPr>
            <w:r w:rsidRPr="00F41F40">
              <w:rPr>
                <w:sz w:val="18"/>
                <w:szCs w:val="18"/>
              </w:rPr>
              <w:t>5 710,00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p>
        </w:tc>
        <w:tc>
          <w:tcPr>
            <w:tcW w:w="380" w:type="pct"/>
            <w:vAlign w:val="center"/>
            <w:hideMark/>
          </w:tcPr>
          <w:p w:rsidR="00824096" w:rsidRPr="00F41F40" w:rsidRDefault="00824096" w:rsidP="00824096">
            <w:pPr>
              <w:jc w:val="center"/>
              <w:rPr>
                <w:sz w:val="18"/>
                <w:szCs w:val="18"/>
              </w:rPr>
            </w:pPr>
            <w:r w:rsidRPr="00F41F40">
              <w:rPr>
                <w:sz w:val="18"/>
                <w:szCs w:val="18"/>
              </w:rPr>
              <w:t>6 710,00</w:t>
            </w:r>
          </w:p>
        </w:tc>
      </w:tr>
      <w:tr w:rsidR="00824096" w:rsidRPr="00EB0B94" w:rsidTr="00011720">
        <w:trPr>
          <w:trHeight w:val="222"/>
        </w:trPr>
        <w:tc>
          <w:tcPr>
            <w:tcW w:w="171" w:type="pct"/>
            <w:vAlign w:val="center"/>
            <w:hideMark/>
          </w:tcPr>
          <w:p w:rsidR="00824096" w:rsidRPr="00F41F40" w:rsidRDefault="00824096" w:rsidP="00824096">
            <w:pPr>
              <w:jc w:val="center"/>
              <w:rPr>
                <w:b/>
                <w:bCs/>
                <w:sz w:val="18"/>
                <w:szCs w:val="18"/>
              </w:rPr>
            </w:pPr>
            <w:r w:rsidRPr="00F41F40">
              <w:rPr>
                <w:b/>
                <w:bCs/>
                <w:sz w:val="18"/>
                <w:szCs w:val="18"/>
              </w:rPr>
              <w:t>43</w:t>
            </w:r>
          </w:p>
        </w:tc>
        <w:tc>
          <w:tcPr>
            <w:tcW w:w="1106" w:type="pct"/>
            <w:vAlign w:val="center"/>
            <w:hideMark/>
          </w:tcPr>
          <w:p w:rsidR="00824096" w:rsidRPr="00F41F40" w:rsidRDefault="00824096" w:rsidP="00824096">
            <w:pPr>
              <w:rPr>
                <w:b/>
                <w:bCs/>
                <w:sz w:val="18"/>
                <w:szCs w:val="18"/>
              </w:rPr>
            </w:pPr>
            <w:r w:rsidRPr="00F41F40">
              <w:rPr>
                <w:b/>
                <w:bCs/>
                <w:sz w:val="18"/>
                <w:szCs w:val="18"/>
              </w:rPr>
              <w:t xml:space="preserve">Реконструкция котельной №67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636,00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2 229,00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50"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0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80" w:type="pct"/>
            <w:vAlign w:val="center"/>
            <w:hideMark/>
          </w:tcPr>
          <w:p w:rsidR="00824096" w:rsidRPr="00F41F40" w:rsidRDefault="00824096" w:rsidP="00824096">
            <w:pPr>
              <w:jc w:val="center"/>
              <w:rPr>
                <w:b/>
                <w:bCs/>
                <w:sz w:val="18"/>
                <w:szCs w:val="18"/>
              </w:rPr>
            </w:pPr>
            <w:r w:rsidRPr="00F41F40">
              <w:rPr>
                <w:b/>
                <w:bCs/>
                <w:sz w:val="18"/>
                <w:szCs w:val="18"/>
              </w:rPr>
              <w:t>2 865,00</w:t>
            </w:r>
          </w:p>
        </w:tc>
      </w:tr>
      <w:tr w:rsidR="00824096" w:rsidRPr="00EB0B94" w:rsidTr="00011720">
        <w:trPr>
          <w:trHeight w:val="1765"/>
        </w:trPr>
        <w:tc>
          <w:tcPr>
            <w:tcW w:w="171" w:type="pct"/>
            <w:vAlign w:val="center"/>
            <w:hideMark/>
          </w:tcPr>
          <w:p w:rsidR="00824096" w:rsidRPr="00F41F40" w:rsidRDefault="00824096" w:rsidP="00824096">
            <w:pPr>
              <w:jc w:val="center"/>
              <w:rPr>
                <w:sz w:val="18"/>
                <w:szCs w:val="18"/>
              </w:rPr>
            </w:pPr>
            <w:r w:rsidRPr="00F41F40">
              <w:rPr>
                <w:sz w:val="18"/>
                <w:szCs w:val="18"/>
              </w:rPr>
              <w:lastRenderedPageBreak/>
              <w:t>1</w:t>
            </w:r>
          </w:p>
        </w:tc>
        <w:tc>
          <w:tcPr>
            <w:tcW w:w="1106" w:type="pct"/>
            <w:vAlign w:val="center"/>
            <w:hideMark/>
          </w:tcPr>
          <w:p w:rsidR="00824096" w:rsidRPr="00F41F40" w:rsidRDefault="00824096" w:rsidP="00824096">
            <w:pPr>
              <w:rPr>
                <w:sz w:val="18"/>
                <w:szCs w:val="18"/>
              </w:rPr>
            </w:pPr>
            <w:r w:rsidRPr="00F41F40">
              <w:rPr>
                <w:sz w:val="18"/>
                <w:szCs w:val="18"/>
              </w:rPr>
              <w:t>Замена трубной части котла №2 КВр-0,93 (экраны и коллектора)</w:t>
            </w:r>
          </w:p>
        </w:tc>
        <w:tc>
          <w:tcPr>
            <w:tcW w:w="336" w:type="pct"/>
            <w:vAlign w:val="center"/>
            <w:hideMark/>
          </w:tcPr>
          <w:p w:rsidR="00824096" w:rsidRPr="00F41F40" w:rsidRDefault="00824096" w:rsidP="00824096">
            <w:pPr>
              <w:jc w:val="center"/>
              <w:rPr>
                <w:sz w:val="18"/>
                <w:szCs w:val="18"/>
              </w:rPr>
            </w:pPr>
            <w:r w:rsidRPr="00F41F40">
              <w:rPr>
                <w:sz w:val="18"/>
                <w:szCs w:val="18"/>
              </w:rPr>
              <w:t>41,00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41,00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2</w:t>
            </w:r>
          </w:p>
        </w:tc>
        <w:tc>
          <w:tcPr>
            <w:tcW w:w="1106" w:type="pct"/>
            <w:vAlign w:val="center"/>
            <w:hideMark/>
          </w:tcPr>
          <w:p w:rsidR="00824096" w:rsidRPr="00F41F40" w:rsidRDefault="00824096" w:rsidP="00824096">
            <w:pPr>
              <w:rPr>
                <w:sz w:val="18"/>
                <w:szCs w:val="18"/>
              </w:rPr>
            </w:pPr>
            <w:r w:rsidRPr="00F41F40">
              <w:rPr>
                <w:sz w:val="18"/>
                <w:szCs w:val="18"/>
              </w:rPr>
              <w:t>Замена трубной части котла №3 КВм-1,86К (экраны и коллектора)</w:t>
            </w:r>
          </w:p>
        </w:tc>
        <w:tc>
          <w:tcPr>
            <w:tcW w:w="336" w:type="pct"/>
            <w:vAlign w:val="center"/>
            <w:hideMark/>
          </w:tcPr>
          <w:p w:rsidR="00824096" w:rsidRPr="00F41F40" w:rsidRDefault="00824096" w:rsidP="00824096">
            <w:pPr>
              <w:jc w:val="center"/>
              <w:rPr>
                <w:sz w:val="18"/>
                <w:szCs w:val="18"/>
              </w:rPr>
            </w:pPr>
            <w:r w:rsidRPr="00F41F40">
              <w:rPr>
                <w:sz w:val="18"/>
                <w:szCs w:val="18"/>
              </w:rPr>
              <w:t>41,00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41,00</w:t>
            </w:r>
          </w:p>
        </w:tc>
      </w:tr>
      <w:tr w:rsidR="00824096" w:rsidRPr="00EB0B94" w:rsidTr="00011720">
        <w:trPr>
          <w:trHeight w:val="421"/>
        </w:trPr>
        <w:tc>
          <w:tcPr>
            <w:tcW w:w="171" w:type="pct"/>
            <w:vAlign w:val="center"/>
            <w:hideMark/>
          </w:tcPr>
          <w:p w:rsidR="00824096" w:rsidRPr="00F41F40" w:rsidRDefault="00824096" w:rsidP="00824096">
            <w:pPr>
              <w:jc w:val="center"/>
              <w:rPr>
                <w:sz w:val="18"/>
                <w:szCs w:val="18"/>
              </w:rPr>
            </w:pPr>
            <w:r w:rsidRPr="00F41F40">
              <w:rPr>
                <w:sz w:val="18"/>
                <w:szCs w:val="18"/>
              </w:rPr>
              <w:t>3</w:t>
            </w:r>
          </w:p>
        </w:tc>
        <w:tc>
          <w:tcPr>
            <w:tcW w:w="1106" w:type="pct"/>
            <w:vAlign w:val="center"/>
            <w:hideMark/>
          </w:tcPr>
          <w:p w:rsidR="00824096" w:rsidRPr="00F41F40" w:rsidRDefault="00824096" w:rsidP="00824096">
            <w:pPr>
              <w:rPr>
                <w:sz w:val="18"/>
                <w:szCs w:val="18"/>
              </w:rPr>
            </w:pPr>
            <w:r w:rsidRPr="00F41F40">
              <w:rPr>
                <w:sz w:val="18"/>
                <w:szCs w:val="18"/>
              </w:rPr>
              <w:t>Замена трубной части котла "Сибирь-10М" №№4, 5</w:t>
            </w:r>
          </w:p>
        </w:tc>
        <w:tc>
          <w:tcPr>
            <w:tcW w:w="336" w:type="pct"/>
            <w:vAlign w:val="center"/>
            <w:hideMark/>
          </w:tcPr>
          <w:p w:rsidR="00824096" w:rsidRPr="00F41F40" w:rsidRDefault="00824096" w:rsidP="00824096">
            <w:pPr>
              <w:jc w:val="center"/>
              <w:rPr>
                <w:sz w:val="18"/>
                <w:szCs w:val="18"/>
              </w:rPr>
            </w:pPr>
            <w:r w:rsidRPr="00F41F40">
              <w:rPr>
                <w:sz w:val="18"/>
                <w:szCs w:val="18"/>
              </w:rPr>
              <w:t>78,00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78,00</w:t>
            </w:r>
          </w:p>
        </w:tc>
      </w:tr>
      <w:tr w:rsidR="00824096" w:rsidRPr="00EB0B94" w:rsidTr="00011720">
        <w:trPr>
          <w:trHeight w:val="1548"/>
        </w:trPr>
        <w:tc>
          <w:tcPr>
            <w:tcW w:w="171" w:type="pct"/>
            <w:vAlign w:val="center"/>
            <w:hideMark/>
          </w:tcPr>
          <w:p w:rsidR="00824096" w:rsidRPr="00F41F40" w:rsidRDefault="00824096" w:rsidP="00824096">
            <w:pPr>
              <w:jc w:val="center"/>
              <w:rPr>
                <w:sz w:val="18"/>
                <w:szCs w:val="18"/>
              </w:rPr>
            </w:pPr>
            <w:r w:rsidRPr="00F41F40">
              <w:rPr>
                <w:sz w:val="18"/>
                <w:szCs w:val="18"/>
              </w:rPr>
              <w:t>4</w:t>
            </w:r>
          </w:p>
        </w:tc>
        <w:tc>
          <w:tcPr>
            <w:tcW w:w="1106" w:type="pct"/>
            <w:vAlign w:val="center"/>
            <w:hideMark/>
          </w:tcPr>
          <w:p w:rsidR="00824096" w:rsidRPr="00F41F40" w:rsidRDefault="00824096" w:rsidP="00824096">
            <w:pPr>
              <w:rPr>
                <w:sz w:val="18"/>
                <w:szCs w:val="18"/>
              </w:rPr>
            </w:pPr>
            <w:r w:rsidRPr="00F41F40">
              <w:rPr>
                <w:sz w:val="18"/>
                <w:szCs w:val="18"/>
              </w:rPr>
              <w:t>Ремонт конвей</w:t>
            </w:r>
            <w:r>
              <w:rPr>
                <w:sz w:val="18"/>
                <w:szCs w:val="18"/>
              </w:rPr>
              <w:t>е</w:t>
            </w:r>
            <w:r w:rsidRPr="00F41F40">
              <w:rPr>
                <w:sz w:val="18"/>
                <w:szCs w:val="18"/>
              </w:rPr>
              <w:t>ра ШЗУ с частичной заменой оборудования и метал</w:t>
            </w:r>
            <w:r>
              <w:rPr>
                <w:sz w:val="18"/>
                <w:szCs w:val="18"/>
              </w:rPr>
              <w:t>л</w:t>
            </w:r>
            <w:r w:rsidRPr="00F41F40">
              <w:rPr>
                <w:sz w:val="18"/>
                <w:szCs w:val="18"/>
              </w:rPr>
              <w:t>оконструкций</w:t>
            </w:r>
          </w:p>
        </w:tc>
        <w:tc>
          <w:tcPr>
            <w:tcW w:w="336" w:type="pct"/>
            <w:vAlign w:val="center"/>
            <w:hideMark/>
          </w:tcPr>
          <w:p w:rsidR="00824096" w:rsidRPr="00F41F40" w:rsidRDefault="00824096" w:rsidP="00824096">
            <w:pPr>
              <w:jc w:val="center"/>
              <w:rPr>
                <w:sz w:val="18"/>
                <w:szCs w:val="18"/>
              </w:rPr>
            </w:pPr>
            <w:r w:rsidRPr="00F41F40">
              <w:rPr>
                <w:sz w:val="18"/>
                <w:szCs w:val="18"/>
              </w:rPr>
              <w:t>78,00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78,00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5</w:t>
            </w:r>
          </w:p>
        </w:tc>
        <w:tc>
          <w:tcPr>
            <w:tcW w:w="1106" w:type="pct"/>
            <w:vAlign w:val="center"/>
            <w:hideMark/>
          </w:tcPr>
          <w:p w:rsidR="00824096" w:rsidRPr="00F41F40" w:rsidRDefault="00824096" w:rsidP="00824096">
            <w:pPr>
              <w:rPr>
                <w:sz w:val="18"/>
                <w:szCs w:val="18"/>
              </w:rPr>
            </w:pPr>
            <w:r w:rsidRPr="00F41F40">
              <w:rPr>
                <w:sz w:val="18"/>
                <w:szCs w:val="18"/>
              </w:rPr>
              <w:t>Замена дымососа Д-12</w:t>
            </w:r>
          </w:p>
        </w:tc>
        <w:tc>
          <w:tcPr>
            <w:tcW w:w="336" w:type="pct"/>
            <w:vAlign w:val="center"/>
            <w:hideMark/>
          </w:tcPr>
          <w:p w:rsidR="00824096" w:rsidRPr="00F41F40" w:rsidRDefault="00824096" w:rsidP="00824096">
            <w:pPr>
              <w:jc w:val="center"/>
              <w:rPr>
                <w:sz w:val="18"/>
                <w:szCs w:val="18"/>
              </w:rPr>
            </w:pPr>
            <w:r w:rsidRPr="00F41F40">
              <w:rPr>
                <w:sz w:val="18"/>
                <w:szCs w:val="18"/>
              </w:rPr>
              <w:t>398,00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06" w:type="pct"/>
            <w:vAlign w:val="center"/>
            <w:hideMark/>
          </w:tcPr>
          <w:p w:rsidR="00824096" w:rsidRPr="00F41F40" w:rsidRDefault="00824096" w:rsidP="00824096">
            <w:pPr>
              <w:jc w:val="center"/>
              <w:rPr>
                <w:sz w:val="18"/>
                <w:szCs w:val="18"/>
              </w:rPr>
            </w:pPr>
            <w:r w:rsidRPr="00F41F40">
              <w:rPr>
                <w:sz w:val="18"/>
                <w:szCs w:val="18"/>
              </w:rPr>
              <w:t>-</w:t>
            </w:r>
          </w:p>
        </w:tc>
        <w:tc>
          <w:tcPr>
            <w:tcW w:w="380" w:type="pct"/>
            <w:vAlign w:val="center"/>
            <w:hideMark/>
          </w:tcPr>
          <w:p w:rsidR="00824096" w:rsidRPr="00F41F40" w:rsidRDefault="00824096" w:rsidP="00824096">
            <w:pPr>
              <w:jc w:val="center"/>
              <w:rPr>
                <w:sz w:val="18"/>
                <w:szCs w:val="18"/>
              </w:rPr>
            </w:pPr>
            <w:r w:rsidRPr="00F41F40">
              <w:rPr>
                <w:sz w:val="18"/>
                <w:szCs w:val="18"/>
              </w:rPr>
              <w:t>398,00</w:t>
            </w:r>
          </w:p>
        </w:tc>
      </w:tr>
      <w:tr w:rsidR="00824096" w:rsidRPr="00EB0B94" w:rsidTr="00011720">
        <w:trPr>
          <w:trHeight w:val="1691"/>
        </w:trPr>
        <w:tc>
          <w:tcPr>
            <w:tcW w:w="171" w:type="pct"/>
            <w:vAlign w:val="center"/>
            <w:hideMark/>
          </w:tcPr>
          <w:p w:rsidR="00824096" w:rsidRPr="00F41F40" w:rsidRDefault="00824096" w:rsidP="00824096">
            <w:pPr>
              <w:jc w:val="center"/>
              <w:rPr>
                <w:sz w:val="18"/>
                <w:szCs w:val="18"/>
              </w:rPr>
            </w:pPr>
            <w:r w:rsidRPr="00F41F40">
              <w:rPr>
                <w:sz w:val="18"/>
                <w:szCs w:val="18"/>
              </w:rPr>
              <w:t>6</w:t>
            </w:r>
          </w:p>
        </w:tc>
        <w:tc>
          <w:tcPr>
            <w:tcW w:w="1106" w:type="pct"/>
            <w:vAlign w:val="center"/>
            <w:hideMark/>
          </w:tcPr>
          <w:p w:rsidR="00824096" w:rsidRPr="00F41F40" w:rsidRDefault="00824096" w:rsidP="00824096">
            <w:pPr>
              <w:rPr>
                <w:sz w:val="18"/>
                <w:szCs w:val="18"/>
              </w:rPr>
            </w:pPr>
            <w:r w:rsidRPr="00F41F40">
              <w:rPr>
                <w:sz w:val="18"/>
                <w:szCs w:val="18"/>
              </w:rPr>
              <w:t>Замена водогрейного котла КВр-1,86 на котел КВм-1,86 (с оборудованием)</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2 196,00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p>
        </w:tc>
        <w:tc>
          <w:tcPr>
            <w:tcW w:w="306" w:type="pct"/>
            <w:vAlign w:val="center"/>
            <w:hideMark/>
          </w:tcPr>
          <w:p w:rsidR="00824096" w:rsidRPr="00F41F40" w:rsidRDefault="00824096" w:rsidP="00824096">
            <w:pPr>
              <w:jc w:val="center"/>
              <w:rPr>
                <w:sz w:val="18"/>
                <w:szCs w:val="18"/>
              </w:rPr>
            </w:pPr>
          </w:p>
        </w:tc>
        <w:tc>
          <w:tcPr>
            <w:tcW w:w="380" w:type="pct"/>
            <w:vAlign w:val="center"/>
            <w:hideMark/>
          </w:tcPr>
          <w:p w:rsidR="00824096" w:rsidRPr="00F41F40" w:rsidRDefault="00824096" w:rsidP="00824096">
            <w:pPr>
              <w:jc w:val="center"/>
              <w:rPr>
                <w:sz w:val="18"/>
                <w:szCs w:val="18"/>
              </w:rPr>
            </w:pPr>
            <w:r w:rsidRPr="00F41F40">
              <w:rPr>
                <w:sz w:val="18"/>
                <w:szCs w:val="18"/>
              </w:rPr>
              <w:t>2 196,00</w:t>
            </w:r>
          </w:p>
        </w:tc>
      </w:tr>
      <w:tr w:rsidR="00824096" w:rsidRPr="00EB0B94" w:rsidTr="00011720">
        <w:trPr>
          <w:trHeight w:val="315"/>
        </w:trPr>
        <w:tc>
          <w:tcPr>
            <w:tcW w:w="171" w:type="pct"/>
            <w:vAlign w:val="center"/>
            <w:hideMark/>
          </w:tcPr>
          <w:p w:rsidR="00824096" w:rsidRPr="00F41F40" w:rsidRDefault="00824096" w:rsidP="00824096">
            <w:pPr>
              <w:jc w:val="center"/>
              <w:rPr>
                <w:sz w:val="18"/>
                <w:szCs w:val="18"/>
              </w:rPr>
            </w:pPr>
            <w:r w:rsidRPr="00F41F40">
              <w:rPr>
                <w:sz w:val="18"/>
                <w:szCs w:val="18"/>
              </w:rPr>
              <w:t>7</w:t>
            </w:r>
          </w:p>
        </w:tc>
        <w:tc>
          <w:tcPr>
            <w:tcW w:w="1106" w:type="pct"/>
            <w:vAlign w:val="center"/>
            <w:hideMark/>
          </w:tcPr>
          <w:p w:rsidR="00824096" w:rsidRPr="00F41F40" w:rsidRDefault="00824096" w:rsidP="00824096">
            <w:pPr>
              <w:rPr>
                <w:sz w:val="18"/>
                <w:szCs w:val="18"/>
              </w:rPr>
            </w:pPr>
            <w:r w:rsidRPr="00F41F40">
              <w:rPr>
                <w:sz w:val="18"/>
                <w:szCs w:val="18"/>
              </w:rPr>
              <w:t>Замена предохранительного клапана Ду 50 мм</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33,00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p>
        </w:tc>
        <w:tc>
          <w:tcPr>
            <w:tcW w:w="306" w:type="pct"/>
            <w:vAlign w:val="center"/>
            <w:hideMark/>
          </w:tcPr>
          <w:p w:rsidR="00824096" w:rsidRPr="00F41F40" w:rsidRDefault="00824096" w:rsidP="00824096">
            <w:pPr>
              <w:jc w:val="center"/>
              <w:rPr>
                <w:sz w:val="18"/>
                <w:szCs w:val="18"/>
              </w:rPr>
            </w:pPr>
          </w:p>
        </w:tc>
        <w:tc>
          <w:tcPr>
            <w:tcW w:w="380" w:type="pct"/>
            <w:vAlign w:val="center"/>
            <w:hideMark/>
          </w:tcPr>
          <w:p w:rsidR="00824096" w:rsidRPr="00F41F40" w:rsidRDefault="00824096" w:rsidP="00824096">
            <w:pPr>
              <w:jc w:val="center"/>
              <w:rPr>
                <w:sz w:val="18"/>
                <w:szCs w:val="18"/>
              </w:rPr>
            </w:pPr>
            <w:r w:rsidRPr="00F41F40">
              <w:rPr>
                <w:sz w:val="18"/>
                <w:szCs w:val="18"/>
              </w:rPr>
              <w:t>33,00</w:t>
            </w:r>
          </w:p>
        </w:tc>
      </w:tr>
      <w:tr w:rsidR="00824096" w:rsidRPr="00EB0B94" w:rsidTr="00011720">
        <w:trPr>
          <w:trHeight w:val="315"/>
        </w:trPr>
        <w:tc>
          <w:tcPr>
            <w:tcW w:w="171" w:type="pct"/>
            <w:vAlign w:val="center"/>
            <w:hideMark/>
          </w:tcPr>
          <w:p w:rsidR="00824096" w:rsidRPr="00F41F40" w:rsidRDefault="00824096" w:rsidP="00824096">
            <w:pPr>
              <w:jc w:val="center"/>
              <w:rPr>
                <w:b/>
                <w:bCs/>
                <w:sz w:val="18"/>
                <w:szCs w:val="18"/>
              </w:rPr>
            </w:pPr>
            <w:r w:rsidRPr="00F41F40">
              <w:rPr>
                <w:b/>
                <w:bCs/>
                <w:sz w:val="18"/>
                <w:szCs w:val="18"/>
              </w:rPr>
              <w:t>44</w:t>
            </w:r>
          </w:p>
        </w:tc>
        <w:tc>
          <w:tcPr>
            <w:tcW w:w="1106" w:type="pct"/>
            <w:vAlign w:val="center"/>
            <w:hideMark/>
          </w:tcPr>
          <w:p w:rsidR="00824096" w:rsidRPr="00F41F40" w:rsidRDefault="00824096" w:rsidP="00824096">
            <w:pPr>
              <w:rPr>
                <w:b/>
                <w:bCs/>
                <w:sz w:val="18"/>
                <w:szCs w:val="18"/>
              </w:rPr>
            </w:pPr>
            <w:r w:rsidRPr="00F41F40">
              <w:rPr>
                <w:b/>
                <w:bCs/>
                <w:sz w:val="18"/>
                <w:szCs w:val="18"/>
              </w:rPr>
              <w:t xml:space="preserve">Реконструкция котельной №89 МУП </w:t>
            </w:r>
            <w:r w:rsidR="00245CA6">
              <w:rPr>
                <w:b/>
                <w:bCs/>
                <w:sz w:val="18"/>
                <w:szCs w:val="18"/>
              </w:rPr>
              <w:t>«</w:t>
            </w:r>
            <w:r w:rsidR="00245CA6" w:rsidRPr="00F41F40">
              <w:rPr>
                <w:b/>
                <w:bCs/>
                <w:sz w:val="18"/>
                <w:szCs w:val="18"/>
              </w:rPr>
              <w:t>ГТХ</w:t>
            </w:r>
            <w:r w:rsidR="00245CA6">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22,00</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50"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3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06" w:type="pct"/>
            <w:vAlign w:val="center"/>
            <w:hideMark/>
          </w:tcPr>
          <w:p w:rsidR="00824096" w:rsidRPr="00F41F40" w:rsidRDefault="00824096" w:rsidP="00824096">
            <w:pPr>
              <w:jc w:val="center"/>
              <w:rPr>
                <w:b/>
                <w:bCs/>
                <w:sz w:val="18"/>
                <w:szCs w:val="18"/>
              </w:rPr>
            </w:pPr>
            <w:r w:rsidRPr="00F41F40">
              <w:rPr>
                <w:b/>
                <w:bCs/>
                <w:sz w:val="18"/>
                <w:szCs w:val="18"/>
              </w:rPr>
              <w:t>-</w:t>
            </w:r>
          </w:p>
        </w:tc>
        <w:tc>
          <w:tcPr>
            <w:tcW w:w="380" w:type="pct"/>
            <w:vAlign w:val="center"/>
            <w:hideMark/>
          </w:tcPr>
          <w:p w:rsidR="00824096" w:rsidRPr="00F41F40" w:rsidRDefault="00824096" w:rsidP="00824096">
            <w:pPr>
              <w:jc w:val="center"/>
              <w:rPr>
                <w:b/>
                <w:bCs/>
                <w:sz w:val="18"/>
                <w:szCs w:val="18"/>
              </w:rPr>
            </w:pPr>
            <w:r w:rsidRPr="00F41F40">
              <w:rPr>
                <w:b/>
                <w:bCs/>
                <w:sz w:val="18"/>
                <w:szCs w:val="18"/>
              </w:rPr>
              <w:t>22,00</w:t>
            </w:r>
          </w:p>
        </w:tc>
      </w:tr>
      <w:tr w:rsidR="00824096" w:rsidRPr="00EB0B94" w:rsidTr="00011720">
        <w:trPr>
          <w:trHeight w:val="1541"/>
        </w:trPr>
        <w:tc>
          <w:tcPr>
            <w:tcW w:w="171" w:type="pct"/>
            <w:vAlign w:val="center"/>
            <w:hideMark/>
          </w:tcPr>
          <w:p w:rsidR="00824096" w:rsidRPr="00F41F40" w:rsidRDefault="00824096" w:rsidP="00824096">
            <w:pPr>
              <w:jc w:val="center"/>
              <w:rPr>
                <w:sz w:val="18"/>
                <w:szCs w:val="18"/>
              </w:rPr>
            </w:pPr>
            <w:r w:rsidRPr="00F41F40">
              <w:rPr>
                <w:sz w:val="18"/>
                <w:szCs w:val="18"/>
              </w:rPr>
              <w:t>1</w:t>
            </w:r>
          </w:p>
        </w:tc>
        <w:tc>
          <w:tcPr>
            <w:tcW w:w="1106" w:type="pct"/>
            <w:vAlign w:val="center"/>
            <w:hideMark/>
          </w:tcPr>
          <w:p w:rsidR="00824096" w:rsidRPr="00F41F40" w:rsidRDefault="00824096" w:rsidP="00824096">
            <w:pPr>
              <w:rPr>
                <w:sz w:val="18"/>
                <w:szCs w:val="18"/>
              </w:rPr>
            </w:pPr>
            <w:r w:rsidRPr="00F41F40">
              <w:rPr>
                <w:sz w:val="18"/>
                <w:szCs w:val="18"/>
              </w:rPr>
              <w:t>Замена дренажного насоса СМ-100-65-200</w:t>
            </w:r>
          </w:p>
        </w:tc>
        <w:tc>
          <w:tcPr>
            <w:tcW w:w="336" w:type="pct"/>
            <w:vAlign w:val="center"/>
            <w:hideMark/>
          </w:tcPr>
          <w:p w:rsidR="00824096" w:rsidRPr="00F41F40" w:rsidRDefault="00824096" w:rsidP="00824096">
            <w:pPr>
              <w:jc w:val="center"/>
              <w:rPr>
                <w:sz w:val="18"/>
                <w:szCs w:val="18"/>
              </w:rPr>
            </w:pPr>
            <w:r w:rsidRPr="00F41F40">
              <w:rPr>
                <w:sz w:val="18"/>
                <w:szCs w:val="18"/>
              </w:rPr>
              <w:t>22,00</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r w:rsidRPr="00F41F40">
              <w:rPr>
                <w:sz w:val="18"/>
                <w:szCs w:val="18"/>
              </w:rPr>
              <w:t>-</w:t>
            </w:r>
          </w:p>
        </w:tc>
        <w:tc>
          <w:tcPr>
            <w:tcW w:w="350" w:type="pct"/>
            <w:vAlign w:val="center"/>
            <w:hideMark/>
          </w:tcPr>
          <w:p w:rsidR="00824096" w:rsidRPr="00F41F40" w:rsidRDefault="00824096" w:rsidP="00824096">
            <w:pPr>
              <w:jc w:val="center"/>
              <w:rPr>
                <w:sz w:val="18"/>
                <w:szCs w:val="18"/>
              </w:rPr>
            </w:pPr>
            <w:r w:rsidRPr="00F41F40">
              <w:rPr>
                <w:sz w:val="18"/>
                <w:szCs w:val="18"/>
              </w:rPr>
              <w:t>-</w:t>
            </w:r>
          </w:p>
        </w:tc>
        <w:tc>
          <w:tcPr>
            <w:tcW w:w="336" w:type="pct"/>
            <w:vAlign w:val="center"/>
            <w:hideMark/>
          </w:tcPr>
          <w:p w:rsidR="00824096" w:rsidRPr="00F41F40" w:rsidRDefault="00824096" w:rsidP="00824096">
            <w:pPr>
              <w:jc w:val="center"/>
              <w:rPr>
                <w:sz w:val="18"/>
                <w:szCs w:val="18"/>
              </w:rPr>
            </w:pPr>
          </w:p>
        </w:tc>
        <w:tc>
          <w:tcPr>
            <w:tcW w:w="336" w:type="pct"/>
            <w:vAlign w:val="center"/>
            <w:hideMark/>
          </w:tcPr>
          <w:p w:rsidR="00824096" w:rsidRPr="00F41F40" w:rsidRDefault="00824096" w:rsidP="00824096">
            <w:pPr>
              <w:jc w:val="center"/>
              <w:rPr>
                <w:sz w:val="18"/>
                <w:szCs w:val="18"/>
              </w:rPr>
            </w:pPr>
          </w:p>
        </w:tc>
        <w:tc>
          <w:tcPr>
            <w:tcW w:w="306" w:type="pct"/>
            <w:vAlign w:val="center"/>
            <w:hideMark/>
          </w:tcPr>
          <w:p w:rsidR="00824096" w:rsidRPr="00F41F40" w:rsidRDefault="00824096" w:rsidP="00824096">
            <w:pPr>
              <w:jc w:val="center"/>
              <w:rPr>
                <w:sz w:val="18"/>
                <w:szCs w:val="18"/>
              </w:rPr>
            </w:pPr>
          </w:p>
        </w:tc>
        <w:tc>
          <w:tcPr>
            <w:tcW w:w="380" w:type="pct"/>
            <w:vAlign w:val="center"/>
            <w:hideMark/>
          </w:tcPr>
          <w:p w:rsidR="00824096" w:rsidRPr="00F41F40" w:rsidRDefault="00824096" w:rsidP="00824096">
            <w:pPr>
              <w:jc w:val="center"/>
              <w:rPr>
                <w:sz w:val="18"/>
                <w:szCs w:val="18"/>
              </w:rPr>
            </w:pPr>
            <w:r w:rsidRPr="00F41F40">
              <w:rPr>
                <w:sz w:val="18"/>
                <w:szCs w:val="18"/>
              </w:rPr>
              <w:t>22,00</w:t>
            </w:r>
          </w:p>
        </w:tc>
      </w:tr>
      <w:tr w:rsidR="00824096" w:rsidRPr="00360F81" w:rsidTr="00011720">
        <w:trPr>
          <w:trHeight w:val="315"/>
        </w:trPr>
        <w:tc>
          <w:tcPr>
            <w:tcW w:w="171" w:type="pct"/>
            <w:vAlign w:val="center"/>
            <w:hideMark/>
          </w:tcPr>
          <w:p w:rsidR="00824096" w:rsidRPr="00F41F40" w:rsidRDefault="00824096" w:rsidP="00824096">
            <w:pPr>
              <w:jc w:val="center"/>
              <w:rPr>
                <w:sz w:val="18"/>
                <w:szCs w:val="18"/>
              </w:rPr>
            </w:pPr>
          </w:p>
        </w:tc>
        <w:tc>
          <w:tcPr>
            <w:tcW w:w="1106" w:type="pct"/>
            <w:vAlign w:val="center"/>
            <w:hideMark/>
          </w:tcPr>
          <w:p w:rsidR="00824096" w:rsidRPr="00F41F40" w:rsidRDefault="00824096" w:rsidP="00824096">
            <w:pPr>
              <w:jc w:val="center"/>
              <w:rPr>
                <w:b/>
                <w:bCs/>
                <w:sz w:val="18"/>
                <w:szCs w:val="18"/>
              </w:rPr>
            </w:pPr>
            <w:r w:rsidRPr="00F41F40">
              <w:rPr>
                <w:b/>
                <w:bCs/>
                <w:sz w:val="18"/>
                <w:szCs w:val="18"/>
              </w:rPr>
              <w:t>ВСЕГО ПО ГО</w:t>
            </w:r>
          </w:p>
        </w:tc>
        <w:tc>
          <w:tcPr>
            <w:tcW w:w="336" w:type="pct"/>
            <w:vAlign w:val="center"/>
            <w:hideMark/>
          </w:tcPr>
          <w:p w:rsidR="00824096" w:rsidRPr="00F41F40" w:rsidRDefault="00824096" w:rsidP="00824096">
            <w:pPr>
              <w:jc w:val="center"/>
              <w:rPr>
                <w:b/>
                <w:bCs/>
                <w:sz w:val="18"/>
                <w:szCs w:val="18"/>
              </w:rPr>
            </w:pPr>
            <w:r>
              <w:rPr>
                <w:b/>
                <w:bCs/>
                <w:sz w:val="18"/>
                <w:szCs w:val="18"/>
              </w:rPr>
              <w:t>188 836,97</w:t>
            </w:r>
          </w:p>
        </w:tc>
        <w:tc>
          <w:tcPr>
            <w:tcW w:w="336" w:type="pct"/>
            <w:vAlign w:val="center"/>
            <w:hideMark/>
          </w:tcPr>
          <w:p w:rsidR="00824096" w:rsidRPr="00F41F40" w:rsidRDefault="00824096" w:rsidP="00824096">
            <w:pPr>
              <w:jc w:val="center"/>
              <w:rPr>
                <w:b/>
                <w:bCs/>
                <w:sz w:val="18"/>
                <w:szCs w:val="18"/>
              </w:rPr>
            </w:pPr>
            <w:r>
              <w:rPr>
                <w:b/>
                <w:bCs/>
                <w:sz w:val="18"/>
                <w:szCs w:val="18"/>
              </w:rPr>
              <w:t>285 290,40</w:t>
            </w:r>
          </w:p>
        </w:tc>
        <w:tc>
          <w:tcPr>
            <w:tcW w:w="336" w:type="pct"/>
            <w:vAlign w:val="center"/>
            <w:hideMark/>
          </w:tcPr>
          <w:p w:rsidR="00824096" w:rsidRPr="00F41F40" w:rsidRDefault="00824096" w:rsidP="00824096">
            <w:pPr>
              <w:jc w:val="center"/>
              <w:rPr>
                <w:b/>
                <w:bCs/>
                <w:sz w:val="18"/>
                <w:szCs w:val="18"/>
              </w:rPr>
            </w:pPr>
            <w:r>
              <w:rPr>
                <w:b/>
                <w:bCs/>
                <w:sz w:val="18"/>
                <w:szCs w:val="18"/>
              </w:rPr>
              <w:t>289 824,31</w:t>
            </w:r>
          </w:p>
        </w:tc>
        <w:tc>
          <w:tcPr>
            <w:tcW w:w="336" w:type="pct"/>
            <w:vAlign w:val="center"/>
            <w:hideMark/>
          </w:tcPr>
          <w:p w:rsidR="00824096" w:rsidRPr="00F41F40" w:rsidRDefault="00824096" w:rsidP="00824096">
            <w:pPr>
              <w:rPr>
                <w:b/>
                <w:bCs/>
                <w:sz w:val="18"/>
                <w:szCs w:val="18"/>
              </w:rPr>
            </w:pPr>
            <w:r>
              <w:rPr>
                <w:b/>
                <w:bCs/>
                <w:sz w:val="18"/>
                <w:szCs w:val="18"/>
              </w:rPr>
              <w:t>753 382,00</w:t>
            </w:r>
          </w:p>
        </w:tc>
        <w:tc>
          <w:tcPr>
            <w:tcW w:w="336" w:type="pct"/>
            <w:vAlign w:val="center"/>
            <w:hideMark/>
          </w:tcPr>
          <w:p w:rsidR="00824096" w:rsidRPr="00F41F40" w:rsidRDefault="00824096" w:rsidP="00824096">
            <w:pPr>
              <w:jc w:val="center"/>
              <w:rPr>
                <w:b/>
                <w:bCs/>
                <w:sz w:val="18"/>
                <w:szCs w:val="18"/>
              </w:rPr>
            </w:pPr>
            <w:r>
              <w:rPr>
                <w:b/>
                <w:bCs/>
                <w:sz w:val="18"/>
                <w:szCs w:val="18"/>
              </w:rPr>
              <w:t>652 164,00</w:t>
            </w:r>
          </w:p>
        </w:tc>
        <w:tc>
          <w:tcPr>
            <w:tcW w:w="336" w:type="pct"/>
            <w:vAlign w:val="center"/>
            <w:hideMark/>
          </w:tcPr>
          <w:p w:rsidR="00824096" w:rsidRPr="00F41F40" w:rsidRDefault="00824096" w:rsidP="00824096">
            <w:pPr>
              <w:jc w:val="center"/>
              <w:rPr>
                <w:b/>
                <w:bCs/>
                <w:sz w:val="18"/>
                <w:szCs w:val="18"/>
              </w:rPr>
            </w:pPr>
            <w:r>
              <w:rPr>
                <w:b/>
                <w:bCs/>
                <w:sz w:val="18"/>
                <w:szCs w:val="18"/>
              </w:rPr>
              <w:t>527 727,00</w:t>
            </w:r>
          </w:p>
        </w:tc>
        <w:tc>
          <w:tcPr>
            <w:tcW w:w="350" w:type="pct"/>
            <w:vAlign w:val="center"/>
            <w:hideMark/>
          </w:tcPr>
          <w:p w:rsidR="00824096" w:rsidRPr="00F41F40" w:rsidRDefault="00824096" w:rsidP="00824096">
            <w:pPr>
              <w:jc w:val="center"/>
              <w:rPr>
                <w:b/>
                <w:bCs/>
                <w:sz w:val="18"/>
                <w:szCs w:val="18"/>
              </w:rPr>
            </w:pPr>
            <w:r>
              <w:rPr>
                <w:b/>
                <w:bCs/>
                <w:sz w:val="18"/>
                <w:szCs w:val="18"/>
              </w:rPr>
              <w:t>326 451,00</w:t>
            </w:r>
          </w:p>
        </w:tc>
        <w:tc>
          <w:tcPr>
            <w:tcW w:w="336" w:type="pct"/>
            <w:vAlign w:val="center"/>
            <w:hideMark/>
          </w:tcPr>
          <w:p w:rsidR="00824096" w:rsidRPr="00F41F40" w:rsidRDefault="00824096" w:rsidP="00824096">
            <w:pPr>
              <w:jc w:val="center"/>
              <w:rPr>
                <w:b/>
                <w:bCs/>
                <w:sz w:val="18"/>
                <w:szCs w:val="18"/>
              </w:rPr>
            </w:pPr>
            <w:r>
              <w:rPr>
                <w:b/>
                <w:bCs/>
                <w:sz w:val="18"/>
                <w:szCs w:val="18"/>
              </w:rPr>
              <w:t>155 967,00</w:t>
            </w:r>
          </w:p>
        </w:tc>
        <w:tc>
          <w:tcPr>
            <w:tcW w:w="336" w:type="pct"/>
            <w:vAlign w:val="center"/>
            <w:hideMark/>
          </w:tcPr>
          <w:p w:rsidR="00824096" w:rsidRPr="00F41F40" w:rsidRDefault="00824096" w:rsidP="00824096">
            <w:pPr>
              <w:jc w:val="center"/>
              <w:rPr>
                <w:b/>
                <w:bCs/>
                <w:sz w:val="18"/>
                <w:szCs w:val="18"/>
              </w:rPr>
            </w:pPr>
            <w:r>
              <w:rPr>
                <w:b/>
                <w:bCs/>
                <w:sz w:val="18"/>
                <w:szCs w:val="18"/>
              </w:rPr>
              <w:t>115 519,00</w:t>
            </w:r>
          </w:p>
        </w:tc>
        <w:tc>
          <w:tcPr>
            <w:tcW w:w="306" w:type="pct"/>
            <w:vAlign w:val="center"/>
            <w:hideMark/>
          </w:tcPr>
          <w:p w:rsidR="00824096" w:rsidRPr="00F41F40" w:rsidRDefault="00824096" w:rsidP="00824096">
            <w:pPr>
              <w:jc w:val="center"/>
              <w:rPr>
                <w:b/>
                <w:bCs/>
                <w:sz w:val="18"/>
                <w:szCs w:val="18"/>
              </w:rPr>
            </w:pPr>
            <w:r>
              <w:rPr>
                <w:b/>
                <w:bCs/>
                <w:sz w:val="18"/>
                <w:szCs w:val="18"/>
              </w:rPr>
              <w:t>14 349,00</w:t>
            </w:r>
          </w:p>
        </w:tc>
        <w:tc>
          <w:tcPr>
            <w:tcW w:w="380" w:type="pct"/>
            <w:vAlign w:val="center"/>
            <w:hideMark/>
          </w:tcPr>
          <w:p w:rsidR="00824096" w:rsidRPr="00F41F40" w:rsidRDefault="00824096" w:rsidP="00824096">
            <w:pPr>
              <w:jc w:val="center"/>
              <w:rPr>
                <w:b/>
                <w:bCs/>
                <w:sz w:val="18"/>
                <w:szCs w:val="18"/>
              </w:rPr>
            </w:pPr>
            <w:r>
              <w:rPr>
                <w:b/>
                <w:bCs/>
                <w:sz w:val="18"/>
                <w:szCs w:val="18"/>
              </w:rPr>
              <w:t>3 309 510,68</w:t>
            </w:r>
          </w:p>
        </w:tc>
      </w:tr>
      <w:bookmarkEnd w:id="46"/>
    </w:tbl>
    <w:p w:rsidR="004B16F4" w:rsidRPr="00AE33E1" w:rsidRDefault="004B16F4" w:rsidP="004B16F4"/>
    <w:p w:rsidR="004B16F4" w:rsidRPr="00AE33E1" w:rsidRDefault="0076567C" w:rsidP="0076567C">
      <w:pPr>
        <w:pStyle w:val="3"/>
        <w:keepLines/>
        <w:spacing w:before="0" w:after="0"/>
        <w:ind w:left="720"/>
        <w:jc w:val="both"/>
        <w:rPr>
          <w:rFonts w:ascii="Times New Roman" w:hAnsi="Times New Roman"/>
          <w:sz w:val="28"/>
          <w:szCs w:val="28"/>
        </w:rPr>
      </w:pPr>
      <w:bookmarkStart w:id="47" w:name="_Toc437355842"/>
      <w:bookmarkStart w:id="48" w:name="_Toc443586326"/>
      <w:bookmarkStart w:id="49" w:name="_Toc100581119"/>
      <w:r>
        <w:rPr>
          <w:rFonts w:ascii="Times New Roman" w:hAnsi="Times New Roman"/>
          <w:sz w:val="28"/>
          <w:szCs w:val="28"/>
        </w:rPr>
        <w:t xml:space="preserve">4.1.2. </w:t>
      </w:r>
      <w:r w:rsidR="004B16F4" w:rsidRPr="00AE33E1">
        <w:rPr>
          <w:rFonts w:ascii="Times New Roman" w:hAnsi="Times New Roman"/>
          <w:sz w:val="28"/>
          <w:szCs w:val="28"/>
        </w:rPr>
        <w:t>Водоснабжение</w:t>
      </w:r>
      <w:bookmarkEnd w:id="47"/>
      <w:bookmarkEnd w:id="48"/>
      <w:bookmarkEnd w:id="49"/>
    </w:p>
    <w:p w:rsidR="004B16F4" w:rsidRPr="00AE33E1" w:rsidRDefault="004B16F4" w:rsidP="004B16F4">
      <w:pPr>
        <w:ind w:firstLine="567"/>
        <w:jc w:val="both"/>
        <w:rPr>
          <w:sz w:val="28"/>
          <w:szCs w:val="28"/>
        </w:rPr>
      </w:pPr>
      <w:r w:rsidRPr="00AE33E1">
        <w:rPr>
          <w:sz w:val="28"/>
          <w:szCs w:val="28"/>
        </w:rPr>
        <w:t xml:space="preserve">Перечень мероприятий и инвестиционных проектов в системе водоснабжения, обеспечивающих спрос на услуги водоснабжения по годам реализации Программы для решения поставленных задач и обеспечения целевых показателей развития коммунальной инфраструктуры Прокопьевского городского представлен в таблице </w:t>
      </w:r>
      <w:r w:rsidR="00DF00AF">
        <w:rPr>
          <w:sz w:val="28"/>
          <w:szCs w:val="28"/>
        </w:rPr>
        <w:t>69</w:t>
      </w:r>
      <w:r w:rsidRPr="00AE33E1">
        <w:rPr>
          <w:sz w:val="28"/>
          <w:szCs w:val="28"/>
        </w:rPr>
        <w:t>.</w:t>
      </w:r>
    </w:p>
    <w:p w:rsidR="004B16F4" w:rsidRPr="00AE33E1" w:rsidRDefault="004B16F4" w:rsidP="004B16F4">
      <w:pPr>
        <w:ind w:firstLine="567"/>
        <w:jc w:val="both"/>
        <w:rPr>
          <w:sz w:val="28"/>
          <w:szCs w:val="28"/>
        </w:rPr>
      </w:pPr>
      <w:r w:rsidRPr="00AE33E1">
        <w:rPr>
          <w:sz w:val="28"/>
          <w:szCs w:val="28"/>
        </w:rPr>
        <w:t>Общая сумма инвестиций, учитываемая в плане реализации мероприятий системы водоснабжения, без учёта НДС составит 1 </w:t>
      </w:r>
      <w:r w:rsidR="006D508C">
        <w:rPr>
          <w:sz w:val="28"/>
          <w:szCs w:val="28"/>
        </w:rPr>
        <w:t>229</w:t>
      </w:r>
      <w:r w:rsidRPr="00AE33E1">
        <w:rPr>
          <w:sz w:val="28"/>
          <w:szCs w:val="28"/>
        </w:rPr>
        <w:t> </w:t>
      </w:r>
      <w:r w:rsidR="006D508C">
        <w:rPr>
          <w:sz w:val="28"/>
          <w:szCs w:val="28"/>
        </w:rPr>
        <w:t>117</w:t>
      </w:r>
      <w:r w:rsidRPr="00AE33E1">
        <w:rPr>
          <w:sz w:val="28"/>
          <w:szCs w:val="28"/>
        </w:rPr>
        <w:t xml:space="preserve"> тыс. руб.</w:t>
      </w:r>
    </w:p>
    <w:p w:rsidR="004B16F4" w:rsidRPr="00AE33E1" w:rsidRDefault="004B16F4" w:rsidP="004B16F4">
      <w:pPr>
        <w:ind w:firstLine="567"/>
        <w:jc w:val="both"/>
        <w:rPr>
          <w:sz w:val="28"/>
          <w:szCs w:val="28"/>
        </w:rPr>
      </w:pPr>
    </w:p>
    <w:p w:rsidR="004B16F4" w:rsidRPr="00AE33E1" w:rsidRDefault="004B16F4" w:rsidP="004B16F4">
      <w:pPr>
        <w:pStyle w:val="a5"/>
        <w:keepNext/>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69</w:t>
      </w:r>
      <w:r w:rsidR="00B827D7" w:rsidRPr="00AE33E1">
        <w:rPr>
          <w:i w:val="0"/>
          <w:sz w:val="24"/>
          <w:szCs w:val="24"/>
        </w:rPr>
        <w:fldChar w:fldCharType="end"/>
      </w:r>
    </w:p>
    <w:p w:rsidR="004B16F4" w:rsidRPr="00AE33E1" w:rsidRDefault="004B16F4" w:rsidP="004B16F4">
      <w:pPr>
        <w:jc w:val="center"/>
        <w:rPr>
          <w:sz w:val="28"/>
          <w:szCs w:val="28"/>
        </w:rPr>
      </w:pPr>
      <w:r w:rsidRPr="00AE33E1">
        <w:rPr>
          <w:rFonts w:eastAsia="Calibri"/>
          <w:b/>
        </w:rPr>
        <w:t>Программа развития системы водоснабжения Прокопьевского городского округа до 2031 года, в тыс. руб. без НДС</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2" w:type="dxa"/>
          <w:left w:w="108" w:type="dxa"/>
          <w:right w:w="70" w:type="dxa"/>
        </w:tblCellMar>
        <w:tblLook w:val="04A0" w:firstRow="1" w:lastRow="0" w:firstColumn="1" w:lastColumn="0" w:noHBand="0" w:noVBand="1"/>
      </w:tblPr>
      <w:tblGrid>
        <w:gridCol w:w="2004"/>
        <w:gridCol w:w="2142"/>
        <w:gridCol w:w="976"/>
        <w:gridCol w:w="745"/>
        <w:gridCol w:w="841"/>
        <w:gridCol w:w="924"/>
        <w:gridCol w:w="927"/>
        <w:gridCol w:w="924"/>
        <w:gridCol w:w="927"/>
        <w:gridCol w:w="924"/>
        <w:gridCol w:w="792"/>
        <w:gridCol w:w="800"/>
        <w:gridCol w:w="9"/>
        <w:gridCol w:w="814"/>
      </w:tblGrid>
      <w:tr w:rsidR="00177C76" w:rsidRPr="00AE33E1" w:rsidTr="00177C76">
        <w:trPr>
          <w:trHeight w:val="25"/>
          <w:tblHeader/>
        </w:trPr>
        <w:tc>
          <w:tcPr>
            <w:tcW w:w="729"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Наименование мероприятия</w:t>
            </w:r>
          </w:p>
        </w:tc>
        <w:tc>
          <w:tcPr>
            <w:tcW w:w="779"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Планируемые действия</w:t>
            </w:r>
          </w:p>
        </w:tc>
        <w:tc>
          <w:tcPr>
            <w:tcW w:w="355" w:type="pct"/>
            <w:vAlign w:val="center"/>
          </w:tcPr>
          <w:p w:rsidR="006E56E4" w:rsidRPr="00AE33E1" w:rsidRDefault="006E56E4" w:rsidP="00573AC1">
            <w:pPr>
              <w:contextualSpacing/>
              <w:jc w:val="center"/>
              <w:rPr>
                <w:rFonts w:cs="Times New Roman"/>
                <w:sz w:val="18"/>
                <w:szCs w:val="18"/>
              </w:rPr>
            </w:pPr>
            <w:r>
              <w:rPr>
                <w:rFonts w:cs="Times New Roman"/>
                <w:sz w:val="18"/>
                <w:szCs w:val="18"/>
              </w:rPr>
              <w:t>2022</w:t>
            </w:r>
          </w:p>
        </w:tc>
        <w:tc>
          <w:tcPr>
            <w:tcW w:w="271"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2023</w:t>
            </w:r>
          </w:p>
        </w:tc>
        <w:tc>
          <w:tcPr>
            <w:tcW w:w="30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2024</w:t>
            </w:r>
          </w:p>
        </w:tc>
        <w:tc>
          <w:tcPr>
            <w:tcW w:w="33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2025</w:t>
            </w:r>
          </w:p>
        </w:tc>
        <w:tc>
          <w:tcPr>
            <w:tcW w:w="337"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2026</w:t>
            </w:r>
          </w:p>
        </w:tc>
        <w:tc>
          <w:tcPr>
            <w:tcW w:w="33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2027</w:t>
            </w:r>
          </w:p>
        </w:tc>
        <w:tc>
          <w:tcPr>
            <w:tcW w:w="337"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2028</w:t>
            </w:r>
          </w:p>
        </w:tc>
        <w:tc>
          <w:tcPr>
            <w:tcW w:w="33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2029</w:t>
            </w:r>
          </w:p>
        </w:tc>
        <w:tc>
          <w:tcPr>
            <w:tcW w:w="288"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2030</w:t>
            </w:r>
          </w:p>
        </w:tc>
        <w:tc>
          <w:tcPr>
            <w:tcW w:w="294" w:type="pct"/>
            <w:gridSpan w:val="2"/>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2031</w:t>
            </w:r>
          </w:p>
        </w:tc>
        <w:tc>
          <w:tcPr>
            <w:tcW w:w="29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Всего</w:t>
            </w:r>
          </w:p>
        </w:tc>
      </w:tr>
      <w:tr w:rsidR="004B16F4" w:rsidRPr="00AE33E1" w:rsidTr="00177C76">
        <w:trPr>
          <w:trHeight w:val="35"/>
        </w:trPr>
        <w:tc>
          <w:tcPr>
            <w:tcW w:w="5000" w:type="pct"/>
            <w:gridSpan w:val="14"/>
            <w:vAlign w:val="center"/>
          </w:tcPr>
          <w:p w:rsidR="004B16F4" w:rsidRPr="00AE33E1" w:rsidRDefault="004B16F4" w:rsidP="00573AC1">
            <w:pPr>
              <w:contextualSpacing/>
              <w:jc w:val="center"/>
              <w:rPr>
                <w:rFonts w:cs="Times New Roman"/>
                <w:sz w:val="18"/>
                <w:szCs w:val="18"/>
              </w:rPr>
            </w:pPr>
            <w:r w:rsidRPr="00AE33E1">
              <w:rPr>
                <w:rFonts w:cs="Times New Roman"/>
                <w:b/>
                <w:sz w:val="18"/>
                <w:szCs w:val="18"/>
              </w:rPr>
              <w:t>Мероприятия, выполняемые на водозаборных сооружениях и станциях подготовки и очистки воды</w:t>
            </w:r>
          </w:p>
        </w:tc>
      </w:tr>
      <w:tr w:rsidR="00177C76" w:rsidRPr="00AE33E1" w:rsidTr="00177C76">
        <w:trPr>
          <w:trHeight w:val="212"/>
        </w:trPr>
        <w:tc>
          <w:tcPr>
            <w:tcW w:w="729"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Внедрение автоматизированной системы контроля</w:t>
            </w:r>
          </w:p>
        </w:tc>
        <w:tc>
          <w:tcPr>
            <w:tcW w:w="779"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Переход на дистанционное управление производственных процессов</w:t>
            </w:r>
          </w:p>
        </w:tc>
        <w:tc>
          <w:tcPr>
            <w:tcW w:w="355" w:type="pct"/>
            <w:vAlign w:val="center"/>
          </w:tcPr>
          <w:p w:rsidR="006E56E4" w:rsidRPr="00AE33E1" w:rsidRDefault="006E56E4" w:rsidP="00573AC1">
            <w:pPr>
              <w:contextualSpacing/>
              <w:jc w:val="center"/>
              <w:rPr>
                <w:rFonts w:cs="Times New Roman"/>
                <w:sz w:val="18"/>
                <w:szCs w:val="18"/>
              </w:rPr>
            </w:pPr>
          </w:p>
        </w:tc>
        <w:tc>
          <w:tcPr>
            <w:tcW w:w="271" w:type="pct"/>
            <w:vAlign w:val="center"/>
          </w:tcPr>
          <w:p w:rsidR="006E56E4" w:rsidRPr="00AE33E1" w:rsidRDefault="006E56E4" w:rsidP="00573AC1">
            <w:pPr>
              <w:contextualSpacing/>
              <w:jc w:val="center"/>
              <w:rPr>
                <w:rFonts w:cs="Times New Roman"/>
                <w:sz w:val="18"/>
                <w:szCs w:val="18"/>
              </w:rPr>
            </w:pPr>
          </w:p>
        </w:tc>
        <w:tc>
          <w:tcPr>
            <w:tcW w:w="306" w:type="pct"/>
            <w:vAlign w:val="center"/>
          </w:tcPr>
          <w:p w:rsidR="006E56E4" w:rsidRPr="00AE33E1" w:rsidRDefault="006E56E4" w:rsidP="00573AC1">
            <w:pPr>
              <w:contextualSpacing/>
              <w:jc w:val="center"/>
              <w:rPr>
                <w:rFonts w:cs="Times New Roman"/>
                <w:sz w:val="18"/>
                <w:szCs w:val="18"/>
              </w:rPr>
            </w:pPr>
          </w:p>
        </w:tc>
        <w:tc>
          <w:tcPr>
            <w:tcW w:w="33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4705</w:t>
            </w:r>
          </w:p>
        </w:tc>
        <w:tc>
          <w:tcPr>
            <w:tcW w:w="337"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4705</w:t>
            </w:r>
          </w:p>
        </w:tc>
        <w:tc>
          <w:tcPr>
            <w:tcW w:w="33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4705</w:t>
            </w:r>
          </w:p>
        </w:tc>
        <w:tc>
          <w:tcPr>
            <w:tcW w:w="337"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4705</w:t>
            </w:r>
          </w:p>
        </w:tc>
        <w:tc>
          <w:tcPr>
            <w:tcW w:w="33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4705</w:t>
            </w:r>
          </w:p>
        </w:tc>
        <w:tc>
          <w:tcPr>
            <w:tcW w:w="288"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4705</w:t>
            </w:r>
          </w:p>
        </w:tc>
        <w:tc>
          <w:tcPr>
            <w:tcW w:w="294" w:type="pct"/>
            <w:gridSpan w:val="2"/>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4705</w:t>
            </w:r>
          </w:p>
        </w:tc>
        <w:tc>
          <w:tcPr>
            <w:tcW w:w="296" w:type="pct"/>
            <w:vAlign w:val="center"/>
          </w:tcPr>
          <w:p w:rsidR="006E56E4" w:rsidRPr="00AE33E1" w:rsidRDefault="006E56E4" w:rsidP="00573AC1">
            <w:pPr>
              <w:contextualSpacing/>
              <w:jc w:val="center"/>
              <w:rPr>
                <w:rFonts w:cs="Times New Roman"/>
                <w:sz w:val="18"/>
                <w:szCs w:val="18"/>
              </w:rPr>
            </w:pPr>
            <w:r w:rsidRPr="00AE33E1">
              <w:rPr>
                <w:rFonts w:cs="Times New Roman"/>
                <w:sz w:val="18"/>
                <w:szCs w:val="18"/>
              </w:rPr>
              <w:t>32935</w:t>
            </w:r>
          </w:p>
        </w:tc>
      </w:tr>
      <w:tr w:rsidR="004B16F4" w:rsidRPr="00AE33E1" w:rsidTr="00177C76">
        <w:trPr>
          <w:trHeight w:val="35"/>
        </w:trPr>
        <w:tc>
          <w:tcPr>
            <w:tcW w:w="5000" w:type="pct"/>
            <w:gridSpan w:val="14"/>
            <w:vAlign w:val="center"/>
          </w:tcPr>
          <w:p w:rsidR="004B16F4" w:rsidRPr="00AE33E1" w:rsidRDefault="004B16F4" w:rsidP="00573AC1">
            <w:pPr>
              <w:contextualSpacing/>
              <w:jc w:val="center"/>
              <w:rPr>
                <w:rFonts w:cs="Times New Roman"/>
                <w:sz w:val="18"/>
                <w:szCs w:val="18"/>
              </w:rPr>
            </w:pPr>
            <w:r w:rsidRPr="00AE33E1">
              <w:rPr>
                <w:rFonts w:cs="Times New Roman"/>
                <w:b/>
                <w:sz w:val="18"/>
                <w:szCs w:val="18"/>
              </w:rPr>
              <w:t>Мероприятия, выполняемые на водопроводных сетях холодного водоснабжения</w:t>
            </w:r>
          </w:p>
        </w:tc>
      </w:tr>
      <w:tr w:rsidR="00177C76" w:rsidRPr="00AE33E1" w:rsidTr="00177C76">
        <w:tblPrEx>
          <w:tblCellMar>
            <w:top w:w="41" w:type="dxa"/>
          </w:tblCellMar>
        </w:tblPrEx>
        <w:trPr>
          <w:trHeight w:val="36"/>
        </w:trPr>
        <w:tc>
          <w:tcPr>
            <w:tcW w:w="729" w:type="pct"/>
            <w:vAlign w:val="center"/>
          </w:tcPr>
          <w:p w:rsidR="00177C76" w:rsidRPr="00AE33E1" w:rsidRDefault="00011720" w:rsidP="00573AC1">
            <w:pPr>
              <w:contextualSpacing/>
              <w:jc w:val="center"/>
              <w:rPr>
                <w:rFonts w:cs="Times New Roman"/>
                <w:sz w:val="18"/>
                <w:szCs w:val="18"/>
              </w:rPr>
            </w:pPr>
            <w:r w:rsidRPr="00AE33E1">
              <w:rPr>
                <w:rFonts w:cs="Times New Roman"/>
                <w:sz w:val="18"/>
                <w:szCs w:val="18"/>
              </w:rPr>
              <w:t>Строительство водопроводныхь сетей для подключения новых потребителей</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Строительство водопроводных сетей диаметром 32-315 мм, протяженностью 5064,5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7126</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845</w:t>
            </w: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2506</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326</w:t>
            </w: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470</w:t>
            </w: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Pr>
                <w:rFonts w:cs="Times New Roman"/>
                <w:sz w:val="18"/>
                <w:szCs w:val="18"/>
              </w:rPr>
              <w:t>11273</w:t>
            </w:r>
          </w:p>
        </w:tc>
      </w:tr>
      <w:tr w:rsidR="00177C76" w:rsidRPr="00AE33E1" w:rsidTr="00177C76">
        <w:tblPrEx>
          <w:tblCellMar>
            <w:top w:w="41" w:type="dxa"/>
          </w:tblCellMar>
        </w:tblPrEx>
        <w:trPr>
          <w:trHeight w:val="36"/>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Восстановление водопроводной сетей в районе ж/д пр. Ленина, 19 (L=15 м, Ду=280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Проектирование водопроводных сетей диаметром 280 мм, протяженностью 15 м</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w:t>
            </w: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w:t>
            </w:r>
          </w:p>
        </w:tc>
      </w:tr>
      <w:tr w:rsidR="00177C76" w:rsidRPr="00AE33E1" w:rsidTr="00177C76">
        <w:tblPrEx>
          <w:tblCellMar>
            <w:top w:w="41" w:type="dxa"/>
          </w:tblCellMar>
        </w:tblPrEx>
        <w:trPr>
          <w:trHeight w:val="36"/>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Строительство водопроводных сетей диаметром 280 мм, протяженностью 15 м</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150</w:t>
            </w: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150</w:t>
            </w:r>
          </w:p>
        </w:tc>
      </w:tr>
      <w:tr w:rsidR="00177C76" w:rsidRPr="00AE33E1" w:rsidTr="00177C76">
        <w:tblPrEx>
          <w:tblCellMar>
            <w:top w:w="41" w:type="dxa"/>
          </w:tblCellMar>
        </w:tblPrEx>
        <w:trPr>
          <w:trHeight w:val="36"/>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 xml:space="preserve">Проектирование и строительство шламонакопителей для утилизации промывных вод, образующихся в процессе </w:t>
            </w:r>
            <w:r w:rsidRPr="00AE33E1">
              <w:rPr>
                <w:rFonts w:cs="Times New Roman"/>
                <w:sz w:val="18"/>
                <w:szCs w:val="18"/>
              </w:rPr>
              <w:lastRenderedPageBreak/>
              <w:t>водоподготовки</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lastRenderedPageBreak/>
              <w:t>Проектирование шламонакопителей для утилизации промывных вод, образующихся в процессе водоподготовки</w:t>
            </w:r>
          </w:p>
        </w:tc>
        <w:tc>
          <w:tcPr>
            <w:tcW w:w="355" w:type="pct"/>
            <w:vAlign w:val="center"/>
          </w:tcPr>
          <w:p w:rsidR="00177C76" w:rsidRPr="00AE33E1" w:rsidRDefault="00177C76" w:rsidP="00573AC1">
            <w:pPr>
              <w:contextualSpacing/>
              <w:jc w:val="center"/>
              <w:rPr>
                <w:rFonts w:cs="Times New Roman"/>
                <w:sz w:val="18"/>
                <w:szCs w:val="18"/>
              </w:rPr>
            </w:pPr>
            <w:r>
              <w:rPr>
                <w:rFonts w:cs="Times New Roman"/>
                <w:sz w:val="18"/>
                <w:szCs w:val="18"/>
              </w:rPr>
              <w:t>1324</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1324</w:t>
            </w: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2648</w:t>
            </w:r>
          </w:p>
        </w:tc>
      </w:tr>
      <w:tr w:rsidR="00177C76" w:rsidRPr="00AE33E1" w:rsidTr="00177C76">
        <w:trPr>
          <w:trHeight w:val="217"/>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 xml:space="preserve">Строительство </w:t>
            </w:r>
            <w:r w:rsidRPr="00AE33E1">
              <w:rPr>
                <w:rFonts w:cs="Times New Roman"/>
                <w:sz w:val="18"/>
                <w:szCs w:val="18"/>
              </w:rPr>
              <w:lastRenderedPageBreak/>
              <w:t>шламонакопителей для утилизации промывных вод, образующихся в процессе водоподготовки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lastRenderedPageBreak/>
              <w:t>24267</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24267</w:t>
            </w: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48534</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lastRenderedPageBreak/>
              <w:t>Реконструкция магистрального водопровода от гидроузла №10 до ул. Шишкина, 30а (участок от ГУ №10 до перекрестка ГПТУ №16) (L= 1025 м, D=400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Pr>
                <w:rFonts w:cs="Times New Roman"/>
                <w:sz w:val="18"/>
                <w:szCs w:val="18"/>
              </w:rPr>
              <w:t>279</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279</w:t>
            </w:r>
          </w:p>
        </w:tc>
      </w:tr>
      <w:tr w:rsidR="00D46FD9" w:rsidRPr="00AE33E1" w:rsidTr="00177C76">
        <w:trPr>
          <w:trHeight w:val="35"/>
        </w:trPr>
        <w:tc>
          <w:tcPr>
            <w:tcW w:w="729" w:type="pct"/>
            <w:vMerge/>
            <w:vAlign w:val="center"/>
          </w:tcPr>
          <w:p w:rsidR="00D46FD9" w:rsidRPr="00AE33E1" w:rsidRDefault="00D46FD9" w:rsidP="00573AC1">
            <w:pPr>
              <w:contextualSpacing/>
              <w:jc w:val="center"/>
              <w:rPr>
                <w:rFonts w:cs="Times New Roman"/>
                <w:sz w:val="18"/>
                <w:szCs w:val="18"/>
              </w:rPr>
            </w:pPr>
          </w:p>
        </w:tc>
        <w:tc>
          <w:tcPr>
            <w:tcW w:w="779" w:type="pct"/>
            <w:vAlign w:val="center"/>
          </w:tcPr>
          <w:p w:rsidR="00D46FD9" w:rsidRPr="00AE33E1" w:rsidRDefault="00D46FD9"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400 мм, протяженностью 1025 м</w:t>
            </w:r>
          </w:p>
        </w:tc>
        <w:tc>
          <w:tcPr>
            <w:tcW w:w="355" w:type="pct"/>
            <w:vAlign w:val="center"/>
          </w:tcPr>
          <w:p w:rsidR="00D46FD9" w:rsidRPr="00AE33E1" w:rsidRDefault="00D46FD9" w:rsidP="00573AC1">
            <w:pPr>
              <w:contextualSpacing/>
              <w:jc w:val="center"/>
              <w:rPr>
                <w:rFonts w:cs="Times New Roman"/>
                <w:sz w:val="18"/>
                <w:szCs w:val="18"/>
              </w:rPr>
            </w:pPr>
            <w:r w:rsidRPr="00AE33E1">
              <w:rPr>
                <w:rFonts w:cs="Times New Roman"/>
                <w:sz w:val="18"/>
                <w:szCs w:val="18"/>
              </w:rPr>
              <w:t>4375</w:t>
            </w:r>
          </w:p>
        </w:tc>
        <w:tc>
          <w:tcPr>
            <w:tcW w:w="271" w:type="pct"/>
            <w:vAlign w:val="center"/>
          </w:tcPr>
          <w:p w:rsidR="00D46FD9" w:rsidRPr="00AE33E1" w:rsidRDefault="00D46FD9" w:rsidP="00573AC1">
            <w:pPr>
              <w:contextualSpacing/>
              <w:jc w:val="center"/>
              <w:rPr>
                <w:rFonts w:cs="Times New Roman"/>
                <w:sz w:val="18"/>
                <w:szCs w:val="18"/>
              </w:rPr>
            </w:pPr>
          </w:p>
        </w:tc>
        <w:tc>
          <w:tcPr>
            <w:tcW w:w="306" w:type="pct"/>
            <w:vAlign w:val="center"/>
          </w:tcPr>
          <w:p w:rsidR="00D46FD9" w:rsidRPr="00AE33E1" w:rsidRDefault="00D46FD9" w:rsidP="00573AC1">
            <w:pPr>
              <w:contextualSpacing/>
              <w:jc w:val="center"/>
              <w:rPr>
                <w:rFonts w:cs="Times New Roman"/>
                <w:sz w:val="18"/>
                <w:szCs w:val="18"/>
              </w:rPr>
            </w:pPr>
          </w:p>
        </w:tc>
        <w:tc>
          <w:tcPr>
            <w:tcW w:w="336" w:type="pct"/>
            <w:vAlign w:val="center"/>
          </w:tcPr>
          <w:p w:rsidR="00D46FD9" w:rsidRPr="00AE33E1" w:rsidRDefault="00D46FD9" w:rsidP="00573AC1">
            <w:pPr>
              <w:contextualSpacing/>
              <w:jc w:val="center"/>
              <w:rPr>
                <w:rFonts w:cs="Times New Roman"/>
                <w:sz w:val="18"/>
                <w:szCs w:val="18"/>
              </w:rPr>
            </w:pPr>
          </w:p>
        </w:tc>
        <w:tc>
          <w:tcPr>
            <w:tcW w:w="337" w:type="pct"/>
            <w:vAlign w:val="center"/>
          </w:tcPr>
          <w:p w:rsidR="00D46FD9" w:rsidRPr="00AE33E1" w:rsidRDefault="00D46FD9" w:rsidP="00573AC1">
            <w:pPr>
              <w:contextualSpacing/>
              <w:jc w:val="center"/>
              <w:rPr>
                <w:rFonts w:cs="Times New Roman"/>
                <w:sz w:val="18"/>
                <w:szCs w:val="18"/>
              </w:rPr>
            </w:pPr>
          </w:p>
        </w:tc>
        <w:tc>
          <w:tcPr>
            <w:tcW w:w="336" w:type="pct"/>
            <w:vAlign w:val="center"/>
          </w:tcPr>
          <w:p w:rsidR="00D46FD9" w:rsidRPr="00AE33E1" w:rsidRDefault="00D46FD9" w:rsidP="00573AC1">
            <w:pPr>
              <w:contextualSpacing/>
              <w:jc w:val="center"/>
              <w:rPr>
                <w:rFonts w:cs="Times New Roman"/>
                <w:sz w:val="18"/>
                <w:szCs w:val="18"/>
              </w:rPr>
            </w:pPr>
          </w:p>
        </w:tc>
        <w:tc>
          <w:tcPr>
            <w:tcW w:w="337" w:type="pct"/>
            <w:vAlign w:val="center"/>
          </w:tcPr>
          <w:p w:rsidR="00D46FD9" w:rsidRPr="00AE33E1" w:rsidRDefault="00D46FD9" w:rsidP="00573AC1">
            <w:pPr>
              <w:contextualSpacing/>
              <w:jc w:val="center"/>
              <w:rPr>
                <w:rFonts w:cs="Times New Roman"/>
                <w:sz w:val="18"/>
                <w:szCs w:val="18"/>
              </w:rPr>
            </w:pPr>
          </w:p>
        </w:tc>
        <w:tc>
          <w:tcPr>
            <w:tcW w:w="336" w:type="pct"/>
            <w:vAlign w:val="center"/>
          </w:tcPr>
          <w:p w:rsidR="00D46FD9" w:rsidRPr="00AE33E1" w:rsidRDefault="00D46FD9" w:rsidP="00573AC1">
            <w:pPr>
              <w:contextualSpacing/>
              <w:jc w:val="center"/>
              <w:rPr>
                <w:rFonts w:cs="Times New Roman"/>
                <w:sz w:val="18"/>
                <w:szCs w:val="18"/>
              </w:rPr>
            </w:pPr>
          </w:p>
        </w:tc>
        <w:tc>
          <w:tcPr>
            <w:tcW w:w="288" w:type="pct"/>
            <w:vAlign w:val="center"/>
          </w:tcPr>
          <w:p w:rsidR="00D46FD9" w:rsidRPr="00AE33E1" w:rsidRDefault="00D46FD9" w:rsidP="00573AC1">
            <w:pPr>
              <w:contextualSpacing/>
              <w:jc w:val="center"/>
              <w:rPr>
                <w:rFonts w:cs="Times New Roman"/>
                <w:sz w:val="18"/>
                <w:szCs w:val="18"/>
              </w:rPr>
            </w:pPr>
          </w:p>
        </w:tc>
        <w:tc>
          <w:tcPr>
            <w:tcW w:w="291" w:type="pct"/>
            <w:vAlign w:val="center"/>
          </w:tcPr>
          <w:p w:rsidR="00D46FD9" w:rsidRPr="00AE33E1" w:rsidRDefault="00D46FD9" w:rsidP="00573AC1">
            <w:pPr>
              <w:contextualSpacing/>
              <w:jc w:val="center"/>
              <w:rPr>
                <w:rFonts w:cs="Times New Roman"/>
                <w:sz w:val="18"/>
                <w:szCs w:val="18"/>
              </w:rPr>
            </w:pPr>
          </w:p>
        </w:tc>
        <w:tc>
          <w:tcPr>
            <w:tcW w:w="299" w:type="pct"/>
            <w:gridSpan w:val="2"/>
            <w:vAlign w:val="center"/>
          </w:tcPr>
          <w:p w:rsidR="00D46FD9" w:rsidRPr="00AE33E1" w:rsidRDefault="00D46FD9" w:rsidP="006134D7">
            <w:pPr>
              <w:contextualSpacing/>
              <w:jc w:val="center"/>
              <w:rPr>
                <w:rFonts w:cs="Times New Roman"/>
                <w:sz w:val="18"/>
                <w:szCs w:val="18"/>
              </w:rPr>
            </w:pPr>
            <w:r w:rsidRPr="00AE33E1">
              <w:rPr>
                <w:rFonts w:cs="Times New Roman"/>
                <w:sz w:val="18"/>
                <w:szCs w:val="18"/>
              </w:rPr>
              <w:t>4375</w:t>
            </w:r>
          </w:p>
        </w:tc>
      </w:tr>
      <w:tr w:rsidR="00177C76" w:rsidRPr="00AE33E1" w:rsidTr="00177C76">
        <w:trPr>
          <w:trHeight w:val="3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магистрального водопровода от гидроузла №10 до автодороги в р-не ул. Водоснаб (L= 7065 м, D=500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1945</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1945</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1945</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1945</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7780</w:t>
            </w:r>
          </w:p>
        </w:tc>
      </w:tr>
      <w:tr w:rsidR="00177C76" w:rsidRPr="00AE33E1" w:rsidTr="00177C76">
        <w:trPr>
          <w:trHeight w:val="1176"/>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500 мм, протяженностью 7065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30475</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30475</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30475</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30475</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121900</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водопровода от ул. Осиновская, 26 до ул. Площадка Мясокомбината, 20 (L= 1628 м, D=400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1331</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1331</w:t>
            </w:r>
          </w:p>
        </w:tc>
      </w:tr>
      <w:tr w:rsidR="00177C76" w:rsidRPr="00AE33E1" w:rsidTr="00177C76">
        <w:trPr>
          <w:trHeight w:val="1057"/>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400 мм, протяженностью 1628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20846</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20846</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водопровода от ул. Жолтовского (ЗАГС) до пр. Строителей, 17 (L= 865 м, D=315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661</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661</w:t>
            </w:r>
          </w:p>
        </w:tc>
      </w:tr>
      <w:tr w:rsidR="00177C76" w:rsidRPr="00AE33E1" w:rsidTr="00177C76">
        <w:trPr>
          <w:trHeight w:val="485"/>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315 мм, протяженностью 865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10348</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10348</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магистрального водопровода от Гидроузла до узла 1а (L= 6435 м, D=630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10431</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10431</w:t>
            </w:r>
          </w:p>
        </w:tc>
      </w:tr>
      <w:tr w:rsidR="00177C76" w:rsidRPr="00AE33E1" w:rsidTr="00177C76">
        <w:trPr>
          <w:trHeight w:val="941"/>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630 мм, протяженностью 6435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163425</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163425</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lastRenderedPageBreak/>
              <w:t>Реконструкция водопровода от ж/д 10 микрорайон 20 до ж/д ул. Есенина 74 (L= 1649 м, D=630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2673</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2673</w:t>
            </w:r>
          </w:p>
        </w:tc>
      </w:tr>
      <w:tr w:rsidR="00177C76" w:rsidRPr="00AE33E1" w:rsidTr="00177C76">
        <w:trPr>
          <w:trHeight w:val="941"/>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630 мм, протяженностью 1649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41879</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41879</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водопровода от ул. Селиванова, 6 до пр. Шахтеров, 27 (L=331 м, D=315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253</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253</w:t>
            </w:r>
          </w:p>
        </w:tc>
      </w:tr>
      <w:tr w:rsidR="00177C76" w:rsidRPr="00AE33E1" w:rsidTr="00177C76">
        <w:trPr>
          <w:trHeight w:val="941"/>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315 мм, протяженностью 331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3960</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3960</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водопровода от ул. Пионерская, 42 до ул. Пионерская, 8а (СТО) (L= 1824 м, D=200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238</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238</w:t>
            </w:r>
          </w:p>
        </w:tc>
      </w:tr>
      <w:tr w:rsidR="00177C76" w:rsidRPr="00AE33E1" w:rsidTr="00177C76">
        <w:trPr>
          <w:trHeight w:val="938"/>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200 мм, протяженностью 1824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3733</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sidRPr="00AE33E1">
              <w:rPr>
                <w:rFonts w:cs="Times New Roman"/>
                <w:sz w:val="18"/>
                <w:szCs w:val="18"/>
              </w:rPr>
              <w:t>3733</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магистрального водопровода от Гидроузла №1а до Гидроузла №10 (L= 5828 м, D=630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1181</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1181</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1181</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1181</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1181</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1181</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7086</w:t>
            </w:r>
          </w:p>
        </w:tc>
      </w:tr>
      <w:tr w:rsidR="00177C76" w:rsidRPr="00AE33E1" w:rsidTr="00177C76">
        <w:trPr>
          <w:trHeight w:val="941"/>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630 мм, протяженностью 5828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18501</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18501</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18501</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18501</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18501</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18501</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111006</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магистрального водопровода от гидроузла №10 до ул. Шишкина, 30а (участок от перекрестка ГПТУ №16 до ул. Шишкина, 30а) (L= 1113 м, D=315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283</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283</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283</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849</w:t>
            </w:r>
          </w:p>
        </w:tc>
      </w:tr>
      <w:tr w:rsidR="00177C76" w:rsidRPr="00AE33E1" w:rsidTr="00177C76">
        <w:trPr>
          <w:trHeight w:val="1385"/>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315 мм, протяженностью 1113 м</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4438</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4438</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4438</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13314</w:t>
            </w:r>
          </w:p>
        </w:tc>
      </w:tr>
      <w:tr w:rsidR="00177C76" w:rsidRPr="00AE33E1" w:rsidTr="00177C76">
        <w:trPr>
          <w:trHeight w:val="485"/>
        </w:trPr>
        <w:tc>
          <w:tcPr>
            <w:tcW w:w="729" w:type="pct"/>
            <w:vMerge w:val="restart"/>
            <w:vAlign w:val="center"/>
          </w:tcPr>
          <w:p w:rsidR="00177C76" w:rsidRPr="00AE33E1" w:rsidRDefault="00177C76" w:rsidP="009B73A3">
            <w:pPr>
              <w:contextualSpacing/>
              <w:jc w:val="center"/>
              <w:rPr>
                <w:rFonts w:cs="Times New Roman"/>
                <w:sz w:val="18"/>
                <w:szCs w:val="18"/>
              </w:rPr>
            </w:pPr>
            <w:r w:rsidRPr="00AE33E1">
              <w:rPr>
                <w:rFonts w:cs="Times New Roman"/>
                <w:sz w:val="18"/>
                <w:szCs w:val="18"/>
              </w:rPr>
              <w:t xml:space="preserve">Реконструкция магистрального </w:t>
            </w:r>
            <w:r w:rsidRPr="00AE33E1">
              <w:rPr>
                <w:rFonts w:cs="Times New Roman"/>
                <w:sz w:val="18"/>
                <w:szCs w:val="18"/>
              </w:rPr>
              <w:lastRenderedPageBreak/>
              <w:t xml:space="preserve">водопровода от Гидроузла №10 до СК </w:t>
            </w:r>
            <w:r w:rsidR="009B73A3">
              <w:rPr>
                <w:rFonts w:cs="Times New Roman"/>
                <w:sz w:val="18"/>
                <w:szCs w:val="18"/>
              </w:rPr>
              <w:t>«</w:t>
            </w:r>
            <w:r w:rsidRPr="00AE33E1">
              <w:rPr>
                <w:rFonts w:cs="Times New Roman"/>
                <w:sz w:val="18"/>
                <w:szCs w:val="18"/>
              </w:rPr>
              <w:t>Снежинка</w:t>
            </w:r>
            <w:r w:rsidR="009B73A3">
              <w:rPr>
                <w:rFonts w:cs="Times New Roman"/>
                <w:sz w:val="18"/>
                <w:szCs w:val="18"/>
              </w:rPr>
              <w:t>»</w:t>
            </w:r>
            <w:r w:rsidRPr="00AE33E1">
              <w:rPr>
                <w:rFonts w:cs="Times New Roman"/>
                <w:sz w:val="18"/>
                <w:szCs w:val="18"/>
              </w:rPr>
              <w:t xml:space="preserve"> (L=3211 м, D=500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lastRenderedPageBreak/>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589</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589</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589</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589</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2356</w:t>
            </w:r>
          </w:p>
        </w:tc>
      </w:tr>
      <w:tr w:rsidR="00177C76" w:rsidRPr="00AE33E1" w:rsidTr="00177C76">
        <w:trPr>
          <w:trHeight w:val="941"/>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500 мм, протяженностью 3211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9234</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9234</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9234</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9234</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36936</w:t>
            </w:r>
          </w:p>
        </w:tc>
      </w:tr>
      <w:tr w:rsidR="00177C76" w:rsidRPr="00AE33E1" w:rsidTr="00177C76">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lastRenderedPageBreak/>
              <w:t>Реконструкция магистрального водопровода от Гидроузла №10 до Гидроузла №31 (Дн600 мм) (L= 7646 м, D=630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1549</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1549</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1549</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1549</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1549</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1549</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1549</w:t>
            </w: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10843</w:t>
            </w:r>
          </w:p>
        </w:tc>
      </w:tr>
      <w:tr w:rsidR="00177C76" w:rsidRPr="00AE33E1" w:rsidTr="00177C76">
        <w:trPr>
          <w:trHeight w:val="1145"/>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630 мм, протяженностью 7646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24273</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24273</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24273</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24273</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24273</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24273</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24273</w:t>
            </w: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169911</w:t>
            </w:r>
          </w:p>
        </w:tc>
      </w:tr>
      <w:tr w:rsidR="00177C76" w:rsidRPr="00AE33E1" w:rsidTr="00177C76">
        <w:trPr>
          <w:trHeight w:val="770"/>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магистрального водопровода от Гидроузла №10 до Гидроузла №31 (Дн400 мм) (L= 8734 м, D=400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892</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892</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892</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892</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892</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892</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892</w:t>
            </w: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6244</w:t>
            </w:r>
          </w:p>
        </w:tc>
      </w:tr>
      <w:tr w:rsidR="00177C76" w:rsidRPr="00AE33E1" w:rsidTr="00177C76">
        <w:trPr>
          <w:trHeight w:val="938"/>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400 мм, протяженностью 8734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13979</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13979</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13979</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13979</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13979</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13979</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13979</w:t>
            </w: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97853</w:t>
            </w:r>
          </w:p>
        </w:tc>
      </w:tr>
      <w:tr w:rsidR="00177C76" w:rsidRPr="00AE33E1" w:rsidTr="00177C76">
        <w:trPr>
          <w:trHeight w:val="488"/>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магистрального водопровода от Гидроузла</w:t>
            </w:r>
          </w:p>
          <w:p w:rsidR="00177C76" w:rsidRPr="00AE33E1" w:rsidRDefault="00177C76" w:rsidP="00573AC1">
            <w:pPr>
              <w:contextualSpacing/>
              <w:jc w:val="center"/>
              <w:rPr>
                <w:rFonts w:cs="Times New Roman"/>
                <w:sz w:val="18"/>
                <w:szCs w:val="18"/>
              </w:rPr>
            </w:pPr>
            <w:r w:rsidRPr="00AE33E1">
              <w:rPr>
                <w:rFonts w:cs="Times New Roman"/>
                <w:sz w:val="18"/>
                <w:szCs w:val="18"/>
              </w:rPr>
              <w:t>№31 до п. Ясная Поляна (L= 4162 м, D=400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3402</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3402</w:t>
            </w:r>
          </w:p>
        </w:tc>
      </w:tr>
      <w:tr w:rsidR="00177C76" w:rsidRPr="00AE33E1" w:rsidTr="00177C76">
        <w:trPr>
          <w:trHeight w:val="938"/>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400 мм, протяженностью 4162 м</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53292</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53292</w:t>
            </w:r>
          </w:p>
        </w:tc>
      </w:tr>
      <w:tr w:rsidR="00177C76" w:rsidRPr="00AE33E1" w:rsidTr="00177C76">
        <w:tblPrEx>
          <w:tblCellMar>
            <w:top w:w="41" w:type="dxa"/>
          </w:tblCellMar>
        </w:tblPrEx>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с увеличением диаметра водопровода от ул. Учительская 19 до ул. Тюленина 19 (L= 819 м, D=160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107</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107</w:t>
            </w: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214</w:t>
            </w:r>
          </w:p>
        </w:tc>
      </w:tr>
      <w:tr w:rsidR="00177C76" w:rsidRPr="00AE33E1" w:rsidTr="00177C76">
        <w:tblPrEx>
          <w:tblCellMar>
            <w:top w:w="41" w:type="dxa"/>
          </w:tblCellMar>
        </w:tblPrEx>
        <w:trPr>
          <w:trHeight w:val="36"/>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160 мм, протяженностью 819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1676</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1676</w:t>
            </w: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3352</w:t>
            </w:r>
          </w:p>
        </w:tc>
      </w:tr>
      <w:tr w:rsidR="00177C76" w:rsidRPr="00AE33E1" w:rsidTr="00177C76">
        <w:tblPrEx>
          <w:tblCellMar>
            <w:top w:w="41" w:type="dxa"/>
          </w:tblCellMar>
        </w:tblPrEx>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с увеличением диаметра водопровода от ул. 2-я Пластовая до Школы №44 (L= 474 м, D=110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84</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84</w:t>
            </w:r>
          </w:p>
        </w:tc>
      </w:tr>
      <w:tr w:rsidR="00177C76" w:rsidRPr="00AE33E1" w:rsidTr="00177C76">
        <w:tblPrEx>
          <w:tblCellMar>
            <w:top w:w="41" w:type="dxa"/>
          </w:tblCellMar>
        </w:tblPrEx>
        <w:trPr>
          <w:trHeight w:val="941"/>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110 мм, протяженностью 474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1311</w:t>
            </w: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1311</w:t>
            </w:r>
          </w:p>
        </w:tc>
      </w:tr>
      <w:tr w:rsidR="00177C76" w:rsidRPr="00AE33E1" w:rsidTr="00177C76">
        <w:tblPrEx>
          <w:tblCellMar>
            <w:top w:w="41" w:type="dxa"/>
          </w:tblCellMar>
        </w:tblPrEx>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lastRenderedPageBreak/>
              <w:t>Замена уличных водопроводов на частных жилых домах п. Ясная поляна, Северный маганак, п. Высокий, Тырган р-на, Зенковского р-на (L= 13000 м, D=40-100 мм)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288"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29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356</w:t>
            </w: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3560</w:t>
            </w:r>
          </w:p>
        </w:tc>
      </w:tr>
      <w:tr w:rsidR="00177C76" w:rsidRPr="00AE33E1" w:rsidTr="00177C76">
        <w:tblPrEx>
          <w:tblCellMar>
            <w:top w:w="41" w:type="dxa"/>
          </w:tblCellMar>
        </w:tblPrEx>
        <w:trPr>
          <w:trHeight w:val="1296"/>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Реконструкция водопроводных сетей диаметром 40-100 мм, протяженностью 13000 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288"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29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5577</w:t>
            </w: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55770</w:t>
            </w:r>
          </w:p>
        </w:tc>
      </w:tr>
      <w:tr w:rsidR="00177C76" w:rsidRPr="00AE33E1" w:rsidTr="00177C76">
        <w:tblPrEx>
          <w:tblCellMar>
            <w:top w:w="41" w:type="dxa"/>
          </w:tblCellMar>
        </w:tblPrEx>
        <w:trPr>
          <w:trHeight w:val="485"/>
        </w:trPr>
        <w:tc>
          <w:tcPr>
            <w:tcW w:w="729" w:type="pct"/>
            <w:vMerge w:val="restar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Ремонт РЧВ на гидроузлах №10, 31</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1647</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1647</w:t>
            </w:r>
          </w:p>
        </w:tc>
        <w:tc>
          <w:tcPr>
            <w:tcW w:w="288"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1647</w:t>
            </w:r>
          </w:p>
        </w:tc>
        <w:tc>
          <w:tcPr>
            <w:tcW w:w="29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1647</w:t>
            </w: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6588</w:t>
            </w:r>
          </w:p>
        </w:tc>
      </w:tr>
      <w:tr w:rsidR="00177C76" w:rsidRPr="00AE33E1" w:rsidTr="00177C76">
        <w:tblPrEx>
          <w:tblCellMar>
            <w:top w:w="41" w:type="dxa"/>
          </w:tblCellMar>
        </w:tblPrEx>
        <w:trPr>
          <w:trHeight w:val="710"/>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Строительство новых резервуаров V=3000 м3 (2 шт.)</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30353</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30353</w:t>
            </w:r>
          </w:p>
        </w:tc>
        <w:tc>
          <w:tcPr>
            <w:tcW w:w="288"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30353</w:t>
            </w:r>
          </w:p>
        </w:tc>
        <w:tc>
          <w:tcPr>
            <w:tcW w:w="29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30353</w:t>
            </w: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121412</w:t>
            </w:r>
          </w:p>
        </w:tc>
      </w:tr>
      <w:tr w:rsidR="00177C76" w:rsidRPr="00AE33E1" w:rsidTr="00177C76">
        <w:tblPrEx>
          <w:tblCellMar>
            <w:top w:w="41" w:type="dxa"/>
          </w:tblCellMar>
        </w:tblPrEx>
        <w:trPr>
          <w:trHeight w:val="26"/>
        </w:trPr>
        <w:tc>
          <w:tcPr>
            <w:tcW w:w="729" w:type="pct"/>
            <w:vMerge w:val="restart"/>
            <w:vAlign w:val="center"/>
          </w:tcPr>
          <w:p w:rsidR="00177C76" w:rsidRPr="00AE33E1" w:rsidRDefault="00177C76" w:rsidP="009B73A3">
            <w:pPr>
              <w:contextualSpacing/>
              <w:jc w:val="center"/>
              <w:rPr>
                <w:rFonts w:cs="Times New Roman"/>
                <w:sz w:val="18"/>
                <w:szCs w:val="18"/>
              </w:rPr>
            </w:pPr>
            <w:r w:rsidRPr="00AE33E1">
              <w:rPr>
                <w:rFonts w:cs="Times New Roman"/>
                <w:sz w:val="18"/>
                <w:szCs w:val="18"/>
              </w:rPr>
              <w:t>Ремонт водоприемной башни на водозаборе</w:t>
            </w:r>
            <w:r>
              <w:rPr>
                <w:rFonts w:cs="Times New Roman"/>
                <w:sz w:val="18"/>
                <w:szCs w:val="18"/>
              </w:rPr>
              <w:t xml:space="preserve"> Кара-Чумышского водохранилища </w:t>
            </w:r>
            <w:r w:rsidRPr="00AE33E1">
              <w:rPr>
                <w:rFonts w:cs="Times New Roman"/>
                <w:sz w:val="18"/>
                <w:szCs w:val="18"/>
              </w:rPr>
              <w:t xml:space="preserve">АО ПО </w:t>
            </w:r>
            <w:r w:rsidR="009B73A3">
              <w:rPr>
                <w:rFonts w:cs="Times New Roman"/>
                <w:sz w:val="18"/>
                <w:szCs w:val="18"/>
              </w:rPr>
              <w:t>«</w:t>
            </w:r>
            <w:r w:rsidRPr="00AE33E1">
              <w:rPr>
                <w:rFonts w:cs="Times New Roman"/>
                <w:sz w:val="18"/>
                <w:szCs w:val="18"/>
              </w:rPr>
              <w:t>Водоканал</w:t>
            </w:r>
            <w:r w:rsidR="009B73A3">
              <w:rPr>
                <w:rFonts w:cs="Times New Roman"/>
                <w:sz w:val="18"/>
                <w:szCs w:val="18"/>
              </w:rPr>
              <w:t>»</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Разработка проектной документации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17</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17</w:t>
            </w: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34</w:t>
            </w:r>
          </w:p>
        </w:tc>
      </w:tr>
      <w:tr w:rsidR="00177C76" w:rsidRPr="00AE33E1" w:rsidTr="00177C76">
        <w:tblPrEx>
          <w:tblCellMar>
            <w:top w:w="41" w:type="dxa"/>
          </w:tblCellMar>
        </w:tblPrEx>
        <w:trPr>
          <w:trHeight w:val="26"/>
        </w:trPr>
        <w:tc>
          <w:tcPr>
            <w:tcW w:w="729" w:type="pct"/>
            <w:vMerge/>
            <w:vAlign w:val="center"/>
          </w:tcPr>
          <w:p w:rsidR="00177C76" w:rsidRPr="00AE33E1" w:rsidRDefault="00177C76" w:rsidP="00573AC1">
            <w:pPr>
              <w:contextualSpacing/>
              <w:jc w:val="center"/>
              <w:rPr>
                <w:rFonts w:cs="Times New Roman"/>
                <w:sz w:val="18"/>
                <w:szCs w:val="18"/>
              </w:rPr>
            </w:pP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Ремонт водозаборной башни</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311</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311</w:t>
            </w: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622</w:t>
            </w:r>
          </w:p>
        </w:tc>
      </w:tr>
      <w:tr w:rsidR="00177C76" w:rsidRPr="00AE33E1" w:rsidTr="00177C76">
        <w:tblPrEx>
          <w:tblCellMar>
            <w:top w:w="41" w:type="dxa"/>
          </w:tblCellMar>
        </w:tblPrEx>
        <w:trPr>
          <w:trHeight w:val="36"/>
        </w:trPr>
        <w:tc>
          <w:tcPr>
            <w:tcW w:w="72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Замена насосного оборудования на НФС</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Замена насосного оборудования НФС на новое</w:t>
            </w:r>
          </w:p>
        </w:tc>
        <w:tc>
          <w:tcPr>
            <w:tcW w:w="355" w:type="pct"/>
            <w:vAlign w:val="center"/>
          </w:tcPr>
          <w:p w:rsidR="00177C76" w:rsidRPr="00AE33E1" w:rsidRDefault="00177C76" w:rsidP="00573AC1">
            <w:pPr>
              <w:contextualSpacing/>
              <w:jc w:val="center"/>
              <w:rPr>
                <w:rFonts w:cs="Times New Roman"/>
                <w:sz w:val="18"/>
                <w:szCs w:val="18"/>
              </w:rPr>
            </w:pPr>
          </w:p>
        </w:tc>
        <w:tc>
          <w:tcPr>
            <w:tcW w:w="271" w:type="pct"/>
            <w:vAlign w:val="center"/>
          </w:tcPr>
          <w:p w:rsidR="00177C76" w:rsidRPr="00AE33E1" w:rsidRDefault="00177C76" w:rsidP="00573AC1">
            <w:pPr>
              <w:contextualSpacing/>
              <w:jc w:val="center"/>
              <w:rPr>
                <w:rFonts w:cs="Times New Roman"/>
                <w:sz w:val="18"/>
                <w:szCs w:val="18"/>
              </w:rPr>
            </w:pPr>
          </w:p>
        </w:tc>
        <w:tc>
          <w:tcPr>
            <w:tcW w:w="306"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0</w:t>
            </w:r>
          </w:p>
        </w:tc>
      </w:tr>
      <w:tr w:rsidR="00177C76" w:rsidRPr="00AE33E1" w:rsidTr="00177C76">
        <w:tblPrEx>
          <w:tblCellMar>
            <w:top w:w="41" w:type="dxa"/>
          </w:tblCellMar>
        </w:tblPrEx>
        <w:trPr>
          <w:trHeight w:val="36"/>
        </w:trPr>
        <w:tc>
          <w:tcPr>
            <w:tcW w:w="72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Установка регуляторов давления по зонам</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Установка регуляторов давления по зонам</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272</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219</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994</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488</w:t>
            </w: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337" w:type="pct"/>
            <w:vAlign w:val="center"/>
          </w:tcPr>
          <w:p w:rsidR="00177C76" w:rsidRPr="00AE33E1" w:rsidRDefault="00177C76" w:rsidP="00573AC1">
            <w:pPr>
              <w:contextualSpacing/>
              <w:jc w:val="center"/>
              <w:rPr>
                <w:rFonts w:cs="Times New Roman"/>
                <w:sz w:val="18"/>
                <w:szCs w:val="18"/>
              </w:rPr>
            </w:pPr>
          </w:p>
        </w:tc>
        <w:tc>
          <w:tcPr>
            <w:tcW w:w="336" w:type="pct"/>
            <w:vAlign w:val="center"/>
          </w:tcPr>
          <w:p w:rsidR="00177C76" w:rsidRPr="00AE33E1" w:rsidRDefault="00177C76" w:rsidP="00573AC1">
            <w:pPr>
              <w:contextualSpacing/>
              <w:jc w:val="center"/>
              <w:rPr>
                <w:rFonts w:cs="Times New Roman"/>
                <w:sz w:val="18"/>
                <w:szCs w:val="18"/>
              </w:rPr>
            </w:pPr>
          </w:p>
        </w:tc>
        <w:tc>
          <w:tcPr>
            <w:tcW w:w="288" w:type="pct"/>
            <w:vAlign w:val="center"/>
          </w:tcPr>
          <w:p w:rsidR="00177C76" w:rsidRPr="00AE33E1" w:rsidRDefault="00177C76" w:rsidP="00573AC1">
            <w:pPr>
              <w:contextualSpacing/>
              <w:jc w:val="center"/>
              <w:rPr>
                <w:rFonts w:cs="Times New Roman"/>
                <w:sz w:val="18"/>
                <w:szCs w:val="18"/>
              </w:rPr>
            </w:pPr>
          </w:p>
        </w:tc>
        <w:tc>
          <w:tcPr>
            <w:tcW w:w="291" w:type="pct"/>
            <w:vAlign w:val="center"/>
          </w:tcPr>
          <w:p w:rsidR="00177C76" w:rsidRPr="00AE33E1" w:rsidRDefault="00177C76" w:rsidP="00573AC1">
            <w:pPr>
              <w:contextualSpacing/>
              <w:jc w:val="center"/>
              <w:rPr>
                <w:rFonts w:cs="Times New Roman"/>
                <w:sz w:val="18"/>
                <w:szCs w:val="18"/>
              </w:rPr>
            </w:pPr>
          </w:p>
        </w:tc>
        <w:tc>
          <w:tcPr>
            <w:tcW w:w="299" w:type="pct"/>
            <w:gridSpan w:val="2"/>
            <w:vAlign w:val="center"/>
          </w:tcPr>
          <w:p w:rsidR="00177C76" w:rsidRPr="00AE33E1" w:rsidRDefault="00D46FD9" w:rsidP="00573AC1">
            <w:pPr>
              <w:contextualSpacing/>
              <w:jc w:val="center"/>
              <w:rPr>
                <w:rFonts w:cs="Times New Roman"/>
                <w:sz w:val="18"/>
                <w:szCs w:val="18"/>
              </w:rPr>
            </w:pPr>
            <w:r>
              <w:rPr>
                <w:rFonts w:cs="Times New Roman"/>
                <w:sz w:val="18"/>
                <w:szCs w:val="18"/>
              </w:rPr>
              <w:t>1973</w:t>
            </w:r>
          </w:p>
        </w:tc>
      </w:tr>
      <w:tr w:rsidR="004B16F4" w:rsidRPr="00AE33E1" w:rsidTr="00177C76">
        <w:tblPrEx>
          <w:tblCellMar>
            <w:top w:w="41" w:type="dxa"/>
          </w:tblCellMar>
        </w:tblPrEx>
        <w:trPr>
          <w:trHeight w:val="36"/>
        </w:trPr>
        <w:tc>
          <w:tcPr>
            <w:tcW w:w="5000" w:type="pct"/>
            <w:gridSpan w:val="14"/>
            <w:vAlign w:val="center"/>
          </w:tcPr>
          <w:p w:rsidR="004B16F4" w:rsidRPr="00AE33E1" w:rsidRDefault="004B16F4" w:rsidP="00573AC1">
            <w:pPr>
              <w:contextualSpacing/>
              <w:jc w:val="center"/>
              <w:rPr>
                <w:rFonts w:cs="Times New Roman"/>
                <w:sz w:val="18"/>
                <w:szCs w:val="18"/>
              </w:rPr>
            </w:pPr>
            <w:r w:rsidRPr="00AE33E1">
              <w:rPr>
                <w:rFonts w:cs="Times New Roman"/>
                <w:b/>
                <w:sz w:val="18"/>
                <w:szCs w:val="18"/>
              </w:rPr>
              <w:t>Мероприятия, выполняемые на водопроводных сетях потребителей</w:t>
            </w:r>
          </w:p>
        </w:tc>
      </w:tr>
      <w:tr w:rsidR="00177C76" w:rsidRPr="00AE33E1" w:rsidTr="00177C76">
        <w:tblPrEx>
          <w:tblCellMar>
            <w:top w:w="41" w:type="dxa"/>
          </w:tblCellMar>
        </w:tblPrEx>
        <w:trPr>
          <w:trHeight w:val="936"/>
        </w:trPr>
        <w:tc>
          <w:tcPr>
            <w:tcW w:w="72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Установка приборов учета холодного водоснабжения у потребителей</w:t>
            </w:r>
          </w:p>
        </w:tc>
        <w:tc>
          <w:tcPr>
            <w:tcW w:w="779"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Установка приборов учета</w:t>
            </w:r>
          </w:p>
        </w:tc>
        <w:tc>
          <w:tcPr>
            <w:tcW w:w="355"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27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30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337"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336"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288"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291" w:type="pct"/>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3144</w:t>
            </w:r>
          </w:p>
        </w:tc>
        <w:tc>
          <w:tcPr>
            <w:tcW w:w="299" w:type="pct"/>
            <w:gridSpan w:val="2"/>
            <w:vAlign w:val="center"/>
          </w:tcPr>
          <w:p w:rsidR="00177C76" w:rsidRPr="00AE33E1" w:rsidRDefault="00177C76" w:rsidP="00573AC1">
            <w:pPr>
              <w:contextualSpacing/>
              <w:jc w:val="center"/>
              <w:rPr>
                <w:rFonts w:cs="Times New Roman"/>
                <w:sz w:val="18"/>
                <w:szCs w:val="18"/>
              </w:rPr>
            </w:pPr>
            <w:r w:rsidRPr="00AE33E1">
              <w:rPr>
                <w:rFonts w:cs="Times New Roman"/>
                <w:sz w:val="18"/>
                <w:szCs w:val="18"/>
              </w:rPr>
              <w:t>37728</w:t>
            </w:r>
          </w:p>
        </w:tc>
      </w:tr>
      <w:tr w:rsidR="006D508C" w:rsidRPr="00AE33E1" w:rsidTr="00D46FD9">
        <w:tblPrEx>
          <w:tblCellMar>
            <w:top w:w="41" w:type="dxa"/>
          </w:tblCellMar>
        </w:tblPrEx>
        <w:trPr>
          <w:trHeight w:val="36"/>
        </w:trPr>
        <w:tc>
          <w:tcPr>
            <w:tcW w:w="1508" w:type="pct"/>
            <w:gridSpan w:val="2"/>
            <w:vAlign w:val="center"/>
          </w:tcPr>
          <w:p w:rsidR="006D508C" w:rsidRPr="00AE33E1" w:rsidRDefault="006D508C" w:rsidP="00573AC1">
            <w:pPr>
              <w:contextualSpacing/>
              <w:jc w:val="right"/>
              <w:rPr>
                <w:rFonts w:cs="Times New Roman"/>
                <w:sz w:val="18"/>
                <w:szCs w:val="18"/>
              </w:rPr>
            </w:pPr>
            <w:r w:rsidRPr="00AE33E1">
              <w:rPr>
                <w:rFonts w:cs="Times New Roman"/>
                <w:sz w:val="16"/>
                <w:szCs w:val="16"/>
              </w:rPr>
              <w:t>Всего:</w:t>
            </w:r>
          </w:p>
        </w:tc>
        <w:tc>
          <w:tcPr>
            <w:tcW w:w="355" w:type="pct"/>
            <w:vAlign w:val="center"/>
          </w:tcPr>
          <w:p w:rsidR="006D508C" w:rsidRPr="00AE33E1" w:rsidRDefault="006D508C" w:rsidP="00573AC1">
            <w:pPr>
              <w:contextualSpacing/>
              <w:jc w:val="center"/>
              <w:rPr>
                <w:rFonts w:cs="Times New Roman"/>
                <w:sz w:val="18"/>
                <w:szCs w:val="18"/>
              </w:rPr>
            </w:pPr>
            <w:r>
              <w:rPr>
                <w:rFonts w:cs="Times New Roman"/>
                <w:sz w:val="18"/>
                <w:szCs w:val="18"/>
              </w:rPr>
              <w:t>412622</w:t>
            </w:r>
          </w:p>
        </w:tc>
        <w:tc>
          <w:tcPr>
            <w:tcW w:w="271" w:type="pct"/>
            <w:vAlign w:val="center"/>
          </w:tcPr>
          <w:p w:rsidR="006D508C" w:rsidRPr="00AE33E1" w:rsidRDefault="006D508C" w:rsidP="00573AC1">
            <w:pPr>
              <w:contextualSpacing/>
              <w:jc w:val="center"/>
              <w:rPr>
                <w:rFonts w:cs="Times New Roman"/>
                <w:sz w:val="18"/>
                <w:szCs w:val="18"/>
              </w:rPr>
            </w:pPr>
            <w:r>
              <w:rPr>
                <w:rFonts w:cs="Times New Roman"/>
                <w:sz w:val="18"/>
                <w:szCs w:val="18"/>
              </w:rPr>
              <w:t>145182</w:t>
            </w:r>
          </w:p>
        </w:tc>
        <w:tc>
          <w:tcPr>
            <w:tcW w:w="306" w:type="pct"/>
            <w:vAlign w:val="center"/>
          </w:tcPr>
          <w:p w:rsidR="006D508C" w:rsidRPr="00AE33E1" w:rsidRDefault="006D508C" w:rsidP="00573AC1">
            <w:pPr>
              <w:contextualSpacing/>
              <w:jc w:val="center"/>
              <w:rPr>
                <w:rFonts w:cs="Times New Roman"/>
                <w:sz w:val="18"/>
                <w:szCs w:val="18"/>
              </w:rPr>
            </w:pPr>
            <w:r>
              <w:rPr>
                <w:rFonts w:cs="Times New Roman"/>
                <w:sz w:val="18"/>
                <w:szCs w:val="18"/>
              </w:rPr>
              <w:t>117410</w:t>
            </w:r>
          </w:p>
        </w:tc>
        <w:tc>
          <w:tcPr>
            <w:tcW w:w="336" w:type="pct"/>
            <w:vAlign w:val="center"/>
          </w:tcPr>
          <w:p w:rsidR="006D508C" w:rsidRPr="00AE33E1" w:rsidRDefault="006D508C" w:rsidP="00573AC1">
            <w:pPr>
              <w:contextualSpacing/>
              <w:jc w:val="center"/>
              <w:rPr>
                <w:rFonts w:cs="Times New Roman"/>
                <w:sz w:val="18"/>
                <w:szCs w:val="18"/>
              </w:rPr>
            </w:pPr>
            <w:r>
              <w:rPr>
                <w:rFonts w:cs="Times New Roman"/>
                <w:sz w:val="18"/>
                <w:szCs w:val="18"/>
              </w:rPr>
              <w:t>124115</w:t>
            </w:r>
          </w:p>
        </w:tc>
        <w:tc>
          <w:tcPr>
            <w:tcW w:w="337" w:type="pct"/>
            <w:vAlign w:val="center"/>
          </w:tcPr>
          <w:p w:rsidR="006D508C" w:rsidRPr="00AE33E1" w:rsidRDefault="006D508C" w:rsidP="00573AC1">
            <w:pPr>
              <w:contextualSpacing/>
              <w:jc w:val="center"/>
              <w:rPr>
                <w:rFonts w:cs="Times New Roman"/>
                <w:sz w:val="18"/>
                <w:szCs w:val="18"/>
              </w:rPr>
            </w:pPr>
            <w:r>
              <w:rPr>
                <w:rFonts w:cs="Times New Roman"/>
                <w:sz w:val="18"/>
                <w:szCs w:val="18"/>
              </w:rPr>
              <w:t>74483</w:t>
            </w:r>
          </w:p>
        </w:tc>
        <w:tc>
          <w:tcPr>
            <w:tcW w:w="336" w:type="pct"/>
            <w:vAlign w:val="center"/>
          </w:tcPr>
          <w:p w:rsidR="006D508C" w:rsidRPr="00AE33E1" w:rsidRDefault="006D508C" w:rsidP="006D508C">
            <w:pPr>
              <w:contextualSpacing/>
              <w:jc w:val="center"/>
              <w:rPr>
                <w:rFonts w:cs="Times New Roman"/>
                <w:sz w:val="18"/>
                <w:szCs w:val="18"/>
              </w:rPr>
            </w:pPr>
            <w:r>
              <w:rPr>
                <w:rFonts w:cs="Times New Roman"/>
                <w:sz w:val="18"/>
                <w:szCs w:val="18"/>
              </w:rPr>
              <w:t>130851</w:t>
            </w:r>
          </w:p>
        </w:tc>
        <w:tc>
          <w:tcPr>
            <w:tcW w:w="337" w:type="pct"/>
            <w:vAlign w:val="center"/>
          </w:tcPr>
          <w:p w:rsidR="006D508C" w:rsidRPr="00AE33E1" w:rsidRDefault="006D508C" w:rsidP="00573AC1">
            <w:pPr>
              <w:contextualSpacing/>
              <w:jc w:val="center"/>
              <w:rPr>
                <w:rFonts w:cs="Times New Roman"/>
                <w:sz w:val="18"/>
                <w:szCs w:val="18"/>
              </w:rPr>
            </w:pPr>
            <w:r>
              <w:rPr>
                <w:rFonts w:cs="Times New Roman"/>
                <w:sz w:val="18"/>
                <w:szCs w:val="18"/>
              </w:rPr>
              <w:t>87105</w:t>
            </w:r>
          </w:p>
        </w:tc>
        <w:tc>
          <w:tcPr>
            <w:tcW w:w="336" w:type="pct"/>
            <w:vAlign w:val="center"/>
          </w:tcPr>
          <w:p w:rsidR="006D508C" w:rsidRPr="00AE33E1" w:rsidRDefault="006D508C" w:rsidP="00573AC1">
            <w:pPr>
              <w:contextualSpacing/>
              <w:jc w:val="center"/>
              <w:rPr>
                <w:rFonts w:cs="Times New Roman"/>
                <w:sz w:val="18"/>
                <w:szCs w:val="18"/>
              </w:rPr>
            </w:pPr>
            <w:r>
              <w:rPr>
                <w:rFonts w:cs="Times New Roman"/>
                <w:sz w:val="18"/>
                <w:szCs w:val="18"/>
              </w:rPr>
              <w:t>45782</w:t>
            </w:r>
          </w:p>
        </w:tc>
        <w:tc>
          <w:tcPr>
            <w:tcW w:w="288" w:type="pct"/>
            <w:vAlign w:val="center"/>
          </w:tcPr>
          <w:p w:rsidR="006D508C" w:rsidRPr="00AE33E1" w:rsidRDefault="006D508C" w:rsidP="00AB60D5">
            <w:pPr>
              <w:contextualSpacing/>
              <w:jc w:val="center"/>
              <w:rPr>
                <w:rFonts w:cs="Times New Roman"/>
                <w:sz w:val="18"/>
                <w:szCs w:val="18"/>
              </w:rPr>
            </w:pPr>
            <w:r>
              <w:rPr>
                <w:rFonts w:cs="Times New Roman"/>
                <w:sz w:val="18"/>
                <w:szCs w:val="18"/>
              </w:rPr>
              <w:t>45782</w:t>
            </w:r>
          </w:p>
        </w:tc>
        <w:tc>
          <w:tcPr>
            <w:tcW w:w="291" w:type="pct"/>
            <w:vAlign w:val="center"/>
          </w:tcPr>
          <w:p w:rsidR="006D508C" w:rsidRPr="00AE33E1" w:rsidRDefault="006D508C" w:rsidP="00AB60D5">
            <w:pPr>
              <w:contextualSpacing/>
              <w:jc w:val="center"/>
              <w:rPr>
                <w:rFonts w:cs="Times New Roman"/>
                <w:sz w:val="18"/>
                <w:szCs w:val="18"/>
              </w:rPr>
            </w:pPr>
            <w:r>
              <w:rPr>
                <w:rFonts w:cs="Times New Roman"/>
                <w:sz w:val="18"/>
                <w:szCs w:val="18"/>
              </w:rPr>
              <w:t>45782</w:t>
            </w:r>
          </w:p>
        </w:tc>
        <w:tc>
          <w:tcPr>
            <w:tcW w:w="299" w:type="pct"/>
            <w:gridSpan w:val="2"/>
            <w:vAlign w:val="center"/>
          </w:tcPr>
          <w:p w:rsidR="006D508C" w:rsidRPr="00AE33E1" w:rsidRDefault="006D508C" w:rsidP="0090320B">
            <w:pPr>
              <w:contextualSpacing/>
              <w:jc w:val="center"/>
              <w:rPr>
                <w:rFonts w:cs="Times New Roman"/>
                <w:sz w:val="18"/>
                <w:szCs w:val="18"/>
              </w:rPr>
            </w:pPr>
            <w:r>
              <w:rPr>
                <w:rFonts w:cs="Times New Roman"/>
                <w:sz w:val="18"/>
                <w:szCs w:val="18"/>
              </w:rPr>
              <w:t>1229117</w:t>
            </w:r>
          </w:p>
        </w:tc>
      </w:tr>
    </w:tbl>
    <w:p w:rsidR="004B16F4" w:rsidRPr="00AE33E1" w:rsidRDefault="004B16F4" w:rsidP="004B16F4">
      <w:pPr>
        <w:ind w:firstLine="567"/>
        <w:jc w:val="both"/>
        <w:rPr>
          <w:sz w:val="28"/>
          <w:szCs w:val="28"/>
        </w:rPr>
      </w:pPr>
    </w:p>
    <w:p w:rsidR="004B16F4" w:rsidRPr="00AE33E1" w:rsidRDefault="004B16F4" w:rsidP="00E90F0C">
      <w:pPr>
        <w:jc w:val="both"/>
        <w:rPr>
          <w:sz w:val="28"/>
          <w:szCs w:val="28"/>
        </w:rPr>
      </w:pPr>
    </w:p>
    <w:p w:rsidR="004B16F4" w:rsidRPr="00AE33E1" w:rsidRDefault="0076567C" w:rsidP="0076567C">
      <w:pPr>
        <w:pStyle w:val="3"/>
        <w:keepLines/>
        <w:spacing w:before="0" w:after="0"/>
        <w:ind w:left="720"/>
        <w:jc w:val="both"/>
        <w:rPr>
          <w:rFonts w:ascii="Times New Roman" w:hAnsi="Times New Roman"/>
          <w:sz w:val="28"/>
          <w:szCs w:val="28"/>
        </w:rPr>
      </w:pPr>
      <w:bookmarkStart w:id="50" w:name="_Toc100581120"/>
      <w:r>
        <w:rPr>
          <w:rFonts w:ascii="Times New Roman" w:hAnsi="Times New Roman"/>
          <w:sz w:val="28"/>
          <w:szCs w:val="28"/>
        </w:rPr>
        <w:t xml:space="preserve">4.1.3. </w:t>
      </w:r>
      <w:r w:rsidR="004B16F4" w:rsidRPr="00AE33E1">
        <w:rPr>
          <w:rFonts w:ascii="Times New Roman" w:hAnsi="Times New Roman"/>
          <w:sz w:val="28"/>
          <w:szCs w:val="28"/>
        </w:rPr>
        <w:t>Водоотведение</w:t>
      </w:r>
      <w:bookmarkEnd w:id="50"/>
    </w:p>
    <w:p w:rsidR="004B16F4" w:rsidRPr="00AE33E1" w:rsidRDefault="004B16F4" w:rsidP="004B16F4">
      <w:pPr>
        <w:ind w:firstLine="567"/>
        <w:jc w:val="both"/>
        <w:rPr>
          <w:sz w:val="28"/>
          <w:szCs w:val="28"/>
        </w:rPr>
      </w:pPr>
      <w:r w:rsidRPr="00AE33E1">
        <w:rPr>
          <w:sz w:val="28"/>
          <w:szCs w:val="28"/>
        </w:rPr>
        <w:t>Перечень мероприятий и инвестиционных проектов в системе водоотведения, обеспечивающих спрос на услуги водоотведения по годам реализации Программы для решения поставленных задач и обеспечения целевых показателей развития коммунальной инфраструктуры Прокопьевского городского представлен в таблице 7</w:t>
      </w:r>
      <w:r w:rsidR="0076567C">
        <w:rPr>
          <w:sz w:val="28"/>
          <w:szCs w:val="28"/>
        </w:rPr>
        <w:t>0</w:t>
      </w:r>
      <w:r w:rsidRPr="00AE33E1">
        <w:rPr>
          <w:sz w:val="28"/>
          <w:szCs w:val="28"/>
        </w:rPr>
        <w:t>.</w:t>
      </w:r>
    </w:p>
    <w:p w:rsidR="004B16F4" w:rsidRPr="00AE33E1" w:rsidRDefault="004B16F4" w:rsidP="004B16F4">
      <w:pPr>
        <w:ind w:firstLine="567"/>
        <w:jc w:val="both"/>
        <w:rPr>
          <w:sz w:val="28"/>
          <w:szCs w:val="28"/>
        </w:rPr>
      </w:pPr>
      <w:r w:rsidRPr="00AE33E1">
        <w:rPr>
          <w:sz w:val="28"/>
          <w:szCs w:val="28"/>
        </w:rPr>
        <w:lastRenderedPageBreak/>
        <w:t xml:space="preserve">Общая сумма инвестиций, учитываемая в плане реализации мероприятий системы водоотведения, без учёта НДС составит </w:t>
      </w:r>
      <w:r w:rsidR="00DC6684">
        <w:rPr>
          <w:sz w:val="28"/>
          <w:szCs w:val="28"/>
        </w:rPr>
        <w:t>632 169</w:t>
      </w:r>
      <w:r w:rsidRPr="00AE33E1">
        <w:rPr>
          <w:sz w:val="28"/>
          <w:szCs w:val="28"/>
        </w:rPr>
        <w:t xml:space="preserve"> тыс. руб.</w:t>
      </w:r>
    </w:p>
    <w:p w:rsidR="004B16F4" w:rsidRPr="00AE33E1" w:rsidRDefault="004B16F4" w:rsidP="004B16F4">
      <w:pPr>
        <w:ind w:firstLine="567"/>
        <w:jc w:val="both"/>
        <w:rPr>
          <w:sz w:val="28"/>
          <w:szCs w:val="28"/>
        </w:rPr>
      </w:pPr>
    </w:p>
    <w:p w:rsidR="004B16F4" w:rsidRPr="00AE33E1" w:rsidRDefault="004B16F4" w:rsidP="004B16F4">
      <w:pPr>
        <w:pStyle w:val="a5"/>
        <w:keepNext/>
        <w:spacing w:before="0" w:after="0" w:line="276" w:lineRule="auto"/>
        <w:ind w:firstLine="0"/>
        <w:jc w:val="right"/>
        <w:rPr>
          <w:i w:val="0"/>
          <w:sz w:val="24"/>
          <w:szCs w:val="24"/>
        </w:rPr>
      </w:pPr>
      <w:r w:rsidRPr="00AE33E1">
        <w:rPr>
          <w:i w:val="0"/>
          <w:sz w:val="24"/>
          <w:szCs w:val="24"/>
        </w:rPr>
        <w:t xml:space="preserve">Таблица </w:t>
      </w:r>
      <w:r w:rsidR="0076567C">
        <w:rPr>
          <w:i w:val="0"/>
          <w:sz w:val="24"/>
          <w:szCs w:val="24"/>
        </w:rPr>
        <w:t>70</w:t>
      </w:r>
    </w:p>
    <w:p w:rsidR="004B16F4" w:rsidRPr="00AE33E1" w:rsidRDefault="004B16F4" w:rsidP="004B16F4">
      <w:pPr>
        <w:keepNext/>
        <w:keepLines/>
        <w:jc w:val="center"/>
        <w:rPr>
          <w:sz w:val="28"/>
          <w:szCs w:val="28"/>
        </w:rPr>
      </w:pPr>
      <w:r w:rsidRPr="00AE33E1">
        <w:rPr>
          <w:rFonts w:eastAsia="Calibri"/>
          <w:b/>
        </w:rPr>
        <w:t>Программа развития системы водоотведения Прокопьевского городского округа до 2031 года, в тыс. руб. без НДС</w:t>
      </w:r>
    </w:p>
    <w:tbl>
      <w:tblPr>
        <w:tblStyle w:val="TableGrid"/>
        <w:tblW w:w="5026"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1" w:type="dxa"/>
          <w:left w:w="106" w:type="dxa"/>
          <w:right w:w="73" w:type="dxa"/>
        </w:tblCellMar>
        <w:tblLook w:val="04A0" w:firstRow="1" w:lastRow="0" w:firstColumn="1" w:lastColumn="0" w:noHBand="0" w:noVBand="1"/>
      </w:tblPr>
      <w:tblGrid>
        <w:gridCol w:w="1950"/>
        <w:gridCol w:w="1849"/>
        <w:gridCol w:w="926"/>
        <w:gridCol w:w="1059"/>
        <w:gridCol w:w="1056"/>
        <w:gridCol w:w="926"/>
        <w:gridCol w:w="793"/>
        <w:gridCol w:w="926"/>
        <w:gridCol w:w="791"/>
        <w:gridCol w:w="926"/>
        <w:gridCol w:w="926"/>
        <w:gridCol w:w="793"/>
        <w:gridCol w:w="901"/>
      </w:tblGrid>
      <w:tr w:rsidR="006134D7" w:rsidRPr="00AE33E1" w:rsidTr="006134D7">
        <w:trPr>
          <w:trHeight w:val="408"/>
          <w:tblHeader/>
        </w:trPr>
        <w:tc>
          <w:tcPr>
            <w:tcW w:w="705"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Наименование мероприятия</w:t>
            </w:r>
          </w:p>
        </w:tc>
        <w:tc>
          <w:tcPr>
            <w:tcW w:w="669"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Планируемые действия</w:t>
            </w:r>
          </w:p>
        </w:tc>
        <w:tc>
          <w:tcPr>
            <w:tcW w:w="335"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2022</w:t>
            </w:r>
          </w:p>
        </w:tc>
        <w:tc>
          <w:tcPr>
            <w:tcW w:w="383"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2023</w:t>
            </w:r>
          </w:p>
        </w:tc>
        <w:tc>
          <w:tcPr>
            <w:tcW w:w="382"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2024</w:t>
            </w:r>
          </w:p>
        </w:tc>
        <w:tc>
          <w:tcPr>
            <w:tcW w:w="335"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2025</w:t>
            </w:r>
          </w:p>
        </w:tc>
        <w:tc>
          <w:tcPr>
            <w:tcW w:w="287"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2026</w:t>
            </w:r>
          </w:p>
        </w:tc>
        <w:tc>
          <w:tcPr>
            <w:tcW w:w="335"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2027</w:t>
            </w:r>
          </w:p>
        </w:tc>
        <w:tc>
          <w:tcPr>
            <w:tcW w:w="286"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2028</w:t>
            </w:r>
          </w:p>
        </w:tc>
        <w:tc>
          <w:tcPr>
            <w:tcW w:w="335"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2029</w:t>
            </w:r>
          </w:p>
        </w:tc>
        <w:tc>
          <w:tcPr>
            <w:tcW w:w="335"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2030</w:t>
            </w:r>
          </w:p>
        </w:tc>
        <w:tc>
          <w:tcPr>
            <w:tcW w:w="287"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2031</w:t>
            </w:r>
          </w:p>
        </w:tc>
        <w:tc>
          <w:tcPr>
            <w:tcW w:w="326" w:type="pct"/>
            <w:vAlign w:val="center"/>
          </w:tcPr>
          <w:p w:rsidR="00962133" w:rsidRPr="00AE33E1" w:rsidRDefault="00962133" w:rsidP="00573AC1">
            <w:pPr>
              <w:keepNext/>
              <w:keepLines/>
              <w:jc w:val="center"/>
              <w:rPr>
                <w:rFonts w:cs="Times New Roman"/>
                <w:sz w:val="18"/>
                <w:szCs w:val="18"/>
              </w:rPr>
            </w:pPr>
            <w:r w:rsidRPr="00AE33E1">
              <w:rPr>
                <w:rFonts w:cs="Times New Roman"/>
                <w:sz w:val="18"/>
                <w:szCs w:val="18"/>
              </w:rPr>
              <w:t>Всего</w:t>
            </w:r>
          </w:p>
        </w:tc>
      </w:tr>
      <w:tr w:rsidR="004B16F4" w:rsidRPr="00AE33E1" w:rsidTr="00573AC1">
        <w:trPr>
          <w:trHeight w:val="36"/>
        </w:trPr>
        <w:tc>
          <w:tcPr>
            <w:tcW w:w="5000" w:type="pct"/>
            <w:gridSpan w:val="13"/>
            <w:vAlign w:val="center"/>
          </w:tcPr>
          <w:p w:rsidR="004B16F4" w:rsidRPr="00AE33E1" w:rsidRDefault="004B16F4" w:rsidP="00573AC1">
            <w:pPr>
              <w:keepNext/>
              <w:keepLines/>
              <w:jc w:val="center"/>
              <w:rPr>
                <w:rFonts w:cs="Times New Roman"/>
                <w:b/>
                <w:sz w:val="18"/>
                <w:szCs w:val="18"/>
              </w:rPr>
            </w:pPr>
            <w:r w:rsidRPr="00AE33E1">
              <w:rPr>
                <w:rFonts w:cs="Times New Roman"/>
                <w:b/>
                <w:sz w:val="18"/>
                <w:szCs w:val="18"/>
              </w:rPr>
              <w:t>Мероприятия по реконструкции и строительству КОС</w:t>
            </w:r>
          </w:p>
        </w:tc>
      </w:tr>
      <w:tr w:rsidR="006134D7" w:rsidRPr="00AE33E1" w:rsidTr="006134D7">
        <w:trPr>
          <w:trHeight w:val="389"/>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t>Проектирование и реконструкция очистных сооружений «ТАБС 20»</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r w:rsidRPr="00AE33E1">
              <w:rPr>
                <w:rFonts w:cs="Times New Roman"/>
                <w:sz w:val="18"/>
                <w:szCs w:val="18"/>
              </w:rPr>
              <w:t>9433</w:t>
            </w: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9433</w:t>
            </w:r>
          </w:p>
        </w:tc>
      </w:tr>
      <w:tr w:rsidR="006134D7" w:rsidRPr="00AE33E1" w:rsidTr="006134D7">
        <w:trPr>
          <w:trHeight w:val="26"/>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Реконструкция очистных сооружений</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r w:rsidRPr="00AE33E1">
              <w:rPr>
                <w:rFonts w:cs="Times New Roman"/>
                <w:sz w:val="18"/>
                <w:szCs w:val="18"/>
              </w:rPr>
              <w:t>173877</w:t>
            </w: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173877</w:t>
            </w:r>
          </w:p>
        </w:tc>
      </w:tr>
      <w:tr w:rsidR="006134D7" w:rsidRPr="00AE33E1" w:rsidTr="006134D7">
        <w:trPr>
          <w:trHeight w:val="389"/>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t>Проектирование и реконструкция очистных сооружений 7А канализационного бассейна</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r w:rsidRPr="00AE33E1">
              <w:rPr>
                <w:rFonts w:cs="Times New Roman"/>
                <w:sz w:val="18"/>
                <w:szCs w:val="18"/>
              </w:rPr>
              <w:t>9258</w:t>
            </w: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9258</w:t>
            </w:r>
          </w:p>
        </w:tc>
      </w:tr>
      <w:tr w:rsidR="006134D7" w:rsidRPr="00AE33E1" w:rsidTr="006134D7">
        <w:trPr>
          <w:trHeight w:val="26"/>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Реконструкция очистных сооружений</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r w:rsidRPr="00AE33E1">
              <w:rPr>
                <w:rFonts w:cs="Times New Roman"/>
                <w:sz w:val="18"/>
                <w:szCs w:val="18"/>
              </w:rPr>
              <w:t>314994</w:t>
            </w: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314994</w:t>
            </w:r>
          </w:p>
        </w:tc>
      </w:tr>
      <w:tr w:rsidR="004B16F4" w:rsidRPr="00AE33E1" w:rsidTr="00573AC1">
        <w:trPr>
          <w:trHeight w:val="26"/>
        </w:trPr>
        <w:tc>
          <w:tcPr>
            <w:tcW w:w="5000" w:type="pct"/>
            <w:gridSpan w:val="13"/>
            <w:vAlign w:val="center"/>
          </w:tcPr>
          <w:p w:rsidR="004B16F4" w:rsidRPr="00AE33E1" w:rsidRDefault="004B16F4" w:rsidP="00573AC1">
            <w:pPr>
              <w:jc w:val="center"/>
              <w:rPr>
                <w:rFonts w:cs="Times New Roman"/>
                <w:sz w:val="18"/>
                <w:szCs w:val="18"/>
              </w:rPr>
            </w:pPr>
            <w:r w:rsidRPr="00AE33E1">
              <w:rPr>
                <w:rFonts w:cs="Times New Roman"/>
                <w:b/>
                <w:sz w:val="18"/>
                <w:szCs w:val="18"/>
              </w:rPr>
              <w:t>Мероприятия по реконструкции и строительству КНС</w:t>
            </w:r>
          </w:p>
        </w:tc>
      </w:tr>
      <w:tr w:rsidR="006134D7" w:rsidRPr="00AE33E1" w:rsidTr="006134D7">
        <w:trPr>
          <w:trHeight w:val="389"/>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t>Проектирование и строительство КНС ул. Шишкина</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r w:rsidRPr="00AE33E1">
              <w:rPr>
                <w:rFonts w:cs="Times New Roman"/>
                <w:sz w:val="18"/>
                <w:szCs w:val="18"/>
              </w:rPr>
              <w:t>52</w:t>
            </w: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52</w:t>
            </w:r>
          </w:p>
        </w:tc>
      </w:tr>
      <w:tr w:rsidR="006134D7" w:rsidRPr="00AE33E1" w:rsidTr="006134D7">
        <w:trPr>
          <w:trHeight w:val="389"/>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Строительство КНС по ул. Шишкина</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r w:rsidRPr="00AE33E1">
              <w:rPr>
                <w:rFonts w:cs="Times New Roman"/>
                <w:sz w:val="18"/>
                <w:szCs w:val="18"/>
              </w:rPr>
              <w:t>814</w:t>
            </w: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814</w:t>
            </w:r>
          </w:p>
        </w:tc>
      </w:tr>
      <w:tr w:rsidR="006134D7" w:rsidRPr="00AE33E1" w:rsidTr="006134D7">
        <w:tblPrEx>
          <w:tblCellMar>
            <w:right w:w="82" w:type="dxa"/>
          </w:tblCellMar>
        </w:tblPrEx>
        <w:trPr>
          <w:trHeight w:val="389"/>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t>Проектирование и строительство КНС ул. Ближняя, 35</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r w:rsidRPr="00AE33E1">
              <w:rPr>
                <w:rFonts w:cs="Times New Roman"/>
                <w:sz w:val="18"/>
                <w:szCs w:val="18"/>
              </w:rPr>
              <w:t>22</w:t>
            </w: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22</w:t>
            </w:r>
          </w:p>
        </w:tc>
      </w:tr>
      <w:tr w:rsidR="006134D7" w:rsidRPr="00AE33E1" w:rsidTr="006134D7">
        <w:tblPrEx>
          <w:tblCellMar>
            <w:right w:w="82" w:type="dxa"/>
          </w:tblCellMar>
        </w:tblPrEx>
        <w:trPr>
          <w:trHeight w:val="389"/>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Строительство КНС по ул. Ближняя, 35</w:t>
            </w:r>
          </w:p>
        </w:tc>
        <w:tc>
          <w:tcPr>
            <w:tcW w:w="335" w:type="pct"/>
            <w:vAlign w:val="center"/>
          </w:tcPr>
          <w:p w:rsidR="00962133" w:rsidRPr="00AE33E1" w:rsidRDefault="00962133" w:rsidP="00573AC1">
            <w:pPr>
              <w:jc w:val="center"/>
              <w:rPr>
                <w:rFonts w:cs="Times New Roman"/>
                <w:sz w:val="18"/>
                <w:szCs w:val="18"/>
              </w:rPr>
            </w:pPr>
            <w:r w:rsidRPr="00AE33E1">
              <w:rPr>
                <w:rFonts w:cs="Times New Roman"/>
                <w:sz w:val="18"/>
                <w:szCs w:val="18"/>
              </w:rPr>
              <w:t>338</w:t>
            </w: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338</w:t>
            </w:r>
          </w:p>
        </w:tc>
      </w:tr>
      <w:tr w:rsidR="006134D7" w:rsidRPr="00AE33E1" w:rsidTr="006134D7">
        <w:tblPrEx>
          <w:tblCellMar>
            <w:right w:w="82" w:type="dxa"/>
          </w:tblCellMar>
        </w:tblPrEx>
        <w:trPr>
          <w:trHeight w:val="386"/>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t>Проектирование и строительство КНС ул. 2-я Кирпичная</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r w:rsidRPr="00AE33E1">
              <w:rPr>
                <w:rFonts w:cs="Times New Roman"/>
                <w:sz w:val="18"/>
                <w:szCs w:val="18"/>
              </w:rPr>
              <w:t>22</w:t>
            </w: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22</w:t>
            </w:r>
          </w:p>
        </w:tc>
      </w:tr>
      <w:tr w:rsidR="006134D7" w:rsidRPr="00AE33E1" w:rsidTr="006134D7">
        <w:tblPrEx>
          <w:tblCellMar>
            <w:right w:w="82" w:type="dxa"/>
          </w:tblCellMar>
        </w:tblPrEx>
        <w:trPr>
          <w:trHeight w:val="389"/>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Строительство КНС по ул. 2-я Кирпичная</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r w:rsidRPr="00AE33E1">
              <w:rPr>
                <w:rFonts w:cs="Times New Roman"/>
                <w:sz w:val="18"/>
                <w:szCs w:val="18"/>
              </w:rPr>
              <w:t>351</w:t>
            </w: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351</w:t>
            </w:r>
          </w:p>
        </w:tc>
      </w:tr>
      <w:tr w:rsidR="006134D7" w:rsidRPr="00AE33E1" w:rsidTr="006134D7">
        <w:tblPrEx>
          <w:tblCellMar>
            <w:right w:w="82" w:type="dxa"/>
          </w:tblCellMar>
        </w:tblPrEx>
        <w:trPr>
          <w:trHeight w:val="389"/>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t>Проектирование и строительство КНС мкр. 13</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r w:rsidRPr="00AE33E1">
              <w:rPr>
                <w:rFonts w:cs="Times New Roman"/>
                <w:sz w:val="18"/>
                <w:szCs w:val="18"/>
              </w:rPr>
              <w:t>223</w:t>
            </w: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223</w:t>
            </w:r>
          </w:p>
        </w:tc>
      </w:tr>
      <w:tr w:rsidR="006134D7" w:rsidRPr="00AE33E1" w:rsidTr="006134D7">
        <w:tblPrEx>
          <w:tblCellMar>
            <w:right w:w="82" w:type="dxa"/>
          </w:tblCellMar>
        </w:tblPrEx>
        <w:trPr>
          <w:trHeight w:val="386"/>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Строительство КНС мкр. 13</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r w:rsidRPr="00AE33E1">
              <w:rPr>
                <w:rFonts w:cs="Times New Roman"/>
                <w:sz w:val="18"/>
                <w:szCs w:val="18"/>
              </w:rPr>
              <w:t>3501</w:t>
            </w: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3501</w:t>
            </w:r>
          </w:p>
        </w:tc>
      </w:tr>
      <w:tr w:rsidR="006134D7" w:rsidRPr="00AE33E1" w:rsidTr="006134D7">
        <w:tblPrEx>
          <w:tblCellMar>
            <w:right w:w="82" w:type="dxa"/>
          </w:tblCellMar>
        </w:tblPrEx>
        <w:trPr>
          <w:trHeight w:val="386"/>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lastRenderedPageBreak/>
              <w:t>Проектирование и строительство КНС ул. Городская, 130</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r w:rsidRPr="00AE33E1">
              <w:rPr>
                <w:rFonts w:cs="Times New Roman"/>
                <w:sz w:val="18"/>
                <w:szCs w:val="18"/>
              </w:rPr>
              <w:t>14</w:t>
            </w: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14</w:t>
            </w:r>
          </w:p>
        </w:tc>
      </w:tr>
      <w:tr w:rsidR="006134D7" w:rsidRPr="00AE33E1" w:rsidTr="006134D7">
        <w:tblPrEx>
          <w:tblCellMar>
            <w:right w:w="82" w:type="dxa"/>
          </w:tblCellMar>
        </w:tblPrEx>
        <w:trPr>
          <w:trHeight w:val="389"/>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Строительство КНС по ул. Городская, 130</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r w:rsidRPr="00AE33E1">
              <w:rPr>
                <w:rFonts w:cs="Times New Roman"/>
                <w:sz w:val="18"/>
                <w:szCs w:val="18"/>
              </w:rPr>
              <w:t>217</w:t>
            </w: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217</w:t>
            </w:r>
          </w:p>
        </w:tc>
      </w:tr>
      <w:tr w:rsidR="006134D7" w:rsidRPr="00AE33E1" w:rsidTr="006134D7">
        <w:tblPrEx>
          <w:tblCellMar>
            <w:right w:w="82" w:type="dxa"/>
          </w:tblCellMar>
        </w:tblPrEx>
        <w:trPr>
          <w:trHeight w:val="389"/>
        </w:trPr>
        <w:tc>
          <w:tcPr>
            <w:tcW w:w="705" w:type="pct"/>
            <w:vMerge w:val="restart"/>
            <w:vAlign w:val="center"/>
          </w:tcPr>
          <w:p w:rsidR="00962133" w:rsidRPr="00AE33E1" w:rsidRDefault="00962133" w:rsidP="00573AC1">
            <w:pPr>
              <w:jc w:val="center"/>
              <w:rPr>
                <w:rFonts w:cs="Times New Roman"/>
                <w:sz w:val="18"/>
                <w:szCs w:val="18"/>
              </w:rPr>
            </w:pPr>
            <w:r w:rsidRPr="00AE33E1">
              <w:rPr>
                <w:rFonts w:cs="Times New Roman"/>
                <w:sz w:val="18"/>
                <w:szCs w:val="18"/>
              </w:rPr>
              <w:t>Проектирование и строительство КНС мкр. 11</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r w:rsidRPr="00AE33E1">
              <w:rPr>
                <w:rFonts w:cs="Times New Roman"/>
                <w:sz w:val="18"/>
                <w:szCs w:val="18"/>
              </w:rPr>
              <w:t>52</w:t>
            </w: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52</w:t>
            </w:r>
          </w:p>
        </w:tc>
      </w:tr>
      <w:tr w:rsidR="006134D7" w:rsidRPr="00AE33E1" w:rsidTr="006134D7">
        <w:tblPrEx>
          <w:tblCellMar>
            <w:right w:w="82" w:type="dxa"/>
          </w:tblCellMar>
        </w:tblPrEx>
        <w:trPr>
          <w:trHeight w:val="386"/>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Строительство КНС мкр. 11</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r w:rsidRPr="00AE33E1">
              <w:rPr>
                <w:rFonts w:cs="Times New Roman"/>
                <w:sz w:val="18"/>
                <w:szCs w:val="18"/>
              </w:rPr>
              <w:t>821</w:t>
            </w: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821</w:t>
            </w:r>
          </w:p>
        </w:tc>
      </w:tr>
      <w:tr w:rsidR="006134D7" w:rsidRPr="00AE33E1" w:rsidTr="006134D7">
        <w:tblPrEx>
          <w:tblCellMar>
            <w:right w:w="82" w:type="dxa"/>
          </w:tblCellMar>
        </w:tblPrEx>
        <w:trPr>
          <w:trHeight w:val="386"/>
        </w:trPr>
        <w:tc>
          <w:tcPr>
            <w:tcW w:w="705" w:type="pct"/>
            <w:vMerge w:val="restart"/>
            <w:vAlign w:val="center"/>
          </w:tcPr>
          <w:p w:rsidR="00962133" w:rsidRPr="00AE33E1" w:rsidRDefault="00962133" w:rsidP="009B73A3">
            <w:pPr>
              <w:jc w:val="center"/>
              <w:rPr>
                <w:rFonts w:cs="Times New Roman"/>
                <w:sz w:val="18"/>
                <w:szCs w:val="18"/>
              </w:rPr>
            </w:pPr>
            <w:r w:rsidRPr="00AE33E1">
              <w:rPr>
                <w:rFonts w:cs="Times New Roman"/>
                <w:sz w:val="18"/>
                <w:szCs w:val="18"/>
              </w:rPr>
              <w:t xml:space="preserve">Проектирование и </w:t>
            </w:r>
            <w:r w:rsidR="009B73A3">
              <w:rPr>
                <w:rFonts w:cs="Times New Roman"/>
                <w:sz w:val="18"/>
                <w:szCs w:val="18"/>
              </w:rPr>
              <w:t>строительство КНС «Ясная Поляна»</w:t>
            </w:r>
          </w:p>
        </w:tc>
        <w:tc>
          <w:tcPr>
            <w:tcW w:w="669" w:type="pct"/>
            <w:vAlign w:val="center"/>
          </w:tcPr>
          <w:p w:rsidR="00962133" w:rsidRPr="00AE33E1" w:rsidRDefault="00962133"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r w:rsidRPr="00AE33E1">
              <w:rPr>
                <w:rFonts w:cs="Times New Roman"/>
                <w:sz w:val="18"/>
                <w:szCs w:val="18"/>
              </w:rPr>
              <w:t>22</w:t>
            </w: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22</w:t>
            </w:r>
          </w:p>
        </w:tc>
      </w:tr>
      <w:tr w:rsidR="006134D7" w:rsidRPr="00AE33E1" w:rsidTr="006134D7">
        <w:tblPrEx>
          <w:tblCellMar>
            <w:right w:w="82" w:type="dxa"/>
          </w:tblCellMar>
        </w:tblPrEx>
        <w:trPr>
          <w:trHeight w:val="389"/>
        </w:trPr>
        <w:tc>
          <w:tcPr>
            <w:tcW w:w="705" w:type="pct"/>
            <w:vMerge/>
            <w:vAlign w:val="center"/>
          </w:tcPr>
          <w:p w:rsidR="00962133" w:rsidRPr="00AE33E1" w:rsidRDefault="00962133" w:rsidP="00573AC1">
            <w:pPr>
              <w:jc w:val="center"/>
              <w:rPr>
                <w:rFonts w:cs="Times New Roman"/>
                <w:sz w:val="18"/>
                <w:szCs w:val="18"/>
              </w:rPr>
            </w:pPr>
          </w:p>
        </w:tc>
        <w:tc>
          <w:tcPr>
            <w:tcW w:w="669" w:type="pct"/>
            <w:vAlign w:val="center"/>
          </w:tcPr>
          <w:p w:rsidR="00962133" w:rsidRPr="00AE33E1" w:rsidRDefault="009B73A3" w:rsidP="009B73A3">
            <w:pPr>
              <w:jc w:val="center"/>
              <w:rPr>
                <w:rFonts w:cs="Times New Roman"/>
                <w:sz w:val="18"/>
                <w:szCs w:val="18"/>
              </w:rPr>
            </w:pPr>
            <w:r>
              <w:rPr>
                <w:rFonts w:cs="Times New Roman"/>
                <w:sz w:val="18"/>
                <w:szCs w:val="18"/>
              </w:rPr>
              <w:t>Строительство КНС «Ясная Поляна»</w:t>
            </w:r>
          </w:p>
        </w:tc>
        <w:tc>
          <w:tcPr>
            <w:tcW w:w="335" w:type="pct"/>
            <w:vAlign w:val="center"/>
          </w:tcPr>
          <w:p w:rsidR="00962133" w:rsidRPr="00AE33E1" w:rsidRDefault="00962133" w:rsidP="00573AC1">
            <w:pPr>
              <w:jc w:val="center"/>
              <w:rPr>
                <w:rFonts w:cs="Times New Roman"/>
                <w:sz w:val="18"/>
                <w:szCs w:val="18"/>
              </w:rPr>
            </w:pPr>
          </w:p>
        </w:tc>
        <w:tc>
          <w:tcPr>
            <w:tcW w:w="383" w:type="pct"/>
            <w:vAlign w:val="center"/>
          </w:tcPr>
          <w:p w:rsidR="00962133" w:rsidRPr="00AE33E1" w:rsidRDefault="00962133" w:rsidP="00573AC1">
            <w:pPr>
              <w:jc w:val="center"/>
              <w:rPr>
                <w:rFonts w:cs="Times New Roman"/>
                <w:sz w:val="18"/>
                <w:szCs w:val="18"/>
              </w:rPr>
            </w:pPr>
          </w:p>
        </w:tc>
        <w:tc>
          <w:tcPr>
            <w:tcW w:w="382"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r w:rsidRPr="00AE33E1">
              <w:rPr>
                <w:rFonts w:cs="Times New Roman"/>
                <w:sz w:val="18"/>
                <w:szCs w:val="18"/>
              </w:rPr>
              <w:t>341</w:t>
            </w:r>
          </w:p>
        </w:tc>
        <w:tc>
          <w:tcPr>
            <w:tcW w:w="335" w:type="pct"/>
            <w:vAlign w:val="center"/>
          </w:tcPr>
          <w:p w:rsidR="00962133" w:rsidRPr="00AE33E1" w:rsidRDefault="00962133" w:rsidP="00573AC1">
            <w:pPr>
              <w:jc w:val="center"/>
              <w:rPr>
                <w:rFonts w:cs="Times New Roman"/>
                <w:sz w:val="18"/>
                <w:szCs w:val="18"/>
              </w:rPr>
            </w:pPr>
          </w:p>
        </w:tc>
        <w:tc>
          <w:tcPr>
            <w:tcW w:w="286"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335" w:type="pct"/>
            <w:vAlign w:val="center"/>
          </w:tcPr>
          <w:p w:rsidR="00962133" w:rsidRPr="00AE33E1" w:rsidRDefault="00962133" w:rsidP="00573AC1">
            <w:pPr>
              <w:jc w:val="center"/>
              <w:rPr>
                <w:rFonts w:cs="Times New Roman"/>
                <w:sz w:val="18"/>
                <w:szCs w:val="18"/>
              </w:rPr>
            </w:pPr>
          </w:p>
        </w:tc>
        <w:tc>
          <w:tcPr>
            <w:tcW w:w="287" w:type="pct"/>
            <w:vAlign w:val="center"/>
          </w:tcPr>
          <w:p w:rsidR="00962133" w:rsidRPr="00AE33E1" w:rsidRDefault="00962133" w:rsidP="00573AC1">
            <w:pPr>
              <w:jc w:val="center"/>
              <w:rPr>
                <w:rFonts w:cs="Times New Roman"/>
                <w:sz w:val="18"/>
                <w:szCs w:val="18"/>
              </w:rPr>
            </w:pPr>
          </w:p>
        </w:tc>
        <w:tc>
          <w:tcPr>
            <w:tcW w:w="326" w:type="pct"/>
            <w:vAlign w:val="center"/>
          </w:tcPr>
          <w:p w:rsidR="00962133" w:rsidRPr="00AE33E1" w:rsidRDefault="00962133" w:rsidP="00573AC1">
            <w:pPr>
              <w:jc w:val="center"/>
              <w:rPr>
                <w:rFonts w:cs="Times New Roman"/>
                <w:sz w:val="18"/>
                <w:szCs w:val="18"/>
              </w:rPr>
            </w:pPr>
            <w:r w:rsidRPr="00AE33E1">
              <w:rPr>
                <w:rFonts w:cs="Times New Roman"/>
                <w:sz w:val="18"/>
                <w:szCs w:val="18"/>
              </w:rPr>
              <w:t>341</w:t>
            </w:r>
          </w:p>
        </w:tc>
      </w:tr>
      <w:tr w:rsidR="006134D7" w:rsidRPr="00AE33E1" w:rsidTr="006134D7">
        <w:tblPrEx>
          <w:tblCellMar>
            <w:right w:w="82" w:type="dxa"/>
          </w:tblCellMar>
        </w:tblPrEx>
        <w:trPr>
          <w:trHeight w:val="389"/>
        </w:trPr>
        <w:tc>
          <w:tcPr>
            <w:tcW w:w="705" w:type="pct"/>
            <w:vMerge w:val="restart"/>
            <w:vAlign w:val="center"/>
          </w:tcPr>
          <w:p w:rsidR="00A2772B" w:rsidRPr="00AE33E1" w:rsidRDefault="00A2772B" w:rsidP="009B73A3">
            <w:pPr>
              <w:jc w:val="center"/>
              <w:rPr>
                <w:rFonts w:cs="Times New Roman"/>
                <w:sz w:val="18"/>
                <w:szCs w:val="18"/>
              </w:rPr>
            </w:pPr>
            <w:r w:rsidRPr="00AE33E1">
              <w:rPr>
                <w:rFonts w:cs="Times New Roman"/>
                <w:sz w:val="18"/>
                <w:szCs w:val="18"/>
              </w:rPr>
              <w:t xml:space="preserve">Проектирование и строительство КНС </w:t>
            </w:r>
            <w:r w:rsidR="009B73A3">
              <w:rPr>
                <w:rFonts w:cs="Times New Roman"/>
                <w:sz w:val="18"/>
                <w:szCs w:val="18"/>
              </w:rPr>
              <w:t>«</w:t>
            </w:r>
            <w:r w:rsidRPr="00AE33E1">
              <w:rPr>
                <w:rFonts w:cs="Times New Roman"/>
                <w:sz w:val="18"/>
                <w:szCs w:val="18"/>
              </w:rPr>
              <w:t>Красный углекоп</w:t>
            </w:r>
            <w:r w:rsidR="009B73A3">
              <w:rPr>
                <w:rFonts w:cs="Times New Roman"/>
                <w:sz w:val="18"/>
                <w:szCs w:val="18"/>
              </w:rPr>
              <w:t>»</w:t>
            </w:r>
          </w:p>
        </w:tc>
        <w:tc>
          <w:tcPr>
            <w:tcW w:w="669" w:type="pct"/>
            <w:vAlign w:val="center"/>
          </w:tcPr>
          <w:p w:rsidR="00A2772B" w:rsidRPr="00AE33E1" w:rsidRDefault="00A2772B"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A2772B" w:rsidRPr="00AE33E1" w:rsidRDefault="00A2772B" w:rsidP="00573AC1">
            <w:pPr>
              <w:jc w:val="center"/>
              <w:rPr>
                <w:rFonts w:cs="Times New Roman"/>
                <w:sz w:val="18"/>
                <w:szCs w:val="18"/>
              </w:rPr>
            </w:pPr>
          </w:p>
        </w:tc>
        <w:tc>
          <w:tcPr>
            <w:tcW w:w="383" w:type="pct"/>
            <w:vAlign w:val="center"/>
          </w:tcPr>
          <w:p w:rsidR="00A2772B" w:rsidRPr="00AE33E1" w:rsidRDefault="00A2772B" w:rsidP="00573AC1">
            <w:pPr>
              <w:jc w:val="center"/>
              <w:rPr>
                <w:rFonts w:cs="Times New Roman"/>
                <w:sz w:val="18"/>
                <w:szCs w:val="18"/>
              </w:rPr>
            </w:pPr>
          </w:p>
        </w:tc>
        <w:tc>
          <w:tcPr>
            <w:tcW w:w="382"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r w:rsidRPr="00AE33E1">
              <w:rPr>
                <w:rFonts w:cs="Times New Roman"/>
                <w:sz w:val="18"/>
                <w:szCs w:val="18"/>
              </w:rPr>
              <w:t>139</w:t>
            </w:r>
          </w:p>
        </w:tc>
        <w:tc>
          <w:tcPr>
            <w:tcW w:w="287"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p>
        </w:tc>
        <w:tc>
          <w:tcPr>
            <w:tcW w:w="286"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p>
        </w:tc>
        <w:tc>
          <w:tcPr>
            <w:tcW w:w="287" w:type="pct"/>
            <w:vAlign w:val="center"/>
          </w:tcPr>
          <w:p w:rsidR="00A2772B" w:rsidRPr="00AE33E1" w:rsidRDefault="00A2772B" w:rsidP="00573AC1">
            <w:pPr>
              <w:jc w:val="center"/>
              <w:rPr>
                <w:rFonts w:cs="Times New Roman"/>
                <w:sz w:val="18"/>
                <w:szCs w:val="18"/>
              </w:rPr>
            </w:pPr>
          </w:p>
        </w:tc>
        <w:tc>
          <w:tcPr>
            <w:tcW w:w="326" w:type="pct"/>
            <w:vAlign w:val="center"/>
          </w:tcPr>
          <w:p w:rsidR="00A2772B" w:rsidRPr="00AE33E1" w:rsidRDefault="00A2772B" w:rsidP="00573AC1">
            <w:pPr>
              <w:jc w:val="center"/>
              <w:rPr>
                <w:rFonts w:cs="Times New Roman"/>
                <w:sz w:val="18"/>
                <w:szCs w:val="18"/>
              </w:rPr>
            </w:pPr>
            <w:r w:rsidRPr="00AE33E1">
              <w:rPr>
                <w:rFonts w:cs="Times New Roman"/>
                <w:sz w:val="18"/>
                <w:szCs w:val="18"/>
              </w:rPr>
              <w:t>139</w:t>
            </w:r>
          </w:p>
        </w:tc>
      </w:tr>
      <w:tr w:rsidR="006134D7" w:rsidRPr="00AE33E1" w:rsidTr="006134D7">
        <w:tblPrEx>
          <w:tblCellMar>
            <w:right w:w="82" w:type="dxa"/>
          </w:tblCellMar>
        </w:tblPrEx>
        <w:trPr>
          <w:trHeight w:val="389"/>
        </w:trPr>
        <w:tc>
          <w:tcPr>
            <w:tcW w:w="705" w:type="pct"/>
            <w:vMerge/>
            <w:vAlign w:val="center"/>
          </w:tcPr>
          <w:p w:rsidR="00A2772B" w:rsidRPr="00AE33E1" w:rsidRDefault="00A2772B" w:rsidP="00573AC1">
            <w:pPr>
              <w:jc w:val="center"/>
              <w:rPr>
                <w:rFonts w:cs="Times New Roman"/>
                <w:sz w:val="18"/>
                <w:szCs w:val="18"/>
              </w:rPr>
            </w:pPr>
          </w:p>
        </w:tc>
        <w:tc>
          <w:tcPr>
            <w:tcW w:w="669" w:type="pct"/>
            <w:vAlign w:val="center"/>
          </w:tcPr>
          <w:p w:rsidR="00A2772B" w:rsidRPr="00AE33E1" w:rsidRDefault="00A2772B" w:rsidP="009B73A3">
            <w:pPr>
              <w:jc w:val="center"/>
              <w:rPr>
                <w:rFonts w:cs="Times New Roman"/>
                <w:sz w:val="18"/>
                <w:szCs w:val="18"/>
              </w:rPr>
            </w:pPr>
            <w:r w:rsidRPr="00AE33E1">
              <w:rPr>
                <w:rFonts w:cs="Times New Roman"/>
                <w:sz w:val="18"/>
                <w:szCs w:val="18"/>
              </w:rPr>
              <w:t xml:space="preserve">Строительство КНС </w:t>
            </w:r>
            <w:r w:rsidR="009B73A3">
              <w:rPr>
                <w:rFonts w:cs="Times New Roman"/>
                <w:sz w:val="18"/>
                <w:szCs w:val="18"/>
              </w:rPr>
              <w:t>«</w:t>
            </w:r>
            <w:r w:rsidRPr="00AE33E1">
              <w:rPr>
                <w:rFonts w:cs="Times New Roman"/>
                <w:sz w:val="18"/>
                <w:szCs w:val="18"/>
              </w:rPr>
              <w:t>Красный Углекоп</w:t>
            </w:r>
            <w:r w:rsidR="009B73A3">
              <w:rPr>
                <w:rFonts w:cs="Times New Roman"/>
                <w:sz w:val="18"/>
                <w:szCs w:val="18"/>
              </w:rPr>
              <w:t>»</w:t>
            </w:r>
          </w:p>
        </w:tc>
        <w:tc>
          <w:tcPr>
            <w:tcW w:w="335" w:type="pct"/>
            <w:vAlign w:val="center"/>
          </w:tcPr>
          <w:p w:rsidR="00A2772B" w:rsidRPr="00AE33E1" w:rsidRDefault="00A2772B" w:rsidP="00573AC1">
            <w:pPr>
              <w:jc w:val="center"/>
              <w:rPr>
                <w:rFonts w:cs="Times New Roman"/>
                <w:sz w:val="18"/>
                <w:szCs w:val="18"/>
              </w:rPr>
            </w:pPr>
          </w:p>
        </w:tc>
        <w:tc>
          <w:tcPr>
            <w:tcW w:w="383" w:type="pct"/>
            <w:vAlign w:val="center"/>
          </w:tcPr>
          <w:p w:rsidR="00A2772B" w:rsidRPr="00AE33E1" w:rsidRDefault="00A2772B" w:rsidP="00573AC1">
            <w:pPr>
              <w:jc w:val="center"/>
              <w:rPr>
                <w:rFonts w:cs="Times New Roman"/>
                <w:sz w:val="18"/>
                <w:szCs w:val="18"/>
              </w:rPr>
            </w:pPr>
          </w:p>
        </w:tc>
        <w:tc>
          <w:tcPr>
            <w:tcW w:w="382"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r w:rsidRPr="00AE33E1">
              <w:rPr>
                <w:rFonts w:cs="Times New Roman"/>
                <w:sz w:val="18"/>
                <w:szCs w:val="18"/>
              </w:rPr>
              <w:t>2185</w:t>
            </w:r>
          </w:p>
        </w:tc>
        <w:tc>
          <w:tcPr>
            <w:tcW w:w="287"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p>
        </w:tc>
        <w:tc>
          <w:tcPr>
            <w:tcW w:w="286"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p>
        </w:tc>
        <w:tc>
          <w:tcPr>
            <w:tcW w:w="335" w:type="pct"/>
            <w:vAlign w:val="center"/>
          </w:tcPr>
          <w:p w:rsidR="00A2772B" w:rsidRPr="00AE33E1" w:rsidRDefault="00A2772B" w:rsidP="00573AC1">
            <w:pPr>
              <w:jc w:val="center"/>
              <w:rPr>
                <w:rFonts w:cs="Times New Roman"/>
                <w:sz w:val="18"/>
                <w:szCs w:val="18"/>
              </w:rPr>
            </w:pPr>
          </w:p>
        </w:tc>
        <w:tc>
          <w:tcPr>
            <w:tcW w:w="287" w:type="pct"/>
            <w:vAlign w:val="center"/>
          </w:tcPr>
          <w:p w:rsidR="00A2772B" w:rsidRPr="00AE33E1" w:rsidRDefault="00A2772B" w:rsidP="00573AC1">
            <w:pPr>
              <w:jc w:val="center"/>
              <w:rPr>
                <w:rFonts w:cs="Times New Roman"/>
                <w:sz w:val="18"/>
                <w:szCs w:val="18"/>
              </w:rPr>
            </w:pPr>
          </w:p>
        </w:tc>
        <w:tc>
          <w:tcPr>
            <w:tcW w:w="326" w:type="pct"/>
            <w:vAlign w:val="center"/>
          </w:tcPr>
          <w:p w:rsidR="00A2772B" w:rsidRPr="00AE33E1" w:rsidRDefault="00A2772B" w:rsidP="00573AC1">
            <w:pPr>
              <w:jc w:val="center"/>
              <w:rPr>
                <w:rFonts w:cs="Times New Roman"/>
                <w:sz w:val="18"/>
                <w:szCs w:val="18"/>
              </w:rPr>
            </w:pPr>
            <w:r w:rsidRPr="00AE33E1">
              <w:rPr>
                <w:rFonts w:cs="Times New Roman"/>
                <w:sz w:val="18"/>
                <w:szCs w:val="18"/>
              </w:rPr>
              <w:t>2185</w:t>
            </w:r>
          </w:p>
        </w:tc>
      </w:tr>
      <w:tr w:rsidR="004B16F4" w:rsidRPr="00AE33E1" w:rsidTr="00573AC1">
        <w:tblPrEx>
          <w:tblCellMar>
            <w:right w:w="82" w:type="dxa"/>
          </w:tblCellMar>
        </w:tblPrEx>
        <w:trPr>
          <w:trHeight w:val="36"/>
        </w:trPr>
        <w:tc>
          <w:tcPr>
            <w:tcW w:w="5000" w:type="pct"/>
            <w:gridSpan w:val="13"/>
            <w:vAlign w:val="center"/>
          </w:tcPr>
          <w:p w:rsidR="004B16F4" w:rsidRPr="00AE33E1" w:rsidRDefault="004B16F4" w:rsidP="00573AC1">
            <w:pPr>
              <w:jc w:val="center"/>
              <w:rPr>
                <w:rFonts w:cs="Times New Roman"/>
                <w:sz w:val="18"/>
                <w:szCs w:val="18"/>
              </w:rPr>
            </w:pPr>
            <w:r w:rsidRPr="00AE33E1">
              <w:rPr>
                <w:rFonts w:cs="Times New Roman"/>
                <w:b/>
                <w:sz w:val="18"/>
                <w:szCs w:val="18"/>
              </w:rPr>
              <w:t xml:space="preserve"> Мероприятия по реконструкции канализационных сетей</w:t>
            </w:r>
          </w:p>
        </w:tc>
      </w:tr>
      <w:tr w:rsidR="006134D7" w:rsidRPr="00AE33E1" w:rsidTr="006134D7">
        <w:tblPrEx>
          <w:tblCellMar>
            <w:top w:w="42"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реконструкция самотечных сетей для ликвидации сброса по ул. 2-я Кирпичная</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32</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32</w:t>
            </w:r>
          </w:p>
        </w:tc>
      </w:tr>
      <w:tr w:rsidR="006134D7" w:rsidRPr="00AE33E1" w:rsidTr="006134D7">
        <w:tblPrEx>
          <w:tblCellMar>
            <w:top w:w="42"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Реконструкция самотечных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494</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494</w:t>
            </w:r>
          </w:p>
        </w:tc>
      </w:tr>
      <w:tr w:rsidR="006134D7" w:rsidRPr="00AE33E1" w:rsidTr="006134D7">
        <w:tblPrEx>
          <w:tblCellMar>
            <w:top w:w="42"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реконструкция самотечных сетей с увеличением диаметра от ул. Бакинская ло ул. Проектная</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362</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362</w:t>
            </w:r>
          </w:p>
        </w:tc>
      </w:tr>
      <w:tr w:rsidR="006134D7" w:rsidRPr="00AE33E1" w:rsidTr="006134D7">
        <w:tblPrEx>
          <w:tblCellMar>
            <w:top w:w="42"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Реконструкция самотечных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5676</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5676</w:t>
            </w:r>
          </w:p>
        </w:tc>
      </w:tr>
      <w:tr w:rsidR="006134D7" w:rsidRPr="00AE33E1" w:rsidTr="006134D7">
        <w:tblPrEx>
          <w:tblCellMar>
            <w:top w:w="42"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реконструкция самотечных сетей с увеличением диаметра от ул. Коксовая, 43 до перекрестка Знаменской-</w:t>
            </w:r>
            <w:r w:rsidRPr="00AE33E1">
              <w:rPr>
                <w:rFonts w:cs="Times New Roman"/>
                <w:sz w:val="18"/>
                <w:szCs w:val="18"/>
              </w:rPr>
              <w:lastRenderedPageBreak/>
              <w:t>Мурманской</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lastRenderedPageBreak/>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344</w:t>
            </w: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344</w:t>
            </w:r>
          </w:p>
        </w:tc>
      </w:tr>
      <w:tr w:rsidR="006134D7" w:rsidRPr="00AE33E1" w:rsidTr="006134D7">
        <w:tblPrEx>
          <w:tblCellMar>
            <w:top w:w="42" w:type="dxa"/>
          </w:tblCellMar>
        </w:tblPrEx>
        <w:trPr>
          <w:trHeight w:val="737"/>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Реконструкция самотечных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5396</w:t>
            </w: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5396</w:t>
            </w:r>
          </w:p>
        </w:tc>
      </w:tr>
      <w:tr w:rsidR="006134D7" w:rsidRPr="00AE33E1" w:rsidTr="006134D7">
        <w:tblPrEx>
          <w:tblCellMar>
            <w:top w:w="42" w:type="dxa"/>
            <w:right w:w="80"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lastRenderedPageBreak/>
              <w:t>Проектирование и реконструкция напорного коллектора от КНС-9 до ул. Варшавянка</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3746</w:t>
            </w: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3746</w:t>
            </w:r>
          </w:p>
        </w:tc>
      </w:tr>
      <w:tr w:rsidR="006134D7" w:rsidRPr="00AE33E1" w:rsidTr="006134D7">
        <w:tblPrEx>
          <w:tblCellMar>
            <w:top w:w="42" w:type="dxa"/>
            <w:right w:w="80" w:type="dxa"/>
          </w:tblCellMar>
        </w:tblPrEx>
        <w:trPr>
          <w:trHeight w:val="386"/>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Реконструкция напорного коллектора</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58683</w:t>
            </w: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58683</w:t>
            </w:r>
          </w:p>
        </w:tc>
      </w:tr>
      <w:tr w:rsidR="004B16F4" w:rsidRPr="00AE33E1" w:rsidTr="00573AC1">
        <w:tblPrEx>
          <w:tblCellMar>
            <w:top w:w="42" w:type="dxa"/>
            <w:right w:w="80" w:type="dxa"/>
          </w:tblCellMar>
        </w:tblPrEx>
        <w:trPr>
          <w:trHeight w:val="35"/>
        </w:trPr>
        <w:tc>
          <w:tcPr>
            <w:tcW w:w="5000" w:type="pct"/>
            <w:gridSpan w:val="13"/>
            <w:vAlign w:val="center"/>
          </w:tcPr>
          <w:p w:rsidR="004B16F4" w:rsidRPr="00AE33E1" w:rsidRDefault="004B16F4" w:rsidP="00573AC1">
            <w:pPr>
              <w:jc w:val="center"/>
              <w:rPr>
                <w:rFonts w:cs="Times New Roman"/>
                <w:sz w:val="18"/>
                <w:szCs w:val="18"/>
              </w:rPr>
            </w:pPr>
            <w:r w:rsidRPr="00AE33E1">
              <w:rPr>
                <w:rFonts w:cs="Times New Roman"/>
                <w:b/>
                <w:sz w:val="18"/>
                <w:szCs w:val="18"/>
              </w:rPr>
              <w:t>Мероприятия по строительству канализационных сетей</w:t>
            </w:r>
          </w:p>
        </w:tc>
      </w:tr>
      <w:tr w:rsidR="006134D7" w:rsidRPr="00AE33E1" w:rsidTr="006134D7">
        <w:tblPrEx>
          <w:tblCellMar>
            <w:top w:w="42" w:type="dxa"/>
            <w:right w:w="80"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строительство напорных сетей для ликвидации сброса по ул. 2-я Кирпичная</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52</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52</w:t>
            </w:r>
          </w:p>
        </w:tc>
      </w:tr>
      <w:tr w:rsidR="006134D7" w:rsidRPr="00AE33E1" w:rsidTr="006134D7">
        <w:tblPrEx>
          <w:tblCellMar>
            <w:top w:w="42" w:type="dxa"/>
            <w:right w:w="80"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822</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822</w:t>
            </w:r>
          </w:p>
        </w:tc>
      </w:tr>
      <w:tr w:rsidR="006134D7" w:rsidRPr="00AE33E1" w:rsidTr="006134D7">
        <w:tblPrEx>
          <w:tblCellMar>
            <w:top w:w="42" w:type="dxa"/>
            <w:right w:w="80" w:type="dxa"/>
          </w:tblCellMar>
        </w:tblPrEx>
        <w:trPr>
          <w:trHeight w:val="389"/>
        </w:trPr>
        <w:tc>
          <w:tcPr>
            <w:tcW w:w="705" w:type="pct"/>
            <w:vMerge w:val="restart"/>
            <w:vAlign w:val="center"/>
          </w:tcPr>
          <w:p w:rsidR="006134D7" w:rsidRPr="00AE33E1" w:rsidRDefault="006134D7" w:rsidP="009B73A3">
            <w:pPr>
              <w:jc w:val="center"/>
              <w:rPr>
                <w:rFonts w:cs="Times New Roman"/>
                <w:sz w:val="18"/>
                <w:szCs w:val="18"/>
              </w:rPr>
            </w:pPr>
            <w:r w:rsidRPr="00AE33E1">
              <w:rPr>
                <w:rFonts w:cs="Times New Roman"/>
                <w:sz w:val="18"/>
                <w:szCs w:val="18"/>
              </w:rPr>
              <w:t xml:space="preserve">Проектирование и строительство напорных сетей для ликвидации ОС </w:t>
            </w:r>
            <w:r w:rsidR="009B73A3">
              <w:rPr>
                <w:rFonts w:cs="Times New Roman"/>
                <w:sz w:val="18"/>
                <w:szCs w:val="18"/>
              </w:rPr>
              <w:t>«</w:t>
            </w:r>
            <w:r w:rsidRPr="00AE33E1">
              <w:rPr>
                <w:rFonts w:cs="Times New Roman"/>
                <w:sz w:val="18"/>
                <w:szCs w:val="18"/>
              </w:rPr>
              <w:t>Ясная Поляна</w:t>
            </w:r>
            <w:r w:rsidR="009B73A3">
              <w:rPr>
                <w:rFonts w:cs="Times New Roman"/>
                <w:sz w:val="18"/>
                <w:szCs w:val="18"/>
              </w:rPr>
              <w:t>»</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789</w:t>
            </w: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789</w:t>
            </w:r>
          </w:p>
        </w:tc>
      </w:tr>
      <w:tr w:rsidR="006134D7" w:rsidRPr="00AE33E1" w:rsidTr="006134D7">
        <w:tblPrEx>
          <w:tblCellMar>
            <w:top w:w="42" w:type="dxa"/>
            <w:right w:w="80" w:type="dxa"/>
          </w:tblCellMar>
        </w:tblPrEx>
        <w:trPr>
          <w:trHeight w:val="574"/>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12367</w:t>
            </w: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12367</w:t>
            </w:r>
          </w:p>
        </w:tc>
      </w:tr>
      <w:tr w:rsidR="006134D7" w:rsidRPr="00AE33E1" w:rsidTr="006134D7">
        <w:tblPrEx>
          <w:tblCellMar>
            <w:top w:w="10" w:type="dxa"/>
            <w:right w:w="81"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строительство напорных сетей для ликвидации сброса по ул. Ближняя, 35</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395</w:t>
            </w: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395</w:t>
            </w:r>
          </w:p>
        </w:tc>
      </w:tr>
      <w:tr w:rsidR="006134D7" w:rsidRPr="00AE33E1" w:rsidTr="006134D7">
        <w:tblPrEx>
          <w:tblCellMar>
            <w:top w:w="10" w:type="dxa"/>
            <w:right w:w="81"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6184</w:t>
            </w: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6184</w:t>
            </w:r>
          </w:p>
        </w:tc>
      </w:tr>
      <w:tr w:rsidR="006134D7" w:rsidRPr="00AE33E1" w:rsidTr="006134D7">
        <w:tblPrEx>
          <w:tblCellMar>
            <w:top w:w="10" w:type="dxa"/>
            <w:right w:w="81" w:type="dxa"/>
          </w:tblCellMar>
        </w:tblPrEx>
        <w:trPr>
          <w:trHeight w:val="389"/>
        </w:trPr>
        <w:tc>
          <w:tcPr>
            <w:tcW w:w="705" w:type="pct"/>
            <w:vMerge w:val="restart"/>
            <w:vAlign w:val="center"/>
          </w:tcPr>
          <w:p w:rsidR="006134D7" w:rsidRPr="00AE33E1" w:rsidRDefault="006134D7" w:rsidP="009B73A3">
            <w:pPr>
              <w:jc w:val="center"/>
              <w:rPr>
                <w:rFonts w:cs="Times New Roman"/>
                <w:sz w:val="18"/>
                <w:szCs w:val="18"/>
              </w:rPr>
            </w:pPr>
            <w:r w:rsidRPr="00AE33E1">
              <w:rPr>
                <w:rFonts w:cs="Times New Roman"/>
                <w:sz w:val="18"/>
                <w:szCs w:val="18"/>
              </w:rPr>
              <w:t xml:space="preserve">Проектирование и строительство напорных сетей для ликвидации ОС </w:t>
            </w:r>
            <w:r w:rsidR="009B73A3">
              <w:rPr>
                <w:rFonts w:cs="Times New Roman"/>
                <w:sz w:val="18"/>
                <w:szCs w:val="18"/>
              </w:rPr>
              <w:t>«</w:t>
            </w:r>
            <w:r w:rsidRPr="00AE33E1">
              <w:rPr>
                <w:rFonts w:cs="Times New Roman"/>
                <w:sz w:val="18"/>
                <w:szCs w:val="18"/>
              </w:rPr>
              <w:t>Красный Углекоп</w:t>
            </w:r>
            <w:r w:rsidR="009B73A3">
              <w:rPr>
                <w:rFonts w:cs="Times New Roman"/>
                <w:sz w:val="18"/>
                <w:szCs w:val="18"/>
              </w:rPr>
              <w:t>»</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145</w:t>
            </w: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145</w:t>
            </w:r>
          </w:p>
        </w:tc>
      </w:tr>
      <w:tr w:rsidR="006134D7" w:rsidRPr="00AE33E1" w:rsidTr="006134D7">
        <w:tblPrEx>
          <w:tblCellMar>
            <w:top w:w="10" w:type="dxa"/>
            <w:right w:w="81" w:type="dxa"/>
          </w:tblCellMar>
        </w:tblPrEx>
        <w:trPr>
          <w:trHeight w:val="572"/>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2267</w:t>
            </w: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2267</w:t>
            </w:r>
          </w:p>
        </w:tc>
      </w:tr>
      <w:tr w:rsidR="006134D7" w:rsidRPr="00AE33E1" w:rsidTr="006134D7">
        <w:tblPrEx>
          <w:tblCellMar>
            <w:top w:w="10" w:type="dxa"/>
            <w:right w:w="81"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 xml:space="preserve">Проектирование и строительство самотечных сетей для </w:t>
            </w:r>
            <w:r w:rsidRPr="00AE33E1">
              <w:rPr>
                <w:rFonts w:cs="Times New Roman"/>
                <w:sz w:val="18"/>
                <w:szCs w:val="18"/>
              </w:rPr>
              <w:lastRenderedPageBreak/>
              <w:t>ликвидации сброса по ул. Шишкина</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lastRenderedPageBreak/>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105</w:t>
            </w: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105</w:t>
            </w:r>
          </w:p>
        </w:tc>
      </w:tr>
      <w:tr w:rsidR="006134D7" w:rsidRPr="00AE33E1" w:rsidTr="006134D7">
        <w:tblPrEx>
          <w:tblCellMar>
            <w:top w:w="10" w:type="dxa"/>
            <w:right w:w="81"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самотечных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1644</w:t>
            </w: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1644</w:t>
            </w:r>
          </w:p>
        </w:tc>
      </w:tr>
      <w:tr w:rsidR="006134D7" w:rsidRPr="00AE33E1" w:rsidTr="006134D7">
        <w:tblPrEx>
          <w:tblCellMar>
            <w:top w:w="10" w:type="dxa"/>
            <w:right w:w="81"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lastRenderedPageBreak/>
              <w:t>Проектирование и строительство напорных сетей для ликвидации сброса по ул. Шишкина</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230</w:t>
            </w: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230</w:t>
            </w:r>
          </w:p>
        </w:tc>
      </w:tr>
      <w:tr w:rsidR="006134D7" w:rsidRPr="00AE33E1" w:rsidTr="006134D7">
        <w:tblPrEx>
          <w:tblCellMar>
            <w:top w:w="10" w:type="dxa"/>
            <w:right w:w="81"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r w:rsidRPr="00AE33E1">
              <w:rPr>
                <w:rFonts w:cs="Times New Roman"/>
                <w:sz w:val="18"/>
                <w:szCs w:val="18"/>
              </w:rPr>
              <w:t>3607</w:t>
            </w: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3607</w:t>
            </w:r>
          </w:p>
        </w:tc>
      </w:tr>
      <w:tr w:rsidR="006134D7" w:rsidRPr="00AE33E1" w:rsidTr="006134D7">
        <w:tblPrEx>
          <w:tblCellMar>
            <w:top w:w="10" w:type="dxa"/>
            <w:right w:w="81"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строительство самотечных сетей для подключения существующего ж/д ул.Линейная, 24</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28</w:t>
            </w: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28</w:t>
            </w:r>
          </w:p>
        </w:tc>
      </w:tr>
      <w:tr w:rsidR="006134D7" w:rsidRPr="00AE33E1" w:rsidTr="006134D7">
        <w:tblPrEx>
          <w:tblCellMar>
            <w:top w:w="10" w:type="dxa"/>
            <w:right w:w="81"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самотечных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443</w:t>
            </w: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443</w:t>
            </w:r>
          </w:p>
        </w:tc>
      </w:tr>
      <w:tr w:rsidR="006134D7" w:rsidRPr="00AE33E1" w:rsidTr="006134D7">
        <w:tblPrEx>
          <w:tblCellMar>
            <w:top w:w="10" w:type="dxa"/>
            <w:right w:w="81"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строительство самотечных сетей для ликвидации сброса по ул. Городская, 130</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r w:rsidRPr="00AE33E1">
              <w:rPr>
                <w:rFonts w:cs="Times New Roman"/>
                <w:sz w:val="18"/>
                <w:szCs w:val="18"/>
              </w:rPr>
              <w:t>5</w:t>
            </w: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5</w:t>
            </w:r>
          </w:p>
        </w:tc>
      </w:tr>
      <w:tr w:rsidR="006134D7" w:rsidRPr="00AE33E1" w:rsidTr="006134D7">
        <w:tblPrEx>
          <w:tblCellMar>
            <w:top w:w="10" w:type="dxa"/>
            <w:right w:w="81" w:type="dxa"/>
          </w:tblCellMar>
        </w:tblPrEx>
        <w:trPr>
          <w:trHeight w:val="572"/>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самотечных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r w:rsidRPr="00AE33E1">
              <w:rPr>
                <w:rFonts w:cs="Times New Roman"/>
                <w:sz w:val="18"/>
                <w:szCs w:val="18"/>
              </w:rPr>
              <w:t>71</w:t>
            </w: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71</w:t>
            </w:r>
          </w:p>
        </w:tc>
      </w:tr>
      <w:tr w:rsidR="006134D7" w:rsidRPr="00AE33E1" w:rsidTr="006134D7">
        <w:tblPrEx>
          <w:tblCellMar>
            <w:top w:w="10" w:type="dxa"/>
            <w:right w:w="81" w:type="dxa"/>
          </w:tblCellMar>
        </w:tblPrEx>
        <w:trPr>
          <w:trHeight w:val="389"/>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строительство напорных сетей для ликвидации сброса по ул. Городская, 130</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r w:rsidRPr="00AE33E1">
              <w:rPr>
                <w:rFonts w:cs="Times New Roman"/>
                <w:sz w:val="18"/>
                <w:szCs w:val="18"/>
              </w:rPr>
              <w:t>48</w:t>
            </w: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48</w:t>
            </w:r>
          </w:p>
        </w:tc>
      </w:tr>
      <w:tr w:rsidR="006134D7" w:rsidRPr="00AE33E1" w:rsidTr="006134D7">
        <w:tblPrEx>
          <w:tblCellMar>
            <w:top w:w="10" w:type="dxa"/>
            <w:right w:w="81" w:type="dxa"/>
          </w:tblCellMar>
        </w:tblPrEx>
        <w:trPr>
          <w:trHeight w:val="571"/>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r w:rsidRPr="00AE33E1">
              <w:rPr>
                <w:rFonts w:cs="Times New Roman"/>
                <w:sz w:val="18"/>
                <w:szCs w:val="18"/>
              </w:rPr>
              <w:t>759</w:t>
            </w: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759</w:t>
            </w:r>
          </w:p>
        </w:tc>
      </w:tr>
      <w:tr w:rsidR="006134D7" w:rsidRPr="00AE33E1" w:rsidTr="006134D7">
        <w:tblPrEx>
          <w:tblCellMar>
            <w:top w:w="10" w:type="dxa"/>
            <w:right w:w="81" w:type="dxa"/>
          </w:tblCellMar>
        </w:tblPrEx>
        <w:trPr>
          <w:trHeight w:val="386"/>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Проектирование и строительство напорных сетей для подключения мкр. 11</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211</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211</w:t>
            </w:r>
          </w:p>
        </w:tc>
      </w:tr>
      <w:tr w:rsidR="006134D7" w:rsidRPr="00AE33E1" w:rsidTr="006134D7">
        <w:tblPrEx>
          <w:tblCellMar>
            <w:top w:w="10" w:type="dxa"/>
            <w:right w:w="81" w:type="dxa"/>
          </w:tblCellMar>
        </w:tblPrEx>
        <w:trPr>
          <w:trHeight w:val="574"/>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r w:rsidRPr="00AE33E1">
              <w:rPr>
                <w:rFonts w:cs="Times New Roman"/>
                <w:sz w:val="18"/>
                <w:szCs w:val="18"/>
              </w:rPr>
              <w:t>3298</w:t>
            </w: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3298</w:t>
            </w:r>
          </w:p>
        </w:tc>
      </w:tr>
      <w:tr w:rsidR="006134D7" w:rsidRPr="00AE33E1" w:rsidTr="006134D7">
        <w:tblPrEx>
          <w:tblCellMar>
            <w:top w:w="10" w:type="dxa"/>
            <w:right w:w="81" w:type="dxa"/>
          </w:tblCellMar>
        </w:tblPrEx>
        <w:trPr>
          <w:trHeight w:val="386"/>
        </w:trPr>
        <w:tc>
          <w:tcPr>
            <w:tcW w:w="705" w:type="pct"/>
            <w:vMerge w:val="restart"/>
            <w:vAlign w:val="center"/>
          </w:tcPr>
          <w:p w:rsidR="006134D7" w:rsidRPr="00AE33E1" w:rsidRDefault="006134D7" w:rsidP="00573AC1">
            <w:pPr>
              <w:jc w:val="center"/>
              <w:rPr>
                <w:rFonts w:cs="Times New Roman"/>
                <w:sz w:val="18"/>
                <w:szCs w:val="18"/>
              </w:rPr>
            </w:pPr>
            <w:r w:rsidRPr="00AE33E1">
              <w:rPr>
                <w:rFonts w:cs="Times New Roman"/>
                <w:sz w:val="18"/>
                <w:szCs w:val="18"/>
              </w:rPr>
              <w:t xml:space="preserve">Проектирование и строительство напорных сетей для </w:t>
            </w:r>
            <w:r w:rsidRPr="00AE33E1">
              <w:rPr>
                <w:rFonts w:cs="Times New Roman"/>
                <w:sz w:val="18"/>
                <w:szCs w:val="18"/>
              </w:rPr>
              <w:lastRenderedPageBreak/>
              <w:t>подключения мкр. 13</w:t>
            </w: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lastRenderedPageBreak/>
              <w:t>Разработка проектной документации</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437</w:t>
            </w: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437</w:t>
            </w:r>
          </w:p>
        </w:tc>
      </w:tr>
      <w:tr w:rsidR="006134D7" w:rsidRPr="00AE33E1" w:rsidTr="006134D7">
        <w:tblPrEx>
          <w:tblCellMar>
            <w:top w:w="10" w:type="dxa"/>
            <w:right w:w="81" w:type="dxa"/>
          </w:tblCellMar>
        </w:tblPrEx>
        <w:trPr>
          <w:trHeight w:val="572"/>
        </w:trPr>
        <w:tc>
          <w:tcPr>
            <w:tcW w:w="705" w:type="pct"/>
            <w:vMerge/>
            <w:vAlign w:val="center"/>
          </w:tcPr>
          <w:p w:rsidR="006134D7" w:rsidRPr="00AE33E1" w:rsidRDefault="006134D7" w:rsidP="00573AC1">
            <w:pPr>
              <w:jc w:val="center"/>
              <w:rPr>
                <w:rFonts w:cs="Times New Roman"/>
                <w:sz w:val="18"/>
                <w:szCs w:val="18"/>
              </w:rPr>
            </w:pPr>
          </w:p>
        </w:tc>
        <w:tc>
          <w:tcPr>
            <w:tcW w:w="669" w:type="pct"/>
            <w:vAlign w:val="center"/>
          </w:tcPr>
          <w:p w:rsidR="006134D7" w:rsidRPr="00AE33E1" w:rsidRDefault="006134D7" w:rsidP="00573AC1">
            <w:pPr>
              <w:jc w:val="center"/>
              <w:rPr>
                <w:rFonts w:cs="Times New Roman"/>
                <w:sz w:val="18"/>
                <w:szCs w:val="18"/>
              </w:rPr>
            </w:pPr>
            <w:r w:rsidRPr="00AE33E1">
              <w:rPr>
                <w:rFonts w:cs="Times New Roman"/>
                <w:sz w:val="18"/>
                <w:szCs w:val="18"/>
              </w:rPr>
              <w:t>Строительство напорных канализационных сетей</w:t>
            </w:r>
          </w:p>
        </w:tc>
        <w:tc>
          <w:tcPr>
            <w:tcW w:w="335" w:type="pct"/>
            <w:vAlign w:val="center"/>
          </w:tcPr>
          <w:p w:rsidR="006134D7" w:rsidRPr="00AE33E1" w:rsidRDefault="006134D7" w:rsidP="00573AC1">
            <w:pPr>
              <w:jc w:val="center"/>
              <w:rPr>
                <w:rFonts w:cs="Times New Roman"/>
                <w:sz w:val="18"/>
                <w:szCs w:val="18"/>
              </w:rPr>
            </w:pPr>
          </w:p>
        </w:tc>
        <w:tc>
          <w:tcPr>
            <w:tcW w:w="383" w:type="pct"/>
            <w:vAlign w:val="center"/>
          </w:tcPr>
          <w:p w:rsidR="006134D7" w:rsidRPr="00AE33E1" w:rsidRDefault="006134D7" w:rsidP="00573AC1">
            <w:pPr>
              <w:jc w:val="center"/>
              <w:rPr>
                <w:rFonts w:cs="Times New Roman"/>
                <w:sz w:val="18"/>
                <w:szCs w:val="18"/>
              </w:rPr>
            </w:pPr>
          </w:p>
        </w:tc>
        <w:tc>
          <w:tcPr>
            <w:tcW w:w="382"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r w:rsidRPr="00AE33E1">
              <w:rPr>
                <w:rFonts w:cs="Times New Roman"/>
                <w:sz w:val="18"/>
                <w:szCs w:val="18"/>
              </w:rPr>
              <w:t>6853</w:t>
            </w:r>
          </w:p>
        </w:tc>
        <w:tc>
          <w:tcPr>
            <w:tcW w:w="287"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6"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335" w:type="pct"/>
            <w:vAlign w:val="center"/>
          </w:tcPr>
          <w:p w:rsidR="006134D7" w:rsidRPr="00AE33E1" w:rsidRDefault="006134D7" w:rsidP="00573AC1">
            <w:pPr>
              <w:jc w:val="center"/>
              <w:rPr>
                <w:rFonts w:cs="Times New Roman"/>
                <w:sz w:val="18"/>
                <w:szCs w:val="18"/>
              </w:rPr>
            </w:pPr>
          </w:p>
        </w:tc>
        <w:tc>
          <w:tcPr>
            <w:tcW w:w="287" w:type="pct"/>
            <w:vAlign w:val="center"/>
          </w:tcPr>
          <w:p w:rsidR="006134D7" w:rsidRPr="00AE33E1" w:rsidRDefault="006134D7" w:rsidP="00573AC1">
            <w:pPr>
              <w:jc w:val="center"/>
              <w:rPr>
                <w:rFonts w:cs="Times New Roman"/>
                <w:sz w:val="18"/>
                <w:szCs w:val="18"/>
              </w:rPr>
            </w:pPr>
          </w:p>
        </w:tc>
        <w:tc>
          <w:tcPr>
            <w:tcW w:w="326" w:type="pct"/>
            <w:vAlign w:val="center"/>
          </w:tcPr>
          <w:p w:rsidR="006134D7" w:rsidRPr="00AE33E1" w:rsidRDefault="006134D7" w:rsidP="00573AC1">
            <w:pPr>
              <w:jc w:val="center"/>
              <w:rPr>
                <w:rFonts w:cs="Times New Roman"/>
                <w:sz w:val="18"/>
                <w:szCs w:val="18"/>
              </w:rPr>
            </w:pPr>
            <w:r w:rsidRPr="00AE33E1">
              <w:rPr>
                <w:rFonts w:cs="Times New Roman"/>
                <w:sz w:val="18"/>
                <w:szCs w:val="18"/>
              </w:rPr>
              <w:t>6853</w:t>
            </w:r>
          </w:p>
        </w:tc>
      </w:tr>
      <w:tr w:rsidR="006134D7" w:rsidRPr="00AE33E1" w:rsidTr="006134D7">
        <w:tblPrEx>
          <w:tblCellMar>
            <w:top w:w="10" w:type="dxa"/>
            <w:right w:w="81" w:type="dxa"/>
          </w:tblCellMar>
        </w:tblPrEx>
        <w:trPr>
          <w:trHeight w:val="67"/>
        </w:trPr>
        <w:tc>
          <w:tcPr>
            <w:tcW w:w="1374" w:type="pct"/>
            <w:gridSpan w:val="2"/>
            <w:vAlign w:val="center"/>
          </w:tcPr>
          <w:p w:rsidR="006134D7" w:rsidRPr="00AE33E1" w:rsidRDefault="006134D7" w:rsidP="00573AC1">
            <w:pPr>
              <w:jc w:val="right"/>
              <w:rPr>
                <w:rFonts w:cs="Times New Roman"/>
                <w:sz w:val="18"/>
                <w:szCs w:val="18"/>
              </w:rPr>
            </w:pPr>
            <w:r w:rsidRPr="00AE33E1">
              <w:rPr>
                <w:rFonts w:cs="Times New Roman"/>
                <w:sz w:val="18"/>
                <w:szCs w:val="18"/>
              </w:rPr>
              <w:lastRenderedPageBreak/>
              <w:t>Всего:</w:t>
            </w:r>
          </w:p>
        </w:tc>
        <w:tc>
          <w:tcPr>
            <w:tcW w:w="335" w:type="pct"/>
            <w:vAlign w:val="center"/>
          </w:tcPr>
          <w:p w:rsidR="006134D7" w:rsidRPr="00AE33E1" w:rsidRDefault="006D508C" w:rsidP="00573AC1">
            <w:pPr>
              <w:jc w:val="center"/>
              <w:rPr>
                <w:rFonts w:cs="Times New Roman"/>
                <w:sz w:val="18"/>
                <w:szCs w:val="18"/>
              </w:rPr>
            </w:pPr>
            <w:r>
              <w:rPr>
                <w:rFonts w:cs="Times New Roman"/>
                <w:sz w:val="18"/>
                <w:szCs w:val="18"/>
              </w:rPr>
              <w:t>6939</w:t>
            </w:r>
          </w:p>
        </w:tc>
        <w:tc>
          <w:tcPr>
            <w:tcW w:w="383" w:type="pct"/>
            <w:vAlign w:val="center"/>
          </w:tcPr>
          <w:p w:rsidR="006134D7" w:rsidRPr="00AE33E1" w:rsidRDefault="00DC6684" w:rsidP="00573AC1">
            <w:pPr>
              <w:jc w:val="center"/>
              <w:rPr>
                <w:rFonts w:cs="Times New Roman"/>
                <w:sz w:val="18"/>
                <w:szCs w:val="18"/>
              </w:rPr>
            </w:pPr>
            <w:r>
              <w:rPr>
                <w:rFonts w:cs="Times New Roman"/>
                <w:sz w:val="18"/>
                <w:szCs w:val="18"/>
              </w:rPr>
              <w:t>195503</w:t>
            </w:r>
          </w:p>
        </w:tc>
        <w:tc>
          <w:tcPr>
            <w:tcW w:w="382" w:type="pct"/>
            <w:vAlign w:val="center"/>
          </w:tcPr>
          <w:p w:rsidR="006134D7" w:rsidRPr="00AE33E1" w:rsidRDefault="00DC6684" w:rsidP="00573AC1">
            <w:pPr>
              <w:jc w:val="center"/>
              <w:rPr>
                <w:rFonts w:cs="Times New Roman"/>
                <w:sz w:val="18"/>
                <w:szCs w:val="18"/>
              </w:rPr>
            </w:pPr>
            <w:r>
              <w:rPr>
                <w:rFonts w:cs="Times New Roman"/>
                <w:sz w:val="18"/>
                <w:szCs w:val="18"/>
              </w:rPr>
              <w:t>1114</w:t>
            </w:r>
          </w:p>
        </w:tc>
        <w:tc>
          <w:tcPr>
            <w:tcW w:w="335" w:type="pct"/>
            <w:vAlign w:val="center"/>
          </w:tcPr>
          <w:p w:rsidR="006134D7" w:rsidRPr="00AE33E1" w:rsidRDefault="00DC6684" w:rsidP="00573AC1">
            <w:pPr>
              <w:jc w:val="center"/>
              <w:rPr>
                <w:rFonts w:cs="Times New Roman"/>
                <w:sz w:val="18"/>
                <w:szCs w:val="18"/>
              </w:rPr>
            </w:pPr>
            <w:r>
              <w:rPr>
                <w:rFonts w:cs="Times New Roman"/>
                <w:sz w:val="18"/>
                <w:szCs w:val="18"/>
              </w:rPr>
              <w:t>16221</w:t>
            </w:r>
          </w:p>
        </w:tc>
        <w:tc>
          <w:tcPr>
            <w:tcW w:w="287" w:type="pct"/>
            <w:vAlign w:val="center"/>
          </w:tcPr>
          <w:p w:rsidR="006134D7" w:rsidRPr="00AE33E1" w:rsidRDefault="00DC6684" w:rsidP="00573AC1">
            <w:pPr>
              <w:jc w:val="center"/>
              <w:rPr>
                <w:rFonts w:cs="Times New Roman"/>
                <w:sz w:val="18"/>
                <w:szCs w:val="18"/>
              </w:rPr>
            </w:pPr>
            <w:r>
              <w:rPr>
                <w:rFonts w:cs="Times New Roman"/>
                <w:sz w:val="18"/>
                <w:szCs w:val="18"/>
              </w:rPr>
              <w:t>81688</w:t>
            </w:r>
          </w:p>
        </w:tc>
        <w:tc>
          <w:tcPr>
            <w:tcW w:w="335" w:type="pct"/>
            <w:vAlign w:val="center"/>
          </w:tcPr>
          <w:p w:rsidR="006134D7" w:rsidRPr="00AE33E1" w:rsidRDefault="00DC6684" w:rsidP="00573AC1">
            <w:pPr>
              <w:jc w:val="center"/>
              <w:rPr>
                <w:rFonts w:cs="Times New Roman"/>
                <w:sz w:val="18"/>
                <w:szCs w:val="18"/>
              </w:rPr>
            </w:pPr>
            <w:r>
              <w:rPr>
                <w:rFonts w:cs="Times New Roman"/>
                <w:sz w:val="18"/>
                <w:szCs w:val="18"/>
              </w:rPr>
              <w:t>0</w:t>
            </w:r>
          </w:p>
        </w:tc>
        <w:tc>
          <w:tcPr>
            <w:tcW w:w="286" w:type="pct"/>
            <w:vAlign w:val="center"/>
          </w:tcPr>
          <w:p w:rsidR="006134D7" w:rsidRPr="00AE33E1" w:rsidRDefault="00DC6684" w:rsidP="00573AC1">
            <w:pPr>
              <w:jc w:val="center"/>
              <w:rPr>
                <w:rFonts w:cs="Times New Roman"/>
                <w:sz w:val="18"/>
                <w:szCs w:val="18"/>
              </w:rPr>
            </w:pPr>
            <w:r>
              <w:rPr>
                <w:rFonts w:cs="Times New Roman"/>
                <w:sz w:val="18"/>
                <w:szCs w:val="18"/>
              </w:rPr>
              <w:t>0</w:t>
            </w:r>
          </w:p>
        </w:tc>
        <w:tc>
          <w:tcPr>
            <w:tcW w:w="335" w:type="pct"/>
            <w:vAlign w:val="center"/>
          </w:tcPr>
          <w:p w:rsidR="006134D7" w:rsidRPr="00AE33E1" w:rsidRDefault="00DC6684" w:rsidP="00573AC1">
            <w:pPr>
              <w:jc w:val="center"/>
              <w:rPr>
                <w:rFonts w:cs="Times New Roman"/>
                <w:sz w:val="18"/>
                <w:szCs w:val="18"/>
              </w:rPr>
            </w:pPr>
            <w:r>
              <w:rPr>
                <w:rFonts w:cs="Times New Roman"/>
                <w:sz w:val="18"/>
                <w:szCs w:val="18"/>
              </w:rPr>
              <w:t>0</w:t>
            </w:r>
          </w:p>
        </w:tc>
        <w:tc>
          <w:tcPr>
            <w:tcW w:w="335" w:type="pct"/>
            <w:vAlign w:val="center"/>
          </w:tcPr>
          <w:p w:rsidR="006134D7" w:rsidRPr="00AE33E1" w:rsidRDefault="00DC6684" w:rsidP="00573AC1">
            <w:pPr>
              <w:jc w:val="center"/>
              <w:rPr>
                <w:rFonts w:cs="Times New Roman"/>
                <w:sz w:val="18"/>
                <w:szCs w:val="18"/>
              </w:rPr>
            </w:pPr>
            <w:r>
              <w:rPr>
                <w:rFonts w:cs="Times New Roman"/>
                <w:sz w:val="18"/>
                <w:szCs w:val="18"/>
              </w:rPr>
              <w:t>0</w:t>
            </w:r>
          </w:p>
        </w:tc>
        <w:tc>
          <w:tcPr>
            <w:tcW w:w="287" w:type="pct"/>
            <w:vAlign w:val="center"/>
          </w:tcPr>
          <w:p w:rsidR="006134D7" w:rsidRPr="00AE33E1" w:rsidRDefault="00DC6684" w:rsidP="00573AC1">
            <w:pPr>
              <w:jc w:val="center"/>
              <w:rPr>
                <w:rFonts w:cs="Times New Roman"/>
                <w:sz w:val="18"/>
                <w:szCs w:val="18"/>
              </w:rPr>
            </w:pPr>
            <w:r>
              <w:rPr>
                <w:rFonts w:cs="Times New Roman"/>
                <w:sz w:val="18"/>
                <w:szCs w:val="18"/>
              </w:rPr>
              <w:t>330704</w:t>
            </w:r>
          </w:p>
        </w:tc>
        <w:tc>
          <w:tcPr>
            <w:tcW w:w="326" w:type="pct"/>
            <w:vAlign w:val="center"/>
          </w:tcPr>
          <w:p w:rsidR="006134D7" w:rsidRPr="00AE33E1" w:rsidRDefault="00341598" w:rsidP="00DC6684">
            <w:pPr>
              <w:jc w:val="center"/>
              <w:rPr>
                <w:rFonts w:cs="Times New Roman"/>
                <w:sz w:val="18"/>
                <w:szCs w:val="18"/>
              </w:rPr>
            </w:pPr>
            <w:r>
              <w:rPr>
                <w:rFonts w:cs="Times New Roman"/>
                <w:sz w:val="18"/>
                <w:szCs w:val="18"/>
              </w:rPr>
              <w:t>63</w:t>
            </w:r>
            <w:r w:rsidR="00DC6684">
              <w:rPr>
                <w:rFonts w:cs="Times New Roman"/>
                <w:sz w:val="18"/>
                <w:szCs w:val="18"/>
              </w:rPr>
              <w:t>2169</w:t>
            </w:r>
          </w:p>
        </w:tc>
      </w:tr>
    </w:tbl>
    <w:p w:rsidR="004B16F4" w:rsidRDefault="004B16F4" w:rsidP="004B16F4">
      <w:pPr>
        <w:ind w:firstLine="567"/>
        <w:jc w:val="both"/>
        <w:rPr>
          <w:sz w:val="28"/>
          <w:szCs w:val="28"/>
        </w:rPr>
      </w:pPr>
    </w:p>
    <w:p w:rsidR="004B16F4" w:rsidRPr="00AE33E1" w:rsidRDefault="004B16F4" w:rsidP="004B16F4">
      <w:pPr>
        <w:ind w:firstLine="567"/>
        <w:jc w:val="both"/>
        <w:rPr>
          <w:sz w:val="28"/>
          <w:szCs w:val="28"/>
        </w:rPr>
      </w:pPr>
    </w:p>
    <w:p w:rsidR="004B16F4" w:rsidRPr="00AE33E1" w:rsidRDefault="0076567C" w:rsidP="0076567C">
      <w:pPr>
        <w:pStyle w:val="3"/>
        <w:keepLines/>
        <w:spacing w:before="0" w:after="0"/>
        <w:ind w:left="720"/>
        <w:jc w:val="both"/>
        <w:rPr>
          <w:rFonts w:ascii="Times New Roman" w:hAnsi="Times New Roman"/>
          <w:sz w:val="28"/>
          <w:szCs w:val="28"/>
        </w:rPr>
      </w:pPr>
      <w:bookmarkStart w:id="51" w:name="_Toc100581122"/>
      <w:r>
        <w:rPr>
          <w:rFonts w:ascii="Times New Roman" w:hAnsi="Times New Roman"/>
          <w:sz w:val="28"/>
          <w:szCs w:val="28"/>
        </w:rPr>
        <w:t>4.1.</w:t>
      </w:r>
      <w:r w:rsidR="00762843">
        <w:rPr>
          <w:rFonts w:ascii="Times New Roman" w:hAnsi="Times New Roman"/>
          <w:sz w:val="28"/>
          <w:szCs w:val="28"/>
        </w:rPr>
        <w:t>4</w:t>
      </w:r>
      <w:r>
        <w:rPr>
          <w:rFonts w:ascii="Times New Roman" w:hAnsi="Times New Roman"/>
          <w:sz w:val="28"/>
          <w:szCs w:val="28"/>
        </w:rPr>
        <w:t xml:space="preserve">. </w:t>
      </w:r>
      <w:r w:rsidR="004B16F4" w:rsidRPr="00AE33E1">
        <w:rPr>
          <w:rFonts w:ascii="Times New Roman" w:hAnsi="Times New Roman"/>
          <w:sz w:val="28"/>
          <w:szCs w:val="28"/>
        </w:rPr>
        <w:t>Электроснабжение</w:t>
      </w:r>
      <w:bookmarkEnd w:id="51"/>
    </w:p>
    <w:p w:rsidR="004B16F4" w:rsidRPr="00AE33E1" w:rsidRDefault="004B16F4" w:rsidP="004B16F4">
      <w:pPr>
        <w:ind w:firstLine="567"/>
        <w:jc w:val="both"/>
        <w:rPr>
          <w:sz w:val="28"/>
          <w:szCs w:val="28"/>
        </w:rPr>
      </w:pPr>
      <w:r w:rsidRPr="00AE33E1">
        <w:rPr>
          <w:sz w:val="28"/>
          <w:szCs w:val="28"/>
        </w:rPr>
        <w:t>Перечень мероприятий и инвестиционных проектов в электроснабжении, обеспечивающих спрос на услуги электроснабжения по годам реализации Инвестиционной Программы ООО «КЭнС» для решения поставленных задач и обеспечения целевых показателей развития коммунальной инфраструктуры Прокопьевского городского округа представлен в таблице 7</w:t>
      </w:r>
      <w:r w:rsidR="0076567C">
        <w:rPr>
          <w:sz w:val="28"/>
          <w:szCs w:val="28"/>
        </w:rPr>
        <w:t>1</w:t>
      </w:r>
      <w:r w:rsidRPr="00AE33E1">
        <w:rPr>
          <w:sz w:val="28"/>
          <w:szCs w:val="28"/>
        </w:rPr>
        <w:t>.</w:t>
      </w:r>
    </w:p>
    <w:p w:rsidR="004B16F4" w:rsidRPr="00AE33E1" w:rsidRDefault="004B16F4" w:rsidP="004B16F4">
      <w:pPr>
        <w:ind w:firstLine="567"/>
        <w:jc w:val="both"/>
        <w:rPr>
          <w:sz w:val="28"/>
          <w:szCs w:val="28"/>
        </w:rPr>
      </w:pPr>
      <w:r w:rsidRPr="00AE33E1">
        <w:rPr>
          <w:sz w:val="28"/>
          <w:szCs w:val="28"/>
        </w:rPr>
        <w:t xml:space="preserve">Общая сумма инвестиций, учитываемая в плане реализации мероприятий системы электроснабжения, без учёта НДС составит </w:t>
      </w:r>
      <w:r w:rsidR="00865D67">
        <w:rPr>
          <w:sz w:val="28"/>
          <w:szCs w:val="28"/>
        </w:rPr>
        <w:t>2 449, 379</w:t>
      </w:r>
      <w:r w:rsidRPr="00AE33E1">
        <w:rPr>
          <w:sz w:val="28"/>
          <w:szCs w:val="28"/>
        </w:rPr>
        <w:t xml:space="preserve"> тыс. руб.</w:t>
      </w:r>
    </w:p>
    <w:p w:rsidR="004B16F4" w:rsidRDefault="004B16F4"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r>
        <w:rPr>
          <w:color w:val="000000"/>
          <w:sz w:val="28"/>
          <w:szCs w:val="28"/>
        </w:rPr>
        <w:t>\</w:t>
      </w: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Default="00DF00AF" w:rsidP="004B16F4">
      <w:pPr>
        <w:shd w:val="clear" w:color="auto" w:fill="FFFFFF"/>
        <w:ind w:firstLine="567"/>
        <w:jc w:val="both"/>
        <w:rPr>
          <w:color w:val="000000"/>
          <w:sz w:val="28"/>
          <w:szCs w:val="28"/>
        </w:rPr>
      </w:pPr>
    </w:p>
    <w:p w:rsidR="00DF00AF" w:rsidRPr="00AE33E1" w:rsidRDefault="00DF00AF" w:rsidP="004B16F4">
      <w:pPr>
        <w:shd w:val="clear" w:color="auto" w:fill="FFFFFF"/>
        <w:ind w:firstLine="567"/>
        <w:jc w:val="both"/>
        <w:rPr>
          <w:color w:val="000000"/>
          <w:sz w:val="28"/>
          <w:szCs w:val="28"/>
        </w:rPr>
      </w:pPr>
    </w:p>
    <w:p w:rsidR="004B16F4" w:rsidRPr="00AE33E1" w:rsidRDefault="004B16F4" w:rsidP="004B16F4">
      <w:pPr>
        <w:pStyle w:val="a5"/>
        <w:keepNext/>
        <w:keepLines/>
        <w:spacing w:before="0" w:after="0" w:line="276" w:lineRule="auto"/>
        <w:ind w:firstLine="0"/>
        <w:jc w:val="right"/>
        <w:rPr>
          <w:i w:val="0"/>
          <w:sz w:val="24"/>
          <w:szCs w:val="24"/>
        </w:rPr>
      </w:pPr>
      <w:r w:rsidRPr="00AE33E1">
        <w:rPr>
          <w:i w:val="0"/>
          <w:sz w:val="24"/>
          <w:szCs w:val="24"/>
        </w:rPr>
        <w:lastRenderedPageBreak/>
        <w:t xml:space="preserve">Таблица </w:t>
      </w:r>
      <w:r w:rsidR="0076567C">
        <w:rPr>
          <w:i w:val="0"/>
          <w:sz w:val="24"/>
          <w:szCs w:val="24"/>
        </w:rPr>
        <w:t>71</w:t>
      </w:r>
    </w:p>
    <w:p w:rsidR="004B16F4" w:rsidRPr="004B16F4" w:rsidRDefault="004B16F4" w:rsidP="004B16F4">
      <w:pPr>
        <w:keepNext/>
        <w:keepLines/>
        <w:jc w:val="center"/>
        <w:rPr>
          <w:rFonts w:eastAsia="Calibri"/>
          <w:b/>
          <w:sz w:val="12"/>
          <w:szCs w:val="12"/>
        </w:rPr>
      </w:pPr>
      <w:r w:rsidRPr="004B16F4">
        <w:rPr>
          <w:rFonts w:eastAsia="Calibri"/>
          <w:b/>
          <w:sz w:val="12"/>
          <w:szCs w:val="12"/>
        </w:rPr>
        <w:t>Программа развития системы электроснабжения Прокопьевского городского округа до 2024 года, в тыс. руб. без НДС</w:t>
      </w:r>
    </w:p>
    <w:tbl>
      <w:tblPr>
        <w:tblW w:w="0" w:type="auto"/>
        <w:jc w:val="center"/>
        <w:tblLayout w:type="fixed"/>
        <w:tblCellMar>
          <w:left w:w="28" w:type="dxa"/>
          <w:right w:w="28" w:type="dxa"/>
        </w:tblCellMar>
        <w:tblLook w:val="04A0" w:firstRow="1" w:lastRow="0" w:firstColumn="1" w:lastColumn="0" w:noHBand="0" w:noVBand="1"/>
      </w:tblPr>
      <w:tblGrid>
        <w:gridCol w:w="454"/>
        <w:gridCol w:w="425"/>
        <w:gridCol w:w="283"/>
        <w:gridCol w:w="426"/>
        <w:gridCol w:w="425"/>
        <w:gridCol w:w="709"/>
        <w:gridCol w:w="567"/>
        <w:gridCol w:w="708"/>
        <w:gridCol w:w="426"/>
        <w:gridCol w:w="567"/>
        <w:gridCol w:w="567"/>
        <w:gridCol w:w="425"/>
        <w:gridCol w:w="709"/>
        <w:gridCol w:w="708"/>
        <w:gridCol w:w="426"/>
        <w:gridCol w:w="567"/>
        <w:gridCol w:w="425"/>
        <w:gridCol w:w="567"/>
        <w:gridCol w:w="567"/>
        <w:gridCol w:w="283"/>
        <w:gridCol w:w="426"/>
        <w:gridCol w:w="283"/>
        <w:gridCol w:w="567"/>
        <w:gridCol w:w="425"/>
        <w:gridCol w:w="252"/>
        <w:gridCol w:w="32"/>
        <w:gridCol w:w="172"/>
        <w:gridCol w:w="102"/>
        <w:gridCol w:w="102"/>
        <w:gridCol w:w="102"/>
        <w:gridCol w:w="204"/>
        <w:gridCol w:w="363"/>
        <w:gridCol w:w="363"/>
      </w:tblGrid>
      <w:tr w:rsidR="006134D7" w:rsidRPr="004B16F4" w:rsidTr="006134D7">
        <w:trPr>
          <w:trHeight w:val="1530"/>
          <w:jc w:val="center"/>
        </w:trPr>
        <w:tc>
          <w:tcPr>
            <w:tcW w:w="4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16F4" w:rsidRPr="004B16F4" w:rsidRDefault="004B16F4" w:rsidP="006134D7">
            <w:pPr>
              <w:keepNext/>
              <w:keepLines/>
              <w:jc w:val="center"/>
              <w:rPr>
                <w:sz w:val="12"/>
                <w:szCs w:val="12"/>
              </w:rPr>
            </w:pPr>
            <w:r w:rsidRPr="004B16F4">
              <w:rPr>
                <w:sz w:val="12"/>
                <w:szCs w:val="12"/>
              </w:rPr>
              <w:t>Номер группы инвестиционных проектов</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16F4" w:rsidRPr="004B16F4" w:rsidRDefault="004B16F4" w:rsidP="006134D7">
            <w:pPr>
              <w:keepNext/>
              <w:keepLines/>
              <w:jc w:val="center"/>
              <w:rPr>
                <w:sz w:val="12"/>
                <w:szCs w:val="12"/>
              </w:rPr>
            </w:pPr>
            <w:r w:rsidRPr="004B16F4">
              <w:rPr>
                <w:sz w:val="12"/>
                <w:szCs w:val="12"/>
              </w:rPr>
              <w:t>Наименование инвестиционного проекта (группы инвестиционных проектов)</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4B16F4" w:rsidRPr="004B16F4" w:rsidRDefault="004B16F4" w:rsidP="006134D7">
            <w:pPr>
              <w:keepNext/>
              <w:keepLines/>
              <w:ind w:left="113" w:right="113"/>
              <w:jc w:val="center"/>
              <w:rPr>
                <w:sz w:val="12"/>
                <w:szCs w:val="12"/>
              </w:rPr>
            </w:pPr>
            <w:r w:rsidRPr="004B16F4">
              <w:rPr>
                <w:sz w:val="12"/>
                <w:szCs w:val="12"/>
              </w:rPr>
              <w:t>Идентификатор инвестиционного проекта</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4B16F4" w:rsidRPr="004B16F4" w:rsidRDefault="004B16F4" w:rsidP="006134D7">
            <w:pPr>
              <w:keepNext/>
              <w:keepLines/>
              <w:ind w:left="113" w:right="113"/>
              <w:jc w:val="center"/>
              <w:rPr>
                <w:sz w:val="12"/>
                <w:szCs w:val="12"/>
              </w:rPr>
            </w:pPr>
            <w:r w:rsidRPr="004B16F4">
              <w:rPr>
                <w:sz w:val="12"/>
                <w:szCs w:val="12"/>
              </w:rPr>
              <w:t>Год начала  реализации инвестиционного проекта</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4B16F4" w:rsidRPr="004B16F4" w:rsidRDefault="004B16F4" w:rsidP="006134D7">
            <w:pPr>
              <w:keepNext/>
              <w:keepLines/>
              <w:ind w:left="113" w:right="113"/>
              <w:jc w:val="center"/>
              <w:rPr>
                <w:sz w:val="12"/>
                <w:szCs w:val="12"/>
              </w:rPr>
            </w:pPr>
            <w:r w:rsidRPr="004B16F4">
              <w:rPr>
                <w:sz w:val="12"/>
                <w:szCs w:val="12"/>
              </w:rPr>
              <w:t>Год окончания реализации инвестиционного проекта</w:t>
            </w:r>
          </w:p>
        </w:tc>
        <w:tc>
          <w:tcPr>
            <w:tcW w:w="1984" w:type="dxa"/>
            <w:gridSpan w:val="3"/>
            <w:tcBorders>
              <w:top w:val="single" w:sz="4" w:space="0" w:color="auto"/>
              <w:left w:val="nil"/>
              <w:bottom w:val="single" w:sz="4" w:space="0" w:color="auto"/>
              <w:right w:val="single" w:sz="4" w:space="0" w:color="auto"/>
            </w:tcBorders>
            <w:shd w:val="clear" w:color="auto" w:fill="auto"/>
            <w:textDirection w:val="btLr"/>
            <w:hideMark/>
          </w:tcPr>
          <w:p w:rsidR="004B16F4" w:rsidRPr="004B16F4" w:rsidRDefault="004B16F4" w:rsidP="006134D7">
            <w:pPr>
              <w:keepNext/>
              <w:keepLines/>
              <w:ind w:left="113" w:right="113"/>
              <w:jc w:val="center"/>
              <w:rPr>
                <w:sz w:val="12"/>
                <w:szCs w:val="12"/>
              </w:rPr>
            </w:pPr>
            <w:r w:rsidRPr="004B16F4">
              <w:rPr>
                <w:sz w:val="12"/>
                <w:szCs w:val="12"/>
              </w:rPr>
              <w:t>Полная сметная стоимость инвестиционного проекта в соответствии с утвержденной проектной документацией</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4B16F4" w:rsidRPr="004B16F4" w:rsidRDefault="004B16F4" w:rsidP="006134D7">
            <w:pPr>
              <w:keepNext/>
              <w:keepLines/>
              <w:ind w:left="113" w:right="113"/>
              <w:jc w:val="center"/>
              <w:rPr>
                <w:sz w:val="12"/>
                <w:szCs w:val="12"/>
              </w:rPr>
            </w:pPr>
            <w:r w:rsidRPr="004B16F4">
              <w:rPr>
                <w:sz w:val="12"/>
                <w:szCs w:val="12"/>
              </w:rPr>
              <w:t>Оценка полной стоимости инвестиционного проекта в прогнозных ценах соответствующих лет, млн рублей (с НДС)</w:t>
            </w:r>
          </w:p>
        </w:tc>
        <w:tc>
          <w:tcPr>
            <w:tcW w:w="567" w:type="dxa"/>
            <w:vMerge w:val="restart"/>
            <w:tcBorders>
              <w:top w:val="single" w:sz="4" w:space="0" w:color="auto"/>
              <w:left w:val="single" w:sz="4" w:space="0" w:color="auto"/>
              <w:bottom w:val="single" w:sz="4" w:space="0" w:color="000000"/>
              <w:right w:val="nil"/>
            </w:tcBorders>
            <w:shd w:val="clear" w:color="auto" w:fill="auto"/>
            <w:textDirection w:val="btLr"/>
            <w:hideMark/>
          </w:tcPr>
          <w:p w:rsidR="004B16F4" w:rsidRPr="004B16F4" w:rsidRDefault="004B16F4" w:rsidP="006134D7">
            <w:pPr>
              <w:keepNext/>
              <w:keepLines/>
              <w:ind w:left="113" w:right="113"/>
              <w:jc w:val="center"/>
              <w:rPr>
                <w:sz w:val="12"/>
                <w:szCs w:val="12"/>
              </w:rPr>
            </w:pPr>
            <w:r w:rsidRPr="004B16F4">
              <w:rPr>
                <w:sz w:val="12"/>
                <w:szCs w:val="12"/>
              </w:rPr>
              <w:t xml:space="preserve">Остаток финансирования капитальных вложений в прогнозных ценах соответствующих лет,  млн рублей </w:t>
            </w:r>
            <w:r w:rsidRPr="004B16F4">
              <w:rPr>
                <w:sz w:val="12"/>
                <w:szCs w:val="12"/>
              </w:rPr>
              <w:br/>
              <w:t>(с НДС)</w:t>
            </w:r>
          </w:p>
        </w:tc>
        <w:tc>
          <w:tcPr>
            <w:tcW w:w="8637" w:type="dxa"/>
            <w:gridSpan w:val="23"/>
            <w:tcBorders>
              <w:top w:val="single" w:sz="4" w:space="0" w:color="auto"/>
              <w:left w:val="single" w:sz="4" w:space="0" w:color="auto"/>
              <w:bottom w:val="single" w:sz="4" w:space="0" w:color="auto"/>
              <w:right w:val="single" w:sz="4" w:space="0" w:color="auto"/>
            </w:tcBorders>
            <w:shd w:val="clear" w:color="auto" w:fill="auto"/>
            <w:hideMark/>
          </w:tcPr>
          <w:p w:rsidR="004B16F4" w:rsidRPr="004B16F4" w:rsidRDefault="004B16F4" w:rsidP="006134D7">
            <w:pPr>
              <w:keepNext/>
              <w:keepLines/>
              <w:jc w:val="center"/>
              <w:rPr>
                <w:sz w:val="12"/>
                <w:szCs w:val="12"/>
              </w:rPr>
            </w:pPr>
            <w:r w:rsidRPr="004B16F4">
              <w:rPr>
                <w:sz w:val="12"/>
                <w:szCs w:val="12"/>
              </w:rPr>
              <w:t>Финансирование капитальных вложений в прогнозных ценах соответствующих лет, млн рублей (с НДС)</w:t>
            </w:r>
          </w:p>
        </w:tc>
      </w:tr>
      <w:tr w:rsidR="006134D7" w:rsidRPr="004B16F4" w:rsidTr="00897538">
        <w:trPr>
          <w:trHeight w:val="1530"/>
          <w:jc w:val="center"/>
        </w:trPr>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283"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1984" w:type="dxa"/>
            <w:gridSpan w:val="3"/>
            <w:tcBorders>
              <w:top w:val="single" w:sz="4" w:space="0" w:color="auto"/>
              <w:left w:val="nil"/>
              <w:bottom w:val="single" w:sz="4" w:space="0" w:color="auto"/>
              <w:right w:val="single" w:sz="4" w:space="0" w:color="000000"/>
            </w:tcBorders>
            <w:shd w:val="clear" w:color="auto" w:fill="auto"/>
            <w:hideMark/>
          </w:tcPr>
          <w:p w:rsidR="00B743C2" w:rsidRPr="004B16F4" w:rsidRDefault="00B743C2" w:rsidP="006134D7">
            <w:pPr>
              <w:jc w:val="center"/>
              <w:rPr>
                <w:sz w:val="12"/>
                <w:szCs w:val="12"/>
              </w:rPr>
            </w:pPr>
            <w:r w:rsidRPr="004B16F4">
              <w:rPr>
                <w:sz w:val="12"/>
                <w:szCs w:val="12"/>
              </w:rPr>
              <w:t>План</w:t>
            </w:r>
          </w:p>
        </w:tc>
        <w:tc>
          <w:tcPr>
            <w:tcW w:w="426"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567" w:type="dxa"/>
            <w:vMerge/>
            <w:tcBorders>
              <w:top w:val="single" w:sz="4" w:space="0" w:color="auto"/>
              <w:left w:val="single" w:sz="4" w:space="0" w:color="auto"/>
              <w:bottom w:val="single" w:sz="4" w:space="0" w:color="000000"/>
              <w:right w:val="nil"/>
            </w:tcBorders>
            <w:shd w:val="clear" w:color="auto" w:fill="auto"/>
            <w:textDirection w:val="btLr"/>
            <w:hideMark/>
          </w:tcPr>
          <w:p w:rsidR="00B743C2" w:rsidRPr="004B16F4" w:rsidRDefault="00B743C2" w:rsidP="006134D7">
            <w:pPr>
              <w:ind w:left="113" w:right="113"/>
              <w:jc w:val="center"/>
              <w:rPr>
                <w:sz w:val="12"/>
                <w:szCs w:val="12"/>
              </w:rPr>
            </w:pPr>
          </w:p>
        </w:tc>
        <w:tc>
          <w:tcPr>
            <w:tcW w:w="2835" w:type="dxa"/>
            <w:gridSpan w:val="5"/>
            <w:tcBorders>
              <w:top w:val="single" w:sz="4" w:space="0" w:color="auto"/>
              <w:left w:val="nil"/>
              <w:bottom w:val="single" w:sz="4" w:space="0" w:color="auto"/>
              <w:right w:val="single" w:sz="4" w:space="0" w:color="000000"/>
            </w:tcBorders>
            <w:shd w:val="clear" w:color="auto" w:fill="auto"/>
            <w:hideMark/>
          </w:tcPr>
          <w:p w:rsidR="00B743C2" w:rsidRPr="004B16F4" w:rsidRDefault="00B743C2" w:rsidP="006134D7">
            <w:pPr>
              <w:jc w:val="center"/>
              <w:rPr>
                <w:sz w:val="12"/>
                <w:szCs w:val="12"/>
              </w:rPr>
            </w:pPr>
            <w:r w:rsidRPr="004B16F4">
              <w:rPr>
                <w:sz w:val="12"/>
                <w:szCs w:val="12"/>
              </w:rPr>
              <w:t>Утвержденный план</w:t>
            </w:r>
            <w:r w:rsidRPr="004B16F4">
              <w:rPr>
                <w:sz w:val="12"/>
                <w:szCs w:val="12"/>
              </w:rPr>
              <w:br/>
              <w:t>2022 года</w:t>
            </w:r>
          </w:p>
        </w:tc>
        <w:tc>
          <w:tcPr>
            <w:tcW w:w="2409" w:type="dxa"/>
            <w:gridSpan w:val="5"/>
            <w:tcBorders>
              <w:top w:val="single" w:sz="4" w:space="0" w:color="auto"/>
              <w:left w:val="nil"/>
              <w:bottom w:val="single" w:sz="4" w:space="0" w:color="auto"/>
              <w:right w:val="single" w:sz="4" w:space="0" w:color="000000"/>
            </w:tcBorders>
            <w:shd w:val="clear" w:color="auto" w:fill="auto"/>
            <w:hideMark/>
          </w:tcPr>
          <w:p w:rsidR="00B743C2" w:rsidRPr="004B16F4" w:rsidRDefault="00B743C2" w:rsidP="006134D7">
            <w:pPr>
              <w:jc w:val="center"/>
              <w:rPr>
                <w:sz w:val="12"/>
                <w:szCs w:val="12"/>
              </w:rPr>
            </w:pPr>
            <w:r w:rsidRPr="004B16F4">
              <w:rPr>
                <w:sz w:val="12"/>
                <w:szCs w:val="12"/>
              </w:rPr>
              <w:t>Утвержденный план</w:t>
            </w:r>
            <w:r w:rsidRPr="004B16F4">
              <w:rPr>
                <w:sz w:val="12"/>
                <w:szCs w:val="12"/>
              </w:rPr>
              <w:br/>
              <w:t>2023 года</w:t>
            </w:r>
          </w:p>
        </w:tc>
        <w:tc>
          <w:tcPr>
            <w:tcW w:w="1953" w:type="dxa"/>
            <w:gridSpan w:val="5"/>
            <w:tcBorders>
              <w:top w:val="single" w:sz="4" w:space="0" w:color="auto"/>
              <w:left w:val="nil"/>
              <w:bottom w:val="single" w:sz="4" w:space="0" w:color="auto"/>
              <w:right w:val="single" w:sz="4" w:space="0" w:color="000000"/>
            </w:tcBorders>
            <w:shd w:val="clear" w:color="auto" w:fill="auto"/>
            <w:hideMark/>
          </w:tcPr>
          <w:p w:rsidR="00B743C2" w:rsidRPr="004B16F4" w:rsidRDefault="00B743C2" w:rsidP="006134D7">
            <w:pPr>
              <w:jc w:val="center"/>
              <w:rPr>
                <w:sz w:val="12"/>
                <w:szCs w:val="12"/>
              </w:rPr>
            </w:pPr>
            <w:r w:rsidRPr="004B16F4">
              <w:rPr>
                <w:sz w:val="12"/>
                <w:szCs w:val="12"/>
              </w:rPr>
              <w:t>Утвержденный план</w:t>
            </w:r>
            <w:r w:rsidRPr="004B16F4">
              <w:rPr>
                <w:sz w:val="12"/>
                <w:szCs w:val="12"/>
              </w:rPr>
              <w:br/>
              <w:t>2024 года</w:t>
            </w:r>
          </w:p>
        </w:tc>
        <w:tc>
          <w:tcPr>
            <w:tcW w:w="1440" w:type="dxa"/>
            <w:gridSpan w:val="8"/>
            <w:tcBorders>
              <w:top w:val="single" w:sz="4" w:space="0" w:color="auto"/>
              <w:left w:val="nil"/>
              <w:bottom w:val="single" w:sz="4" w:space="0" w:color="auto"/>
              <w:right w:val="single" w:sz="4" w:space="0" w:color="000000"/>
            </w:tcBorders>
            <w:shd w:val="clear" w:color="auto" w:fill="auto"/>
            <w:hideMark/>
          </w:tcPr>
          <w:p w:rsidR="00B743C2" w:rsidRPr="004B16F4" w:rsidRDefault="00B743C2" w:rsidP="006134D7">
            <w:pPr>
              <w:jc w:val="center"/>
              <w:rPr>
                <w:sz w:val="12"/>
                <w:szCs w:val="12"/>
              </w:rPr>
            </w:pPr>
            <w:r w:rsidRPr="004B16F4">
              <w:rPr>
                <w:sz w:val="12"/>
                <w:szCs w:val="12"/>
              </w:rPr>
              <w:t>Итого</w:t>
            </w:r>
            <w:r w:rsidRPr="004B16F4">
              <w:rPr>
                <w:sz w:val="12"/>
                <w:szCs w:val="12"/>
              </w:rPr>
              <w:br/>
              <w:t>(план)</w:t>
            </w:r>
          </w:p>
        </w:tc>
      </w:tr>
      <w:tr w:rsidR="006134D7" w:rsidRPr="004B16F4" w:rsidTr="00897538">
        <w:trPr>
          <w:trHeight w:val="1530"/>
          <w:jc w:val="center"/>
        </w:trPr>
        <w:tc>
          <w:tcPr>
            <w:tcW w:w="454"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283"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p>
        </w:tc>
        <w:tc>
          <w:tcPr>
            <w:tcW w:w="425"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План</w:t>
            </w:r>
          </w:p>
        </w:tc>
        <w:tc>
          <w:tcPr>
            <w:tcW w:w="709"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 xml:space="preserve">в базисном уровне цен, млн рублей </w:t>
            </w:r>
            <w:r w:rsidRPr="004B16F4">
              <w:rPr>
                <w:sz w:val="12"/>
                <w:szCs w:val="12"/>
              </w:rPr>
              <w:br/>
              <w:t>(с НДС)</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в ценах, сложившихся ко времени составления сметной документации, млн рублей (с НДС)</w:t>
            </w:r>
          </w:p>
        </w:tc>
        <w:tc>
          <w:tcPr>
            <w:tcW w:w="708"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месяц и год составления сметной документации</w:t>
            </w:r>
          </w:p>
        </w:tc>
        <w:tc>
          <w:tcPr>
            <w:tcW w:w="426"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План</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 xml:space="preserve">План </w:t>
            </w:r>
            <w:r w:rsidRPr="004B16F4">
              <w:rPr>
                <w:sz w:val="12"/>
                <w:szCs w:val="12"/>
              </w:rPr>
              <w:br/>
              <w:t>на 01.01.2020 года</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Общий объем финансирования, в том числе за счет:</w:t>
            </w:r>
          </w:p>
        </w:tc>
        <w:tc>
          <w:tcPr>
            <w:tcW w:w="425"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федерального бюджета</w:t>
            </w:r>
          </w:p>
        </w:tc>
        <w:tc>
          <w:tcPr>
            <w:tcW w:w="709"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бюджетов субъектов Российской Федерации и муниципальных образований</w:t>
            </w:r>
          </w:p>
        </w:tc>
        <w:tc>
          <w:tcPr>
            <w:tcW w:w="708"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средств, полученных от оказания услуг, реализации товаров по регулируемым государством ценам (тарифам)</w:t>
            </w:r>
          </w:p>
        </w:tc>
        <w:tc>
          <w:tcPr>
            <w:tcW w:w="426"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иных источников финансирования</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Общий объем финансирования, в том числе за счет:</w:t>
            </w:r>
          </w:p>
        </w:tc>
        <w:tc>
          <w:tcPr>
            <w:tcW w:w="425"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федерального бюджета</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бюджетов субъектов Российской Федерации и муниципальных образований</w:t>
            </w:r>
          </w:p>
        </w:tc>
        <w:tc>
          <w:tcPr>
            <w:tcW w:w="567"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средств, полученных от оказания услуг, реализации товаров по регулируемым государством ценам (тарифам)</w:t>
            </w:r>
          </w:p>
        </w:tc>
        <w:tc>
          <w:tcPr>
            <w:tcW w:w="283"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иных источников финансирования</w:t>
            </w:r>
          </w:p>
        </w:tc>
        <w:tc>
          <w:tcPr>
            <w:tcW w:w="426"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Общий объем финансирования, в том числе за счет:</w:t>
            </w:r>
          </w:p>
        </w:tc>
        <w:tc>
          <w:tcPr>
            <w:tcW w:w="283"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федерального бюджета</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бюджетов субъектов Российской Федерации и муниципальных образований</w:t>
            </w:r>
          </w:p>
        </w:tc>
        <w:tc>
          <w:tcPr>
            <w:tcW w:w="425"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средств, полученных от оказания услуг, реализации товаров по регулируемым государством ценам (тарифам)</w:t>
            </w:r>
          </w:p>
        </w:tc>
        <w:tc>
          <w:tcPr>
            <w:tcW w:w="252"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иных источников финансирования</w:t>
            </w:r>
          </w:p>
        </w:tc>
        <w:tc>
          <w:tcPr>
            <w:tcW w:w="204" w:type="dxa"/>
            <w:gridSpan w:val="2"/>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Общий объем финансирования, в том числе за счет:</w:t>
            </w:r>
          </w:p>
        </w:tc>
        <w:tc>
          <w:tcPr>
            <w:tcW w:w="204" w:type="dxa"/>
            <w:gridSpan w:val="2"/>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федерального бюджета</w:t>
            </w:r>
          </w:p>
        </w:tc>
        <w:tc>
          <w:tcPr>
            <w:tcW w:w="306" w:type="dxa"/>
            <w:gridSpan w:val="2"/>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бюджетов субъектов Российской Федерации и муниципальных образований</w:t>
            </w:r>
          </w:p>
        </w:tc>
        <w:tc>
          <w:tcPr>
            <w:tcW w:w="363"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средств, полученных от оказания услуг, реализации товаров по регулируемым государством ценам (тарифам)</w:t>
            </w:r>
          </w:p>
        </w:tc>
        <w:tc>
          <w:tcPr>
            <w:tcW w:w="363"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иных источников финансирования</w:t>
            </w:r>
          </w:p>
        </w:tc>
      </w:tr>
      <w:tr w:rsidR="006134D7" w:rsidRPr="004B16F4" w:rsidTr="00897538">
        <w:trPr>
          <w:cantSplit/>
          <w:trHeight w:val="1530"/>
          <w:jc w:val="center"/>
        </w:trPr>
        <w:tc>
          <w:tcPr>
            <w:tcW w:w="454" w:type="dxa"/>
            <w:tcBorders>
              <w:top w:val="nil"/>
              <w:left w:val="single" w:sz="4" w:space="0" w:color="auto"/>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1</w:t>
            </w:r>
          </w:p>
        </w:tc>
        <w:tc>
          <w:tcPr>
            <w:tcW w:w="425"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2</w:t>
            </w:r>
          </w:p>
        </w:tc>
        <w:tc>
          <w:tcPr>
            <w:tcW w:w="283"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3</w:t>
            </w:r>
          </w:p>
        </w:tc>
        <w:tc>
          <w:tcPr>
            <w:tcW w:w="426"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4</w:t>
            </w:r>
          </w:p>
        </w:tc>
        <w:tc>
          <w:tcPr>
            <w:tcW w:w="425"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5</w:t>
            </w:r>
          </w:p>
        </w:tc>
        <w:tc>
          <w:tcPr>
            <w:tcW w:w="709"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6</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7</w:t>
            </w:r>
          </w:p>
        </w:tc>
        <w:tc>
          <w:tcPr>
            <w:tcW w:w="708"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8</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9</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10</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11.1</w:t>
            </w:r>
          </w:p>
        </w:tc>
        <w:tc>
          <w:tcPr>
            <w:tcW w:w="425"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w:t>
            </w:r>
            <w:r w:rsidR="00B743C2" w:rsidRPr="004B16F4">
              <w:rPr>
                <w:sz w:val="12"/>
                <w:szCs w:val="12"/>
              </w:rPr>
              <w:t>2</w:t>
            </w:r>
          </w:p>
        </w:tc>
        <w:tc>
          <w:tcPr>
            <w:tcW w:w="709"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897538">
            <w:pPr>
              <w:ind w:left="113" w:right="113"/>
              <w:jc w:val="center"/>
              <w:rPr>
                <w:sz w:val="12"/>
                <w:szCs w:val="12"/>
              </w:rPr>
            </w:pPr>
            <w:r w:rsidRPr="004B16F4">
              <w:rPr>
                <w:sz w:val="12"/>
                <w:szCs w:val="12"/>
              </w:rPr>
              <w:t>11.3</w:t>
            </w:r>
          </w:p>
        </w:tc>
        <w:tc>
          <w:tcPr>
            <w:tcW w:w="708"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B743C2" w:rsidP="00897538">
            <w:pPr>
              <w:ind w:left="113" w:right="113"/>
              <w:jc w:val="center"/>
              <w:rPr>
                <w:sz w:val="12"/>
                <w:szCs w:val="12"/>
              </w:rPr>
            </w:pPr>
            <w:r w:rsidRPr="004B16F4">
              <w:rPr>
                <w:sz w:val="12"/>
                <w:szCs w:val="12"/>
              </w:rPr>
              <w:t>11.4</w:t>
            </w:r>
          </w:p>
        </w:tc>
        <w:tc>
          <w:tcPr>
            <w:tcW w:w="426"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w:t>
            </w:r>
            <w:r w:rsidR="00B743C2" w:rsidRPr="004B16F4">
              <w:rPr>
                <w:sz w:val="12"/>
                <w:szCs w:val="12"/>
              </w:rPr>
              <w:t>5</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w:t>
            </w:r>
            <w:r w:rsidR="00B743C2" w:rsidRPr="004B16F4">
              <w:rPr>
                <w:sz w:val="12"/>
                <w:szCs w:val="12"/>
              </w:rPr>
              <w:t>6</w:t>
            </w:r>
          </w:p>
        </w:tc>
        <w:tc>
          <w:tcPr>
            <w:tcW w:w="425"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w:t>
            </w:r>
            <w:r w:rsidR="00B743C2" w:rsidRPr="004B16F4">
              <w:rPr>
                <w:sz w:val="12"/>
                <w:szCs w:val="12"/>
              </w:rPr>
              <w:t>7</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w:t>
            </w:r>
            <w:r w:rsidR="00B743C2" w:rsidRPr="004B16F4">
              <w:rPr>
                <w:sz w:val="12"/>
                <w:szCs w:val="12"/>
              </w:rPr>
              <w:t>8</w:t>
            </w:r>
          </w:p>
        </w:tc>
        <w:tc>
          <w:tcPr>
            <w:tcW w:w="567"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w:t>
            </w:r>
            <w:r w:rsidR="00B743C2" w:rsidRPr="004B16F4">
              <w:rPr>
                <w:sz w:val="12"/>
                <w:szCs w:val="12"/>
              </w:rPr>
              <w:t>9</w:t>
            </w:r>
          </w:p>
        </w:tc>
        <w:tc>
          <w:tcPr>
            <w:tcW w:w="283"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11.1</w:t>
            </w:r>
            <w:r w:rsidR="00B743C2" w:rsidRPr="004B16F4">
              <w:rPr>
                <w:sz w:val="12"/>
                <w:szCs w:val="12"/>
              </w:rPr>
              <w:t>0</w:t>
            </w:r>
          </w:p>
        </w:tc>
        <w:tc>
          <w:tcPr>
            <w:tcW w:w="426"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11.1</w:t>
            </w:r>
            <w:r w:rsidR="00B743C2" w:rsidRPr="004B16F4">
              <w:rPr>
                <w:sz w:val="12"/>
                <w:szCs w:val="12"/>
              </w:rPr>
              <w:t>1</w:t>
            </w:r>
          </w:p>
        </w:tc>
        <w:tc>
          <w:tcPr>
            <w:tcW w:w="283"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11.1</w:t>
            </w:r>
            <w:r w:rsidR="00B743C2" w:rsidRPr="004B16F4">
              <w:rPr>
                <w:sz w:val="12"/>
                <w:szCs w:val="12"/>
              </w:rPr>
              <w:t>2</w:t>
            </w:r>
          </w:p>
        </w:tc>
        <w:tc>
          <w:tcPr>
            <w:tcW w:w="567" w:type="dxa"/>
            <w:tcBorders>
              <w:top w:val="nil"/>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11.1</w:t>
            </w:r>
            <w:r w:rsidR="00B743C2" w:rsidRPr="004B16F4">
              <w:rPr>
                <w:sz w:val="12"/>
                <w:szCs w:val="12"/>
              </w:rPr>
              <w:t>3</w:t>
            </w:r>
          </w:p>
        </w:tc>
        <w:tc>
          <w:tcPr>
            <w:tcW w:w="425"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11.1</w:t>
            </w:r>
            <w:r w:rsidR="00B743C2" w:rsidRPr="004B16F4">
              <w:rPr>
                <w:sz w:val="12"/>
                <w:szCs w:val="12"/>
              </w:rPr>
              <w:t>4</w:t>
            </w:r>
          </w:p>
        </w:tc>
        <w:tc>
          <w:tcPr>
            <w:tcW w:w="284" w:type="dxa"/>
            <w:gridSpan w:val="2"/>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897538" w:rsidP="006134D7">
            <w:pPr>
              <w:ind w:left="113" w:right="113"/>
              <w:jc w:val="center"/>
              <w:rPr>
                <w:sz w:val="12"/>
                <w:szCs w:val="12"/>
              </w:rPr>
            </w:pPr>
            <w:r>
              <w:rPr>
                <w:sz w:val="12"/>
                <w:szCs w:val="12"/>
              </w:rPr>
              <w:t>11.1</w:t>
            </w:r>
            <w:r w:rsidR="00B743C2" w:rsidRPr="004B16F4">
              <w:rPr>
                <w:sz w:val="12"/>
                <w:szCs w:val="12"/>
              </w:rPr>
              <w:t>5</w:t>
            </w:r>
          </w:p>
        </w:tc>
        <w:tc>
          <w:tcPr>
            <w:tcW w:w="274" w:type="dxa"/>
            <w:gridSpan w:val="2"/>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12</w:t>
            </w:r>
          </w:p>
        </w:tc>
        <w:tc>
          <w:tcPr>
            <w:tcW w:w="204" w:type="dxa"/>
            <w:gridSpan w:val="2"/>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13</w:t>
            </w:r>
          </w:p>
        </w:tc>
        <w:tc>
          <w:tcPr>
            <w:tcW w:w="204" w:type="dxa"/>
            <w:tcBorders>
              <w:top w:val="nil"/>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14</w:t>
            </w:r>
          </w:p>
        </w:tc>
        <w:tc>
          <w:tcPr>
            <w:tcW w:w="363"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15</w:t>
            </w:r>
          </w:p>
        </w:tc>
        <w:tc>
          <w:tcPr>
            <w:tcW w:w="363" w:type="dxa"/>
            <w:tcBorders>
              <w:top w:val="single" w:sz="4" w:space="0" w:color="auto"/>
              <w:left w:val="nil"/>
              <w:bottom w:val="single" w:sz="4" w:space="0" w:color="auto"/>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16</w:t>
            </w:r>
          </w:p>
        </w:tc>
      </w:tr>
      <w:tr w:rsidR="006134D7" w:rsidRPr="004B16F4" w:rsidTr="00897538">
        <w:trPr>
          <w:cantSplit/>
          <w:trHeight w:val="1530"/>
          <w:jc w:val="center"/>
        </w:trPr>
        <w:tc>
          <w:tcPr>
            <w:tcW w:w="454" w:type="dxa"/>
            <w:tcBorders>
              <w:top w:val="nil"/>
              <w:left w:val="single" w:sz="4" w:space="0" w:color="auto"/>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w:t>
            </w:r>
          </w:p>
        </w:tc>
        <w:tc>
          <w:tcPr>
            <w:tcW w:w="425" w:type="dxa"/>
            <w:tcBorders>
              <w:top w:val="nil"/>
              <w:left w:val="nil"/>
              <w:bottom w:val="nil"/>
              <w:right w:val="single" w:sz="4" w:space="0" w:color="auto"/>
            </w:tcBorders>
            <w:shd w:val="clear" w:color="auto" w:fill="auto"/>
            <w:textDirection w:val="btLr"/>
            <w:hideMark/>
          </w:tcPr>
          <w:p w:rsidR="00B743C2" w:rsidRPr="004B16F4" w:rsidRDefault="00B743C2" w:rsidP="006134D7">
            <w:pPr>
              <w:ind w:left="113" w:right="113"/>
              <w:jc w:val="center"/>
              <w:rPr>
                <w:sz w:val="12"/>
                <w:szCs w:val="12"/>
              </w:rPr>
            </w:pPr>
            <w:r w:rsidRPr="004B16F4">
              <w:rPr>
                <w:sz w:val="12"/>
                <w:szCs w:val="12"/>
              </w:rPr>
              <w:t>ВСЕГО по инвестиционной программе, в том числе:</w:t>
            </w:r>
          </w:p>
        </w:tc>
        <w:tc>
          <w:tcPr>
            <w:tcW w:w="283"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Г</w:t>
            </w:r>
          </w:p>
        </w:tc>
        <w:tc>
          <w:tcPr>
            <w:tcW w:w="426"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нд</w:t>
            </w:r>
          </w:p>
        </w:tc>
        <w:tc>
          <w:tcPr>
            <w:tcW w:w="425"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нд</w:t>
            </w:r>
          </w:p>
        </w:tc>
        <w:tc>
          <w:tcPr>
            <w:tcW w:w="709"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567"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708"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426"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4348,577</w:t>
            </w:r>
          </w:p>
        </w:tc>
        <w:tc>
          <w:tcPr>
            <w:tcW w:w="567"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4235,766</w:t>
            </w:r>
          </w:p>
        </w:tc>
        <w:tc>
          <w:tcPr>
            <w:tcW w:w="567"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831,696</w:t>
            </w:r>
          </w:p>
        </w:tc>
        <w:tc>
          <w:tcPr>
            <w:tcW w:w="425"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709"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708"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831,696</w:t>
            </w:r>
          </w:p>
        </w:tc>
        <w:tc>
          <w:tcPr>
            <w:tcW w:w="426"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567"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818,859</w:t>
            </w:r>
          </w:p>
        </w:tc>
        <w:tc>
          <w:tcPr>
            <w:tcW w:w="425"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567"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567"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818,859</w:t>
            </w:r>
          </w:p>
        </w:tc>
        <w:tc>
          <w:tcPr>
            <w:tcW w:w="283"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426"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798,824</w:t>
            </w:r>
          </w:p>
        </w:tc>
        <w:tc>
          <w:tcPr>
            <w:tcW w:w="283"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567"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425"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798,824</w:t>
            </w:r>
          </w:p>
        </w:tc>
        <w:tc>
          <w:tcPr>
            <w:tcW w:w="284" w:type="dxa"/>
            <w:gridSpan w:val="2"/>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274" w:type="dxa"/>
            <w:gridSpan w:val="2"/>
            <w:tcBorders>
              <w:top w:val="nil"/>
              <w:left w:val="nil"/>
              <w:bottom w:val="nil"/>
              <w:right w:val="single" w:sz="4" w:space="0" w:color="auto"/>
            </w:tcBorders>
            <w:shd w:val="clear" w:color="auto" w:fill="auto"/>
            <w:noWrap/>
            <w:textDirection w:val="btLr"/>
            <w:hideMark/>
          </w:tcPr>
          <w:p w:rsidR="00B743C2" w:rsidRPr="004B16F4" w:rsidRDefault="00360F81" w:rsidP="006134D7">
            <w:pPr>
              <w:ind w:left="113" w:right="113"/>
              <w:jc w:val="center"/>
              <w:rPr>
                <w:sz w:val="12"/>
                <w:szCs w:val="12"/>
              </w:rPr>
            </w:pPr>
            <w:r>
              <w:rPr>
                <w:sz w:val="12"/>
                <w:szCs w:val="12"/>
              </w:rPr>
              <w:t>2449,379</w:t>
            </w:r>
          </w:p>
        </w:tc>
        <w:tc>
          <w:tcPr>
            <w:tcW w:w="204" w:type="dxa"/>
            <w:gridSpan w:val="2"/>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204"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c>
          <w:tcPr>
            <w:tcW w:w="363" w:type="dxa"/>
            <w:tcBorders>
              <w:top w:val="nil"/>
              <w:left w:val="nil"/>
              <w:bottom w:val="nil"/>
              <w:right w:val="single" w:sz="4" w:space="0" w:color="auto"/>
            </w:tcBorders>
            <w:shd w:val="clear" w:color="auto" w:fill="auto"/>
            <w:noWrap/>
            <w:textDirection w:val="btLr"/>
            <w:hideMark/>
          </w:tcPr>
          <w:p w:rsidR="00B743C2" w:rsidRPr="004B16F4" w:rsidRDefault="00897538" w:rsidP="006134D7">
            <w:pPr>
              <w:ind w:left="113" w:right="113"/>
              <w:jc w:val="center"/>
              <w:rPr>
                <w:sz w:val="12"/>
                <w:szCs w:val="12"/>
              </w:rPr>
            </w:pPr>
            <w:r>
              <w:rPr>
                <w:sz w:val="12"/>
                <w:szCs w:val="12"/>
              </w:rPr>
              <w:t>2449,379</w:t>
            </w:r>
          </w:p>
        </w:tc>
        <w:tc>
          <w:tcPr>
            <w:tcW w:w="363" w:type="dxa"/>
            <w:tcBorders>
              <w:top w:val="nil"/>
              <w:left w:val="nil"/>
              <w:bottom w:val="nil"/>
              <w:right w:val="single" w:sz="4" w:space="0" w:color="auto"/>
            </w:tcBorders>
            <w:shd w:val="clear" w:color="auto" w:fill="auto"/>
            <w:noWrap/>
            <w:textDirection w:val="btLr"/>
            <w:hideMark/>
          </w:tcPr>
          <w:p w:rsidR="00B743C2" w:rsidRPr="004B16F4" w:rsidRDefault="00B743C2" w:rsidP="006134D7">
            <w:pPr>
              <w:ind w:left="113" w:right="113"/>
              <w:jc w:val="center"/>
              <w:rPr>
                <w:sz w:val="12"/>
                <w:szCs w:val="12"/>
              </w:rPr>
            </w:pPr>
            <w:r w:rsidRPr="004B16F4">
              <w:rPr>
                <w:sz w:val="12"/>
                <w:szCs w:val="12"/>
              </w:rPr>
              <w:t>0,000</w:t>
            </w:r>
          </w:p>
        </w:tc>
      </w:tr>
      <w:tr w:rsidR="006134D7" w:rsidRPr="00AE33E1" w:rsidTr="00897538">
        <w:trPr>
          <w:cantSplit/>
          <w:trHeight w:val="1530"/>
          <w:jc w:val="center"/>
        </w:trPr>
        <w:tc>
          <w:tcPr>
            <w:tcW w:w="454" w:type="dxa"/>
            <w:tcBorders>
              <w:top w:val="nil"/>
              <w:left w:val="single" w:sz="4" w:space="0" w:color="auto"/>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5" w:type="dxa"/>
            <w:tcBorders>
              <w:top w:val="nil"/>
              <w:left w:val="nil"/>
              <w:bottom w:val="single" w:sz="4" w:space="0" w:color="auto"/>
              <w:right w:val="single" w:sz="4" w:space="0" w:color="auto"/>
            </w:tcBorders>
            <w:shd w:val="clear" w:color="auto" w:fill="auto"/>
            <w:textDirection w:val="btLr"/>
          </w:tcPr>
          <w:p w:rsidR="00B743C2" w:rsidRPr="00AE33E1" w:rsidRDefault="00B743C2" w:rsidP="006134D7">
            <w:pPr>
              <w:ind w:left="113" w:right="113"/>
              <w:jc w:val="center"/>
              <w:rPr>
                <w:sz w:val="18"/>
                <w:szCs w:val="18"/>
              </w:rPr>
            </w:pPr>
          </w:p>
        </w:tc>
        <w:tc>
          <w:tcPr>
            <w:tcW w:w="283"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6"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5"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709"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567"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708"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6"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567"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567"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5"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709"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708"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6"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567"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5"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567"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567"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283"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6"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283"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567"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425"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284" w:type="dxa"/>
            <w:gridSpan w:val="2"/>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274" w:type="dxa"/>
            <w:gridSpan w:val="2"/>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204" w:type="dxa"/>
            <w:gridSpan w:val="2"/>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204"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363"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c>
          <w:tcPr>
            <w:tcW w:w="363" w:type="dxa"/>
            <w:tcBorders>
              <w:top w:val="nil"/>
              <w:left w:val="nil"/>
              <w:bottom w:val="single" w:sz="4" w:space="0" w:color="auto"/>
              <w:right w:val="single" w:sz="4" w:space="0" w:color="auto"/>
            </w:tcBorders>
            <w:shd w:val="clear" w:color="auto" w:fill="auto"/>
            <w:noWrap/>
            <w:textDirection w:val="btLr"/>
          </w:tcPr>
          <w:p w:rsidR="00B743C2" w:rsidRPr="00AE33E1" w:rsidRDefault="00B743C2" w:rsidP="006134D7">
            <w:pPr>
              <w:ind w:left="113" w:right="113"/>
              <w:jc w:val="center"/>
              <w:rPr>
                <w:sz w:val="18"/>
                <w:szCs w:val="18"/>
              </w:rPr>
            </w:pPr>
          </w:p>
        </w:tc>
      </w:tr>
    </w:tbl>
    <w:p w:rsidR="004B16F4" w:rsidRDefault="004B16F4" w:rsidP="004B16F4">
      <w:pPr>
        <w:pStyle w:val="3"/>
        <w:keepLines/>
        <w:spacing w:before="0" w:after="0"/>
        <w:ind w:left="1224"/>
        <w:jc w:val="both"/>
        <w:rPr>
          <w:rFonts w:ascii="Times New Roman" w:hAnsi="Times New Roman"/>
          <w:sz w:val="28"/>
          <w:szCs w:val="28"/>
        </w:rPr>
        <w:sectPr w:rsidR="004B16F4" w:rsidSect="004B16F4">
          <w:pgSz w:w="15840" w:h="12240" w:orient="landscape" w:code="1"/>
          <w:pgMar w:top="1134" w:right="851" w:bottom="1134" w:left="1418" w:header="283" w:footer="567" w:gutter="0"/>
          <w:cols w:space="708"/>
          <w:docGrid w:linePitch="360"/>
        </w:sectPr>
      </w:pPr>
    </w:p>
    <w:p w:rsidR="004B16F4" w:rsidRDefault="004B16F4" w:rsidP="004B16F4">
      <w:pPr>
        <w:pStyle w:val="3"/>
        <w:keepLines/>
        <w:spacing w:before="0" w:after="0"/>
        <w:ind w:left="1224"/>
        <w:jc w:val="both"/>
        <w:rPr>
          <w:rFonts w:ascii="Times New Roman" w:hAnsi="Times New Roman"/>
          <w:sz w:val="28"/>
          <w:szCs w:val="28"/>
        </w:rPr>
      </w:pPr>
    </w:p>
    <w:p w:rsidR="004B16F4" w:rsidRPr="00AE33E1" w:rsidRDefault="0076567C" w:rsidP="0076567C">
      <w:pPr>
        <w:pStyle w:val="3"/>
        <w:keepLines/>
        <w:spacing w:before="0" w:after="0"/>
        <w:ind w:left="720"/>
        <w:jc w:val="both"/>
        <w:rPr>
          <w:rFonts w:ascii="Times New Roman" w:hAnsi="Times New Roman"/>
          <w:sz w:val="28"/>
          <w:szCs w:val="28"/>
        </w:rPr>
      </w:pPr>
      <w:bookmarkStart w:id="52" w:name="_Toc100581123"/>
      <w:r>
        <w:rPr>
          <w:rFonts w:ascii="Times New Roman" w:hAnsi="Times New Roman"/>
          <w:sz w:val="28"/>
          <w:szCs w:val="28"/>
        </w:rPr>
        <w:t>4.1.</w:t>
      </w:r>
      <w:r w:rsidR="00762843">
        <w:rPr>
          <w:rFonts w:ascii="Times New Roman" w:hAnsi="Times New Roman"/>
          <w:sz w:val="28"/>
          <w:szCs w:val="28"/>
        </w:rPr>
        <w:t>5</w:t>
      </w:r>
      <w:r>
        <w:rPr>
          <w:rFonts w:ascii="Times New Roman" w:hAnsi="Times New Roman"/>
          <w:sz w:val="28"/>
          <w:szCs w:val="28"/>
        </w:rPr>
        <w:t xml:space="preserve">. </w:t>
      </w:r>
      <w:r w:rsidR="004B16F4" w:rsidRPr="00AE33E1">
        <w:rPr>
          <w:rFonts w:ascii="Times New Roman" w:hAnsi="Times New Roman"/>
          <w:sz w:val="28"/>
          <w:szCs w:val="28"/>
        </w:rPr>
        <w:t>Обращение с отходами</w:t>
      </w:r>
      <w:bookmarkEnd w:id="52"/>
    </w:p>
    <w:p w:rsidR="004B16F4" w:rsidRPr="00AE33E1" w:rsidRDefault="004B16F4" w:rsidP="004B16F4">
      <w:pPr>
        <w:ind w:firstLine="567"/>
        <w:jc w:val="both"/>
        <w:rPr>
          <w:sz w:val="28"/>
          <w:szCs w:val="28"/>
        </w:rPr>
      </w:pPr>
      <w:r w:rsidRPr="00AE33E1">
        <w:rPr>
          <w:sz w:val="28"/>
          <w:szCs w:val="28"/>
        </w:rPr>
        <w:t>Создание перспективной инфраструктуры обращения с отходами включает в себя как строительство новых объектов обращения с отходами, так и модернизацию/реконструкцию действующих объектов.</w:t>
      </w:r>
    </w:p>
    <w:p w:rsidR="004B16F4" w:rsidRPr="00AE33E1" w:rsidRDefault="004B16F4" w:rsidP="004B16F4">
      <w:pPr>
        <w:ind w:firstLine="567"/>
        <w:jc w:val="both"/>
        <w:rPr>
          <w:sz w:val="28"/>
          <w:szCs w:val="28"/>
        </w:rPr>
      </w:pPr>
      <w:r w:rsidRPr="00AE33E1">
        <w:rPr>
          <w:sz w:val="28"/>
          <w:szCs w:val="28"/>
        </w:rPr>
        <w:t>Суммы капитальных вложений, требуемых на указанные мероприятия по созданию/реконструкции объектов обращения с ТКО, рассчитаны оценочно на основании предполагаемых инвестиций в строительство объектов по удельным затратам (на тонну мощности и/или вместимости).</w:t>
      </w:r>
    </w:p>
    <w:p w:rsidR="004B16F4" w:rsidRPr="00AE33E1" w:rsidRDefault="004B16F4" w:rsidP="004B16F4">
      <w:pPr>
        <w:ind w:firstLine="567"/>
        <w:jc w:val="both"/>
        <w:rPr>
          <w:sz w:val="28"/>
          <w:szCs w:val="28"/>
        </w:rPr>
      </w:pPr>
      <w:r w:rsidRPr="00AE33E1">
        <w:rPr>
          <w:sz w:val="28"/>
          <w:szCs w:val="28"/>
        </w:rPr>
        <w:t>Размер капитальных вложений подлежит утверждению региональной энергетической комиссией Кемеровской области в рамках рассмотрения и согласования инвестиционных и производственных программ на строительство/реконструкцию объектов обращения с отходами.</w:t>
      </w:r>
    </w:p>
    <w:p w:rsidR="004B16F4" w:rsidRPr="00AE33E1" w:rsidRDefault="004B16F4" w:rsidP="004B16F4">
      <w:pPr>
        <w:ind w:firstLine="567"/>
        <w:jc w:val="both"/>
        <w:rPr>
          <w:sz w:val="28"/>
          <w:szCs w:val="28"/>
        </w:rPr>
      </w:pPr>
      <w:r w:rsidRPr="00AE33E1">
        <w:rPr>
          <w:sz w:val="28"/>
          <w:szCs w:val="28"/>
        </w:rPr>
        <w:t>Размер капитальных вложений рассчитан исходя из утвержденных инвестиционных и производственных программ, а в случае их отсутствия - исходя из проектов аналогов.</w:t>
      </w:r>
    </w:p>
    <w:p w:rsidR="004B16F4" w:rsidRPr="00AE33E1" w:rsidRDefault="004B16F4" w:rsidP="004B16F4">
      <w:pPr>
        <w:ind w:firstLine="567"/>
        <w:jc w:val="both"/>
        <w:rPr>
          <w:sz w:val="28"/>
          <w:szCs w:val="28"/>
        </w:rPr>
      </w:pPr>
      <w:r w:rsidRPr="00AE33E1">
        <w:rPr>
          <w:sz w:val="28"/>
          <w:szCs w:val="28"/>
        </w:rPr>
        <w:t>Прогнозные значения инвестиций представлены в таблице 7</w:t>
      </w:r>
      <w:r w:rsidR="0076567C">
        <w:rPr>
          <w:sz w:val="28"/>
          <w:szCs w:val="28"/>
        </w:rPr>
        <w:t>2</w:t>
      </w:r>
      <w:r w:rsidRPr="00AE33E1">
        <w:rPr>
          <w:sz w:val="28"/>
          <w:szCs w:val="28"/>
        </w:rPr>
        <w:t>.</w:t>
      </w:r>
    </w:p>
    <w:p w:rsidR="004B16F4" w:rsidRPr="00AE33E1" w:rsidRDefault="004B16F4" w:rsidP="004B16F4">
      <w:pPr>
        <w:ind w:firstLine="567"/>
        <w:jc w:val="both"/>
        <w:rPr>
          <w:sz w:val="28"/>
          <w:szCs w:val="28"/>
        </w:rPr>
      </w:pPr>
    </w:p>
    <w:p w:rsidR="004B16F4" w:rsidRPr="00AE33E1" w:rsidRDefault="004B16F4" w:rsidP="004B16F4">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76567C">
        <w:rPr>
          <w:i w:val="0"/>
          <w:sz w:val="24"/>
          <w:szCs w:val="24"/>
        </w:rPr>
        <w:t>72</w:t>
      </w:r>
    </w:p>
    <w:p w:rsidR="004B16F4" w:rsidRPr="00AE33E1" w:rsidRDefault="004B16F4" w:rsidP="004B16F4">
      <w:pPr>
        <w:jc w:val="center"/>
        <w:rPr>
          <w:rFonts w:eastAsia="Calibri"/>
          <w:b/>
        </w:rPr>
      </w:pPr>
      <w:r w:rsidRPr="00AE33E1">
        <w:rPr>
          <w:rFonts w:eastAsia="Calibri"/>
          <w:b/>
        </w:rPr>
        <w:t>Прогнозные значения инвестицийПрокопьевского городского округа до 2031 года с кап. затратами, тыс. руб.</w:t>
      </w:r>
    </w:p>
    <w:tbl>
      <w:tblPr>
        <w:tblStyle w:val="af1"/>
        <w:tblW w:w="5000" w:type="pct"/>
        <w:tblCellMar>
          <w:left w:w="28" w:type="dxa"/>
          <w:right w:w="28" w:type="dxa"/>
        </w:tblCellMar>
        <w:tblLook w:val="04A0" w:firstRow="1" w:lastRow="0" w:firstColumn="1" w:lastColumn="0" w:noHBand="0" w:noVBand="1"/>
      </w:tblPr>
      <w:tblGrid>
        <w:gridCol w:w="3253"/>
        <w:gridCol w:w="2247"/>
        <w:gridCol w:w="2043"/>
        <w:gridCol w:w="2150"/>
      </w:tblGrid>
      <w:tr w:rsidR="00B743C2" w:rsidRPr="00AE33E1" w:rsidTr="00B743C2">
        <w:tc>
          <w:tcPr>
            <w:tcW w:w="1678" w:type="pct"/>
            <w:vAlign w:val="center"/>
          </w:tcPr>
          <w:p w:rsidR="00B743C2" w:rsidRPr="00AE33E1" w:rsidRDefault="00B743C2" w:rsidP="00573AC1">
            <w:pPr>
              <w:jc w:val="center"/>
              <w:rPr>
                <w:sz w:val="20"/>
                <w:szCs w:val="20"/>
              </w:rPr>
            </w:pPr>
            <w:r w:rsidRPr="00AE33E1">
              <w:rPr>
                <w:sz w:val="20"/>
                <w:szCs w:val="20"/>
              </w:rPr>
              <w:t>Вид объектов</w:t>
            </w:r>
          </w:p>
        </w:tc>
        <w:tc>
          <w:tcPr>
            <w:tcW w:w="1159" w:type="pct"/>
            <w:vAlign w:val="center"/>
          </w:tcPr>
          <w:p w:rsidR="00B743C2" w:rsidRPr="00AE33E1" w:rsidRDefault="00B743C2" w:rsidP="00573AC1">
            <w:pPr>
              <w:jc w:val="center"/>
              <w:rPr>
                <w:sz w:val="20"/>
                <w:szCs w:val="20"/>
              </w:rPr>
            </w:pPr>
            <w:r w:rsidRPr="00AE33E1">
              <w:rPr>
                <w:sz w:val="20"/>
                <w:szCs w:val="20"/>
              </w:rPr>
              <w:t>2022</w:t>
            </w:r>
          </w:p>
        </w:tc>
        <w:tc>
          <w:tcPr>
            <w:tcW w:w="1054" w:type="pct"/>
            <w:vAlign w:val="center"/>
          </w:tcPr>
          <w:p w:rsidR="00B743C2" w:rsidRPr="00AE33E1" w:rsidRDefault="00B743C2" w:rsidP="00573AC1">
            <w:pPr>
              <w:jc w:val="center"/>
              <w:rPr>
                <w:sz w:val="20"/>
                <w:szCs w:val="20"/>
              </w:rPr>
            </w:pPr>
            <w:r w:rsidRPr="00AE33E1">
              <w:rPr>
                <w:sz w:val="20"/>
                <w:szCs w:val="20"/>
              </w:rPr>
              <w:t>2023</w:t>
            </w:r>
          </w:p>
        </w:tc>
        <w:tc>
          <w:tcPr>
            <w:tcW w:w="1109" w:type="pct"/>
            <w:vAlign w:val="center"/>
          </w:tcPr>
          <w:p w:rsidR="00B743C2" w:rsidRPr="00AE33E1" w:rsidRDefault="00B743C2" w:rsidP="00573AC1">
            <w:pPr>
              <w:jc w:val="center"/>
              <w:rPr>
                <w:sz w:val="20"/>
                <w:szCs w:val="20"/>
              </w:rPr>
            </w:pPr>
            <w:r w:rsidRPr="00AE33E1">
              <w:rPr>
                <w:sz w:val="20"/>
                <w:szCs w:val="20"/>
              </w:rPr>
              <w:t>2024</w:t>
            </w:r>
          </w:p>
        </w:tc>
      </w:tr>
      <w:tr w:rsidR="00B743C2" w:rsidRPr="00AE33E1" w:rsidTr="00B743C2">
        <w:tc>
          <w:tcPr>
            <w:tcW w:w="1678" w:type="pct"/>
            <w:vAlign w:val="center"/>
          </w:tcPr>
          <w:p w:rsidR="00B743C2" w:rsidRPr="00AE33E1" w:rsidRDefault="00B743C2" w:rsidP="00573AC1">
            <w:pPr>
              <w:jc w:val="center"/>
              <w:rPr>
                <w:sz w:val="20"/>
                <w:szCs w:val="20"/>
              </w:rPr>
            </w:pPr>
            <w:r w:rsidRPr="00AE33E1">
              <w:rPr>
                <w:sz w:val="20"/>
                <w:szCs w:val="20"/>
              </w:rPr>
              <w:t>Объекты сортировки (внебюджетные источники)</w:t>
            </w:r>
          </w:p>
        </w:tc>
        <w:tc>
          <w:tcPr>
            <w:tcW w:w="1159" w:type="pct"/>
            <w:vAlign w:val="center"/>
          </w:tcPr>
          <w:p w:rsidR="00B743C2" w:rsidRPr="00AE33E1" w:rsidRDefault="00B743C2" w:rsidP="00573AC1">
            <w:pPr>
              <w:jc w:val="center"/>
              <w:rPr>
                <w:sz w:val="20"/>
                <w:szCs w:val="20"/>
              </w:rPr>
            </w:pPr>
            <w:r w:rsidRPr="00AE33E1">
              <w:rPr>
                <w:sz w:val="20"/>
                <w:szCs w:val="20"/>
              </w:rPr>
              <w:t>8301</w:t>
            </w:r>
          </w:p>
        </w:tc>
        <w:tc>
          <w:tcPr>
            <w:tcW w:w="1054" w:type="pct"/>
            <w:vAlign w:val="center"/>
          </w:tcPr>
          <w:p w:rsidR="00B743C2" w:rsidRPr="00AE33E1" w:rsidRDefault="00B743C2" w:rsidP="00573AC1">
            <w:pPr>
              <w:jc w:val="center"/>
              <w:rPr>
                <w:sz w:val="20"/>
                <w:szCs w:val="20"/>
              </w:rPr>
            </w:pPr>
            <w:r w:rsidRPr="00AE33E1">
              <w:rPr>
                <w:sz w:val="20"/>
                <w:szCs w:val="20"/>
              </w:rPr>
              <w:t>0</w:t>
            </w:r>
          </w:p>
        </w:tc>
        <w:tc>
          <w:tcPr>
            <w:tcW w:w="1109" w:type="pct"/>
            <w:vAlign w:val="center"/>
          </w:tcPr>
          <w:p w:rsidR="00B743C2" w:rsidRPr="00AE33E1" w:rsidRDefault="00B743C2" w:rsidP="00573AC1">
            <w:pPr>
              <w:jc w:val="center"/>
              <w:rPr>
                <w:sz w:val="20"/>
                <w:szCs w:val="20"/>
              </w:rPr>
            </w:pPr>
            <w:r w:rsidRPr="00AE33E1">
              <w:rPr>
                <w:sz w:val="20"/>
                <w:szCs w:val="20"/>
              </w:rPr>
              <w:t>0</w:t>
            </w:r>
          </w:p>
        </w:tc>
      </w:tr>
      <w:tr w:rsidR="00B743C2" w:rsidRPr="00AE33E1" w:rsidTr="00B743C2">
        <w:tc>
          <w:tcPr>
            <w:tcW w:w="1678" w:type="pct"/>
            <w:vAlign w:val="center"/>
          </w:tcPr>
          <w:p w:rsidR="00B743C2" w:rsidRPr="00AE33E1" w:rsidRDefault="00B743C2" w:rsidP="00573AC1">
            <w:pPr>
              <w:jc w:val="center"/>
              <w:rPr>
                <w:sz w:val="20"/>
                <w:szCs w:val="20"/>
              </w:rPr>
            </w:pPr>
            <w:r w:rsidRPr="00AE33E1">
              <w:rPr>
                <w:sz w:val="20"/>
                <w:szCs w:val="20"/>
              </w:rPr>
              <w:t>Перегрузочные станции (внебюджетные источники)</w:t>
            </w:r>
          </w:p>
        </w:tc>
        <w:tc>
          <w:tcPr>
            <w:tcW w:w="1159" w:type="pct"/>
            <w:vAlign w:val="center"/>
          </w:tcPr>
          <w:p w:rsidR="00B743C2" w:rsidRPr="00AE33E1" w:rsidRDefault="00B743C2" w:rsidP="00573AC1">
            <w:pPr>
              <w:jc w:val="center"/>
              <w:rPr>
                <w:sz w:val="20"/>
                <w:szCs w:val="20"/>
              </w:rPr>
            </w:pPr>
            <w:r w:rsidRPr="00AE33E1">
              <w:rPr>
                <w:sz w:val="20"/>
                <w:szCs w:val="20"/>
              </w:rPr>
              <w:t>0</w:t>
            </w:r>
          </w:p>
        </w:tc>
        <w:tc>
          <w:tcPr>
            <w:tcW w:w="1054" w:type="pct"/>
            <w:vAlign w:val="center"/>
          </w:tcPr>
          <w:p w:rsidR="00B743C2" w:rsidRPr="00AE33E1" w:rsidRDefault="00B743C2" w:rsidP="00573AC1">
            <w:pPr>
              <w:jc w:val="center"/>
              <w:rPr>
                <w:sz w:val="20"/>
                <w:szCs w:val="20"/>
              </w:rPr>
            </w:pPr>
            <w:r w:rsidRPr="00AE33E1">
              <w:rPr>
                <w:sz w:val="20"/>
                <w:szCs w:val="20"/>
              </w:rPr>
              <w:t>0</w:t>
            </w:r>
          </w:p>
        </w:tc>
        <w:tc>
          <w:tcPr>
            <w:tcW w:w="1109" w:type="pct"/>
            <w:vAlign w:val="center"/>
          </w:tcPr>
          <w:p w:rsidR="00B743C2" w:rsidRPr="00AE33E1" w:rsidRDefault="00B743C2" w:rsidP="00573AC1">
            <w:pPr>
              <w:jc w:val="center"/>
              <w:rPr>
                <w:sz w:val="20"/>
                <w:szCs w:val="20"/>
              </w:rPr>
            </w:pPr>
            <w:r w:rsidRPr="00AE33E1">
              <w:rPr>
                <w:sz w:val="20"/>
                <w:szCs w:val="20"/>
              </w:rPr>
              <w:t>0</w:t>
            </w:r>
          </w:p>
        </w:tc>
      </w:tr>
      <w:tr w:rsidR="00B743C2" w:rsidRPr="00AE33E1" w:rsidTr="00B743C2">
        <w:tc>
          <w:tcPr>
            <w:tcW w:w="1678" w:type="pct"/>
            <w:vAlign w:val="center"/>
          </w:tcPr>
          <w:p w:rsidR="00B743C2" w:rsidRPr="00AE33E1" w:rsidRDefault="00B743C2" w:rsidP="00573AC1">
            <w:pPr>
              <w:jc w:val="center"/>
              <w:rPr>
                <w:sz w:val="20"/>
                <w:szCs w:val="20"/>
              </w:rPr>
            </w:pPr>
            <w:r w:rsidRPr="00AE33E1">
              <w:rPr>
                <w:sz w:val="20"/>
                <w:szCs w:val="20"/>
              </w:rPr>
              <w:t>Захоронение (полигон) (внебюджетные источники)</w:t>
            </w:r>
          </w:p>
        </w:tc>
        <w:tc>
          <w:tcPr>
            <w:tcW w:w="1159" w:type="pct"/>
            <w:vAlign w:val="center"/>
          </w:tcPr>
          <w:p w:rsidR="00B743C2" w:rsidRPr="00AE33E1" w:rsidRDefault="00B743C2" w:rsidP="00573AC1">
            <w:pPr>
              <w:jc w:val="center"/>
              <w:rPr>
                <w:sz w:val="20"/>
                <w:szCs w:val="20"/>
              </w:rPr>
            </w:pPr>
            <w:r w:rsidRPr="00AE33E1">
              <w:rPr>
                <w:sz w:val="20"/>
                <w:szCs w:val="20"/>
              </w:rPr>
              <w:t>133247</w:t>
            </w:r>
          </w:p>
        </w:tc>
        <w:tc>
          <w:tcPr>
            <w:tcW w:w="1054" w:type="pct"/>
            <w:vAlign w:val="center"/>
          </w:tcPr>
          <w:p w:rsidR="00B743C2" w:rsidRPr="00AE33E1" w:rsidRDefault="00B743C2" w:rsidP="00573AC1">
            <w:pPr>
              <w:jc w:val="center"/>
              <w:rPr>
                <w:sz w:val="20"/>
                <w:szCs w:val="20"/>
              </w:rPr>
            </w:pPr>
            <w:r w:rsidRPr="00AE33E1">
              <w:rPr>
                <w:sz w:val="20"/>
                <w:szCs w:val="20"/>
              </w:rPr>
              <w:t>0</w:t>
            </w:r>
          </w:p>
        </w:tc>
        <w:tc>
          <w:tcPr>
            <w:tcW w:w="1109" w:type="pct"/>
            <w:vAlign w:val="center"/>
          </w:tcPr>
          <w:p w:rsidR="00B743C2" w:rsidRPr="00AE33E1" w:rsidRDefault="00B743C2" w:rsidP="00573AC1">
            <w:pPr>
              <w:jc w:val="center"/>
              <w:rPr>
                <w:sz w:val="20"/>
                <w:szCs w:val="20"/>
              </w:rPr>
            </w:pPr>
            <w:r w:rsidRPr="00AE33E1">
              <w:rPr>
                <w:sz w:val="20"/>
                <w:szCs w:val="20"/>
              </w:rPr>
              <w:t>112342</w:t>
            </w:r>
          </w:p>
        </w:tc>
      </w:tr>
      <w:tr w:rsidR="00B743C2" w:rsidRPr="00AE33E1" w:rsidTr="00B743C2">
        <w:tc>
          <w:tcPr>
            <w:tcW w:w="1678" w:type="pct"/>
            <w:vAlign w:val="center"/>
          </w:tcPr>
          <w:p w:rsidR="00B743C2" w:rsidRPr="00AE33E1" w:rsidRDefault="00B743C2" w:rsidP="00573AC1">
            <w:pPr>
              <w:jc w:val="center"/>
              <w:rPr>
                <w:sz w:val="20"/>
                <w:szCs w:val="20"/>
              </w:rPr>
            </w:pPr>
            <w:r w:rsidRPr="00AE33E1">
              <w:rPr>
                <w:sz w:val="20"/>
                <w:szCs w:val="20"/>
              </w:rPr>
              <w:t>ИТОГО</w:t>
            </w:r>
          </w:p>
        </w:tc>
        <w:tc>
          <w:tcPr>
            <w:tcW w:w="1159" w:type="pct"/>
            <w:vAlign w:val="center"/>
          </w:tcPr>
          <w:p w:rsidR="00B743C2" w:rsidRPr="00AE33E1" w:rsidRDefault="00B743C2" w:rsidP="00573AC1">
            <w:pPr>
              <w:jc w:val="center"/>
              <w:rPr>
                <w:sz w:val="20"/>
                <w:szCs w:val="20"/>
              </w:rPr>
            </w:pPr>
            <w:r w:rsidRPr="00AE33E1">
              <w:rPr>
                <w:sz w:val="20"/>
                <w:szCs w:val="20"/>
              </w:rPr>
              <w:t>141548</w:t>
            </w:r>
          </w:p>
        </w:tc>
        <w:tc>
          <w:tcPr>
            <w:tcW w:w="1054" w:type="pct"/>
            <w:vAlign w:val="center"/>
          </w:tcPr>
          <w:p w:rsidR="00B743C2" w:rsidRPr="00AE33E1" w:rsidRDefault="00B743C2" w:rsidP="00573AC1">
            <w:pPr>
              <w:jc w:val="center"/>
              <w:rPr>
                <w:sz w:val="20"/>
                <w:szCs w:val="20"/>
              </w:rPr>
            </w:pPr>
            <w:r w:rsidRPr="00AE33E1">
              <w:rPr>
                <w:sz w:val="20"/>
                <w:szCs w:val="20"/>
              </w:rPr>
              <w:t>0</w:t>
            </w:r>
          </w:p>
        </w:tc>
        <w:tc>
          <w:tcPr>
            <w:tcW w:w="1109" w:type="pct"/>
            <w:vAlign w:val="center"/>
          </w:tcPr>
          <w:p w:rsidR="00B743C2" w:rsidRPr="00AE33E1" w:rsidRDefault="00B743C2" w:rsidP="00573AC1">
            <w:pPr>
              <w:jc w:val="center"/>
              <w:rPr>
                <w:sz w:val="20"/>
                <w:szCs w:val="20"/>
              </w:rPr>
            </w:pPr>
            <w:r w:rsidRPr="00AE33E1">
              <w:rPr>
                <w:sz w:val="20"/>
                <w:szCs w:val="20"/>
              </w:rPr>
              <w:t>112342</w:t>
            </w:r>
          </w:p>
        </w:tc>
      </w:tr>
    </w:tbl>
    <w:p w:rsidR="004B16F4" w:rsidRPr="00AE33E1" w:rsidRDefault="004B16F4" w:rsidP="004B16F4">
      <w:pPr>
        <w:ind w:firstLine="567"/>
        <w:jc w:val="both"/>
        <w:rPr>
          <w:sz w:val="28"/>
          <w:szCs w:val="28"/>
        </w:rPr>
      </w:pPr>
    </w:p>
    <w:p w:rsidR="004B16F4" w:rsidRPr="00AE33E1" w:rsidRDefault="004B16F4" w:rsidP="004B16F4">
      <w:pPr>
        <w:ind w:firstLine="567"/>
        <w:jc w:val="both"/>
        <w:rPr>
          <w:sz w:val="28"/>
          <w:szCs w:val="28"/>
        </w:rPr>
      </w:pPr>
      <w:r w:rsidRPr="00AE33E1">
        <w:rPr>
          <w:sz w:val="28"/>
          <w:szCs w:val="28"/>
        </w:rPr>
        <w:t>Перспективная система накопления ТКО</w:t>
      </w:r>
    </w:p>
    <w:p w:rsidR="004B16F4" w:rsidRPr="00AE33E1" w:rsidRDefault="004B16F4" w:rsidP="004B16F4">
      <w:pPr>
        <w:ind w:firstLine="567"/>
        <w:jc w:val="both"/>
        <w:rPr>
          <w:sz w:val="28"/>
          <w:szCs w:val="28"/>
        </w:rPr>
      </w:pPr>
      <w:r w:rsidRPr="00AE33E1">
        <w:rPr>
          <w:sz w:val="28"/>
          <w:szCs w:val="28"/>
        </w:rPr>
        <w:t>Основной целевой моделью накопления ТКО является накопление отходов в контейнерах, расположенных на оборудованных контейнерных площадках. Такая модель обеспечивает снижение расходов на накопление и вывоз отходов. В частности, накопление отходов на контейнерных площадках, оборудованных крышей, позволит снизить массу собираемых отходов за счет исключения попадания в контейнеры атмосферных осадков. Вместе с тем организация контейнерных площадок не исключает возможности использовать другие модели накопления ТКО при наличии экономической целесообразности. Порядок создания мест накопления ТКО, а также правила формирования и ведения реестра мест накопления ТКО установлены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rsidR="004B16F4" w:rsidRPr="00AE33E1" w:rsidRDefault="004B16F4" w:rsidP="004B16F4">
      <w:pPr>
        <w:ind w:firstLine="567"/>
        <w:jc w:val="both"/>
        <w:rPr>
          <w:sz w:val="28"/>
          <w:szCs w:val="28"/>
        </w:rPr>
      </w:pPr>
      <w:r w:rsidRPr="00AE33E1">
        <w:rPr>
          <w:sz w:val="28"/>
          <w:szCs w:val="28"/>
        </w:rPr>
        <w:t xml:space="preserve">В районах многоквартирных домов предлагается устанавливать новые контейнеры емкостью 1,1 куб. метра, которые опорожняются с помощью погрузчиков с фронтальной или задней стороны. При этом наличие крышки и </w:t>
      </w:r>
      <w:r w:rsidRPr="00AE33E1">
        <w:rPr>
          <w:sz w:val="28"/>
          <w:szCs w:val="28"/>
        </w:rPr>
        <w:lastRenderedPageBreak/>
        <w:t>минимальные щели между крышкой и корпусом контейнера минимизируют возникновение запахов и обеспечивают благоприятный внешний вид контейнера.</w:t>
      </w:r>
    </w:p>
    <w:p w:rsidR="004B16F4" w:rsidRPr="00AE33E1" w:rsidRDefault="004B16F4" w:rsidP="004B16F4">
      <w:pPr>
        <w:ind w:firstLine="567"/>
        <w:jc w:val="both"/>
        <w:rPr>
          <w:sz w:val="28"/>
          <w:szCs w:val="28"/>
        </w:rPr>
      </w:pPr>
      <w:r w:rsidRPr="00AE33E1">
        <w:rPr>
          <w:sz w:val="28"/>
          <w:szCs w:val="28"/>
        </w:rPr>
        <w:t>В качестве альтернативы в местах интенсивного образования отходов возможна установка опорожняемых контейнеров объемом 2,5 куб. метра или 5 куб. метров, которые также позволяют оптимизировать расходы на транспортирование отходов.</w:t>
      </w:r>
    </w:p>
    <w:p w:rsidR="004B16F4" w:rsidRPr="00AE33E1" w:rsidRDefault="004B16F4" w:rsidP="004B16F4">
      <w:pPr>
        <w:ind w:firstLine="567"/>
        <w:jc w:val="both"/>
        <w:rPr>
          <w:sz w:val="28"/>
          <w:szCs w:val="28"/>
        </w:rPr>
      </w:pPr>
      <w:r w:rsidRPr="00AE33E1">
        <w:rPr>
          <w:sz w:val="28"/>
          <w:szCs w:val="28"/>
        </w:rPr>
        <w:t>Около индивидуальных жилых домов могут быть установлены пластиковые или металлические баки емкостью от 120 до 240 литров, которые также могут быть использованы для раздельного накопления ТКО. Такие контейнеры должны находиться у каждого индивидуального дома либо у группы из нескольких домов и выставляться их владельцами в день вывоза ТКО.</w:t>
      </w:r>
    </w:p>
    <w:p w:rsidR="004B16F4" w:rsidRPr="00AE33E1" w:rsidRDefault="004B16F4" w:rsidP="004B16F4">
      <w:pPr>
        <w:ind w:firstLine="567"/>
        <w:jc w:val="both"/>
        <w:rPr>
          <w:sz w:val="28"/>
          <w:szCs w:val="28"/>
        </w:rPr>
      </w:pPr>
      <w:r w:rsidRPr="00AE33E1">
        <w:rPr>
          <w:sz w:val="28"/>
          <w:szCs w:val="28"/>
        </w:rPr>
        <w:t>При выборе контейнеров должны быть соблюдены следующие требования:</w:t>
      </w:r>
    </w:p>
    <w:p w:rsidR="004B16F4" w:rsidRPr="00AE33E1" w:rsidRDefault="004B16F4" w:rsidP="004B16F4">
      <w:pPr>
        <w:jc w:val="both"/>
        <w:rPr>
          <w:sz w:val="28"/>
          <w:szCs w:val="28"/>
        </w:rPr>
      </w:pPr>
      <w:r w:rsidRPr="00AE33E1">
        <w:rPr>
          <w:sz w:val="28"/>
          <w:szCs w:val="28"/>
        </w:rPr>
        <w:t>- наличие крышек для предотвращения распространения неприятных запахов, растаскивания отходов животными, распространения инфекций, сохранения ресурсного потенциала отходов, предотвращения обводнения отходов;</w:t>
      </w:r>
    </w:p>
    <w:p w:rsidR="004B16F4" w:rsidRPr="00AE33E1" w:rsidRDefault="004B16F4" w:rsidP="004B16F4">
      <w:pPr>
        <w:jc w:val="both"/>
        <w:rPr>
          <w:sz w:val="28"/>
          <w:szCs w:val="28"/>
        </w:rPr>
      </w:pPr>
      <w:r w:rsidRPr="00AE33E1">
        <w:rPr>
          <w:sz w:val="28"/>
          <w:szCs w:val="28"/>
        </w:rPr>
        <w:t>- оснащение колесами, что позволяет выкатывать контейнер для опорожнения при вывозе мусороуборочной техникой с задней загрузкой;</w:t>
      </w:r>
    </w:p>
    <w:p w:rsidR="004B16F4" w:rsidRPr="00AE33E1" w:rsidRDefault="004B16F4" w:rsidP="004B16F4">
      <w:pPr>
        <w:jc w:val="both"/>
        <w:rPr>
          <w:sz w:val="28"/>
          <w:szCs w:val="28"/>
        </w:rPr>
      </w:pPr>
      <w:r w:rsidRPr="00AE33E1">
        <w:rPr>
          <w:sz w:val="28"/>
          <w:szCs w:val="28"/>
        </w:rPr>
        <w:t>- прочность, сохранение прочности в холодный период года;</w:t>
      </w:r>
    </w:p>
    <w:p w:rsidR="004B16F4" w:rsidRPr="00AE33E1" w:rsidRDefault="004B16F4" w:rsidP="004B16F4">
      <w:pPr>
        <w:jc w:val="both"/>
        <w:rPr>
          <w:sz w:val="28"/>
          <w:szCs w:val="28"/>
        </w:rPr>
      </w:pPr>
      <w:r w:rsidRPr="00AE33E1">
        <w:rPr>
          <w:sz w:val="28"/>
          <w:szCs w:val="28"/>
        </w:rPr>
        <w:t>прилипания отходов).</w:t>
      </w:r>
    </w:p>
    <w:p w:rsidR="004B16F4" w:rsidRPr="00AE33E1" w:rsidRDefault="004B16F4" w:rsidP="004B16F4">
      <w:pPr>
        <w:ind w:firstLine="567"/>
        <w:jc w:val="both"/>
        <w:rPr>
          <w:sz w:val="28"/>
          <w:szCs w:val="28"/>
        </w:rPr>
      </w:pPr>
      <w:r w:rsidRPr="00AE33E1">
        <w:rPr>
          <w:sz w:val="28"/>
          <w:szCs w:val="28"/>
        </w:rPr>
        <w:t>Схема с использованием контейнерных площадок, рассчитанных на накопление отходов от большого числа поставщиков, подходит для накопления отходов от объектов инфраструктуры и благоустроенного жилого фонда.</w:t>
      </w:r>
    </w:p>
    <w:p w:rsidR="004B16F4" w:rsidRPr="00AE33E1" w:rsidRDefault="004B16F4" w:rsidP="004B16F4">
      <w:pPr>
        <w:ind w:firstLine="567"/>
        <w:jc w:val="both"/>
        <w:rPr>
          <w:sz w:val="28"/>
          <w:szCs w:val="28"/>
        </w:rPr>
      </w:pPr>
      <w:r w:rsidRPr="00AE33E1">
        <w:rPr>
          <w:sz w:val="28"/>
          <w:szCs w:val="28"/>
        </w:rPr>
        <w:t>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w:t>
      </w:r>
    </w:p>
    <w:p w:rsidR="004B16F4" w:rsidRPr="00AE33E1" w:rsidRDefault="004B16F4" w:rsidP="004B16F4">
      <w:pPr>
        <w:ind w:firstLine="567"/>
        <w:jc w:val="both"/>
        <w:rPr>
          <w:sz w:val="28"/>
          <w:szCs w:val="28"/>
        </w:rPr>
      </w:pPr>
      <w:r w:rsidRPr="00AE33E1">
        <w:rPr>
          <w:sz w:val="28"/>
          <w:szCs w:val="28"/>
        </w:rPr>
        <w:t>Для населенных пунктов с небольшой численностью предлагается реализовать систему накопления и удаления отходов с помощью бункеров-накопителей объемом 8 куб. метров,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w:t>
      </w:r>
    </w:p>
    <w:p w:rsidR="004B16F4" w:rsidRPr="00AE33E1" w:rsidRDefault="004B16F4" w:rsidP="004B16F4">
      <w:pPr>
        <w:ind w:firstLine="567"/>
        <w:jc w:val="both"/>
        <w:rPr>
          <w:sz w:val="28"/>
          <w:szCs w:val="28"/>
        </w:rPr>
      </w:pPr>
      <w:r w:rsidRPr="00AE33E1">
        <w:rPr>
          <w:sz w:val="28"/>
          <w:szCs w:val="28"/>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обслуживающей организацией.</w:t>
      </w:r>
    </w:p>
    <w:p w:rsidR="004B16F4" w:rsidRPr="00AE33E1" w:rsidRDefault="004B16F4" w:rsidP="004B16F4">
      <w:pPr>
        <w:ind w:firstLine="567"/>
        <w:jc w:val="both"/>
        <w:rPr>
          <w:sz w:val="28"/>
          <w:szCs w:val="28"/>
        </w:rPr>
      </w:pPr>
      <w:r w:rsidRPr="00AE33E1">
        <w:rPr>
          <w:sz w:val="28"/>
          <w:szCs w:val="28"/>
        </w:rPr>
        <w:t>Обновление контейнерного парка включает в себя затраты на:</w:t>
      </w:r>
    </w:p>
    <w:p w:rsidR="004B16F4" w:rsidRPr="00AE33E1" w:rsidRDefault="004B16F4" w:rsidP="004B16F4">
      <w:pPr>
        <w:jc w:val="both"/>
        <w:rPr>
          <w:sz w:val="28"/>
          <w:szCs w:val="28"/>
        </w:rPr>
      </w:pPr>
      <w:r w:rsidRPr="00AE33E1">
        <w:rPr>
          <w:sz w:val="28"/>
          <w:szCs w:val="28"/>
        </w:rPr>
        <w:lastRenderedPageBreak/>
        <w:t>- приобретение евроконтейнеров емкостью 1,1 куб. метра для сбора ТКО;</w:t>
      </w:r>
    </w:p>
    <w:p w:rsidR="004B16F4" w:rsidRPr="00AE33E1" w:rsidRDefault="004B16F4" w:rsidP="004B16F4">
      <w:pPr>
        <w:jc w:val="both"/>
        <w:rPr>
          <w:sz w:val="28"/>
          <w:szCs w:val="28"/>
        </w:rPr>
      </w:pPr>
      <w:r w:rsidRPr="00AE33E1">
        <w:rPr>
          <w:sz w:val="28"/>
          <w:szCs w:val="28"/>
        </w:rPr>
        <w:t>- приобретение бункеров-накопителей объемом 8 куб. метров для сбора КГО;</w:t>
      </w:r>
    </w:p>
    <w:p w:rsidR="004B16F4" w:rsidRPr="00AE33E1" w:rsidRDefault="004B16F4" w:rsidP="004B16F4">
      <w:pPr>
        <w:jc w:val="both"/>
        <w:rPr>
          <w:sz w:val="28"/>
          <w:szCs w:val="28"/>
        </w:rPr>
      </w:pPr>
      <w:r w:rsidRPr="00AE33E1">
        <w:rPr>
          <w:sz w:val="28"/>
          <w:szCs w:val="28"/>
        </w:rPr>
        <w:t>- транспортировку приобретаемых контейнеров до места установки;</w:t>
      </w:r>
    </w:p>
    <w:p w:rsidR="004B16F4" w:rsidRPr="00AE33E1" w:rsidRDefault="004B16F4" w:rsidP="004B16F4">
      <w:pPr>
        <w:jc w:val="both"/>
        <w:rPr>
          <w:sz w:val="28"/>
          <w:szCs w:val="28"/>
        </w:rPr>
      </w:pPr>
      <w:r w:rsidRPr="00AE33E1">
        <w:rPr>
          <w:sz w:val="28"/>
          <w:szCs w:val="28"/>
        </w:rPr>
        <w:t>- демонтаж и транспортировку отработанных контейнеров.</w:t>
      </w:r>
    </w:p>
    <w:p w:rsidR="004B16F4" w:rsidRPr="00AE33E1" w:rsidRDefault="004B16F4" w:rsidP="004B16F4">
      <w:pPr>
        <w:jc w:val="both"/>
        <w:rPr>
          <w:sz w:val="28"/>
          <w:szCs w:val="28"/>
        </w:rPr>
      </w:pPr>
    </w:p>
    <w:p w:rsidR="004B16F4" w:rsidRPr="00AE33E1" w:rsidRDefault="004B16F4" w:rsidP="004B16F4">
      <w:pPr>
        <w:ind w:firstLine="567"/>
        <w:jc w:val="both"/>
        <w:rPr>
          <w:sz w:val="28"/>
          <w:szCs w:val="28"/>
        </w:rPr>
      </w:pPr>
      <w:r w:rsidRPr="00AE33E1">
        <w:rPr>
          <w:sz w:val="28"/>
          <w:szCs w:val="28"/>
        </w:rPr>
        <w:t>В таблице 7</w:t>
      </w:r>
      <w:r w:rsidR="0076567C">
        <w:rPr>
          <w:sz w:val="28"/>
          <w:szCs w:val="28"/>
        </w:rPr>
        <w:t>3</w:t>
      </w:r>
      <w:r w:rsidRPr="00AE33E1">
        <w:rPr>
          <w:sz w:val="28"/>
          <w:szCs w:val="28"/>
        </w:rPr>
        <w:t xml:space="preserve"> представлены усредненные характеристики приобретаемого оборудования для обновления контейнерного парка. Средняя рыночная стоимость представлена без учета НДС.</w:t>
      </w:r>
    </w:p>
    <w:p w:rsidR="004B16F4" w:rsidRPr="00AE33E1" w:rsidRDefault="004B16F4" w:rsidP="004B16F4">
      <w:pPr>
        <w:jc w:val="both"/>
        <w:rPr>
          <w:sz w:val="28"/>
          <w:szCs w:val="28"/>
        </w:rPr>
      </w:pPr>
    </w:p>
    <w:p w:rsidR="004B16F4" w:rsidRPr="00AE33E1" w:rsidRDefault="004B16F4" w:rsidP="004B16F4">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70</w:t>
      </w:r>
      <w:r w:rsidR="00B827D7" w:rsidRPr="00AE33E1">
        <w:rPr>
          <w:i w:val="0"/>
          <w:sz w:val="24"/>
          <w:szCs w:val="24"/>
        </w:rPr>
        <w:fldChar w:fldCharType="end"/>
      </w:r>
      <w:r w:rsidR="00011720">
        <w:rPr>
          <w:i w:val="0"/>
          <w:sz w:val="24"/>
          <w:szCs w:val="24"/>
        </w:rPr>
        <w:t>3</w:t>
      </w:r>
    </w:p>
    <w:p w:rsidR="004B16F4" w:rsidRPr="00AE33E1" w:rsidRDefault="004B16F4" w:rsidP="004B16F4">
      <w:pPr>
        <w:jc w:val="center"/>
        <w:rPr>
          <w:sz w:val="28"/>
          <w:szCs w:val="28"/>
        </w:rPr>
      </w:pPr>
      <w:r w:rsidRPr="00AE33E1">
        <w:rPr>
          <w:rFonts w:eastAsia="Calibri"/>
          <w:b/>
        </w:rPr>
        <w:t>Характеристики оборудования для обновления контейнерного парка</w:t>
      </w:r>
    </w:p>
    <w:tbl>
      <w:tblPr>
        <w:tblStyle w:val="af1"/>
        <w:tblW w:w="0" w:type="auto"/>
        <w:tblCellMar>
          <w:left w:w="28" w:type="dxa"/>
          <w:right w:w="28" w:type="dxa"/>
        </w:tblCellMar>
        <w:tblLook w:val="04A0" w:firstRow="1" w:lastRow="0" w:firstColumn="1" w:lastColumn="0" w:noHBand="0" w:noVBand="1"/>
      </w:tblPr>
      <w:tblGrid>
        <w:gridCol w:w="3209"/>
        <w:gridCol w:w="3209"/>
        <w:gridCol w:w="3209"/>
      </w:tblGrid>
      <w:tr w:rsidR="004B16F4" w:rsidRPr="00AE33E1" w:rsidTr="00573AC1">
        <w:tc>
          <w:tcPr>
            <w:tcW w:w="3209" w:type="dxa"/>
            <w:vAlign w:val="center"/>
          </w:tcPr>
          <w:p w:rsidR="004B16F4" w:rsidRPr="00AE33E1" w:rsidRDefault="004B16F4" w:rsidP="00573AC1">
            <w:pPr>
              <w:jc w:val="center"/>
              <w:rPr>
                <w:sz w:val="20"/>
                <w:szCs w:val="20"/>
              </w:rPr>
            </w:pPr>
            <w:r w:rsidRPr="00AE33E1">
              <w:rPr>
                <w:sz w:val="20"/>
                <w:szCs w:val="20"/>
              </w:rPr>
              <w:t>Тип оборудования</w:t>
            </w:r>
          </w:p>
        </w:tc>
        <w:tc>
          <w:tcPr>
            <w:tcW w:w="3209" w:type="dxa"/>
            <w:vAlign w:val="center"/>
          </w:tcPr>
          <w:p w:rsidR="004B16F4" w:rsidRPr="00AE33E1" w:rsidRDefault="004B16F4" w:rsidP="00573AC1">
            <w:pPr>
              <w:jc w:val="center"/>
              <w:rPr>
                <w:sz w:val="20"/>
                <w:szCs w:val="20"/>
              </w:rPr>
            </w:pPr>
            <w:r w:rsidRPr="00AE33E1">
              <w:rPr>
                <w:sz w:val="20"/>
                <w:szCs w:val="20"/>
              </w:rPr>
              <w:t>Евроконтейнер пластиковый, оборудованный крышкой</w:t>
            </w:r>
          </w:p>
        </w:tc>
        <w:tc>
          <w:tcPr>
            <w:tcW w:w="3209" w:type="dxa"/>
            <w:vAlign w:val="center"/>
          </w:tcPr>
          <w:p w:rsidR="004B16F4" w:rsidRPr="00AE33E1" w:rsidRDefault="004B16F4" w:rsidP="00573AC1">
            <w:pPr>
              <w:jc w:val="center"/>
              <w:rPr>
                <w:sz w:val="20"/>
                <w:szCs w:val="20"/>
              </w:rPr>
            </w:pPr>
            <w:r w:rsidRPr="00AE33E1">
              <w:rPr>
                <w:sz w:val="20"/>
                <w:szCs w:val="20"/>
              </w:rPr>
              <w:t>Бункер-накопитель металлический</w:t>
            </w:r>
          </w:p>
        </w:tc>
      </w:tr>
      <w:tr w:rsidR="004B16F4" w:rsidRPr="00AE33E1" w:rsidTr="00573AC1">
        <w:tc>
          <w:tcPr>
            <w:tcW w:w="3209" w:type="dxa"/>
            <w:vAlign w:val="center"/>
          </w:tcPr>
          <w:p w:rsidR="004B16F4" w:rsidRPr="00AE33E1" w:rsidRDefault="004B16F4" w:rsidP="00573AC1">
            <w:pPr>
              <w:jc w:val="center"/>
              <w:rPr>
                <w:sz w:val="20"/>
                <w:szCs w:val="20"/>
              </w:rPr>
            </w:pPr>
            <w:r w:rsidRPr="00AE33E1">
              <w:rPr>
                <w:sz w:val="20"/>
                <w:szCs w:val="20"/>
              </w:rPr>
              <w:t>Объемная вместимость</w:t>
            </w:r>
          </w:p>
        </w:tc>
        <w:tc>
          <w:tcPr>
            <w:tcW w:w="3209" w:type="dxa"/>
            <w:vAlign w:val="center"/>
          </w:tcPr>
          <w:p w:rsidR="004B16F4" w:rsidRPr="00AE33E1" w:rsidRDefault="004B16F4" w:rsidP="00573AC1">
            <w:pPr>
              <w:jc w:val="center"/>
              <w:rPr>
                <w:sz w:val="20"/>
                <w:szCs w:val="20"/>
              </w:rPr>
            </w:pPr>
            <w:r w:rsidRPr="00AE33E1">
              <w:rPr>
                <w:sz w:val="20"/>
                <w:szCs w:val="20"/>
              </w:rPr>
              <w:t>1,1 куб. метра</w:t>
            </w:r>
          </w:p>
        </w:tc>
        <w:tc>
          <w:tcPr>
            <w:tcW w:w="3209" w:type="dxa"/>
            <w:vAlign w:val="center"/>
          </w:tcPr>
          <w:p w:rsidR="004B16F4" w:rsidRPr="00AE33E1" w:rsidRDefault="004B16F4" w:rsidP="00573AC1">
            <w:pPr>
              <w:jc w:val="center"/>
              <w:rPr>
                <w:sz w:val="20"/>
                <w:szCs w:val="20"/>
              </w:rPr>
            </w:pPr>
            <w:r w:rsidRPr="00AE33E1">
              <w:rPr>
                <w:sz w:val="20"/>
                <w:szCs w:val="20"/>
              </w:rPr>
              <w:t>8,0 куб. метров</w:t>
            </w:r>
          </w:p>
        </w:tc>
      </w:tr>
      <w:tr w:rsidR="004B16F4" w:rsidRPr="00AE33E1" w:rsidTr="00573AC1">
        <w:tc>
          <w:tcPr>
            <w:tcW w:w="3209" w:type="dxa"/>
            <w:vAlign w:val="center"/>
          </w:tcPr>
          <w:p w:rsidR="004B16F4" w:rsidRPr="00AE33E1" w:rsidRDefault="004B16F4" w:rsidP="00573AC1">
            <w:pPr>
              <w:jc w:val="center"/>
              <w:rPr>
                <w:sz w:val="20"/>
                <w:szCs w:val="20"/>
              </w:rPr>
            </w:pPr>
            <w:r w:rsidRPr="00AE33E1">
              <w:rPr>
                <w:sz w:val="20"/>
                <w:szCs w:val="20"/>
              </w:rPr>
              <w:t>Вес</w:t>
            </w:r>
          </w:p>
        </w:tc>
        <w:tc>
          <w:tcPr>
            <w:tcW w:w="3209" w:type="dxa"/>
            <w:vAlign w:val="center"/>
          </w:tcPr>
          <w:p w:rsidR="004B16F4" w:rsidRPr="00AE33E1" w:rsidRDefault="004B16F4" w:rsidP="00573AC1">
            <w:pPr>
              <w:jc w:val="center"/>
              <w:rPr>
                <w:sz w:val="20"/>
                <w:szCs w:val="20"/>
              </w:rPr>
            </w:pPr>
            <w:r w:rsidRPr="00AE33E1">
              <w:rPr>
                <w:sz w:val="20"/>
                <w:szCs w:val="20"/>
              </w:rPr>
              <w:t>50,0 килограммов</w:t>
            </w:r>
          </w:p>
        </w:tc>
        <w:tc>
          <w:tcPr>
            <w:tcW w:w="3209" w:type="dxa"/>
            <w:vAlign w:val="center"/>
          </w:tcPr>
          <w:p w:rsidR="004B16F4" w:rsidRPr="00AE33E1" w:rsidRDefault="004B16F4" w:rsidP="00573AC1">
            <w:pPr>
              <w:jc w:val="center"/>
              <w:rPr>
                <w:sz w:val="20"/>
                <w:szCs w:val="20"/>
              </w:rPr>
            </w:pPr>
            <w:r w:rsidRPr="00AE33E1">
              <w:rPr>
                <w:sz w:val="20"/>
                <w:szCs w:val="20"/>
              </w:rPr>
              <w:t>500,0 килограммов</w:t>
            </w:r>
          </w:p>
        </w:tc>
      </w:tr>
      <w:tr w:rsidR="004B16F4" w:rsidRPr="00AE33E1" w:rsidTr="00573AC1">
        <w:tc>
          <w:tcPr>
            <w:tcW w:w="3209" w:type="dxa"/>
            <w:vAlign w:val="center"/>
          </w:tcPr>
          <w:p w:rsidR="004B16F4" w:rsidRPr="00AE33E1" w:rsidRDefault="004B16F4" w:rsidP="00573AC1">
            <w:pPr>
              <w:jc w:val="center"/>
              <w:rPr>
                <w:sz w:val="20"/>
                <w:szCs w:val="20"/>
              </w:rPr>
            </w:pPr>
            <w:r w:rsidRPr="00AE33E1">
              <w:rPr>
                <w:sz w:val="20"/>
                <w:szCs w:val="20"/>
              </w:rPr>
              <w:t>Габаритные размеры в плане</w:t>
            </w:r>
          </w:p>
        </w:tc>
        <w:tc>
          <w:tcPr>
            <w:tcW w:w="3209" w:type="dxa"/>
            <w:vAlign w:val="center"/>
          </w:tcPr>
          <w:p w:rsidR="004B16F4" w:rsidRPr="00AE33E1" w:rsidRDefault="004B16F4" w:rsidP="00573AC1">
            <w:pPr>
              <w:jc w:val="center"/>
              <w:rPr>
                <w:sz w:val="20"/>
                <w:szCs w:val="20"/>
              </w:rPr>
            </w:pPr>
            <w:r w:rsidRPr="00AE33E1">
              <w:rPr>
                <w:sz w:val="20"/>
                <w:szCs w:val="20"/>
              </w:rPr>
              <w:t>1,4 метра x 1,1 метра</w:t>
            </w:r>
          </w:p>
        </w:tc>
        <w:tc>
          <w:tcPr>
            <w:tcW w:w="3209" w:type="dxa"/>
            <w:vAlign w:val="center"/>
          </w:tcPr>
          <w:p w:rsidR="004B16F4" w:rsidRPr="00AE33E1" w:rsidRDefault="004B16F4" w:rsidP="00573AC1">
            <w:pPr>
              <w:jc w:val="center"/>
              <w:rPr>
                <w:sz w:val="20"/>
                <w:szCs w:val="20"/>
              </w:rPr>
            </w:pPr>
            <w:r w:rsidRPr="00AE33E1">
              <w:rPr>
                <w:sz w:val="20"/>
                <w:szCs w:val="20"/>
              </w:rPr>
              <w:t>2,0 метра x 3,4 метра</w:t>
            </w:r>
          </w:p>
        </w:tc>
      </w:tr>
      <w:tr w:rsidR="004B16F4" w:rsidRPr="00AE33E1" w:rsidTr="00573AC1">
        <w:tc>
          <w:tcPr>
            <w:tcW w:w="3209" w:type="dxa"/>
            <w:vAlign w:val="center"/>
          </w:tcPr>
          <w:p w:rsidR="004B16F4" w:rsidRPr="00AE33E1" w:rsidRDefault="004B16F4" w:rsidP="00573AC1">
            <w:pPr>
              <w:jc w:val="center"/>
              <w:rPr>
                <w:sz w:val="20"/>
                <w:szCs w:val="20"/>
              </w:rPr>
            </w:pPr>
            <w:r w:rsidRPr="00AE33E1">
              <w:rPr>
                <w:sz w:val="20"/>
                <w:szCs w:val="20"/>
              </w:rPr>
              <w:t>Занимаемая площадь на контейнерной площадке с учетом зазоров между контейнерами 0,3 метра</w:t>
            </w:r>
          </w:p>
        </w:tc>
        <w:tc>
          <w:tcPr>
            <w:tcW w:w="3209" w:type="dxa"/>
            <w:vAlign w:val="center"/>
          </w:tcPr>
          <w:p w:rsidR="004B16F4" w:rsidRPr="00AE33E1" w:rsidRDefault="004B16F4" w:rsidP="00573AC1">
            <w:pPr>
              <w:jc w:val="center"/>
              <w:rPr>
                <w:sz w:val="20"/>
                <w:szCs w:val="20"/>
              </w:rPr>
            </w:pPr>
            <w:r w:rsidRPr="00AE33E1">
              <w:rPr>
                <w:sz w:val="20"/>
                <w:szCs w:val="20"/>
              </w:rPr>
              <w:t>3,04 кв. метра</w:t>
            </w:r>
          </w:p>
        </w:tc>
        <w:tc>
          <w:tcPr>
            <w:tcW w:w="3209" w:type="dxa"/>
            <w:vAlign w:val="center"/>
          </w:tcPr>
          <w:p w:rsidR="004B16F4" w:rsidRPr="00AE33E1" w:rsidRDefault="004B16F4" w:rsidP="00573AC1">
            <w:pPr>
              <w:jc w:val="center"/>
              <w:rPr>
                <w:sz w:val="20"/>
                <w:szCs w:val="20"/>
              </w:rPr>
            </w:pPr>
            <w:r w:rsidRPr="00AE33E1">
              <w:rPr>
                <w:sz w:val="20"/>
                <w:szCs w:val="20"/>
              </w:rPr>
              <w:t>10,4 кв. метра</w:t>
            </w:r>
          </w:p>
        </w:tc>
      </w:tr>
      <w:tr w:rsidR="004B16F4" w:rsidRPr="00AE33E1" w:rsidTr="00573AC1">
        <w:tc>
          <w:tcPr>
            <w:tcW w:w="3209" w:type="dxa"/>
            <w:vAlign w:val="center"/>
          </w:tcPr>
          <w:p w:rsidR="004B16F4" w:rsidRPr="00AE33E1" w:rsidRDefault="004B16F4" w:rsidP="00573AC1">
            <w:pPr>
              <w:jc w:val="center"/>
              <w:rPr>
                <w:sz w:val="20"/>
                <w:szCs w:val="20"/>
              </w:rPr>
            </w:pPr>
            <w:r w:rsidRPr="00AE33E1">
              <w:rPr>
                <w:sz w:val="20"/>
                <w:szCs w:val="20"/>
              </w:rPr>
              <w:t>Средняя рыночная стоимость (в ценах 2019 года)</w:t>
            </w:r>
          </w:p>
        </w:tc>
        <w:tc>
          <w:tcPr>
            <w:tcW w:w="3209" w:type="dxa"/>
            <w:vAlign w:val="center"/>
          </w:tcPr>
          <w:p w:rsidR="004B16F4" w:rsidRPr="00AE33E1" w:rsidRDefault="004B16F4" w:rsidP="00573AC1">
            <w:pPr>
              <w:jc w:val="center"/>
              <w:rPr>
                <w:sz w:val="20"/>
                <w:szCs w:val="20"/>
              </w:rPr>
            </w:pPr>
            <w:r w:rsidRPr="00AE33E1">
              <w:rPr>
                <w:sz w:val="20"/>
                <w:szCs w:val="20"/>
              </w:rPr>
              <w:t>15750,00 рублей</w:t>
            </w:r>
          </w:p>
        </w:tc>
        <w:tc>
          <w:tcPr>
            <w:tcW w:w="3209" w:type="dxa"/>
            <w:vAlign w:val="center"/>
          </w:tcPr>
          <w:p w:rsidR="004B16F4" w:rsidRPr="00AE33E1" w:rsidRDefault="004B16F4" w:rsidP="00573AC1">
            <w:pPr>
              <w:jc w:val="center"/>
              <w:rPr>
                <w:sz w:val="20"/>
                <w:szCs w:val="20"/>
              </w:rPr>
            </w:pPr>
            <w:r w:rsidRPr="00AE33E1">
              <w:rPr>
                <w:sz w:val="20"/>
                <w:szCs w:val="20"/>
              </w:rPr>
              <w:t>43050,00 рублей</w:t>
            </w:r>
          </w:p>
        </w:tc>
      </w:tr>
    </w:tbl>
    <w:p w:rsidR="004B16F4" w:rsidRPr="00AE33E1" w:rsidRDefault="004B16F4" w:rsidP="004B16F4">
      <w:pPr>
        <w:jc w:val="both"/>
        <w:rPr>
          <w:sz w:val="28"/>
          <w:szCs w:val="28"/>
        </w:rPr>
      </w:pPr>
    </w:p>
    <w:p w:rsidR="004B16F4" w:rsidRPr="00AE33E1" w:rsidRDefault="004B16F4" w:rsidP="004B16F4">
      <w:pPr>
        <w:ind w:firstLine="567"/>
        <w:jc w:val="both"/>
        <w:rPr>
          <w:sz w:val="28"/>
          <w:szCs w:val="28"/>
        </w:rPr>
      </w:pPr>
      <w:r w:rsidRPr="00AE33E1">
        <w:rPr>
          <w:sz w:val="28"/>
          <w:szCs w:val="28"/>
        </w:rPr>
        <w:t>Примерный вес отработанного металлического контейнера объемом 0,75 куб. метра составляет 80 килограммов. При демонтаже контейнеров в количестве 5 штук единовременному вывозу подлежит 400 килограммов металлолома.</w:t>
      </w:r>
    </w:p>
    <w:p w:rsidR="004B16F4" w:rsidRPr="00AE33E1" w:rsidRDefault="004B16F4" w:rsidP="004B16F4">
      <w:pPr>
        <w:ind w:firstLine="567"/>
        <w:jc w:val="both"/>
        <w:rPr>
          <w:sz w:val="28"/>
          <w:szCs w:val="28"/>
        </w:rPr>
      </w:pPr>
      <w:r w:rsidRPr="00AE33E1">
        <w:rPr>
          <w:sz w:val="28"/>
          <w:szCs w:val="28"/>
        </w:rPr>
        <w:t>Устройство контейнерной площадки включает в себя следующие затраты:</w:t>
      </w:r>
    </w:p>
    <w:p w:rsidR="004B16F4" w:rsidRPr="00AE33E1" w:rsidRDefault="004B16F4" w:rsidP="004B16F4">
      <w:pPr>
        <w:jc w:val="both"/>
        <w:rPr>
          <w:sz w:val="28"/>
          <w:szCs w:val="28"/>
        </w:rPr>
      </w:pPr>
      <w:r w:rsidRPr="00AE33E1">
        <w:rPr>
          <w:sz w:val="28"/>
          <w:szCs w:val="28"/>
        </w:rPr>
        <w:t>- проектирование контейнерной площадки с выбором места ее расположения в соответствии с СанПиНом 2.1.2.2645-10 «Санитарно-эпидемиологические требования к условиям проживания в жилых зданиях и помещениях»;</w:t>
      </w:r>
    </w:p>
    <w:p w:rsidR="004B16F4" w:rsidRPr="00AE33E1" w:rsidRDefault="004B16F4" w:rsidP="004B16F4">
      <w:pPr>
        <w:jc w:val="both"/>
        <w:rPr>
          <w:sz w:val="28"/>
          <w:szCs w:val="28"/>
        </w:rPr>
      </w:pPr>
      <w:r w:rsidRPr="00AE33E1">
        <w:rPr>
          <w:sz w:val="28"/>
          <w:szCs w:val="28"/>
        </w:rPr>
        <w:t>- строительно-монтажные работы по устройству водонепроницаемой площадки;</w:t>
      </w:r>
    </w:p>
    <w:p w:rsidR="004B16F4" w:rsidRPr="00AE33E1" w:rsidRDefault="004B16F4" w:rsidP="004B16F4">
      <w:pPr>
        <w:jc w:val="both"/>
        <w:rPr>
          <w:sz w:val="28"/>
          <w:szCs w:val="28"/>
        </w:rPr>
      </w:pPr>
      <w:r w:rsidRPr="00AE33E1">
        <w:rPr>
          <w:sz w:val="28"/>
          <w:szCs w:val="28"/>
        </w:rPr>
        <w:t>- установка ограждения или готовой контейнерной площадки закрытого типа (навеса).</w:t>
      </w:r>
    </w:p>
    <w:p w:rsidR="004B16F4" w:rsidRPr="00AE33E1" w:rsidRDefault="004B16F4" w:rsidP="004B16F4">
      <w:pPr>
        <w:ind w:firstLine="567"/>
        <w:jc w:val="both"/>
        <w:rPr>
          <w:sz w:val="28"/>
          <w:szCs w:val="28"/>
        </w:rPr>
      </w:pPr>
      <w:r w:rsidRPr="00AE33E1">
        <w:rPr>
          <w:sz w:val="28"/>
          <w:szCs w:val="28"/>
        </w:rPr>
        <w:t>Площадь контейнерной площадки принимается в зависимости от типа и количества устанавливаемых контейнеров.</w:t>
      </w:r>
    </w:p>
    <w:p w:rsidR="004B16F4" w:rsidRPr="00AE33E1" w:rsidRDefault="004B16F4" w:rsidP="004B16F4">
      <w:pPr>
        <w:ind w:firstLine="567"/>
        <w:jc w:val="both"/>
        <w:rPr>
          <w:sz w:val="28"/>
          <w:szCs w:val="28"/>
        </w:rPr>
      </w:pPr>
      <w:r w:rsidRPr="00AE33E1">
        <w:rPr>
          <w:sz w:val="28"/>
          <w:szCs w:val="28"/>
        </w:rPr>
        <w:t>В таблице 7</w:t>
      </w:r>
      <w:r w:rsidR="00011720">
        <w:rPr>
          <w:sz w:val="28"/>
          <w:szCs w:val="28"/>
        </w:rPr>
        <w:t>4</w:t>
      </w:r>
      <w:r w:rsidRPr="00AE33E1">
        <w:rPr>
          <w:sz w:val="28"/>
          <w:szCs w:val="28"/>
        </w:rPr>
        <w:t xml:space="preserve"> представлены ориентировочные расчеты стоимости устройства контейнерных площадок по 4 вариантам без учета НДС:</w:t>
      </w:r>
    </w:p>
    <w:p w:rsidR="004B16F4" w:rsidRPr="00AE33E1" w:rsidRDefault="004B16F4" w:rsidP="004B16F4">
      <w:pPr>
        <w:jc w:val="both"/>
        <w:rPr>
          <w:sz w:val="28"/>
          <w:szCs w:val="28"/>
        </w:rPr>
      </w:pPr>
      <w:r w:rsidRPr="00AE33E1">
        <w:rPr>
          <w:sz w:val="28"/>
          <w:szCs w:val="28"/>
        </w:rPr>
        <w:t>- открытого типа на 2 евроконтейнера объемом 1,1 куб. метра;</w:t>
      </w:r>
    </w:p>
    <w:p w:rsidR="004B16F4" w:rsidRPr="00AE33E1" w:rsidRDefault="004B16F4" w:rsidP="004B16F4">
      <w:pPr>
        <w:jc w:val="both"/>
        <w:rPr>
          <w:sz w:val="28"/>
          <w:szCs w:val="28"/>
        </w:rPr>
      </w:pPr>
      <w:r w:rsidRPr="00AE33E1">
        <w:rPr>
          <w:sz w:val="28"/>
          <w:szCs w:val="28"/>
        </w:rPr>
        <w:t>- открытого типа на 2 евроконтейнера объемом 1,1 куб. метра и 1 бункер объемом 8 куб. метров;</w:t>
      </w:r>
    </w:p>
    <w:p w:rsidR="004B16F4" w:rsidRPr="00AE33E1" w:rsidRDefault="004B16F4" w:rsidP="004B16F4">
      <w:pPr>
        <w:jc w:val="both"/>
        <w:rPr>
          <w:sz w:val="28"/>
          <w:szCs w:val="28"/>
        </w:rPr>
      </w:pPr>
      <w:r w:rsidRPr="00AE33E1">
        <w:rPr>
          <w:sz w:val="28"/>
          <w:szCs w:val="28"/>
        </w:rPr>
        <w:t>- закрытого типа на 2 евроконтейнера объемом 1,1 куб. метра;</w:t>
      </w:r>
    </w:p>
    <w:p w:rsidR="004B16F4" w:rsidRPr="00AE33E1" w:rsidRDefault="004B16F4" w:rsidP="004B16F4">
      <w:pPr>
        <w:jc w:val="both"/>
        <w:rPr>
          <w:sz w:val="28"/>
          <w:szCs w:val="28"/>
        </w:rPr>
      </w:pPr>
      <w:r w:rsidRPr="00AE33E1">
        <w:rPr>
          <w:sz w:val="28"/>
          <w:szCs w:val="28"/>
        </w:rPr>
        <w:t>- закрытого типа на 2 евроконтейнера объемом 1,1 куб. метра и 1 бункер объемом 8 куб. метров.</w:t>
      </w:r>
    </w:p>
    <w:p w:rsidR="004B16F4" w:rsidRPr="00AE33E1" w:rsidRDefault="004B16F4" w:rsidP="004B16F4">
      <w:pPr>
        <w:jc w:val="both"/>
        <w:rPr>
          <w:sz w:val="28"/>
          <w:szCs w:val="28"/>
        </w:rPr>
      </w:pPr>
    </w:p>
    <w:p w:rsidR="004B16F4" w:rsidRPr="00AE33E1" w:rsidRDefault="004B16F4" w:rsidP="004B16F4">
      <w:pPr>
        <w:pStyle w:val="a5"/>
        <w:keepNext/>
        <w:keepLines/>
        <w:spacing w:before="0" w:after="0" w:line="276" w:lineRule="auto"/>
        <w:ind w:firstLine="0"/>
        <w:jc w:val="right"/>
        <w:rPr>
          <w:i w:val="0"/>
          <w:sz w:val="24"/>
          <w:szCs w:val="24"/>
        </w:rPr>
      </w:pPr>
      <w:r w:rsidRPr="00AE33E1">
        <w:rPr>
          <w:i w:val="0"/>
          <w:sz w:val="24"/>
          <w:szCs w:val="24"/>
        </w:rPr>
        <w:lastRenderedPageBreak/>
        <w:t xml:space="preserve">Таблица </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71</w:t>
      </w:r>
      <w:r w:rsidR="00B827D7" w:rsidRPr="00AE33E1">
        <w:rPr>
          <w:i w:val="0"/>
          <w:sz w:val="24"/>
          <w:szCs w:val="24"/>
        </w:rPr>
        <w:fldChar w:fldCharType="end"/>
      </w:r>
    </w:p>
    <w:p w:rsidR="004B16F4" w:rsidRPr="00AE33E1" w:rsidRDefault="004B16F4" w:rsidP="004B16F4">
      <w:pPr>
        <w:keepNext/>
        <w:keepLines/>
        <w:jc w:val="center"/>
        <w:rPr>
          <w:sz w:val="28"/>
          <w:szCs w:val="28"/>
        </w:rPr>
      </w:pPr>
      <w:r w:rsidRPr="00AE33E1">
        <w:rPr>
          <w:rFonts w:eastAsia="Calibri"/>
          <w:b/>
        </w:rPr>
        <w:t>Оценочная стоимость устройства контейнерной площадки, рублей</w:t>
      </w:r>
    </w:p>
    <w:tbl>
      <w:tblPr>
        <w:tblStyle w:val="af1"/>
        <w:tblW w:w="5000" w:type="pct"/>
        <w:tblCellMar>
          <w:left w:w="28" w:type="dxa"/>
          <w:right w:w="28" w:type="dxa"/>
        </w:tblCellMar>
        <w:tblLook w:val="04A0" w:firstRow="1" w:lastRow="0" w:firstColumn="1" w:lastColumn="0" w:noHBand="0" w:noVBand="1"/>
      </w:tblPr>
      <w:tblGrid>
        <w:gridCol w:w="1939"/>
        <w:gridCol w:w="1938"/>
        <w:gridCol w:w="1938"/>
        <w:gridCol w:w="1939"/>
        <w:gridCol w:w="1939"/>
      </w:tblGrid>
      <w:tr w:rsidR="004B16F4" w:rsidRPr="00AE33E1" w:rsidTr="00573AC1">
        <w:tc>
          <w:tcPr>
            <w:tcW w:w="1925" w:type="dxa"/>
            <w:vAlign w:val="center"/>
          </w:tcPr>
          <w:p w:rsidR="004B16F4" w:rsidRPr="00AE33E1" w:rsidRDefault="004B16F4" w:rsidP="00573AC1">
            <w:pPr>
              <w:keepNext/>
              <w:keepLines/>
              <w:jc w:val="center"/>
              <w:rPr>
                <w:sz w:val="20"/>
                <w:szCs w:val="20"/>
              </w:rPr>
            </w:pPr>
            <w:r w:rsidRPr="00AE33E1">
              <w:rPr>
                <w:sz w:val="20"/>
                <w:szCs w:val="20"/>
              </w:rPr>
              <w:t>Удельный стоимостной показатель, рублей (без учета НДС)</w:t>
            </w:r>
          </w:p>
        </w:tc>
        <w:tc>
          <w:tcPr>
            <w:tcW w:w="1925" w:type="dxa"/>
            <w:vAlign w:val="center"/>
          </w:tcPr>
          <w:p w:rsidR="004B16F4" w:rsidRPr="00AE33E1" w:rsidRDefault="004B16F4" w:rsidP="00573AC1">
            <w:pPr>
              <w:keepNext/>
              <w:keepLines/>
              <w:jc w:val="center"/>
              <w:rPr>
                <w:sz w:val="20"/>
                <w:szCs w:val="20"/>
              </w:rPr>
            </w:pPr>
            <w:r w:rsidRPr="00AE33E1">
              <w:rPr>
                <w:sz w:val="20"/>
                <w:szCs w:val="20"/>
              </w:rPr>
              <w:t>Контейнерная площадка открытого типа (ограждение с трех сторон) на 2 евроконтейнера минимальной площадью 6,08 кв. метра</w:t>
            </w:r>
          </w:p>
        </w:tc>
        <w:tc>
          <w:tcPr>
            <w:tcW w:w="1925" w:type="dxa"/>
            <w:vAlign w:val="center"/>
          </w:tcPr>
          <w:p w:rsidR="004B16F4" w:rsidRPr="00AE33E1" w:rsidRDefault="004B16F4" w:rsidP="00573AC1">
            <w:pPr>
              <w:keepNext/>
              <w:keepLines/>
              <w:jc w:val="center"/>
              <w:rPr>
                <w:sz w:val="20"/>
                <w:szCs w:val="20"/>
              </w:rPr>
            </w:pPr>
            <w:r w:rsidRPr="00AE33E1">
              <w:rPr>
                <w:sz w:val="20"/>
                <w:szCs w:val="20"/>
              </w:rPr>
              <w:t>Контейнерная площадка открытого типа (ограждение с трех сторон) на 2 евроконтейнера и 1 бункер минимальной площадью 16,48 кв. метра</w:t>
            </w:r>
          </w:p>
        </w:tc>
        <w:tc>
          <w:tcPr>
            <w:tcW w:w="1926" w:type="dxa"/>
            <w:vAlign w:val="center"/>
          </w:tcPr>
          <w:p w:rsidR="004B16F4" w:rsidRPr="00AE33E1" w:rsidRDefault="004B16F4" w:rsidP="00573AC1">
            <w:pPr>
              <w:keepNext/>
              <w:keepLines/>
              <w:jc w:val="center"/>
              <w:rPr>
                <w:sz w:val="20"/>
                <w:szCs w:val="20"/>
              </w:rPr>
            </w:pPr>
            <w:r w:rsidRPr="00AE33E1">
              <w:rPr>
                <w:sz w:val="20"/>
                <w:szCs w:val="20"/>
              </w:rPr>
              <w:t>Контейнерная площадка закрытого типа на 2 евроконтейнера минимальной площадью 6,08 кв. метра</w:t>
            </w:r>
          </w:p>
        </w:tc>
        <w:tc>
          <w:tcPr>
            <w:tcW w:w="1926" w:type="dxa"/>
            <w:vAlign w:val="center"/>
          </w:tcPr>
          <w:p w:rsidR="004B16F4" w:rsidRPr="00AE33E1" w:rsidRDefault="004B16F4" w:rsidP="00573AC1">
            <w:pPr>
              <w:keepNext/>
              <w:keepLines/>
              <w:jc w:val="center"/>
              <w:rPr>
                <w:sz w:val="20"/>
                <w:szCs w:val="20"/>
              </w:rPr>
            </w:pPr>
            <w:r w:rsidRPr="00AE33E1">
              <w:rPr>
                <w:sz w:val="20"/>
                <w:szCs w:val="20"/>
              </w:rPr>
              <w:t>Контейнерная площадка закрытого типа на 2 евроконтейнера и 1 бункер минимальной площадью 16,48 кв. метра</w:t>
            </w:r>
          </w:p>
        </w:tc>
      </w:tr>
      <w:tr w:rsidR="004B16F4" w:rsidRPr="00AE33E1" w:rsidTr="00573AC1">
        <w:tc>
          <w:tcPr>
            <w:tcW w:w="1925" w:type="dxa"/>
            <w:vAlign w:val="center"/>
          </w:tcPr>
          <w:p w:rsidR="004B16F4" w:rsidRPr="00AE33E1" w:rsidRDefault="004B16F4" w:rsidP="00573AC1">
            <w:pPr>
              <w:jc w:val="center"/>
              <w:rPr>
                <w:sz w:val="20"/>
                <w:szCs w:val="20"/>
              </w:rPr>
            </w:pPr>
            <w:r w:rsidRPr="00AE33E1">
              <w:rPr>
                <w:sz w:val="20"/>
                <w:szCs w:val="20"/>
              </w:rPr>
              <w:t>Строительно-монтажные работы по устройству основания</w:t>
            </w:r>
          </w:p>
        </w:tc>
        <w:tc>
          <w:tcPr>
            <w:tcW w:w="1925" w:type="dxa"/>
            <w:vAlign w:val="center"/>
          </w:tcPr>
          <w:p w:rsidR="004B16F4" w:rsidRPr="00AE33E1" w:rsidRDefault="004B16F4" w:rsidP="00573AC1">
            <w:pPr>
              <w:jc w:val="center"/>
              <w:rPr>
                <w:sz w:val="20"/>
                <w:szCs w:val="20"/>
              </w:rPr>
            </w:pPr>
            <w:r w:rsidRPr="00AE33E1">
              <w:rPr>
                <w:sz w:val="20"/>
                <w:szCs w:val="20"/>
              </w:rPr>
              <w:t>3392,72</w:t>
            </w:r>
          </w:p>
        </w:tc>
        <w:tc>
          <w:tcPr>
            <w:tcW w:w="1925" w:type="dxa"/>
            <w:vAlign w:val="center"/>
          </w:tcPr>
          <w:p w:rsidR="004B16F4" w:rsidRPr="00AE33E1" w:rsidRDefault="004B16F4" w:rsidP="00573AC1">
            <w:pPr>
              <w:jc w:val="center"/>
              <w:rPr>
                <w:sz w:val="20"/>
                <w:szCs w:val="20"/>
              </w:rPr>
            </w:pPr>
            <w:r w:rsidRPr="00AE33E1">
              <w:rPr>
                <w:sz w:val="20"/>
                <w:szCs w:val="20"/>
              </w:rPr>
              <w:t>9196,04</w:t>
            </w:r>
          </w:p>
        </w:tc>
        <w:tc>
          <w:tcPr>
            <w:tcW w:w="1926" w:type="dxa"/>
            <w:vAlign w:val="center"/>
          </w:tcPr>
          <w:p w:rsidR="004B16F4" w:rsidRPr="00AE33E1" w:rsidRDefault="004B16F4" w:rsidP="00573AC1">
            <w:pPr>
              <w:jc w:val="center"/>
              <w:rPr>
                <w:sz w:val="20"/>
                <w:szCs w:val="20"/>
              </w:rPr>
            </w:pPr>
            <w:r w:rsidRPr="00AE33E1">
              <w:rPr>
                <w:sz w:val="20"/>
                <w:szCs w:val="20"/>
              </w:rPr>
              <w:t>3392,72</w:t>
            </w:r>
          </w:p>
        </w:tc>
        <w:tc>
          <w:tcPr>
            <w:tcW w:w="1926" w:type="dxa"/>
            <w:vAlign w:val="center"/>
          </w:tcPr>
          <w:p w:rsidR="004B16F4" w:rsidRPr="00AE33E1" w:rsidRDefault="004B16F4" w:rsidP="00573AC1">
            <w:pPr>
              <w:jc w:val="center"/>
              <w:rPr>
                <w:sz w:val="20"/>
                <w:szCs w:val="20"/>
              </w:rPr>
            </w:pPr>
            <w:r w:rsidRPr="00AE33E1">
              <w:rPr>
                <w:sz w:val="20"/>
                <w:szCs w:val="20"/>
              </w:rPr>
              <w:t>9196,04</w:t>
            </w:r>
          </w:p>
        </w:tc>
      </w:tr>
      <w:tr w:rsidR="004B16F4" w:rsidRPr="00AE33E1" w:rsidTr="00573AC1">
        <w:tc>
          <w:tcPr>
            <w:tcW w:w="1925" w:type="dxa"/>
            <w:vAlign w:val="center"/>
          </w:tcPr>
          <w:p w:rsidR="004B16F4" w:rsidRPr="00AE33E1" w:rsidRDefault="004B16F4" w:rsidP="00573AC1">
            <w:pPr>
              <w:jc w:val="center"/>
              <w:rPr>
                <w:sz w:val="20"/>
                <w:szCs w:val="20"/>
              </w:rPr>
            </w:pPr>
            <w:r w:rsidRPr="00AE33E1">
              <w:rPr>
                <w:sz w:val="20"/>
                <w:szCs w:val="20"/>
              </w:rPr>
              <w:t>Строительно-монтажные работы по устройству ограждающих металлоконструкций</w:t>
            </w:r>
          </w:p>
        </w:tc>
        <w:tc>
          <w:tcPr>
            <w:tcW w:w="1925" w:type="dxa"/>
            <w:vAlign w:val="center"/>
          </w:tcPr>
          <w:p w:rsidR="004B16F4" w:rsidRPr="00AE33E1" w:rsidRDefault="004B16F4" w:rsidP="00573AC1">
            <w:pPr>
              <w:jc w:val="center"/>
              <w:rPr>
                <w:sz w:val="20"/>
                <w:szCs w:val="20"/>
              </w:rPr>
            </w:pPr>
            <w:r w:rsidRPr="00AE33E1">
              <w:rPr>
                <w:sz w:val="20"/>
                <w:szCs w:val="20"/>
              </w:rPr>
              <w:t>22181,85</w:t>
            </w:r>
          </w:p>
        </w:tc>
        <w:tc>
          <w:tcPr>
            <w:tcW w:w="1925" w:type="dxa"/>
            <w:vAlign w:val="center"/>
          </w:tcPr>
          <w:p w:rsidR="004B16F4" w:rsidRPr="00AE33E1" w:rsidRDefault="004B16F4" w:rsidP="00573AC1">
            <w:pPr>
              <w:jc w:val="center"/>
              <w:rPr>
                <w:sz w:val="20"/>
                <w:szCs w:val="20"/>
              </w:rPr>
            </w:pPr>
            <w:r w:rsidRPr="00AE33E1">
              <w:rPr>
                <w:sz w:val="20"/>
                <w:szCs w:val="20"/>
              </w:rPr>
              <w:t>60124,48</w:t>
            </w:r>
          </w:p>
        </w:tc>
        <w:tc>
          <w:tcPr>
            <w:tcW w:w="1926" w:type="dxa"/>
            <w:vAlign w:val="center"/>
          </w:tcPr>
          <w:p w:rsidR="004B16F4" w:rsidRPr="00AE33E1" w:rsidRDefault="004B16F4" w:rsidP="00573AC1">
            <w:pPr>
              <w:jc w:val="center"/>
              <w:rPr>
                <w:sz w:val="20"/>
                <w:szCs w:val="20"/>
              </w:rPr>
            </w:pPr>
            <w:r w:rsidRPr="00AE33E1">
              <w:rPr>
                <w:sz w:val="20"/>
                <w:szCs w:val="20"/>
              </w:rPr>
              <w:t>50565,75</w:t>
            </w:r>
          </w:p>
        </w:tc>
        <w:tc>
          <w:tcPr>
            <w:tcW w:w="1926" w:type="dxa"/>
            <w:vAlign w:val="center"/>
          </w:tcPr>
          <w:p w:rsidR="004B16F4" w:rsidRPr="00AE33E1" w:rsidRDefault="004B16F4" w:rsidP="00573AC1">
            <w:pPr>
              <w:jc w:val="center"/>
              <w:rPr>
                <w:sz w:val="20"/>
                <w:szCs w:val="20"/>
              </w:rPr>
            </w:pPr>
            <w:r w:rsidRPr="00AE33E1">
              <w:rPr>
                <w:sz w:val="20"/>
                <w:szCs w:val="20"/>
              </w:rPr>
              <w:t>137059,80</w:t>
            </w:r>
          </w:p>
        </w:tc>
      </w:tr>
      <w:tr w:rsidR="004B16F4" w:rsidRPr="00AE33E1" w:rsidTr="00573AC1">
        <w:tc>
          <w:tcPr>
            <w:tcW w:w="1925" w:type="dxa"/>
            <w:vAlign w:val="center"/>
          </w:tcPr>
          <w:p w:rsidR="004B16F4" w:rsidRPr="00AE33E1" w:rsidRDefault="004B16F4" w:rsidP="00573AC1">
            <w:pPr>
              <w:jc w:val="center"/>
              <w:rPr>
                <w:sz w:val="20"/>
                <w:szCs w:val="20"/>
              </w:rPr>
            </w:pPr>
            <w:r w:rsidRPr="00AE33E1">
              <w:rPr>
                <w:sz w:val="20"/>
                <w:szCs w:val="20"/>
              </w:rPr>
              <w:t>Приобретение оборудования (контейнеров) (средняя рыночная стоимость в ценах 2019 года)</w:t>
            </w:r>
          </w:p>
        </w:tc>
        <w:tc>
          <w:tcPr>
            <w:tcW w:w="1925" w:type="dxa"/>
            <w:vAlign w:val="center"/>
          </w:tcPr>
          <w:p w:rsidR="004B16F4" w:rsidRPr="00AE33E1" w:rsidRDefault="004B16F4" w:rsidP="00573AC1">
            <w:pPr>
              <w:jc w:val="center"/>
              <w:rPr>
                <w:sz w:val="20"/>
                <w:szCs w:val="20"/>
              </w:rPr>
            </w:pPr>
            <w:r w:rsidRPr="00AE33E1">
              <w:rPr>
                <w:sz w:val="20"/>
                <w:szCs w:val="20"/>
              </w:rPr>
              <w:t>31500,00</w:t>
            </w:r>
          </w:p>
        </w:tc>
        <w:tc>
          <w:tcPr>
            <w:tcW w:w="1925" w:type="dxa"/>
            <w:vAlign w:val="center"/>
          </w:tcPr>
          <w:p w:rsidR="004B16F4" w:rsidRPr="00AE33E1" w:rsidRDefault="004B16F4" w:rsidP="00573AC1">
            <w:pPr>
              <w:jc w:val="center"/>
              <w:rPr>
                <w:sz w:val="20"/>
                <w:szCs w:val="20"/>
              </w:rPr>
            </w:pPr>
            <w:r w:rsidRPr="00AE33E1">
              <w:rPr>
                <w:sz w:val="20"/>
                <w:szCs w:val="20"/>
              </w:rPr>
              <w:t>74550,00</w:t>
            </w:r>
          </w:p>
        </w:tc>
        <w:tc>
          <w:tcPr>
            <w:tcW w:w="1926" w:type="dxa"/>
            <w:vAlign w:val="center"/>
          </w:tcPr>
          <w:p w:rsidR="004B16F4" w:rsidRPr="00AE33E1" w:rsidRDefault="004B16F4" w:rsidP="00573AC1">
            <w:pPr>
              <w:jc w:val="center"/>
              <w:rPr>
                <w:sz w:val="20"/>
                <w:szCs w:val="20"/>
              </w:rPr>
            </w:pPr>
            <w:r w:rsidRPr="00AE33E1">
              <w:rPr>
                <w:sz w:val="20"/>
                <w:szCs w:val="20"/>
              </w:rPr>
              <w:t>31500,00</w:t>
            </w:r>
          </w:p>
        </w:tc>
        <w:tc>
          <w:tcPr>
            <w:tcW w:w="1926" w:type="dxa"/>
            <w:vAlign w:val="center"/>
          </w:tcPr>
          <w:p w:rsidR="004B16F4" w:rsidRPr="00AE33E1" w:rsidRDefault="004B16F4" w:rsidP="00573AC1">
            <w:pPr>
              <w:jc w:val="center"/>
              <w:rPr>
                <w:sz w:val="20"/>
                <w:szCs w:val="20"/>
              </w:rPr>
            </w:pPr>
            <w:r w:rsidRPr="00AE33E1">
              <w:rPr>
                <w:sz w:val="20"/>
                <w:szCs w:val="20"/>
              </w:rPr>
              <w:t>74550,00</w:t>
            </w:r>
          </w:p>
        </w:tc>
      </w:tr>
      <w:tr w:rsidR="004B16F4" w:rsidRPr="00AE33E1" w:rsidTr="00573AC1">
        <w:tc>
          <w:tcPr>
            <w:tcW w:w="1925" w:type="dxa"/>
            <w:vAlign w:val="center"/>
          </w:tcPr>
          <w:p w:rsidR="004B16F4" w:rsidRPr="00AE33E1" w:rsidRDefault="004B16F4" w:rsidP="00573AC1">
            <w:pPr>
              <w:jc w:val="center"/>
              <w:rPr>
                <w:sz w:val="20"/>
                <w:szCs w:val="20"/>
              </w:rPr>
            </w:pPr>
            <w:r w:rsidRPr="00AE33E1">
              <w:rPr>
                <w:sz w:val="20"/>
                <w:szCs w:val="20"/>
              </w:rPr>
              <w:t>Итого</w:t>
            </w:r>
          </w:p>
        </w:tc>
        <w:tc>
          <w:tcPr>
            <w:tcW w:w="1925" w:type="dxa"/>
            <w:vAlign w:val="center"/>
          </w:tcPr>
          <w:p w:rsidR="004B16F4" w:rsidRPr="00AE33E1" w:rsidRDefault="004B16F4" w:rsidP="00573AC1">
            <w:pPr>
              <w:jc w:val="center"/>
              <w:rPr>
                <w:sz w:val="20"/>
                <w:szCs w:val="20"/>
              </w:rPr>
            </w:pPr>
            <w:r w:rsidRPr="00AE33E1">
              <w:rPr>
                <w:sz w:val="20"/>
                <w:szCs w:val="20"/>
              </w:rPr>
              <w:t>57074,57</w:t>
            </w:r>
          </w:p>
        </w:tc>
        <w:tc>
          <w:tcPr>
            <w:tcW w:w="1925" w:type="dxa"/>
            <w:vAlign w:val="center"/>
          </w:tcPr>
          <w:p w:rsidR="004B16F4" w:rsidRPr="00AE33E1" w:rsidRDefault="004B16F4" w:rsidP="00573AC1">
            <w:pPr>
              <w:jc w:val="center"/>
              <w:rPr>
                <w:sz w:val="20"/>
                <w:szCs w:val="20"/>
              </w:rPr>
            </w:pPr>
            <w:r w:rsidRPr="00AE33E1">
              <w:rPr>
                <w:sz w:val="20"/>
                <w:szCs w:val="20"/>
              </w:rPr>
              <w:t>143870,52</w:t>
            </w:r>
          </w:p>
        </w:tc>
        <w:tc>
          <w:tcPr>
            <w:tcW w:w="1926" w:type="dxa"/>
            <w:vAlign w:val="center"/>
          </w:tcPr>
          <w:p w:rsidR="004B16F4" w:rsidRPr="00AE33E1" w:rsidRDefault="004B16F4" w:rsidP="00573AC1">
            <w:pPr>
              <w:jc w:val="center"/>
              <w:rPr>
                <w:sz w:val="20"/>
                <w:szCs w:val="20"/>
              </w:rPr>
            </w:pPr>
            <w:r w:rsidRPr="00AE33E1">
              <w:rPr>
                <w:sz w:val="20"/>
                <w:szCs w:val="20"/>
              </w:rPr>
              <w:t>85458,47</w:t>
            </w:r>
          </w:p>
        </w:tc>
        <w:tc>
          <w:tcPr>
            <w:tcW w:w="1926" w:type="dxa"/>
            <w:vAlign w:val="center"/>
          </w:tcPr>
          <w:p w:rsidR="004B16F4" w:rsidRPr="00AE33E1" w:rsidRDefault="004B16F4" w:rsidP="00573AC1">
            <w:pPr>
              <w:jc w:val="center"/>
              <w:rPr>
                <w:sz w:val="20"/>
                <w:szCs w:val="20"/>
              </w:rPr>
            </w:pPr>
            <w:r w:rsidRPr="00AE33E1">
              <w:rPr>
                <w:sz w:val="20"/>
                <w:szCs w:val="20"/>
              </w:rPr>
              <w:t>220805,83</w:t>
            </w:r>
          </w:p>
        </w:tc>
      </w:tr>
    </w:tbl>
    <w:p w:rsidR="004B16F4" w:rsidRPr="00AE33E1" w:rsidRDefault="004B16F4" w:rsidP="004B16F4">
      <w:pPr>
        <w:jc w:val="both"/>
        <w:rPr>
          <w:sz w:val="28"/>
          <w:szCs w:val="28"/>
        </w:rPr>
      </w:pPr>
    </w:p>
    <w:p w:rsidR="004B16F4" w:rsidRPr="00AE33E1" w:rsidRDefault="004B16F4" w:rsidP="004B16F4">
      <w:pPr>
        <w:ind w:firstLine="567"/>
        <w:jc w:val="both"/>
        <w:rPr>
          <w:sz w:val="28"/>
          <w:szCs w:val="28"/>
        </w:rPr>
      </w:pPr>
      <w:r w:rsidRPr="00AE33E1">
        <w:rPr>
          <w:sz w:val="28"/>
          <w:szCs w:val="28"/>
        </w:rPr>
        <w:t>В качестве собирающих предлагается использовать мусоровозы с задней загрузкой с объемом кузова от 8 до 22 куб. метров.</w:t>
      </w:r>
    </w:p>
    <w:p w:rsidR="004B16F4" w:rsidRPr="00AE33E1" w:rsidRDefault="004B16F4" w:rsidP="004B16F4">
      <w:pPr>
        <w:ind w:firstLine="567"/>
        <w:jc w:val="both"/>
        <w:rPr>
          <w:sz w:val="28"/>
          <w:szCs w:val="28"/>
        </w:rPr>
      </w:pPr>
      <w:r w:rsidRPr="00AE33E1">
        <w:rPr>
          <w:sz w:val="28"/>
          <w:szCs w:val="28"/>
        </w:rPr>
        <w:t>Основные преимущества технологии задней загрузки:</w:t>
      </w:r>
    </w:p>
    <w:p w:rsidR="004B16F4" w:rsidRPr="00AE33E1" w:rsidRDefault="004B16F4" w:rsidP="004B16F4">
      <w:pPr>
        <w:jc w:val="both"/>
        <w:rPr>
          <w:sz w:val="28"/>
          <w:szCs w:val="28"/>
        </w:rPr>
      </w:pPr>
      <w:r w:rsidRPr="00AE33E1">
        <w:rPr>
          <w:sz w:val="28"/>
          <w:szCs w:val="28"/>
        </w:rPr>
        <w:t>- коэффициент уплотнения мусора в мусоровозах с задней загрузкой достигает 6, в то время как в мусоровозах с боковой загрузкой этот коэффициент не превышает 2,5 - 4, поэтому при одном и том же объеме мусоросборника при применении соответствующего шасси грузоподъемность мусоровоза увеличивается в 2,5 - 3 раза, что позволяет пропорционально сократить требуемый парк спецтехники;</w:t>
      </w:r>
    </w:p>
    <w:p w:rsidR="004B16F4" w:rsidRPr="00AE33E1" w:rsidRDefault="004B16F4" w:rsidP="004B16F4">
      <w:pPr>
        <w:jc w:val="both"/>
        <w:rPr>
          <w:sz w:val="28"/>
          <w:szCs w:val="28"/>
        </w:rPr>
      </w:pPr>
      <w:r w:rsidRPr="00AE33E1">
        <w:rPr>
          <w:sz w:val="28"/>
          <w:szCs w:val="28"/>
        </w:rPr>
        <w:t>- технология задней загрузки позволяет решать экологические проблемы за счет исключения просыпания мусора при загрузке контейнера, так как загрузка осуществляется в габаритах мусороприемника, а не через небольшую воронку на крыше мусоросборника, как при боковой загрузке;</w:t>
      </w:r>
    </w:p>
    <w:p w:rsidR="004B16F4" w:rsidRPr="00AE33E1" w:rsidRDefault="004B16F4" w:rsidP="004B16F4">
      <w:pPr>
        <w:jc w:val="both"/>
        <w:rPr>
          <w:sz w:val="28"/>
          <w:szCs w:val="28"/>
        </w:rPr>
      </w:pPr>
      <w:r w:rsidRPr="00AE33E1">
        <w:rPr>
          <w:sz w:val="28"/>
          <w:szCs w:val="28"/>
        </w:rPr>
        <w:t>- работа с механизмом опрокидывания на мусоровозах с задней загрузкой значительно безопасней для оператора машины, так как подъем контейнера осуществляется на высоту 1,5 - 1,8 метра от земли, а не на 2,5 - 4 метра, как при боковой загрузке;</w:t>
      </w:r>
    </w:p>
    <w:p w:rsidR="004B16F4" w:rsidRPr="00AE33E1" w:rsidRDefault="004B16F4" w:rsidP="004B16F4">
      <w:pPr>
        <w:jc w:val="both"/>
        <w:rPr>
          <w:sz w:val="28"/>
          <w:szCs w:val="28"/>
        </w:rPr>
      </w:pPr>
      <w:r w:rsidRPr="00AE33E1">
        <w:rPr>
          <w:sz w:val="28"/>
          <w:szCs w:val="28"/>
        </w:rPr>
        <w:t>- при задней загрузке отходами мусоровоз может загружаться и вручную, и фронтальным погрузчиком, что исключено при боковой погрузке.</w:t>
      </w:r>
    </w:p>
    <w:p w:rsidR="004B16F4" w:rsidRPr="00AE33E1" w:rsidRDefault="004B16F4" w:rsidP="004B16F4">
      <w:pPr>
        <w:ind w:firstLine="567"/>
        <w:jc w:val="both"/>
        <w:rPr>
          <w:sz w:val="28"/>
          <w:szCs w:val="28"/>
        </w:rPr>
      </w:pPr>
      <w:r w:rsidRPr="00AE33E1">
        <w:rPr>
          <w:sz w:val="28"/>
          <w:szCs w:val="28"/>
        </w:rPr>
        <w:t>Оператор по обращению с отходами, осуществляющий транспортирование отходов, обязан содержать мусоровозы исправными и периодически осуществлять их санитарную обработку. В частности, одометры мусоровозов должны быть исправны и не могут быть заменены без уведомления регионального оператора.</w:t>
      </w:r>
    </w:p>
    <w:p w:rsidR="004B16F4" w:rsidRPr="00AE33E1" w:rsidRDefault="004B16F4" w:rsidP="004B16F4">
      <w:pPr>
        <w:ind w:firstLine="567"/>
        <w:jc w:val="both"/>
        <w:rPr>
          <w:sz w:val="28"/>
          <w:szCs w:val="28"/>
        </w:rPr>
      </w:pPr>
      <w:r w:rsidRPr="00AE33E1">
        <w:rPr>
          <w:sz w:val="28"/>
          <w:szCs w:val="28"/>
        </w:rPr>
        <w:lastRenderedPageBreak/>
        <w:t>Все мусоровозы должны быть окрашены в узнаваемый цвет, согласованный с региональным оператором. Персонал, обслуживающий мусоровозы, должен быть одет в узнаваемую униформу, обеспечивающую необходимую защиту работников при обращении с отходами.</w:t>
      </w:r>
    </w:p>
    <w:p w:rsidR="004B16F4" w:rsidRPr="00AE33E1" w:rsidRDefault="004B16F4" w:rsidP="004B16F4">
      <w:pPr>
        <w:ind w:firstLine="567"/>
        <w:jc w:val="both"/>
        <w:rPr>
          <w:sz w:val="28"/>
          <w:szCs w:val="28"/>
        </w:rPr>
      </w:pPr>
      <w:r w:rsidRPr="00AE33E1">
        <w:rPr>
          <w:sz w:val="28"/>
          <w:szCs w:val="28"/>
        </w:rPr>
        <w:t>Все вновь вводимые в эксплуатацию мусоровозы должны отвечать требованиям ЕВРО-4 и быть оборудованными датчиками системы ГЛОНАСС.</w:t>
      </w:r>
    </w:p>
    <w:p w:rsidR="004B16F4" w:rsidRPr="00AE33E1" w:rsidRDefault="004B16F4" w:rsidP="004B16F4">
      <w:pPr>
        <w:jc w:val="both"/>
        <w:rPr>
          <w:sz w:val="28"/>
          <w:szCs w:val="28"/>
        </w:rPr>
      </w:pPr>
      <w:r w:rsidRPr="00AE33E1">
        <w:rPr>
          <w:sz w:val="28"/>
          <w:szCs w:val="28"/>
        </w:rPr>
        <w:t>Эксплуатация мусоровозов, не оборудованных системой ГЛОНАСС/GPS, с 01.01.2018 не допускается.</w:t>
      </w:r>
    </w:p>
    <w:p w:rsidR="004B16F4" w:rsidRPr="00AE33E1" w:rsidRDefault="004B16F4" w:rsidP="004B16F4">
      <w:pPr>
        <w:ind w:firstLine="567"/>
        <w:jc w:val="both"/>
        <w:rPr>
          <w:sz w:val="28"/>
          <w:szCs w:val="28"/>
        </w:rPr>
      </w:pPr>
      <w:r w:rsidRPr="00AE33E1">
        <w:rPr>
          <w:sz w:val="28"/>
          <w:szCs w:val="28"/>
        </w:rPr>
        <w:t>Мусоровозы должны перевозить ТКО исключительно в направлении объектов по обращению с отходами, указанных в территориальной схеме.</w:t>
      </w:r>
    </w:p>
    <w:p w:rsidR="004B16F4" w:rsidRPr="00AE33E1" w:rsidRDefault="004B16F4" w:rsidP="004B16F4">
      <w:pPr>
        <w:ind w:firstLine="567"/>
        <w:jc w:val="both"/>
        <w:rPr>
          <w:sz w:val="28"/>
          <w:szCs w:val="28"/>
        </w:rPr>
      </w:pPr>
      <w:r w:rsidRPr="00AE33E1">
        <w:rPr>
          <w:sz w:val="28"/>
          <w:szCs w:val="28"/>
        </w:rPr>
        <w:t>В отношении каждого мусоровоза должен вестись маршрутный журнал по установленной форме, в котором указывается информация о движении мусоровоза и загрузке (выгрузке) ТКО. Допускается ведение маршрутного журнала в электронной форме.</w:t>
      </w:r>
    </w:p>
    <w:p w:rsidR="004B16F4" w:rsidRPr="00AE33E1" w:rsidRDefault="004B16F4" w:rsidP="004B16F4">
      <w:pPr>
        <w:ind w:firstLine="567"/>
        <w:jc w:val="both"/>
        <w:rPr>
          <w:sz w:val="28"/>
          <w:szCs w:val="28"/>
        </w:rPr>
      </w:pPr>
      <w:r w:rsidRPr="00AE33E1">
        <w:rPr>
          <w:sz w:val="28"/>
          <w:szCs w:val="28"/>
        </w:rPr>
        <w:t>ТКО не должны уплотняться при перевозке сильнее, чем это предусмотрено договором о транспортировании ТКО.</w:t>
      </w:r>
    </w:p>
    <w:p w:rsidR="004B16F4" w:rsidRPr="00AE33E1" w:rsidRDefault="004B16F4" w:rsidP="004B16F4">
      <w:pPr>
        <w:ind w:firstLine="567"/>
        <w:jc w:val="both"/>
        <w:rPr>
          <w:sz w:val="28"/>
          <w:szCs w:val="28"/>
        </w:rPr>
      </w:pPr>
      <w:r w:rsidRPr="00AE33E1">
        <w:rPr>
          <w:sz w:val="28"/>
          <w:szCs w:val="28"/>
        </w:rPr>
        <w:t>При выборе большегрузных мусоровозов следует учитывать:</w:t>
      </w:r>
    </w:p>
    <w:p w:rsidR="004B16F4" w:rsidRPr="00AE33E1" w:rsidRDefault="004B16F4" w:rsidP="004B16F4">
      <w:pPr>
        <w:jc w:val="both"/>
        <w:rPr>
          <w:sz w:val="28"/>
          <w:szCs w:val="28"/>
        </w:rPr>
      </w:pPr>
      <w:r w:rsidRPr="00AE33E1">
        <w:rPr>
          <w:sz w:val="28"/>
          <w:szCs w:val="28"/>
        </w:rPr>
        <w:t>- снаряженную массу транспортного средства (не превышает ли она допустимую нагрузку на дороги);</w:t>
      </w:r>
    </w:p>
    <w:p w:rsidR="004B16F4" w:rsidRPr="00AE33E1" w:rsidRDefault="004B16F4" w:rsidP="004B16F4">
      <w:pPr>
        <w:jc w:val="both"/>
        <w:rPr>
          <w:sz w:val="28"/>
          <w:szCs w:val="28"/>
        </w:rPr>
      </w:pPr>
      <w:r w:rsidRPr="00AE33E1">
        <w:rPr>
          <w:sz w:val="28"/>
          <w:szCs w:val="28"/>
        </w:rPr>
        <w:t>- длину транспортного средства, радиус разворота, высоту, ширину;</w:t>
      </w:r>
    </w:p>
    <w:p w:rsidR="004B16F4" w:rsidRPr="00AE33E1" w:rsidRDefault="004B16F4" w:rsidP="004B16F4">
      <w:pPr>
        <w:jc w:val="both"/>
        <w:rPr>
          <w:sz w:val="28"/>
          <w:szCs w:val="28"/>
        </w:rPr>
      </w:pPr>
      <w:r w:rsidRPr="00AE33E1">
        <w:rPr>
          <w:sz w:val="28"/>
          <w:szCs w:val="28"/>
        </w:rPr>
        <w:t>- уровень шумности;</w:t>
      </w:r>
    </w:p>
    <w:p w:rsidR="004B16F4" w:rsidRPr="00AE33E1" w:rsidRDefault="004B16F4" w:rsidP="004B16F4">
      <w:pPr>
        <w:jc w:val="both"/>
        <w:rPr>
          <w:sz w:val="28"/>
          <w:szCs w:val="28"/>
        </w:rPr>
      </w:pPr>
      <w:r w:rsidRPr="00AE33E1">
        <w:rPr>
          <w:sz w:val="28"/>
          <w:szCs w:val="28"/>
        </w:rPr>
        <w:t>- уровень загрязнения окружающей среды (при наличии особых требований);</w:t>
      </w:r>
    </w:p>
    <w:p w:rsidR="004B16F4" w:rsidRPr="00AE33E1" w:rsidRDefault="004B16F4" w:rsidP="004B16F4">
      <w:pPr>
        <w:jc w:val="both"/>
        <w:rPr>
          <w:sz w:val="28"/>
          <w:szCs w:val="28"/>
        </w:rPr>
      </w:pPr>
      <w:r w:rsidRPr="00AE33E1">
        <w:rPr>
          <w:sz w:val="28"/>
          <w:szCs w:val="28"/>
        </w:rPr>
        <w:t>- возможность работы в зимний период.</w:t>
      </w:r>
    </w:p>
    <w:p w:rsidR="004B16F4" w:rsidRPr="00AE33E1" w:rsidRDefault="004B16F4" w:rsidP="004B16F4">
      <w:pPr>
        <w:ind w:firstLine="567"/>
        <w:jc w:val="both"/>
        <w:rPr>
          <w:sz w:val="28"/>
          <w:szCs w:val="28"/>
        </w:rPr>
      </w:pPr>
      <w:r w:rsidRPr="00AE33E1">
        <w:rPr>
          <w:sz w:val="28"/>
          <w:szCs w:val="28"/>
        </w:rPr>
        <w:t>Для транспортирования отходов от мусороперегрузочной станции до полигона производятся контейнеры объема от 10 до 32 куб. метров.</w:t>
      </w:r>
    </w:p>
    <w:p w:rsidR="004B16F4" w:rsidRPr="00AE33E1" w:rsidRDefault="004B16F4" w:rsidP="004B16F4">
      <w:pPr>
        <w:jc w:val="both"/>
        <w:rPr>
          <w:sz w:val="28"/>
          <w:szCs w:val="28"/>
        </w:rPr>
      </w:pPr>
    </w:p>
    <w:p w:rsidR="004B16F4" w:rsidRPr="00AE33E1" w:rsidRDefault="004B16F4" w:rsidP="004B16F4">
      <w:pPr>
        <w:ind w:firstLine="567"/>
        <w:jc w:val="both"/>
        <w:rPr>
          <w:b/>
          <w:sz w:val="28"/>
          <w:szCs w:val="28"/>
        </w:rPr>
      </w:pPr>
      <w:r w:rsidRPr="00AE33E1">
        <w:rPr>
          <w:b/>
          <w:sz w:val="28"/>
          <w:szCs w:val="28"/>
        </w:rPr>
        <w:t>Ликвидация объектов несанкционированного размещения отходов</w:t>
      </w:r>
    </w:p>
    <w:p w:rsidR="004B16F4" w:rsidRPr="00AE33E1" w:rsidRDefault="004B16F4" w:rsidP="004B16F4">
      <w:pPr>
        <w:ind w:firstLine="567"/>
        <w:jc w:val="both"/>
        <w:rPr>
          <w:sz w:val="28"/>
          <w:szCs w:val="28"/>
        </w:rPr>
      </w:pPr>
      <w:r w:rsidRPr="00AE33E1">
        <w:rPr>
          <w:sz w:val="28"/>
          <w:szCs w:val="28"/>
        </w:rPr>
        <w:t>Для проведения рекультивации разрабатывается проектная документация.</w:t>
      </w:r>
    </w:p>
    <w:p w:rsidR="004B16F4" w:rsidRPr="00AE33E1" w:rsidRDefault="004B16F4" w:rsidP="004B16F4">
      <w:pPr>
        <w:ind w:firstLine="567"/>
        <w:jc w:val="both"/>
        <w:rPr>
          <w:sz w:val="28"/>
          <w:szCs w:val="28"/>
        </w:rPr>
      </w:pPr>
      <w:r w:rsidRPr="00AE33E1">
        <w:rPr>
          <w:sz w:val="28"/>
          <w:szCs w:val="28"/>
        </w:rPr>
        <w:t>Рекультивация объекта выполняется в два этапа: технический и биологический. Технический этап рекультивации включает исследования состояния свалочного тела и его воздействия на окружающую природную среду, подготовку территории объекта к последующему целевому использованию. Технический этап осуществляется в течение одного года.</w:t>
      </w:r>
    </w:p>
    <w:p w:rsidR="004B16F4" w:rsidRPr="00AE33E1" w:rsidRDefault="004B16F4" w:rsidP="004B16F4">
      <w:pPr>
        <w:ind w:firstLine="567"/>
        <w:jc w:val="both"/>
        <w:rPr>
          <w:sz w:val="28"/>
          <w:szCs w:val="28"/>
        </w:rPr>
      </w:pPr>
      <w:r w:rsidRPr="00AE33E1">
        <w:rPr>
          <w:sz w:val="28"/>
          <w:szCs w:val="28"/>
        </w:rPr>
        <w:t>Биологический этап рекультивации включает мероприятия по восстановлению территории закрытых объектов для их дальнейшего целевого использования в народном хозяйстве. К нему относится комплекс агротехнических и фитомелиоративных мероприятий, направленных на восстановление нарушенных земель. Биологический этап осуществляется вслед за техническим этапом рекультивации и длится 1 - 4 года.</w:t>
      </w:r>
    </w:p>
    <w:p w:rsidR="004B16F4" w:rsidRPr="00AE33E1" w:rsidRDefault="004B16F4" w:rsidP="004B16F4">
      <w:pPr>
        <w:ind w:firstLine="567"/>
        <w:jc w:val="both"/>
        <w:rPr>
          <w:sz w:val="28"/>
          <w:szCs w:val="28"/>
        </w:rPr>
      </w:pPr>
      <w:r w:rsidRPr="00AE33E1">
        <w:rPr>
          <w:sz w:val="28"/>
          <w:szCs w:val="28"/>
        </w:rPr>
        <w:t>Рекультивация проводится по окончании стабилизации закрытых объектов - процесса упрочнения свалочного грунта, достижения им постоянного устойчивого состояния. Срок процесса стабилизации составляет 2 года.</w:t>
      </w:r>
    </w:p>
    <w:p w:rsidR="004B16F4" w:rsidRPr="00AE33E1" w:rsidRDefault="004B16F4" w:rsidP="004B16F4">
      <w:pPr>
        <w:ind w:firstLine="567"/>
        <w:jc w:val="both"/>
        <w:rPr>
          <w:sz w:val="28"/>
          <w:szCs w:val="28"/>
        </w:rPr>
      </w:pPr>
      <w:r w:rsidRPr="00AE33E1">
        <w:rPr>
          <w:sz w:val="28"/>
          <w:szCs w:val="28"/>
        </w:rPr>
        <w:t xml:space="preserve">Сроки рекультивации объектов несанкционированного размещения отходов и полигонов, выводимых из эксплуатации, не установлены ввиду отсутствия финансирования. По данным публичных торгов, проведенных в </w:t>
      </w:r>
      <w:r w:rsidRPr="00AE33E1">
        <w:rPr>
          <w:sz w:val="28"/>
          <w:szCs w:val="28"/>
        </w:rPr>
        <w:lastRenderedPageBreak/>
        <w:t>различных субъектах Российской Федерации, средняя стоимость рекультивации 1 гектара нарушенных земель составляет 13,291 млн рублей (в ценах 2019 года).</w:t>
      </w:r>
    </w:p>
    <w:p w:rsidR="004B16F4" w:rsidRPr="00AE33E1" w:rsidRDefault="004B16F4" w:rsidP="004B16F4">
      <w:pPr>
        <w:ind w:firstLine="567"/>
        <w:jc w:val="both"/>
        <w:rPr>
          <w:sz w:val="28"/>
          <w:szCs w:val="28"/>
        </w:rPr>
      </w:pPr>
      <w:r w:rsidRPr="00AE33E1">
        <w:rPr>
          <w:sz w:val="28"/>
          <w:szCs w:val="28"/>
        </w:rPr>
        <w:t>Стоимость ликвидации мест захламления зависит от объема транспортной работы и тарифа легитимного объекта размещения отходов, на который будет производиться вывоз отходов в конкретном календарном году.</w:t>
      </w:r>
    </w:p>
    <w:p w:rsidR="004B16F4" w:rsidRPr="00AE33E1" w:rsidRDefault="004B16F4" w:rsidP="004B16F4">
      <w:pPr>
        <w:jc w:val="both"/>
        <w:rPr>
          <w:sz w:val="28"/>
          <w:szCs w:val="28"/>
        </w:rPr>
      </w:pPr>
    </w:p>
    <w:p w:rsidR="004B16F4" w:rsidRPr="00AE33E1" w:rsidRDefault="004B16F4" w:rsidP="004B16F4">
      <w:pPr>
        <w:ind w:firstLine="567"/>
        <w:jc w:val="both"/>
        <w:rPr>
          <w:sz w:val="28"/>
          <w:szCs w:val="28"/>
        </w:rPr>
      </w:pPr>
      <w:r w:rsidRPr="00AE33E1">
        <w:rPr>
          <w:sz w:val="28"/>
          <w:szCs w:val="28"/>
        </w:rPr>
        <w:t>В таблице 7</w:t>
      </w:r>
      <w:r w:rsidR="0076567C">
        <w:rPr>
          <w:sz w:val="28"/>
          <w:szCs w:val="28"/>
        </w:rPr>
        <w:t>5</w:t>
      </w:r>
      <w:r w:rsidRPr="00AE33E1">
        <w:rPr>
          <w:sz w:val="28"/>
          <w:szCs w:val="28"/>
        </w:rPr>
        <w:t xml:space="preserve"> представлен перечень объектов обработки (сортировки) ТКО в Прокопьевском городском округе.</w:t>
      </w:r>
    </w:p>
    <w:p w:rsidR="004B16F4" w:rsidRPr="00AE33E1" w:rsidRDefault="004B16F4" w:rsidP="004B16F4">
      <w:pPr>
        <w:jc w:val="both"/>
        <w:rPr>
          <w:sz w:val="28"/>
          <w:szCs w:val="28"/>
        </w:rPr>
      </w:pPr>
    </w:p>
    <w:p w:rsidR="004B16F4" w:rsidRPr="00AE33E1" w:rsidRDefault="004B16F4" w:rsidP="004B16F4">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762843">
        <w:rPr>
          <w:i w:val="0"/>
          <w:sz w:val="24"/>
          <w:szCs w:val="24"/>
        </w:rPr>
        <w:t>7</w:t>
      </w:r>
      <w:r w:rsidR="00011720">
        <w:rPr>
          <w:i w:val="0"/>
          <w:sz w:val="24"/>
          <w:szCs w:val="24"/>
        </w:rPr>
        <w:t>5</w:t>
      </w:r>
    </w:p>
    <w:p w:rsidR="004B16F4" w:rsidRPr="00AE33E1" w:rsidRDefault="004B16F4" w:rsidP="004B16F4">
      <w:pPr>
        <w:jc w:val="center"/>
        <w:rPr>
          <w:sz w:val="28"/>
          <w:szCs w:val="28"/>
        </w:rPr>
      </w:pPr>
      <w:r w:rsidRPr="00AE33E1">
        <w:rPr>
          <w:rFonts w:eastAsia="Calibri"/>
          <w:b/>
        </w:rPr>
        <w:t>Перечень объектов обработки (сортировки) ТКО в Прокопьевском городском округе</w:t>
      </w:r>
    </w:p>
    <w:p w:rsidR="004B16F4" w:rsidRPr="00AE33E1" w:rsidRDefault="004B16F4" w:rsidP="004B16F4">
      <w:pPr>
        <w:jc w:val="both"/>
        <w:rPr>
          <w:sz w:val="28"/>
          <w:szCs w:val="28"/>
        </w:rPr>
      </w:pPr>
    </w:p>
    <w:tbl>
      <w:tblPr>
        <w:tblStyle w:val="af1"/>
        <w:tblW w:w="5000" w:type="pct"/>
        <w:tblLook w:val="04A0" w:firstRow="1" w:lastRow="0" w:firstColumn="1" w:lastColumn="0" w:noHBand="0" w:noVBand="1"/>
      </w:tblPr>
      <w:tblGrid>
        <w:gridCol w:w="2104"/>
        <w:gridCol w:w="1936"/>
        <w:gridCol w:w="1937"/>
        <w:gridCol w:w="1938"/>
        <w:gridCol w:w="1938"/>
      </w:tblGrid>
      <w:tr w:rsidR="004B16F4" w:rsidRPr="00AE33E1" w:rsidTr="00573AC1">
        <w:tc>
          <w:tcPr>
            <w:tcW w:w="1925" w:type="dxa"/>
            <w:vAlign w:val="center"/>
          </w:tcPr>
          <w:p w:rsidR="004B16F4" w:rsidRPr="00AE33E1" w:rsidRDefault="004B16F4" w:rsidP="00573AC1">
            <w:pPr>
              <w:jc w:val="center"/>
              <w:rPr>
                <w:sz w:val="20"/>
                <w:szCs w:val="20"/>
              </w:rPr>
            </w:pPr>
            <w:r w:rsidRPr="00AE33E1">
              <w:rPr>
                <w:sz w:val="20"/>
                <w:szCs w:val="20"/>
              </w:rPr>
              <w:t>Наименование объекта</w:t>
            </w:r>
          </w:p>
        </w:tc>
        <w:tc>
          <w:tcPr>
            <w:tcW w:w="1925" w:type="dxa"/>
            <w:vAlign w:val="center"/>
          </w:tcPr>
          <w:p w:rsidR="004B16F4" w:rsidRPr="00AE33E1" w:rsidRDefault="004B16F4" w:rsidP="00573AC1">
            <w:pPr>
              <w:jc w:val="center"/>
              <w:rPr>
                <w:sz w:val="20"/>
                <w:szCs w:val="20"/>
              </w:rPr>
            </w:pPr>
            <w:r w:rsidRPr="00AE33E1">
              <w:rPr>
                <w:sz w:val="20"/>
                <w:szCs w:val="20"/>
              </w:rPr>
              <w:t>Фактический адрес местоположения объекта</w:t>
            </w:r>
          </w:p>
        </w:tc>
        <w:tc>
          <w:tcPr>
            <w:tcW w:w="1925" w:type="dxa"/>
            <w:vAlign w:val="center"/>
          </w:tcPr>
          <w:p w:rsidR="004B16F4" w:rsidRPr="00AE33E1" w:rsidRDefault="004B16F4" w:rsidP="00573AC1">
            <w:pPr>
              <w:jc w:val="center"/>
              <w:rPr>
                <w:sz w:val="20"/>
                <w:szCs w:val="20"/>
              </w:rPr>
            </w:pPr>
            <w:r w:rsidRPr="00AE33E1">
              <w:rPr>
                <w:sz w:val="20"/>
                <w:szCs w:val="20"/>
              </w:rPr>
              <w:t>Географические координаты</w:t>
            </w:r>
          </w:p>
        </w:tc>
        <w:tc>
          <w:tcPr>
            <w:tcW w:w="1926" w:type="dxa"/>
            <w:vAlign w:val="center"/>
          </w:tcPr>
          <w:p w:rsidR="004B16F4" w:rsidRPr="00AE33E1" w:rsidRDefault="004B16F4" w:rsidP="00573AC1">
            <w:pPr>
              <w:jc w:val="center"/>
              <w:rPr>
                <w:sz w:val="20"/>
                <w:szCs w:val="20"/>
              </w:rPr>
            </w:pPr>
            <w:r w:rsidRPr="00AE33E1">
              <w:rPr>
                <w:sz w:val="20"/>
                <w:szCs w:val="20"/>
              </w:rPr>
              <w:t>Мощность, тыс. тонн</w:t>
            </w:r>
          </w:p>
        </w:tc>
        <w:tc>
          <w:tcPr>
            <w:tcW w:w="1926" w:type="dxa"/>
            <w:vAlign w:val="center"/>
          </w:tcPr>
          <w:p w:rsidR="004B16F4" w:rsidRPr="00AE33E1" w:rsidRDefault="004B16F4" w:rsidP="00573AC1">
            <w:pPr>
              <w:jc w:val="center"/>
              <w:rPr>
                <w:sz w:val="20"/>
                <w:szCs w:val="20"/>
              </w:rPr>
            </w:pPr>
            <w:r w:rsidRPr="00AE33E1">
              <w:rPr>
                <w:sz w:val="20"/>
                <w:szCs w:val="20"/>
              </w:rPr>
              <w:t>Год ввода в эксплуатацию</w:t>
            </w:r>
          </w:p>
        </w:tc>
      </w:tr>
      <w:tr w:rsidR="004B16F4" w:rsidRPr="00AE33E1" w:rsidTr="00573AC1">
        <w:tc>
          <w:tcPr>
            <w:tcW w:w="1925" w:type="dxa"/>
            <w:vAlign w:val="center"/>
          </w:tcPr>
          <w:p w:rsidR="004B16F4" w:rsidRPr="00AE33E1" w:rsidRDefault="004B16F4" w:rsidP="00573AC1">
            <w:pPr>
              <w:jc w:val="center"/>
              <w:rPr>
                <w:sz w:val="20"/>
                <w:szCs w:val="20"/>
              </w:rPr>
            </w:pPr>
            <w:r w:rsidRPr="00AE33E1">
              <w:rPr>
                <w:sz w:val="20"/>
                <w:szCs w:val="20"/>
              </w:rPr>
              <w:t>Перспективная сортировка на мусороперегрузочной станции Прокопьевского городского округа</w:t>
            </w:r>
          </w:p>
        </w:tc>
        <w:tc>
          <w:tcPr>
            <w:tcW w:w="1925" w:type="dxa"/>
            <w:vAlign w:val="center"/>
          </w:tcPr>
          <w:p w:rsidR="004B16F4" w:rsidRPr="00AE33E1" w:rsidRDefault="004B16F4" w:rsidP="00573AC1">
            <w:pPr>
              <w:jc w:val="center"/>
              <w:rPr>
                <w:sz w:val="20"/>
                <w:szCs w:val="20"/>
              </w:rPr>
            </w:pPr>
            <w:r w:rsidRPr="00AE33E1">
              <w:rPr>
                <w:sz w:val="20"/>
                <w:szCs w:val="20"/>
              </w:rPr>
              <w:t>г. Прокопьевск</w:t>
            </w:r>
          </w:p>
        </w:tc>
        <w:tc>
          <w:tcPr>
            <w:tcW w:w="1925" w:type="dxa"/>
            <w:vAlign w:val="center"/>
          </w:tcPr>
          <w:p w:rsidR="004B16F4" w:rsidRPr="00AE33E1" w:rsidRDefault="004B16F4" w:rsidP="00573AC1">
            <w:pPr>
              <w:jc w:val="center"/>
              <w:rPr>
                <w:sz w:val="20"/>
                <w:szCs w:val="20"/>
              </w:rPr>
            </w:pPr>
            <w:r w:rsidRPr="00AE33E1">
              <w:rPr>
                <w:sz w:val="20"/>
                <w:szCs w:val="20"/>
              </w:rPr>
              <w:t>53.821352,</w:t>
            </w:r>
          </w:p>
          <w:p w:rsidR="004B16F4" w:rsidRPr="00AE33E1" w:rsidRDefault="004B16F4" w:rsidP="00573AC1">
            <w:pPr>
              <w:jc w:val="center"/>
              <w:rPr>
                <w:sz w:val="20"/>
                <w:szCs w:val="20"/>
              </w:rPr>
            </w:pPr>
            <w:r w:rsidRPr="00AE33E1">
              <w:rPr>
                <w:sz w:val="20"/>
                <w:szCs w:val="20"/>
              </w:rPr>
              <w:t>86.68148</w:t>
            </w:r>
          </w:p>
        </w:tc>
        <w:tc>
          <w:tcPr>
            <w:tcW w:w="1926" w:type="dxa"/>
            <w:vAlign w:val="center"/>
          </w:tcPr>
          <w:p w:rsidR="004B16F4" w:rsidRPr="00AE33E1" w:rsidRDefault="004B16F4" w:rsidP="00573AC1">
            <w:pPr>
              <w:jc w:val="center"/>
              <w:rPr>
                <w:sz w:val="20"/>
                <w:szCs w:val="20"/>
              </w:rPr>
            </w:pPr>
            <w:r w:rsidRPr="00AE33E1">
              <w:rPr>
                <w:sz w:val="20"/>
                <w:szCs w:val="20"/>
              </w:rPr>
              <w:t>80</w:t>
            </w:r>
          </w:p>
        </w:tc>
        <w:tc>
          <w:tcPr>
            <w:tcW w:w="1926" w:type="dxa"/>
            <w:vAlign w:val="center"/>
          </w:tcPr>
          <w:p w:rsidR="004B16F4" w:rsidRPr="00AE33E1" w:rsidRDefault="004B16F4" w:rsidP="00573AC1">
            <w:pPr>
              <w:jc w:val="center"/>
              <w:rPr>
                <w:sz w:val="20"/>
                <w:szCs w:val="20"/>
              </w:rPr>
            </w:pPr>
            <w:r w:rsidRPr="00AE33E1">
              <w:rPr>
                <w:sz w:val="20"/>
                <w:szCs w:val="20"/>
              </w:rPr>
              <w:t>2021</w:t>
            </w:r>
          </w:p>
        </w:tc>
      </w:tr>
    </w:tbl>
    <w:p w:rsidR="004B16F4" w:rsidRPr="00AE33E1" w:rsidRDefault="004B16F4" w:rsidP="004B16F4">
      <w:pPr>
        <w:jc w:val="both"/>
        <w:rPr>
          <w:sz w:val="28"/>
          <w:szCs w:val="28"/>
        </w:rPr>
      </w:pPr>
    </w:p>
    <w:p w:rsidR="004B16F4" w:rsidRPr="00AE33E1" w:rsidRDefault="004B16F4" w:rsidP="004B16F4">
      <w:pPr>
        <w:ind w:firstLine="567"/>
        <w:jc w:val="both"/>
        <w:rPr>
          <w:sz w:val="28"/>
          <w:szCs w:val="28"/>
        </w:rPr>
      </w:pPr>
      <w:r w:rsidRPr="00AE33E1">
        <w:rPr>
          <w:sz w:val="28"/>
          <w:szCs w:val="28"/>
        </w:rPr>
        <w:t>Для своевременного перенаправления потоков ТКО от источников образования и потоков балластных фракций обработанных ТКО требуется введение в эксплуатацию новых объектов их захоронения с достаточной годовой мощностью и емкостью.</w:t>
      </w:r>
    </w:p>
    <w:p w:rsidR="004B16F4" w:rsidRPr="00AE33E1" w:rsidRDefault="004B16F4" w:rsidP="004B16F4">
      <w:pPr>
        <w:ind w:firstLine="567"/>
        <w:jc w:val="both"/>
        <w:rPr>
          <w:sz w:val="28"/>
          <w:szCs w:val="28"/>
        </w:rPr>
      </w:pPr>
      <w:r w:rsidRPr="00AE33E1">
        <w:rPr>
          <w:sz w:val="28"/>
          <w:szCs w:val="28"/>
        </w:rPr>
        <w:t>Потоки ТКО, из которых могут быть выделены полезные фракции, перед захоронением должны проходить обработку. В ходе реализации предложений территориальной схемы к 2024 году планируется ввод в эксплуатацию объекты обработки, позволяющие осуществлять сортировку 100% ТКО, образующихся на территории Прокопьевского городского округа.</w:t>
      </w:r>
    </w:p>
    <w:p w:rsidR="004B16F4" w:rsidRPr="00AE33E1" w:rsidRDefault="004B16F4" w:rsidP="004B16F4">
      <w:pPr>
        <w:ind w:firstLine="567"/>
        <w:jc w:val="both"/>
        <w:rPr>
          <w:sz w:val="28"/>
          <w:szCs w:val="28"/>
        </w:rPr>
      </w:pPr>
      <w:r w:rsidRPr="00AE33E1">
        <w:rPr>
          <w:sz w:val="28"/>
          <w:szCs w:val="28"/>
        </w:rPr>
        <w:t>Для достижения поставленных целевых показателей по обработке и утилизации отходов территориальной схемой предлагаются мероприятия, указанные в таблице 7</w:t>
      </w:r>
      <w:r w:rsidR="0076567C">
        <w:rPr>
          <w:sz w:val="28"/>
          <w:szCs w:val="28"/>
        </w:rPr>
        <w:t>6</w:t>
      </w:r>
      <w:r w:rsidRPr="00AE33E1">
        <w:rPr>
          <w:sz w:val="28"/>
          <w:szCs w:val="28"/>
        </w:rPr>
        <w:t>.</w:t>
      </w:r>
    </w:p>
    <w:p w:rsidR="004B16F4" w:rsidRPr="00AE33E1" w:rsidRDefault="004B16F4" w:rsidP="004B16F4">
      <w:pPr>
        <w:jc w:val="both"/>
        <w:rPr>
          <w:sz w:val="28"/>
          <w:szCs w:val="28"/>
        </w:rPr>
      </w:pPr>
    </w:p>
    <w:p w:rsidR="004B16F4" w:rsidRPr="00AE33E1" w:rsidRDefault="004B16F4" w:rsidP="004B16F4">
      <w:pPr>
        <w:pStyle w:val="a5"/>
        <w:keepNext/>
        <w:keepLines/>
        <w:spacing w:before="0" w:after="0" w:line="276" w:lineRule="auto"/>
        <w:ind w:firstLine="0"/>
        <w:jc w:val="right"/>
        <w:rPr>
          <w:i w:val="0"/>
          <w:sz w:val="24"/>
          <w:szCs w:val="24"/>
        </w:rPr>
      </w:pPr>
      <w:r w:rsidRPr="00AE33E1">
        <w:rPr>
          <w:i w:val="0"/>
          <w:sz w:val="24"/>
          <w:szCs w:val="24"/>
        </w:rPr>
        <w:t xml:space="preserve">Таблица </w:t>
      </w:r>
      <w:r w:rsidR="00762843">
        <w:rPr>
          <w:i w:val="0"/>
          <w:sz w:val="24"/>
          <w:szCs w:val="24"/>
        </w:rPr>
        <w:t>7</w:t>
      </w:r>
      <w:r w:rsidR="00011720">
        <w:rPr>
          <w:i w:val="0"/>
          <w:sz w:val="24"/>
          <w:szCs w:val="24"/>
        </w:rPr>
        <w:t>6</w:t>
      </w:r>
    </w:p>
    <w:p w:rsidR="004B16F4" w:rsidRPr="00AE33E1" w:rsidRDefault="004B16F4" w:rsidP="004B16F4">
      <w:pPr>
        <w:jc w:val="center"/>
        <w:rPr>
          <w:sz w:val="28"/>
          <w:szCs w:val="28"/>
        </w:rPr>
      </w:pPr>
      <w:r w:rsidRPr="00AE33E1">
        <w:rPr>
          <w:rFonts w:eastAsia="Calibri"/>
          <w:b/>
        </w:rPr>
        <w:t>Перечень мероприятий для достижения поставленных целевых показателей по обработке и утилизации отходов</w:t>
      </w:r>
    </w:p>
    <w:tbl>
      <w:tblPr>
        <w:tblStyle w:val="af1"/>
        <w:tblW w:w="5000" w:type="pct"/>
        <w:tblCellMar>
          <w:left w:w="28" w:type="dxa"/>
          <w:right w:w="28" w:type="dxa"/>
        </w:tblCellMar>
        <w:tblLook w:val="04A0" w:firstRow="1" w:lastRow="0" w:firstColumn="1" w:lastColumn="0" w:noHBand="0" w:noVBand="1"/>
      </w:tblPr>
      <w:tblGrid>
        <w:gridCol w:w="1469"/>
        <w:gridCol w:w="1564"/>
        <w:gridCol w:w="1945"/>
        <w:gridCol w:w="1576"/>
        <w:gridCol w:w="1583"/>
        <w:gridCol w:w="1556"/>
      </w:tblGrid>
      <w:tr w:rsidR="004B16F4" w:rsidRPr="00AE33E1" w:rsidTr="00B743C2">
        <w:trPr>
          <w:tblHeader/>
        </w:trPr>
        <w:tc>
          <w:tcPr>
            <w:tcW w:w="1469" w:type="dxa"/>
            <w:vAlign w:val="center"/>
          </w:tcPr>
          <w:p w:rsidR="004B16F4" w:rsidRPr="00AE33E1" w:rsidRDefault="004B16F4" w:rsidP="00573AC1">
            <w:pPr>
              <w:jc w:val="center"/>
              <w:rPr>
                <w:sz w:val="20"/>
                <w:szCs w:val="20"/>
              </w:rPr>
            </w:pPr>
            <w:r w:rsidRPr="00AE33E1">
              <w:rPr>
                <w:sz w:val="20"/>
                <w:szCs w:val="20"/>
              </w:rPr>
              <w:t>Год</w:t>
            </w:r>
          </w:p>
        </w:tc>
        <w:tc>
          <w:tcPr>
            <w:tcW w:w="1564" w:type="dxa"/>
            <w:vAlign w:val="center"/>
          </w:tcPr>
          <w:p w:rsidR="004B16F4" w:rsidRPr="00AE33E1" w:rsidRDefault="004B16F4" w:rsidP="00573AC1">
            <w:pPr>
              <w:jc w:val="center"/>
              <w:rPr>
                <w:sz w:val="20"/>
                <w:szCs w:val="20"/>
              </w:rPr>
            </w:pPr>
            <w:r w:rsidRPr="00AE33E1">
              <w:rPr>
                <w:sz w:val="20"/>
                <w:szCs w:val="20"/>
              </w:rPr>
              <w:t>Вид деятельности</w:t>
            </w:r>
          </w:p>
        </w:tc>
        <w:tc>
          <w:tcPr>
            <w:tcW w:w="1945" w:type="dxa"/>
            <w:vAlign w:val="center"/>
          </w:tcPr>
          <w:p w:rsidR="004B16F4" w:rsidRPr="00AE33E1" w:rsidRDefault="004B16F4" w:rsidP="00573AC1">
            <w:pPr>
              <w:jc w:val="center"/>
              <w:rPr>
                <w:sz w:val="20"/>
                <w:szCs w:val="20"/>
              </w:rPr>
            </w:pPr>
            <w:r w:rsidRPr="00AE33E1">
              <w:rPr>
                <w:sz w:val="20"/>
                <w:szCs w:val="20"/>
              </w:rPr>
              <w:t>Объект</w:t>
            </w:r>
          </w:p>
        </w:tc>
        <w:tc>
          <w:tcPr>
            <w:tcW w:w="1576" w:type="dxa"/>
            <w:vAlign w:val="center"/>
          </w:tcPr>
          <w:p w:rsidR="004B16F4" w:rsidRPr="00AE33E1" w:rsidRDefault="004B16F4" w:rsidP="00573AC1">
            <w:pPr>
              <w:jc w:val="center"/>
              <w:rPr>
                <w:sz w:val="20"/>
                <w:szCs w:val="20"/>
              </w:rPr>
            </w:pPr>
            <w:r w:rsidRPr="00AE33E1">
              <w:rPr>
                <w:sz w:val="20"/>
                <w:szCs w:val="20"/>
              </w:rPr>
              <w:t>Расположение</w:t>
            </w:r>
          </w:p>
        </w:tc>
        <w:tc>
          <w:tcPr>
            <w:tcW w:w="1583" w:type="dxa"/>
            <w:vAlign w:val="center"/>
          </w:tcPr>
          <w:p w:rsidR="004B16F4" w:rsidRPr="00AE33E1" w:rsidRDefault="004B16F4" w:rsidP="00573AC1">
            <w:pPr>
              <w:jc w:val="center"/>
              <w:rPr>
                <w:sz w:val="20"/>
                <w:szCs w:val="20"/>
              </w:rPr>
            </w:pPr>
            <w:r w:rsidRPr="00AE33E1">
              <w:rPr>
                <w:sz w:val="20"/>
                <w:szCs w:val="20"/>
              </w:rPr>
              <w:t>Мероприятие</w:t>
            </w:r>
          </w:p>
        </w:tc>
        <w:tc>
          <w:tcPr>
            <w:tcW w:w="1556" w:type="dxa"/>
            <w:vAlign w:val="center"/>
          </w:tcPr>
          <w:p w:rsidR="004B16F4" w:rsidRPr="00AE33E1" w:rsidRDefault="004B16F4" w:rsidP="00573AC1">
            <w:pPr>
              <w:jc w:val="center"/>
              <w:rPr>
                <w:sz w:val="20"/>
                <w:szCs w:val="20"/>
              </w:rPr>
            </w:pPr>
            <w:r w:rsidRPr="00AE33E1">
              <w:rPr>
                <w:sz w:val="20"/>
                <w:szCs w:val="20"/>
              </w:rPr>
              <w:t>Прочая информация</w:t>
            </w:r>
          </w:p>
        </w:tc>
      </w:tr>
      <w:tr w:rsidR="004B16F4" w:rsidRPr="00AE33E1" w:rsidTr="00B743C2">
        <w:tc>
          <w:tcPr>
            <w:tcW w:w="1469" w:type="dxa"/>
            <w:vAlign w:val="center"/>
          </w:tcPr>
          <w:p w:rsidR="004B16F4" w:rsidRPr="00AE33E1" w:rsidRDefault="004B16F4" w:rsidP="00573AC1">
            <w:pPr>
              <w:jc w:val="center"/>
              <w:rPr>
                <w:sz w:val="20"/>
                <w:szCs w:val="20"/>
              </w:rPr>
            </w:pPr>
            <w:r w:rsidRPr="00AE33E1">
              <w:rPr>
                <w:sz w:val="20"/>
                <w:szCs w:val="20"/>
              </w:rPr>
              <w:t>2022</w:t>
            </w:r>
          </w:p>
        </w:tc>
        <w:tc>
          <w:tcPr>
            <w:tcW w:w="1564" w:type="dxa"/>
            <w:vAlign w:val="center"/>
          </w:tcPr>
          <w:p w:rsidR="004B16F4" w:rsidRPr="00AE33E1" w:rsidRDefault="004B16F4" w:rsidP="00573AC1">
            <w:pPr>
              <w:jc w:val="center"/>
              <w:rPr>
                <w:sz w:val="20"/>
                <w:szCs w:val="20"/>
              </w:rPr>
            </w:pPr>
            <w:r w:rsidRPr="00AE33E1">
              <w:rPr>
                <w:sz w:val="20"/>
                <w:szCs w:val="20"/>
              </w:rPr>
              <w:t>МПЗ</w:t>
            </w:r>
          </w:p>
        </w:tc>
        <w:tc>
          <w:tcPr>
            <w:tcW w:w="1945" w:type="dxa"/>
            <w:vAlign w:val="center"/>
          </w:tcPr>
          <w:p w:rsidR="004B16F4" w:rsidRPr="00AE33E1" w:rsidRDefault="004B16F4" w:rsidP="00573AC1">
            <w:pPr>
              <w:jc w:val="center"/>
              <w:rPr>
                <w:sz w:val="20"/>
                <w:szCs w:val="20"/>
              </w:rPr>
            </w:pPr>
            <w:r w:rsidRPr="00AE33E1">
              <w:rPr>
                <w:sz w:val="20"/>
                <w:szCs w:val="20"/>
              </w:rPr>
              <w:t>Перспективная линия компостирования ООО «ЭкоЛэнд»</w:t>
            </w:r>
          </w:p>
        </w:tc>
        <w:tc>
          <w:tcPr>
            <w:tcW w:w="1576" w:type="dxa"/>
            <w:vAlign w:val="center"/>
          </w:tcPr>
          <w:p w:rsidR="004B16F4" w:rsidRPr="00AE33E1" w:rsidRDefault="004B16F4" w:rsidP="00573AC1">
            <w:pPr>
              <w:jc w:val="center"/>
              <w:rPr>
                <w:sz w:val="20"/>
                <w:szCs w:val="20"/>
              </w:rPr>
            </w:pPr>
            <w:r w:rsidRPr="00AE33E1">
              <w:rPr>
                <w:sz w:val="20"/>
                <w:szCs w:val="20"/>
              </w:rPr>
              <w:t>53.823032,</w:t>
            </w:r>
          </w:p>
          <w:p w:rsidR="004B16F4" w:rsidRPr="00AE33E1" w:rsidRDefault="004B16F4" w:rsidP="00573AC1">
            <w:pPr>
              <w:jc w:val="center"/>
              <w:rPr>
                <w:sz w:val="20"/>
                <w:szCs w:val="20"/>
              </w:rPr>
            </w:pPr>
            <w:r w:rsidRPr="00AE33E1">
              <w:rPr>
                <w:sz w:val="20"/>
                <w:szCs w:val="20"/>
              </w:rPr>
              <w:t>87.23323</w:t>
            </w:r>
          </w:p>
        </w:tc>
        <w:tc>
          <w:tcPr>
            <w:tcW w:w="1583" w:type="dxa"/>
            <w:vAlign w:val="center"/>
          </w:tcPr>
          <w:p w:rsidR="004B16F4" w:rsidRPr="00AE33E1" w:rsidRDefault="004B16F4" w:rsidP="00573AC1">
            <w:pPr>
              <w:jc w:val="center"/>
              <w:rPr>
                <w:sz w:val="20"/>
                <w:szCs w:val="20"/>
              </w:rPr>
            </w:pPr>
            <w:r w:rsidRPr="00AE33E1">
              <w:rPr>
                <w:sz w:val="20"/>
                <w:szCs w:val="20"/>
              </w:rPr>
              <w:t>Ввод в эксплуатацию</w:t>
            </w:r>
          </w:p>
        </w:tc>
        <w:tc>
          <w:tcPr>
            <w:tcW w:w="1556" w:type="dxa"/>
            <w:vAlign w:val="center"/>
          </w:tcPr>
          <w:p w:rsidR="004B16F4" w:rsidRPr="00AE33E1" w:rsidRDefault="004B16F4" w:rsidP="00573AC1">
            <w:pPr>
              <w:jc w:val="center"/>
              <w:rPr>
                <w:sz w:val="20"/>
                <w:szCs w:val="20"/>
              </w:rPr>
            </w:pPr>
            <w:r w:rsidRPr="00AE33E1">
              <w:rPr>
                <w:sz w:val="20"/>
                <w:szCs w:val="20"/>
              </w:rPr>
              <w:t>Мощность до 150 тыс. тонн в год. Выход на максимальную проектную мощность к 2023 году</w:t>
            </w:r>
          </w:p>
        </w:tc>
      </w:tr>
      <w:tr w:rsidR="004B16F4" w:rsidRPr="00AE33E1" w:rsidTr="00B743C2">
        <w:tc>
          <w:tcPr>
            <w:tcW w:w="1469" w:type="dxa"/>
            <w:vAlign w:val="center"/>
          </w:tcPr>
          <w:p w:rsidR="004B16F4" w:rsidRPr="00AE33E1" w:rsidRDefault="004B16F4" w:rsidP="00573AC1">
            <w:pPr>
              <w:jc w:val="center"/>
              <w:rPr>
                <w:sz w:val="20"/>
                <w:szCs w:val="20"/>
              </w:rPr>
            </w:pPr>
            <w:r w:rsidRPr="00AE33E1">
              <w:rPr>
                <w:sz w:val="20"/>
                <w:szCs w:val="20"/>
              </w:rPr>
              <w:t>2022</w:t>
            </w:r>
          </w:p>
        </w:tc>
        <w:tc>
          <w:tcPr>
            <w:tcW w:w="1564" w:type="dxa"/>
            <w:vAlign w:val="center"/>
          </w:tcPr>
          <w:p w:rsidR="004B16F4" w:rsidRPr="00AE33E1" w:rsidRDefault="004B16F4" w:rsidP="00573AC1">
            <w:pPr>
              <w:jc w:val="center"/>
              <w:rPr>
                <w:sz w:val="20"/>
                <w:szCs w:val="20"/>
              </w:rPr>
            </w:pPr>
            <w:r w:rsidRPr="00AE33E1">
              <w:rPr>
                <w:sz w:val="20"/>
                <w:szCs w:val="20"/>
              </w:rPr>
              <w:t>Захоронение (полигон)</w:t>
            </w:r>
          </w:p>
        </w:tc>
        <w:tc>
          <w:tcPr>
            <w:tcW w:w="1945" w:type="dxa"/>
            <w:vAlign w:val="center"/>
          </w:tcPr>
          <w:p w:rsidR="004B16F4" w:rsidRPr="00AE33E1" w:rsidRDefault="004B16F4" w:rsidP="00573AC1">
            <w:pPr>
              <w:jc w:val="center"/>
              <w:rPr>
                <w:sz w:val="20"/>
                <w:szCs w:val="20"/>
              </w:rPr>
            </w:pPr>
            <w:r w:rsidRPr="00AE33E1">
              <w:rPr>
                <w:sz w:val="20"/>
                <w:szCs w:val="20"/>
              </w:rPr>
              <w:t>Полигон ТБО ООО «ЭкоЛэнд»</w:t>
            </w:r>
          </w:p>
        </w:tc>
        <w:tc>
          <w:tcPr>
            <w:tcW w:w="1576" w:type="dxa"/>
            <w:vAlign w:val="center"/>
          </w:tcPr>
          <w:p w:rsidR="004B16F4" w:rsidRPr="00AE33E1" w:rsidRDefault="004B16F4" w:rsidP="00573AC1">
            <w:pPr>
              <w:jc w:val="center"/>
              <w:rPr>
                <w:sz w:val="20"/>
                <w:szCs w:val="20"/>
              </w:rPr>
            </w:pPr>
            <w:r w:rsidRPr="00AE33E1">
              <w:rPr>
                <w:sz w:val="20"/>
                <w:szCs w:val="20"/>
              </w:rPr>
              <w:t>53.823032,</w:t>
            </w:r>
          </w:p>
          <w:p w:rsidR="004B16F4" w:rsidRPr="00AE33E1" w:rsidRDefault="004B16F4" w:rsidP="00573AC1">
            <w:pPr>
              <w:jc w:val="center"/>
              <w:rPr>
                <w:sz w:val="20"/>
                <w:szCs w:val="20"/>
              </w:rPr>
            </w:pPr>
            <w:r w:rsidRPr="00AE33E1">
              <w:rPr>
                <w:sz w:val="20"/>
                <w:szCs w:val="20"/>
              </w:rPr>
              <w:t>87.23323</w:t>
            </w:r>
          </w:p>
        </w:tc>
        <w:tc>
          <w:tcPr>
            <w:tcW w:w="1583" w:type="dxa"/>
            <w:vAlign w:val="center"/>
          </w:tcPr>
          <w:p w:rsidR="004B16F4" w:rsidRPr="00AE33E1" w:rsidRDefault="004B16F4" w:rsidP="00573AC1">
            <w:pPr>
              <w:jc w:val="center"/>
              <w:rPr>
                <w:sz w:val="20"/>
                <w:szCs w:val="20"/>
              </w:rPr>
            </w:pPr>
            <w:r w:rsidRPr="00AE33E1">
              <w:rPr>
                <w:sz w:val="20"/>
                <w:szCs w:val="20"/>
              </w:rPr>
              <w:t>Модернизация объекта</w:t>
            </w:r>
          </w:p>
        </w:tc>
        <w:tc>
          <w:tcPr>
            <w:tcW w:w="1556" w:type="dxa"/>
            <w:vAlign w:val="center"/>
          </w:tcPr>
          <w:p w:rsidR="004B16F4" w:rsidRPr="00AE33E1" w:rsidRDefault="004B16F4" w:rsidP="00573AC1">
            <w:pPr>
              <w:jc w:val="center"/>
              <w:rPr>
                <w:sz w:val="20"/>
                <w:szCs w:val="20"/>
              </w:rPr>
            </w:pPr>
            <w:r w:rsidRPr="00AE33E1">
              <w:rPr>
                <w:sz w:val="20"/>
                <w:szCs w:val="20"/>
              </w:rPr>
              <w:t xml:space="preserve">Увеличение емкости до 1799,72 тыс. </w:t>
            </w:r>
            <w:r w:rsidRPr="00AE33E1">
              <w:rPr>
                <w:sz w:val="20"/>
                <w:szCs w:val="20"/>
              </w:rPr>
              <w:lastRenderedPageBreak/>
              <w:t>тонн</w:t>
            </w:r>
          </w:p>
        </w:tc>
      </w:tr>
      <w:tr w:rsidR="004B16F4" w:rsidRPr="00AE33E1" w:rsidTr="00B743C2">
        <w:tc>
          <w:tcPr>
            <w:tcW w:w="1469" w:type="dxa"/>
            <w:vAlign w:val="center"/>
          </w:tcPr>
          <w:p w:rsidR="004B16F4" w:rsidRPr="00AE33E1" w:rsidRDefault="004B16F4" w:rsidP="00573AC1">
            <w:pPr>
              <w:jc w:val="center"/>
              <w:rPr>
                <w:sz w:val="20"/>
                <w:szCs w:val="20"/>
              </w:rPr>
            </w:pPr>
            <w:r w:rsidRPr="00AE33E1">
              <w:rPr>
                <w:sz w:val="20"/>
                <w:szCs w:val="20"/>
              </w:rPr>
              <w:lastRenderedPageBreak/>
              <w:t>2024</w:t>
            </w:r>
          </w:p>
        </w:tc>
        <w:tc>
          <w:tcPr>
            <w:tcW w:w="1564" w:type="dxa"/>
            <w:vAlign w:val="center"/>
          </w:tcPr>
          <w:p w:rsidR="004B16F4" w:rsidRPr="00AE33E1" w:rsidRDefault="004B16F4" w:rsidP="00573AC1">
            <w:pPr>
              <w:jc w:val="center"/>
              <w:rPr>
                <w:sz w:val="20"/>
                <w:szCs w:val="20"/>
              </w:rPr>
            </w:pPr>
            <w:r w:rsidRPr="00AE33E1">
              <w:rPr>
                <w:sz w:val="20"/>
                <w:szCs w:val="20"/>
              </w:rPr>
              <w:t>Захоронение (полигон)</w:t>
            </w:r>
          </w:p>
        </w:tc>
        <w:tc>
          <w:tcPr>
            <w:tcW w:w="1945" w:type="dxa"/>
            <w:vAlign w:val="center"/>
          </w:tcPr>
          <w:p w:rsidR="004B16F4" w:rsidRPr="00AE33E1" w:rsidRDefault="004B16F4" w:rsidP="00573AC1">
            <w:pPr>
              <w:jc w:val="center"/>
              <w:rPr>
                <w:sz w:val="20"/>
                <w:szCs w:val="20"/>
              </w:rPr>
            </w:pPr>
            <w:r w:rsidRPr="00AE33E1">
              <w:rPr>
                <w:sz w:val="20"/>
                <w:szCs w:val="20"/>
              </w:rPr>
              <w:t>Полигон ТБО ООО «ЭкоЛэнд»</w:t>
            </w:r>
          </w:p>
        </w:tc>
        <w:tc>
          <w:tcPr>
            <w:tcW w:w="1576" w:type="dxa"/>
            <w:vAlign w:val="center"/>
          </w:tcPr>
          <w:p w:rsidR="004B16F4" w:rsidRPr="00AE33E1" w:rsidRDefault="004B16F4" w:rsidP="00573AC1">
            <w:pPr>
              <w:jc w:val="center"/>
              <w:rPr>
                <w:sz w:val="20"/>
                <w:szCs w:val="20"/>
              </w:rPr>
            </w:pPr>
            <w:r w:rsidRPr="00AE33E1">
              <w:rPr>
                <w:sz w:val="20"/>
                <w:szCs w:val="20"/>
              </w:rPr>
              <w:t>53.823032,</w:t>
            </w:r>
          </w:p>
          <w:p w:rsidR="004B16F4" w:rsidRPr="00AE33E1" w:rsidRDefault="004B16F4" w:rsidP="00573AC1">
            <w:pPr>
              <w:jc w:val="center"/>
              <w:rPr>
                <w:sz w:val="20"/>
                <w:szCs w:val="20"/>
              </w:rPr>
            </w:pPr>
            <w:r w:rsidRPr="00AE33E1">
              <w:rPr>
                <w:sz w:val="20"/>
                <w:szCs w:val="20"/>
              </w:rPr>
              <w:t>87.23323</w:t>
            </w:r>
          </w:p>
        </w:tc>
        <w:tc>
          <w:tcPr>
            <w:tcW w:w="1583" w:type="dxa"/>
            <w:vAlign w:val="center"/>
          </w:tcPr>
          <w:p w:rsidR="004B16F4" w:rsidRPr="00AE33E1" w:rsidRDefault="004B16F4" w:rsidP="00573AC1">
            <w:pPr>
              <w:jc w:val="center"/>
              <w:rPr>
                <w:sz w:val="20"/>
                <w:szCs w:val="20"/>
              </w:rPr>
            </w:pPr>
            <w:r w:rsidRPr="00AE33E1">
              <w:rPr>
                <w:sz w:val="20"/>
                <w:szCs w:val="20"/>
              </w:rPr>
              <w:t>Модернизация объекта</w:t>
            </w:r>
          </w:p>
        </w:tc>
        <w:tc>
          <w:tcPr>
            <w:tcW w:w="1556" w:type="dxa"/>
            <w:vAlign w:val="center"/>
          </w:tcPr>
          <w:p w:rsidR="004B16F4" w:rsidRPr="00AE33E1" w:rsidRDefault="004B16F4" w:rsidP="00573AC1">
            <w:pPr>
              <w:jc w:val="center"/>
              <w:rPr>
                <w:sz w:val="20"/>
                <w:szCs w:val="20"/>
              </w:rPr>
            </w:pPr>
          </w:p>
        </w:tc>
      </w:tr>
    </w:tbl>
    <w:p w:rsidR="004B16F4" w:rsidRPr="00AE33E1" w:rsidRDefault="004B16F4" w:rsidP="004B16F4">
      <w:pPr>
        <w:jc w:val="both"/>
        <w:rPr>
          <w:sz w:val="28"/>
          <w:szCs w:val="28"/>
        </w:rPr>
      </w:pPr>
    </w:p>
    <w:p w:rsidR="00AE44B4" w:rsidRPr="00AE44B4" w:rsidRDefault="00AE44B4" w:rsidP="00AE44B4">
      <w:pPr>
        <w:jc w:val="center"/>
      </w:pPr>
    </w:p>
    <w:p w:rsidR="00E05CBC" w:rsidRPr="00762843" w:rsidRDefault="0076567C" w:rsidP="0076567C">
      <w:pPr>
        <w:pStyle w:val="2"/>
        <w:spacing w:before="120" w:after="120"/>
        <w:ind w:left="360"/>
        <w:jc w:val="both"/>
        <w:rPr>
          <w:rFonts w:ascii="Times New Roman" w:hAnsi="Times New Roman"/>
          <w:i w:val="0"/>
        </w:rPr>
      </w:pPr>
      <w:bookmarkStart w:id="53" w:name="_Toc443586323"/>
      <w:bookmarkStart w:id="54" w:name="_Toc100581114"/>
      <w:r w:rsidRPr="00762843">
        <w:rPr>
          <w:rFonts w:ascii="Times New Roman" w:hAnsi="Times New Roman"/>
          <w:i w:val="0"/>
        </w:rPr>
        <w:t xml:space="preserve">4.2. </w:t>
      </w:r>
      <w:r w:rsidR="00E05CBC" w:rsidRPr="00762843">
        <w:rPr>
          <w:rFonts w:ascii="Times New Roman" w:hAnsi="Times New Roman"/>
          <w:i w:val="0"/>
        </w:rPr>
        <w:t>Целевые показатели развития коммунальной инфраструктуры</w:t>
      </w:r>
      <w:bookmarkEnd w:id="42"/>
      <w:bookmarkEnd w:id="53"/>
      <w:bookmarkEnd w:id="54"/>
    </w:p>
    <w:p w:rsidR="00AE44B4" w:rsidRPr="00762843" w:rsidRDefault="00A2772B" w:rsidP="00AE44B4">
      <w:pPr>
        <w:pStyle w:val="ab"/>
        <w:ind w:left="360"/>
        <w:jc w:val="center"/>
        <w:rPr>
          <w:rFonts w:eastAsia="Times New Roman"/>
          <w:b/>
          <w:bCs/>
          <w:iCs/>
          <w:sz w:val="28"/>
          <w:szCs w:val="28"/>
        </w:rPr>
      </w:pPr>
      <w:r w:rsidRPr="00762843">
        <w:rPr>
          <w:rFonts w:eastAsia="Times New Roman"/>
          <w:b/>
          <w:bCs/>
          <w:iCs/>
          <w:sz w:val="28"/>
          <w:szCs w:val="28"/>
        </w:rPr>
        <w:t>с</w:t>
      </w:r>
      <w:r w:rsidR="00AE44B4" w:rsidRPr="00762843">
        <w:rPr>
          <w:rFonts w:eastAsia="Times New Roman"/>
          <w:b/>
          <w:bCs/>
          <w:iCs/>
          <w:sz w:val="28"/>
          <w:szCs w:val="28"/>
        </w:rPr>
        <w:t xml:space="preserve"> разбивкой по годам.</w:t>
      </w:r>
    </w:p>
    <w:p w:rsidR="00AE44B4" w:rsidRPr="00AE44B4" w:rsidRDefault="00AE44B4" w:rsidP="00AE44B4"/>
    <w:p w:rsidR="00050465" w:rsidRPr="00772881" w:rsidRDefault="00050465" w:rsidP="00050465">
      <w:pPr>
        <w:ind w:firstLine="567"/>
        <w:contextualSpacing/>
        <w:jc w:val="both"/>
        <w:rPr>
          <w:sz w:val="28"/>
          <w:szCs w:val="28"/>
        </w:rPr>
      </w:pPr>
      <w:r w:rsidRPr="00772881">
        <w:rPr>
          <w:sz w:val="28"/>
          <w:szCs w:val="28"/>
        </w:rPr>
        <w:t>Результаты реализации Программы определяются уровнем достижения запланированных целевых показателей.</w:t>
      </w:r>
    </w:p>
    <w:p w:rsidR="00050465" w:rsidRPr="00772881" w:rsidRDefault="00050465" w:rsidP="00050465">
      <w:pPr>
        <w:ind w:firstLine="567"/>
        <w:contextualSpacing/>
        <w:jc w:val="both"/>
        <w:rPr>
          <w:sz w:val="28"/>
          <w:szCs w:val="28"/>
        </w:rPr>
      </w:pPr>
      <w:r w:rsidRPr="00772881">
        <w:rPr>
          <w:sz w:val="28"/>
          <w:szCs w:val="28"/>
        </w:rPr>
        <w:t>Перечень целевых показателей с детализацией по системам коммунальной инфраструктуры принят в соответствии с Методическими рекомендациями по разработке программ комплексного развития систем коммунальной инфраструктуры муниципальных образований, утвержденными Приказом Министерства регионального развития Российской Федерации от 06.05.2011 № 204, к которым относятся:</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критерии доступности коммунальных услуг для населения;</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показатели спроса на коммунальные ресурсы и перспективные нагрузки;</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величины новых нагрузок;</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показатели качества поставляемого ресурса;</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показатели степени охвата потребителей приборами учета;</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показатели надежности поставки ресурсов;</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показатели эффективности производства и транспортировки ресурсов;</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показатели эффективности потребления коммунальных ресурсов;</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показатели воздействия на окружающую среду.</w:t>
      </w:r>
    </w:p>
    <w:p w:rsidR="00050465" w:rsidRPr="00772881" w:rsidRDefault="00050465" w:rsidP="00050465">
      <w:pPr>
        <w:ind w:firstLine="567"/>
        <w:contextualSpacing/>
        <w:jc w:val="both"/>
        <w:rPr>
          <w:sz w:val="28"/>
          <w:szCs w:val="28"/>
        </w:rPr>
      </w:pPr>
      <w:r w:rsidRPr="00772881">
        <w:rPr>
          <w:sz w:val="28"/>
          <w:szCs w:val="28"/>
        </w:rPr>
        <w:t>Все целевые показатели устанавливаются по каждому виду коммунальных услуг и ежегодно корректируются.</w:t>
      </w:r>
    </w:p>
    <w:p w:rsidR="00050465" w:rsidRPr="00772881" w:rsidRDefault="00050465" w:rsidP="00050465">
      <w:pPr>
        <w:ind w:firstLine="567"/>
        <w:contextualSpacing/>
        <w:jc w:val="both"/>
        <w:rPr>
          <w:sz w:val="28"/>
          <w:szCs w:val="28"/>
        </w:rPr>
      </w:pPr>
      <w:r w:rsidRPr="00772881">
        <w:rPr>
          <w:sz w:val="28"/>
          <w:szCs w:val="28"/>
        </w:rPr>
        <w:t>Показатели физической доступности коммунальных услуг разработаны с условием, что:</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каждый перспективный потребитель на всем периоде планирования и прогнозирования (до 2031 года) будет обеспечен полным набором коммунальных ресурсов и коммунальных услуг;</w:t>
      </w:r>
    </w:p>
    <w:p w:rsidR="00050465" w:rsidRPr="00772881" w:rsidRDefault="00050465" w:rsidP="00050465">
      <w:pPr>
        <w:tabs>
          <w:tab w:val="left" w:pos="851"/>
        </w:tabs>
        <w:ind w:firstLine="567"/>
        <w:contextualSpacing/>
        <w:jc w:val="both"/>
        <w:rPr>
          <w:sz w:val="28"/>
          <w:szCs w:val="28"/>
        </w:rPr>
      </w:pPr>
      <w:r w:rsidRPr="00772881">
        <w:rPr>
          <w:sz w:val="28"/>
          <w:szCs w:val="28"/>
        </w:rPr>
        <w:t>–</w:t>
      </w:r>
      <w:r w:rsidRPr="00772881">
        <w:rPr>
          <w:sz w:val="28"/>
          <w:szCs w:val="28"/>
        </w:rPr>
        <w:tab/>
        <w:t>число существующих потребителей, не обеспеченных каким-либо коммунальным ресурсом (услугой), будет сокращаться.</w:t>
      </w:r>
    </w:p>
    <w:p w:rsidR="00050465" w:rsidRPr="00772881" w:rsidRDefault="00050465" w:rsidP="00050465">
      <w:pPr>
        <w:ind w:firstLine="567"/>
        <w:contextualSpacing/>
        <w:jc w:val="both"/>
        <w:rPr>
          <w:sz w:val="28"/>
          <w:szCs w:val="28"/>
        </w:rPr>
      </w:pPr>
      <w:r w:rsidRPr="00772881">
        <w:rPr>
          <w:sz w:val="28"/>
          <w:szCs w:val="28"/>
        </w:rPr>
        <w:t>Для развития коммунальной инфраструктуры Прокопьевского городского округа требуется обеспечить полное удовлетворение перспективного спроса на коммунальные ресурсы для новых объектов капитального строительства (прирост жилищного фонда с 202</w:t>
      </w:r>
      <w:r>
        <w:rPr>
          <w:sz w:val="28"/>
          <w:szCs w:val="28"/>
        </w:rPr>
        <w:t>1</w:t>
      </w:r>
      <w:r w:rsidRPr="00772881">
        <w:rPr>
          <w:sz w:val="28"/>
          <w:szCs w:val="28"/>
        </w:rPr>
        <w:t xml:space="preserve"> г. по 2031 г. прогнозируется на уровне </w:t>
      </w:r>
      <w:r>
        <w:rPr>
          <w:sz w:val="28"/>
          <w:szCs w:val="28"/>
        </w:rPr>
        <w:t>183 081</w:t>
      </w:r>
      <w:r w:rsidRPr="00772881">
        <w:rPr>
          <w:sz w:val="28"/>
          <w:szCs w:val="28"/>
        </w:rPr>
        <w:t xml:space="preserve"> м</w:t>
      </w:r>
      <w:r w:rsidRPr="00772881">
        <w:rPr>
          <w:sz w:val="28"/>
          <w:szCs w:val="28"/>
          <w:vertAlign w:val="superscript"/>
        </w:rPr>
        <w:t>2</w:t>
      </w:r>
      <w:r w:rsidRPr="00772881">
        <w:rPr>
          <w:sz w:val="28"/>
          <w:szCs w:val="28"/>
        </w:rPr>
        <w:t>) с учётом планов сноса, при соблюдении на всем периоде планирования и прогнозирования нормативных требований по наличию резервов мощности головных (источников) и линейных (сетевых) объектов систем коммунальной инфраструктуры.</w:t>
      </w:r>
    </w:p>
    <w:p w:rsidR="00050465" w:rsidRPr="00772881" w:rsidRDefault="00050465" w:rsidP="00050465">
      <w:pPr>
        <w:ind w:firstLine="567"/>
        <w:contextualSpacing/>
        <w:jc w:val="both"/>
        <w:rPr>
          <w:sz w:val="28"/>
          <w:szCs w:val="28"/>
        </w:rPr>
      </w:pPr>
      <w:r w:rsidRPr="00772881">
        <w:rPr>
          <w:sz w:val="28"/>
          <w:szCs w:val="28"/>
        </w:rPr>
        <w:t>Для этого обеспечить на расчётный срок:</w:t>
      </w:r>
    </w:p>
    <w:p w:rsidR="00050465" w:rsidRPr="007631A1" w:rsidRDefault="00050465" w:rsidP="00050465">
      <w:pPr>
        <w:tabs>
          <w:tab w:val="left" w:pos="851"/>
        </w:tabs>
        <w:ind w:firstLine="567"/>
        <w:contextualSpacing/>
        <w:jc w:val="both"/>
        <w:rPr>
          <w:sz w:val="28"/>
          <w:szCs w:val="28"/>
        </w:rPr>
      </w:pPr>
      <w:r w:rsidRPr="003F21C0">
        <w:rPr>
          <w:sz w:val="28"/>
          <w:szCs w:val="28"/>
        </w:rPr>
        <w:lastRenderedPageBreak/>
        <w:t>–</w:t>
      </w:r>
      <w:r w:rsidRPr="003F21C0">
        <w:rPr>
          <w:sz w:val="28"/>
          <w:szCs w:val="28"/>
        </w:rPr>
        <w:tab/>
      </w:r>
      <w:r w:rsidRPr="007631A1">
        <w:rPr>
          <w:sz w:val="28"/>
          <w:szCs w:val="28"/>
        </w:rPr>
        <w:t>выработка тепловой энергии источниками городского округа составит в 2031 году 1329,093 тыс. Гкал; потребление условного топлива источниками составит городского округа в 2031 году 245,6 тыс. т у. т.;</w:t>
      </w:r>
    </w:p>
    <w:p w:rsidR="00050465" w:rsidRPr="00772881" w:rsidRDefault="00050465" w:rsidP="00050465">
      <w:pPr>
        <w:tabs>
          <w:tab w:val="left" w:pos="851"/>
        </w:tabs>
        <w:ind w:firstLine="567"/>
        <w:contextualSpacing/>
        <w:jc w:val="both"/>
        <w:rPr>
          <w:sz w:val="28"/>
          <w:szCs w:val="28"/>
        </w:rPr>
      </w:pPr>
      <w:r w:rsidRPr="007631A1">
        <w:rPr>
          <w:sz w:val="28"/>
          <w:szCs w:val="28"/>
        </w:rPr>
        <w:t>–</w:t>
      </w:r>
      <w:r w:rsidRPr="007631A1">
        <w:rPr>
          <w:sz w:val="28"/>
          <w:szCs w:val="28"/>
        </w:rPr>
        <w:tab/>
        <w:t>расчетное значение водопотребления в 2031 году составляет 18819,9 тыс. м</w:t>
      </w:r>
      <w:r w:rsidRPr="007631A1">
        <w:rPr>
          <w:sz w:val="28"/>
          <w:szCs w:val="28"/>
          <w:vertAlign w:val="superscript"/>
        </w:rPr>
        <w:t>3</w:t>
      </w:r>
      <w:r w:rsidRPr="007631A1">
        <w:rPr>
          <w:sz w:val="28"/>
          <w:szCs w:val="28"/>
        </w:rPr>
        <w:t>/год;</w:t>
      </w:r>
    </w:p>
    <w:p w:rsidR="00204DB1" w:rsidRPr="00AE33E1" w:rsidRDefault="00204DB1" w:rsidP="00DE05BF">
      <w:pPr>
        <w:pStyle w:val="ab"/>
        <w:numPr>
          <w:ilvl w:val="0"/>
          <w:numId w:val="14"/>
        </w:numPr>
        <w:tabs>
          <w:tab w:val="left" w:pos="851"/>
        </w:tabs>
        <w:ind w:left="0" w:firstLine="567"/>
        <w:jc w:val="both"/>
        <w:rPr>
          <w:sz w:val="28"/>
          <w:szCs w:val="28"/>
        </w:rPr>
      </w:pPr>
      <w:r w:rsidRPr="00AE33E1">
        <w:rPr>
          <w:sz w:val="28"/>
          <w:szCs w:val="28"/>
        </w:rPr>
        <w:t xml:space="preserve">расчетное количество поступившей воды в канализационную сеть </w:t>
      </w:r>
      <w:r w:rsidR="00EB3C22" w:rsidRPr="00AE33E1">
        <w:rPr>
          <w:sz w:val="28"/>
          <w:szCs w:val="28"/>
        </w:rPr>
        <w:t xml:space="preserve">к 2031 году </w:t>
      </w:r>
      <w:r w:rsidRPr="00AE33E1">
        <w:rPr>
          <w:sz w:val="28"/>
          <w:szCs w:val="28"/>
        </w:rPr>
        <w:t>состав</w:t>
      </w:r>
      <w:r w:rsidR="00EB3C22" w:rsidRPr="00AE33E1">
        <w:rPr>
          <w:sz w:val="28"/>
          <w:szCs w:val="28"/>
        </w:rPr>
        <w:t>ит33981,6</w:t>
      </w:r>
      <w:r w:rsidRPr="00AE33E1">
        <w:rPr>
          <w:sz w:val="28"/>
          <w:szCs w:val="28"/>
        </w:rPr>
        <w:t>. м</w:t>
      </w:r>
      <w:r w:rsidRPr="00AE33E1">
        <w:rPr>
          <w:sz w:val="28"/>
          <w:szCs w:val="28"/>
          <w:vertAlign w:val="superscript"/>
        </w:rPr>
        <w:t>3</w:t>
      </w:r>
      <w:r w:rsidRPr="00AE33E1">
        <w:rPr>
          <w:sz w:val="28"/>
          <w:szCs w:val="28"/>
        </w:rPr>
        <w:t>/сут</w:t>
      </w:r>
      <w:r w:rsidR="00EB3C22" w:rsidRPr="00AE33E1">
        <w:rPr>
          <w:sz w:val="28"/>
          <w:szCs w:val="28"/>
        </w:rPr>
        <w:t>.</w:t>
      </w:r>
    </w:p>
    <w:p w:rsidR="00B52AA1" w:rsidRPr="00AE33E1" w:rsidRDefault="006916A6" w:rsidP="00B52AA1">
      <w:pPr>
        <w:ind w:firstLine="567"/>
        <w:jc w:val="both"/>
        <w:rPr>
          <w:sz w:val="28"/>
          <w:szCs w:val="28"/>
        </w:rPr>
      </w:pPr>
      <w:r w:rsidRPr="00AE33E1">
        <w:rPr>
          <w:sz w:val="28"/>
          <w:szCs w:val="28"/>
        </w:rPr>
        <w:t>Целевые показатели деятельности организаций, осуществляющих теплоснабжени</w:t>
      </w:r>
      <w:r w:rsidR="00B52AA1" w:rsidRPr="00AE33E1">
        <w:rPr>
          <w:sz w:val="28"/>
          <w:szCs w:val="28"/>
        </w:rPr>
        <w:t>е:</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количество прекращений подачи тепловой энергии, теплоносителя в результате технологических</w:t>
      </w:r>
      <w:r w:rsidR="00B52AA1" w:rsidRPr="00AE33E1">
        <w:rPr>
          <w:sz w:val="28"/>
          <w:szCs w:val="28"/>
        </w:rPr>
        <w:t xml:space="preserve"> нарушений на тепловых сетях;</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количество прекращений подачи тепловой энергии, теплоносителя в результате технологических нарушений н</w:t>
      </w:r>
      <w:r w:rsidR="00B52AA1" w:rsidRPr="00AE33E1">
        <w:rPr>
          <w:sz w:val="28"/>
          <w:szCs w:val="28"/>
        </w:rPr>
        <w:t>а источниках тепловой энергии;</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удельный расход условного топлива на единицу тепловой энергии, отпускаемой с коллекторов</w:t>
      </w:r>
      <w:r w:rsidR="00B52AA1" w:rsidRPr="00AE33E1">
        <w:rPr>
          <w:sz w:val="28"/>
          <w:szCs w:val="28"/>
        </w:rPr>
        <w:t xml:space="preserve"> источников тепловой энергии;</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 xml:space="preserve">отношение величины технологических потерь тепловой энергии, теплоносителя к материальной </w:t>
      </w:r>
      <w:r w:rsidR="00B52AA1" w:rsidRPr="00AE33E1">
        <w:rPr>
          <w:sz w:val="28"/>
          <w:szCs w:val="28"/>
        </w:rPr>
        <w:t>характеристике тепловой сети;</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коэффициент использования уст</w:t>
      </w:r>
      <w:r w:rsidR="00B52AA1" w:rsidRPr="00AE33E1">
        <w:rPr>
          <w:sz w:val="28"/>
          <w:szCs w:val="28"/>
        </w:rPr>
        <w:t>ановленной тепловой мощности;</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удельная материальная характеристика тепловых сетей, приведенная к</w:t>
      </w:r>
      <w:r w:rsidR="00B52AA1" w:rsidRPr="00AE33E1">
        <w:rPr>
          <w:sz w:val="28"/>
          <w:szCs w:val="28"/>
        </w:rPr>
        <w:t xml:space="preserve"> расчетной тепловой нагрузке;</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 xml:space="preserve">удельный расход условного топлива на </w:t>
      </w:r>
      <w:r w:rsidR="00B52AA1" w:rsidRPr="00AE33E1">
        <w:rPr>
          <w:sz w:val="28"/>
          <w:szCs w:val="28"/>
        </w:rPr>
        <w:t>отпуск электрической энергии;</w:t>
      </w:r>
    </w:p>
    <w:p w:rsidR="00B52AA1"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средневзвешенный (по материальной характеристике) срок эксплуатации тепловых сетей (для ка</w:t>
      </w:r>
      <w:r w:rsidR="00B52AA1" w:rsidRPr="00AE33E1">
        <w:rPr>
          <w:sz w:val="28"/>
          <w:szCs w:val="28"/>
        </w:rPr>
        <w:t>ждой системы теплоснабжения);</w:t>
      </w:r>
    </w:p>
    <w:p w:rsidR="00B52AA1" w:rsidRPr="00AE33E1" w:rsidRDefault="00B52AA1" w:rsidP="00DE05BF">
      <w:pPr>
        <w:pStyle w:val="ab"/>
        <w:numPr>
          <w:ilvl w:val="0"/>
          <w:numId w:val="14"/>
        </w:numPr>
        <w:tabs>
          <w:tab w:val="left" w:pos="851"/>
        </w:tabs>
        <w:ind w:left="0" w:firstLine="567"/>
        <w:jc w:val="both"/>
        <w:rPr>
          <w:sz w:val="28"/>
          <w:szCs w:val="28"/>
        </w:rPr>
      </w:pPr>
      <w:r w:rsidRPr="00AE33E1">
        <w:rPr>
          <w:sz w:val="28"/>
          <w:szCs w:val="28"/>
        </w:rPr>
        <w:t>о</w:t>
      </w:r>
      <w:r w:rsidR="006916A6" w:rsidRPr="00AE33E1">
        <w:rPr>
          <w:sz w:val="28"/>
          <w:szCs w:val="28"/>
        </w:rPr>
        <w:t>тношение материальной характеристики тепловых сетей, построенных и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w:t>
      </w:r>
      <w:r w:rsidRPr="00AE33E1">
        <w:rPr>
          <w:sz w:val="28"/>
          <w:szCs w:val="28"/>
        </w:rPr>
        <w:t>денной схеме теплоснабжения);</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rsidR="006916A6" w:rsidRPr="00AE33E1" w:rsidRDefault="006916A6" w:rsidP="00F92F75">
      <w:pPr>
        <w:ind w:firstLine="567"/>
        <w:jc w:val="both"/>
        <w:rPr>
          <w:sz w:val="28"/>
          <w:szCs w:val="28"/>
        </w:rPr>
      </w:pPr>
      <w:r w:rsidRPr="00AE33E1">
        <w:rPr>
          <w:sz w:val="28"/>
          <w:szCs w:val="28"/>
        </w:rPr>
        <w:t>Целевые показатели деятельности организаций, осуществляющих холодное водоснабжение, устанавливаются в целях поэтапного повышения качества водоснабжения, в том числе поэтапного приведения качества воды в соответствие с требованиями, установленными законодательством Российской Федерации.</w:t>
      </w:r>
    </w:p>
    <w:p w:rsidR="006916A6" w:rsidRPr="00AE33E1" w:rsidRDefault="006916A6" w:rsidP="00F92F75">
      <w:pPr>
        <w:ind w:firstLine="567"/>
        <w:jc w:val="both"/>
        <w:rPr>
          <w:sz w:val="28"/>
          <w:szCs w:val="28"/>
        </w:rPr>
      </w:pPr>
      <w:r w:rsidRPr="00AE33E1">
        <w:rPr>
          <w:sz w:val="28"/>
          <w:szCs w:val="28"/>
        </w:rPr>
        <w:t>Целевые показатели учитываются:</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при расчете тарифов в сфере водоснабжения;</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при разработке технического задания на разработку инвестиционных программ регулируемых организаций;</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при разработке инвестиционных программ регулируемых организаций;</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при разработке производственных программ регулируемых организаций.</w:t>
      </w:r>
    </w:p>
    <w:p w:rsidR="006916A6" w:rsidRPr="00AE33E1" w:rsidRDefault="006916A6" w:rsidP="00F92F75">
      <w:pPr>
        <w:ind w:firstLine="567"/>
        <w:jc w:val="both"/>
        <w:rPr>
          <w:sz w:val="28"/>
          <w:szCs w:val="28"/>
        </w:rPr>
      </w:pPr>
      <w:r w:rsidRPr="00AE33E1">
        <w:rPr>
          <w:sz w:val="28"/>
          <w:szCs w:val="28"/>
        </w:rPr>
        <w:t>К целевым показателям деятельности организаций, осуществляющих водоснабжение, относятся:</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показатели качества питьевой воды;</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показатели надежности и бесперебойности водоснабжения;</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lastRenderedPageBreak/>
        <w:t>показатели качества обслуживания абонентов;</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показатели эффективности использования ресурсов, в т.ч. сокращения потерь воды при транспортировке;</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соотношение цены реализации мероприятий инвестиционной программы и их эффективности;</w:t>
      </w:r>
    </w:p>
    <w:p w:rsidR="006916A6" w:rsidRPr="00AE33E1" w:rsidRDefault="006916A6" w:rsidP="00DE05BF">
      <w:pPr>
        <w:pStyle w:val="ab"/>
        <w:numPr>
          <w:ilvl w:val="0"/>
          <w:numId w:val="14"/>
        </w:numPr>
        <w:tabs>
          <w:tab w:val="left" w:pos="851"/>
        </w:tabs>
        <w:ind w:left="0" w:firstLine="567"/>
        <w:jc w:val="both"/>
        <w:rPr>
          <w:sz w:val="28"/>
          <w:szCs w:val="28"/>
        </w:rPr>
      </w:pPr>
      <w:r w:rsidRPr="00AE33E1">
        <w:rPr>
          <w:sz w:val="28"/>
          <w:szCs w:val="28"/>
        </w:rPr>
        <w:t>улучшение качества воды.</w:t>
      </w:r>
    </w:p>
    <w:p w:rsidR="001A58D6" w:rsidRPr="00AE33E1" w:rsidRDefault="00D45205" w:rsidP="00F92F75">
      <w:pPr>
        <w:ind w:firstLine="567"/>
        <w:jc w:val="both"/>
        <w:rPr>
          <w:sz w:val="28"/>
          <w:szCs w:val="28"/>
        </w:rPr>
      </w:pPr>
      <w:r w:rsidRPr="00AE33E1">
        <w:rPr>
          <w:sz w:val="28"/>
          <w:szCs w:val="28"/>
        </w:rPr>
        <w:t>Плановые значения показателей развития централизованной системы водоотведения устанавливаются в целях поэтапного повышения качества водоотведения и снижения объемов и масс загрязняющих веществ, сбрасываемых в водны</w:t>
      </w:r>
      <w:r w:rsidR="001A58D6" w:rsidRPr="00AE33E1">
        <w:rPr>
          <w:sz w:val="28"/>
          <w:szCs w:val="28"/>
        </w:rPr>
        <w:t>й объект в составе сточных вод.</w:t>
      </w:r>
    </w:p>
    <w:p w:rsidR="001A58D6" w:rsidRPr="00AE33E1" w:rsidRDefault="00D45205" w:rsidP="00F92F75">
      <w:pPr>
        <w:ind w:firstLine="567"/>
        <w:jc w:val="both"/>
        <w:rPr>
          <w:sz w:val="28"/>
          <w:szCs w:val="28"/>
        </w:rPr>
      </w:pPr>
      <w:r w:rsidRPr="00AE33E1">
        <w:rPr>
          <w:sz w:val="28"/>
          <w:szCs w:val="28"/>
        </w:rPr>
        <w:t>Плановые показат</w:t>
      </w:r>
      <w:r w:rsidR="001A58D6" w:rsidRPr="00AE33E1">
        <w:rPr>
          <w:sz w:val="28"/>
          <w:szCs w:val="28"/>
        </w:rPr>
        <w:t>ели рассчитываются исходя из:</w:t>
      </w:r>
    </w:p>
    <w:p w:rsidR="001A58D6" w:rsidRPr="00AE33E1" w:rsidRDefault="00D45205" w:rsidP="00DE05BF">
      <w:pPr>
        <w:pStyle w:val="ab"/>
        <w:numPr>
          <w:ilvl w:val="0"/>
          <w:numId w:val="14"/>
        </w:numPr>
        <w:tabs>
          <w:tab w:val="left" w:pos="851"/>
        </w:tabs>
        <w:ind w:left="0" w:firstLine="567"/>
        <w:jc w:val="both"/>
        <w:rPr>
          <w:sz w:val="28"/>
          <w:szCs w:val="28"/>
        </w:rPr>
      </w:pPr>
      <w:r w:rsidRPr="00AE33E1">
        <w:rPr>
          <w:sz w:val="28"/>
          <w:szCs w:val="28"/>
        </w:rPr>
        <w:t>фактических показателей деятельности регулируемой организации за и</w:t>
      </w:r>
      <w:r w:rsidR="001A58D6" w:rsidRPr="00AE33E1">
        <w:rPr>
          <w:sz w:val="28"/>
          <w:szCs w:val="28"/>
        </w:rPr>
        <w:t>стекший период регулирования;</w:t>
      </w:r>
    </w:p>
    <w:p w:rsidR="001A58D6" w:rsidRPr="00AE33E1" w:rsidRDefault="00D45205" w:rsidP="00DE05BF">
      <w:pPr>
        <w:pStyle w:val="ab"/>
        <w:numPr>
          <w:ilvl w:val="0"/>
          <w:numId w:val="14"/>
        </w:numPr>
        <w:tabs>
          <w:tab w:val="left" w:pos="851"/>
        </w:tabs>
        <w:ind w:left="0" w:firstLine="567"/>
        <w:jc w:val="both"/>
        <w:rPr>
          <w:sz w:val="28"/>
          <w:szCs w:val="28"/>
        </w:rPr>
      </w:pPr>
      <w:r w:rsidRPr="00AE33E1">
        <w:rPr>
          <w:sz w:val="28"/>
          <w:szCs w:val="28"/>
        </w:rPr>
        <w:t>результатов технического обследования централиз</w:t>
      </w:r>
      <w:r w:rsidR="001A58D6" w:rsidRPr="00AE33E1">
        <w:rPr>
          <w:sz w:val="28"/>
          <w:szCs w:val="28"/>
        </w:rPr>
        <w:t>ованных систем водоотведения;</w:t>
      </w:r>
    </w:p>
    <w:p w:rsidR="001A58D6" w:rsidRPr="00AE33E1" w:rsidRDefault="00D45205" w:rsidP="00DE05BF">
      <w:pPr>
        <w:pStyle w:val="ab"/>
        <w:numPr>
          <w:ilvl w:val="0"/>
          <w:numId w:val="14"/>
        </w:numPr>
        <w:tabs>
          <w:tab w:val="left" w:pos="851"/>
        </w:tabs>
        <w:ind w:left="0" w:firstLine="567"/>
        <w:jc w:val="both"/>
        <w:rPr>
          <w:sz w:val="28"/>
          <w:szCs w:val="28"/>
        </w:rPr>
      </w:pPr>
      <w:r w:rsidRPr="00AE33E1">
        <w:rPr>
          <w:sz w:val="28"/>
          <w:szCs w:val="28"/>
        </w:rPr>
        <w:t>сравнения показателей деятельности регулируемой о</w:t>
      </w:r>
      <w:r w:rsidR="001A58D6" w:rsidRPr="00AE33E1">
        <w:rPr>
          <w:sz w:val="28"/>
          <w:szCs w:val="28"/>
        </w:rPr>
        <w:t>рганизации с лучшими аналогами.</w:t>
      </w:r>
    </w:p>
    <w:p w:rsidR="001A58D6" w:rsidRPr="00AE33E1" w:rsidRDefault="00D45205" w:rsidP="00F92F75">
      <w:pPr>
        <w:ind w:firstLine="567"/>
        <w:jc w:val="both"/>
        <w:rPr>
          <w:sz w:val="28"/>
          <w:szCs w:val="28"/>
        </w:rPr>
      </w:pPr>
      <w:r w:rsidRPr="00AE33E1">
        <w:rPr>
          <w:sz w:val="28"/>
          <w:szCs w:val="28"/>
        </w:rPr>
        <w:t>В соответствии с постановлением П</w:t>
      </w:r>
      <w:r w:rsidR="00B23144" w:rsidRPr="00AE33E1">
        <w:rPr>
          <w:sz w:val="28"/>
          <w:szCs w:val="28"/>
        </w:rPr>
        <w:t>равительства РФ от 05.09.2013</w:t>
      </w:r>
      <w:r w:rsidRPr="00AE33E1">
        <w:rPr>
          <w:sz w:val="28"/>
          <w:szCs w:val="28"/>
        </w:rPr>
        <w:t xml:space="preserve">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w:t>
      </w:r>
      <w:r w:rsidR="001A58D6" w:rsidRPr="00AE33E1">
        <w:rPr>
          <w:sz w:val="28"/>
          <w:szCs w:val="28"/>
        </w:rPr>
        <w:t>показателям развития относятся:</w:t>
      </w:r>
    </w:p>
    <w:p w:rsidR="001A58D6" w:rsidRPr="00AE33E1" w:rsidRDefault="00D45205" w:rsidP="00DE05BF">
      <w:pPr>
        <w:pStyle w:val="ab"/>
        <w:numPr>
          <w:ilvl w:val="0"/>
          <w:numId w:val="14"/>
        </w:numPr>
        <w:tabs>
          <w:tab w:val="left" w:pos="851"/>
        </w:tabs>
        <w:ind w:left="0" w:firstLine="567"/>
        <w:jc w:val="both"/>
        <w:rPr>
          <w:sz w:val="28"/>
          <w:szCs w:val="28"/>
        </w:rPr>
      </w:pPr>
      <w:r w:rsidRPr="00AE33E1">
        <w:rPr>
          <w:sz w:val="28"/>
          <w:szCs w:val="28"/>
        </w:rPr>
        <w:t>показатели надежности и бесперебойности водоотведения; – по</w:t>
      </w:r>
      <w:r w:rsidR="001A58D6" w:rsidRPr="00AE33E1">
        <w:rPr>
          <w:sz w:val="28"/>
          <w:szCs w:val="28"/>
        </w:rPr>
        <w:t>казатели очистки сточных вод;</w:t>
      </w:r>
    </w:p>
    <w:p w:rsidR="001A58D6" w:rsidRPr="00AE33E1" w:rsidRDefault="00D45205" w:rsidP="00DE05BF">
      <w:pPr>
        <w:pStyle w:val="ab"/>
        <w:numPr>
          <w:ilvl w:val="0"/>
          <w:numId w:val="14"/>
        </w:numPr>
        <w:tabs>
          <w:tab w:val="left" w:pos="851"/>
        </w:tabs>
        <w:ind w:left="0" w:firstLine="567"/>
        <w:jc w:val="both"/>
        <w:rPr>
          <w:sz w:val="28"/>
          <w:szCs w:val="28"/>
        </w:rPr>
      </w:pPr>
      <w:r w:rsidRPr="00AE33E1">
        <w:rPr>
          <w:sz w:val="28"/>
          <w:szCs w:val="28"/>
        </w:rPr>
        <w:t>показатели эффективности использования ресурсов при</w:t>
      </w:r>
      <w:r w:rsidR="001A58D6" w:rsidRPr="00AE33E1">
        <w:rPr>
          <w:sz w:val="28"/>
          <w:szCs w:val="28"/>
        </w:rPr>
        <w:t xml:space="preserve"> транспортировке сточных вод;</w:t>
      </w:r>
    </w:p>
    <w:p w:rsidR="00D45205" w:rsidRPr="00AE33E1" w:rsidRDefault="00D45205" w:rsidP="00DE05BF">
      <w:pPr>
        <w:pStyle w:val="ab"/>
        <w:numPr>
          <w:ilvl w:val="0"/>
          <w:numId w:val="14"/>
        </w:numPr>
        <w:tabs>
          <w:tab w:val="left" w:pos="851"/>
        </w:tabs>
        <w:ind w:left="0" w:firstLine="567"/>
        <w:jc w:val="both"/>
        <w:rPr>
          <w:sz w:val="28"/>
          <w:szCs w:val="28"/>
        </w:rPr>
      </w:pPr>
      <w:r w:rsidRPr="00AE33E1">
        <w:rPr>
          <w:sz w:val="28"/>
          <w:szCs w:val="2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w:t>
      </w:r>
      <w:r w:rsidR="001A58D6" w:rsidRPr="00AE33E1">
        <w:rPr>
          <w:sz w:val="28"/>
          <w:szCs w:val="28"/>
        </w:rPr>
        <w:t>илищно-коммунального хозяйства.</w:t>
      </w:r>
    </w:p>
    <w:p w:rsidR="002A69CA" w:rsidRPr="00AE33E1" w:rsidRDefault="002C7DE7" w:rsidP="00F92F75">
      <w:pPr>
        <w:ind w:firstLine="567"/>
        <w:jc w:val="both"/>
        <w:rPr>
          <w:sz w:val="28"/>
          <w:szCs w:val="28"/>
        </w:rPr>
      </w:pPr>
      <w:r w:rsidRPr="00AE33E1">
        <w:rPr>
          <w:sz w:val="28"/>
          <w:szCs w:val="28"/>
        </w:rPr>
        <w:t>Территориальная схема обращения с тв</w:t>
      </w:r>
      <w:r w:rsidR="002A69CA" w:rsidRPr="00AE33E1">
        <w:rPr>
          <w:sz w:val="28"/>
          <w:szCs w:val="28"/>
        </w:rPr>
        <w:t xml:space="preserve">ердыми коммунальными отходами </w:t>
      </w:r>
      <w:r w:rsidRPr="00AE33E1">
        <w:rPr>
          <w:sz w:val="28"/>
          <w:szCs w:val="28"/>
        </w:rPr>
        <w:t xml:space="preserve">разработана в целях организации и осуществления деятельности по сбору, транспортированию, обработке, утилизации, обезвреживанию, захоронению отходов на </w:t>
      </w:r>
      <w:r w:rsidR="002A69CA" w:rsidRPr="00AE33E1">
        <w:rPr>
          <w:sz w:val="28"/>
          <w:szCs w:val="28"/>
        </w:rPr>
        <w:t>территории Кемеровской области</w:t>
      </w:r>
      <w:r w:rsidR="00116908">
        <w:rPr>
          <w:sz w:val="28"/>
          <w:szCs w:val="28"/>
        </w:rPr>
        <w:t xml:space="preserve"> – Кузбасса</w:t>
      </w:r>
      <w:r w:rsidR="002A69CA" w:rsidRPr="00AE33E1">
        <w:rPr>
          <w:sz w:val="28"/>
          <w:szCs w:val="28"/>
        </w:rPr>
        <w:t>.</w:t>
      </w:r>
    </w:p>
    <w:p w:rsidR="002A69CA" w:rsidRPr="00AE33E1" w:rsidRDefault="002C7DE7" w:rsidP="00F92F75">
      <w:pPr>
        <w:ind w:firstLine="567"/>
        <w:jc w:val="both"/>
        <w:rPr>
          <w:sz w:val="28"/>
          <w:szCs w:val="28"/>
        </w:rPr>
      </w:pPr>
      <w:r w:rsidRPr="00AE33E1">
        <w:rPr>
          <w:sz w:val="28"/>
          <w:szCs w:val="28"/>
        </w:rPr>
        <w:t>Территориальная схема направлена на обеспечение достижения целей государственной политики в области обращения с отходами в по</w:t>
      </w:r>
      <w:r w:rsidR="002A69CA" w:rsidRPr="00AE33E1">
        <w:rPr>
          <w:sz w:val="28"/>
          <w:szCs w:val="28"/>
        </w:rPr>
        <w:t>рядке их приоритетности:</w:t>
      </w:r>
    </w:p>
    <w:p w:rsidR="002A69CA" w:rsidRPr="00AE33E1" w:rsidRDefault="002C7DE7" w:rsidP="00DE05BF">
      <w:pPr>
        <w:pStyle w:val="ab"/>
        <w:numPr>
          <w:ilvl w:val="0"/>
          <w:numId w:val="14"/>
        </w:numPr>
        <w:tabs>
          <w:tab w:val="left" w:pos="851"/>
        </w:tabs>
        <w:ind w:left="0" w:firstLine="567"/>
        <w:jc w:val="both"/>
        <w:rPr>
          <w:sz w:val="28"/>
          <w:szCs w:val="28"/>
        </w:rPr>
      </w:pPr>
      <w:r w:rsidRPr="00AE33E1">
        <w:rPr>
          <w:sz w:val="28"/>
          <w:szCs w:val="28"/>
        </w:rPr>
        <w:t>максимальное использование исходных сырья и материалов, предотвращение образования отходов, снижение класса опасности отходов</w:t>
      </w:r>
      <w:r w:rsidR="002A69CA" w:rsidRPr="00AE33E1">
        <w:rPr>
          <w:sz w:val="28"/>
          <w:szCs w:val="28"/>
        </w:rPr>
        <w:t xml:space="preserve"> в источниках их образования; </w:t>
      </w:r>
    </w:p>
    <w:p w:rsidR="002A69CA" w:rsidRPr="00AE33E1" w:rsidRDefault="002C7DE7" w:rsidP="00DE05BF">
      <w:pPr>
        <w:pStyle w:val="ab"/>
        <w:numPr>
          <w:ilvl w:val="0"/>
          <w:numId w:val="14"/>
        </w:numPr>
        <w:tabs>
          <w:tab w:val="left" w:pos="851"/>
        </w:tabs>
        <w:ind w:left="0" w:firstLine="567"/>
        <w:jc w:val="both"/>
        <w:rPr>
          <w:sz w:val="28"/>
          <w:szCs w:val="28"/>
        </w:rPr>
      </w:pPr>
      <w:r w:rsidRPr="00AE33E1">
        <w:rPr>
          <w:sz w:val="28"/>
          <w:szCs w:val="28"/>
        </w:rPr>
        <w:t>обработка, утилиза</w:t>
      </w:r>
      <w:r w:rsidR="002A69CA" w:rsidRPr="00AE33E1">
        <w:rPr>
          <w:sz w:val="28"/>
          <w:szCs w:val="28"/>
        </w:rPr>
        <w:t>ция и обезвреживание отходов;</w:t>
      </w:r>
    </w:p>
    <w:p w:rsidR="002A69CA" w:rsidRPr="00AE33E1" w:rsidRDefault="002C7DE7" w:rsidP="00DE05BF">
      <w:pPr>
        <w:pStyle w:val="ab"/>
        <w:numPr>
          <w:ilvl w:val="0"/>
          <w:numId w:val="14"/>
        </w:numPr>
        <w:tabs>
          <w:tab w:val="left" w:pos="851"/>
        </w:tabs>
        <w:ind w:left="0" w:firstLine="567"/>
        <w:jc w:val="both"/>
        <w:rPr>
          <w:sz w:val="28"/>
          <w:szCs w:val="28"/>
        </w:rPr>
      </w:pPr>
      <w:r w:rsidRPr="00AE33E1">
        <w:rPr>
          <w:sz w:val="28"/>
          <w:szCs w:val="28"/>
        </w:rPr>
        <w:t>безопасное захоронение</w:t>
      </w:r>
      <w:r w:rsidR="002A69CA" w:rsidRPr="00AE33E1">
        <w:rPr>
          <w:sz w:val="28"/>
          <w:szCs w:val="28"/>
        </w:rPr>
        <w:t xml:space="preserve"> отходов.</w:t>
      </w:r>
    </w:p>
    <w:p w:rsidR="002A69CA" w:rsidRPr="00AE33E1" w:rsidRDefault="002C7DE7" w:rsidP="00F92F75">
      <w:pPr>
        <w:ind w:firstLine="567"/>
        <w:jc w:val="both"/>
        <w:rPr>
          <w:sz w:val="28"/>
          <w:szCs w:val="28"/>
        </w:rPr>
      </w:pPr>
      <w:r w:rsidRPr="00AE33E1">
        <w:rPr>
          <w:sz w:val="28"/>
          <w:szCs w:val="28"/>
        </w:rPr>
        <w:t xml:space="preserve">Территориальная схема предусматривает комплексную переработку отходов, обеспечивающую минимальный объем их захоронения, использование наилучших доступных технологий обращения с отходами и применение </w:t>
      </w:r>
      <w:r w:rsidRPr="00AE33E1">
        <w:rPr>
          <w:sz w:val="28"/>
          <w:szCs w:val="28"/>
        </w:rPr>
        <w:lastRenderedPageBreak/>
        <w:t>методов экономического регулирования деятельности в области обращения с отходами, направленных на уменьшение количества образующихся отходов и вовлече</w:t>
      </w:r>
      <w:r w:rsidR="002A69CA" w:rsidRPr="00AE33E1">
        <w:rPr>
          <w:sz w:val="28"/>
          <w:szCs w:val="28"/>
        </w:rPr>
        <w:t>ние их в хозяйственных оборот.</w:t>
      </w:r>
    </w:p>
    <w:p w:rsidR="002F39A1" w:rsidRDefault="002F39A1" w:rsidP="00F92F75">
      <w:pPr>
        <w:ind w:firstLine="567"/>
        <w:jc w:val="both"/>
        <w:rPr>
          <w:sz w:val="28"/>
          <w:szCs w:val="28"/>
        </w:rPr>
      </w:pPr>
      <w:r>
        <w:rPr>
          <w:sz w:val="28"/>
          <w:szCs w:val="28"/>
        </w:rPr>
        <w:t>В</w:t>
      </w:r>
      <w:r w:rsidRPr="002F39A1">
        <w:rPr>
          <w:sz w:val="28"/>
          <w:szCs w:val="28"/>
        </w:rPr>
        <w:t xml:space="preserve"> рамках программы газификации Кемеровской области – Кузбасса, подписанной Губернатором Кемеровской области - Кузбасса С.Е. Цивилевым, Председателем Правления ПАО «Газпром» А.Б. Миллером на 2021 – 2025 годы </w:t>
      </w:r>
      <w:r>
        <w:rPr>
          <w:sz w:val="28"/>
          <w:szCs w:val="28"/>
        </w:rPr>
        <w:t>предусмотрена</w:t>
      </w:r>
      <w:r w:rsidRPr="002F39A1">
        <w:rPr>
          <w:sz w:val="28"/>
          <w:szCs w:val="28"/>
        </w:rPr>
        <w:t xml:space="preserve"> разработка проектно-сметной документации, получение положительного заключения государственной экспертизы проектно-сметной документации, проведение конкурсных процедур на выполнение строительно-монтажных работ газораспределительной станции (ГРС Прокопьевск) и распределительных газопроводов высокого давления. После проведения вышеперечисленных работ,  с 2025 года по 2030 год поэтапно будет осуществляться газификация жителей частного сектора.</w:t>
      </w:r>
    </w:p>
    <w:p w:rsidR="00EA5604" w:rsidRPr="00AE33E1" w:rsidRDefault="006916A6" w:rsidP="00F92F75">
      <w:pPr>
        <w:ind w:firstLine="567"/>
        <w:jc w:val="both"/>
        <w:rPr>
          <w:sz w:val="28"/>
          <w:szCs w:val="28"/>
        </w:rPr>
      </w:pPr>
      <w:r w:rsidRPr="002F39A1">
        <w:rPr>
          <w:sz w:val="28"/>
          <w:szCs w:val="28"/>
        </w:rPr>
        <w:t xml:space="preserve">Расчетные значения </w:t>
      </w:r>
      <w:r w:rsidR="00F20FC1" w:rsidRPr="002F39A1">
        <w:rPr>
          <w:sz w:val="28"/>
          <w:szCs w:val="28"/>
        </w:rPr>
        <w:t xml:space="preserve">всех </w:t>
      </w:r>
      <w:r w:rsidRPr="002F39A1">
        <w:rPr>
          <w:sz w:val="28"/>
          <w:szCs w:val="28"/>
        </w:rPr>
        <w:t>целевых показателей, с разбивкой п</w:t>
      </w:r>
      <w:r w:rsidR="00C4430A" w:rsidRPr="002F39A1">
        <w:rPr>
          <w:sz w:val="28"/>
          <w:szCs w:val="28"/>
        </w:rPr>
        <w:t xml:space="preserve">о годам, приведены в таблице </w:t>
      </w:r>
      <w:r w:rsidR="0076567C">
        <w:rPr>
          <w:sz w:val="28"/>
          <w:szCs w:val="28"/>
        </w:rPr>
        <w:t>77</w:t>
      </w:r>
      <w:r w:rsidRPr="002F39A1">
        <w:rPr>
          <w:sz w:val="28"/>
          <w:szCs w:val="28"/>
        </w:rPr>
        <w:t>.</w:t>
      </w:r>
    </w:p>
    <w:p w:rsidR="00EA5604" w:rsidRPr="00AE33E1" w:rsidRDefault="00EA5604" w:rsidP="00F92F75">
      <w:pPr>
        <w:ind w:firstLine="567"/>
        <w:jc w:val="both"/>
        <w:rPr>
          <w:sz w:val="28"/>
          <w:szCs w:val="28"/>
        </w:rPr>
      </w:pPr>
    </w:p>
    <w:p w:rsidR="00EA5604" w:rsidRPr="00AE33E1" w:rsidRDefault="00EA5604" w:rsidP="00F92F75">
      <w:pPr>
        <w:ind w:firstLine="567"/>
        <w:jc w:val="both"/>
        <w:rPr>
          <w:sz w:val="28"/>
          <w:szCs w:val="28"/>
        </w:rPr>
      </w:pPr>
    </w:p>
    <w:p w:rsidR="00B52AA1" w:rsidRPr="00AE33E1" w:rsidRDefault="00B52AA1" w:rsidP="00F92F75">
      <w:pPr>
        <w:ind w:firstLine="567"/>
        <w:jc w:val="both"/>
        <w:rPr>
          <w:sz w:val="28"/>
          <w:szCs w:val="28"/>
        </w:rPr>
        <w:sectPr w:rsidR="00B52AA1" w:rsidRPr="00AE33E1" w:rsidSect="00FC1EC9">
          <w:pgSz w:w="11906" w:h="16838"/>
          <w:pgMar w:top="1134" w:right="851" w:bottom="1134" w:left="1418" w:header="283" w:footer="567" w:gutter="0"/>
          <w:cols w:space="708"/>
          <w:docGrid w:linePitch="360"/>
        </w:sectPr>
      </w:pPr>
    </w:p>
    <w:p w:rsidR="00364224" w:rsidRPr="00AE33E1" w:rsidRDefault="00364224" w:rsidP="00364224">
      <w:pPr>
        <w:pStyle w:val="a5"/>
        <w:keepNext/>
        <w:spacing w:before="0" w:after="0" w:line="276" w:lineRule="auto"/>
        <w:ind w:firstLine="0"/>
        <w:jc w:val="right"/>
        <w:rPr>
          <w:i w:val="0"/>
          <w:sz w:val="24"/>
          <w:szCs w:val="24"/>
        </w:rPr>
      </w:pPr>
      <w:r w:rsidRPr="00AE33E1">
        <w:rPr>
          <w:i w:val="0"/>
          <w:sz w:val="24"/>
          <w:szCs w:val="24"/>
        </w:rPr>
        <w:lastRenderedPageBreak/>
        <w:t xml:space="preserve">Таблица </w:t>
      </w:r>
      <w:r w:rsidR="0076567C">
        <w:rPr>
          <w:i w:val="0"/>
          <w:sz w:val="24"/>
          <w:szCs w:val="24"/>
        </w:rPr>
        <w:t>77</w:t>
      </w:r>
      <w:r w:rsidR="00B827D7" w:rsidRPr="00AE33E1">
        <w:rPr>
          <w:i w:val="0"/>
          <w:sz w:val="24"/>
          <w:szCs w:val="24"/>
        </w:rPr>
        <w:fldChar w:fldCharType="begin"/>
      </w:r>
      <w:r w:rsidRPr="00AE33E1">
        <w:rPr>
          <w:i w:val="0"/>
          <w:sz w:val="24"/>
          <w:szCs w:val="24"/>
        </w:rPr>
        <w:instrText xml:space="preserve"> SEQ Таблица \* ARABIC </w:instrText>
      </w:r>
      <w:r w:rsidR="00B827D7" w:rsidRPr="00AE33E1">
        <w:rPr>
          <w:i w:val="0"/>
          <w:sz w:val="24"/>
          <w:szCs w:val="24"/>
        </w:rPr>
        <w:fldChar w:fldCharType="separate"/>
      </w:r>
      <w:r w:rsidR="009E1788">
        <w:rPr>
          <w:i w:val="0"/>
          <w:noProof/>
          <w:sz w:val="24"/>
          <w:szCs w:val="24"/>
        </w:rPr>
        <w:t>72</w:t>
      </w:r>
      <w:r w:rsidR="00B827D7" w:rsidRPr="00AE33E1">
        <w:rPr>
          <w:i w:val="0"/>
          <w:sz w:val="24"/>
          <w:szCs w:val="24"/>
        </w:rPr>
        <w:fldChar w:fldCharType="end"/>
      </w:r>
    </w:p>
    <w:p w:rsidR="00364224" w:rsidRDefault="001C369B" w:rsidP="00364224">
      <w:pPr>
        <w:pStyle w:val="ab"/>
        <w:ind w:left="0"/>
        <w:jc w:val="center"/>
        <w:rPr>
          <w:b/>
          <w:szCs w:val="24"/>
        </w:rPr>
      </w:pPr>
      <w:r w:rsidRPr="00AE33E1">
        <w:rPr>
          <w:b/>
          <w:szCs w:val="24"/>
        </w:rPr>
        <w:t>Расчетные значения всех целевых показателей, с разбивкой по годам</w:t>
      </w:r>
    </w:p>
    <w:tbl>
      <w:tblPr>
        <w:tblStyle w:val="7"/>
        <w:tblW w:w="5146" w:type="pct"/>
        <w:tblLayout w:type="fixed"/>
        <w:tblCellMar>
          <w:left w:w="28" w:type="dxa"/>
          <w:right w:w="28" w:type="dxa"/>
        </w:tblCellMar>
        <w:tblLook w:val="04A0" w:firstRow="1" w:lastRow="0" w:firstColumn="1" w:lastColumn="0" w:noHBand="0" w:noVBand="1"/>
      </w:tblPr>
      <w:tblGrid>
        <w:gridCol w:w="3858"/>
        <w:gridCol w:w="853"/>
        <w:gridCol w:w="1135"/>
        <w:gridCol w:w="993"/>
        <w:gridCol w:w="993"/>
        <w:gridCol w:w="1132"/>
        <w:gridCol w:w="852"/>
        <w:gridCol w:w="849"/>
        <w:gridCol w:w="1135"/>
        <w:gridCol w:w="993"/>
        <w:gridCol w:w="1276"/>
        <w:gridCol w:w="984"/>
      </w:tblGrid>
      <w:tr w:rsidR="005409D8" w:rsidRPr="005409D8" w:rsidTr="005409D8">
        <w:trPr>
          <w:trHeight w:val="20"/>
          <w:tblHeader/>
        </w:trPr>
        <w:tc>
          <w:tcPr>
            <w:tcW w:w="1281" w:type="pct"/>
            <w:vAlign w:val="center"/>
          </w:tcPr>
          <w:p w:rsidR="005409D8" w:rsidRPr="005409D8" w:rsidRDefault="005409D8" w:rsidP="005409D8">
            <w:pPr>
              <w:contextualSpacing/>
              <w:jc w:val="center"/>
              <w:rPr>
                <w:sz w:val="20"/>
                <w:szCs w:val="20"/>
              </w:rPr>
            </w:pPr>
            <w:r w:rsidRPr="005409D8">
              <w:rPr>
                <w:sz w:val="20"/>
                <w:szCs w:val="20"/>
              </w:rPr>
              <w:t>Параметры</w:t>
            </w:r>
          </w:p>
        </w:tc>
        <w:tc>
          <w:tcPr>
            <w:tcW w:w="283" w:type="pct"/>
            <w:vAlign w:val="center"/>
          </w:tcPr>
          <w:p w:rsidR="005409D8" w:rsidRPr="005409D8" w:rsidRDefault="005409D8" w:rsidP="005409D8">
            <w:pPr>
              <w:contextualSpacing/>
              <w:jc w:val="center"/>
              <w:rPr>
                <w:sz w:val="20"/>
                <w:szCs w:val="20"/>
              </w:rPr>
            </w:pPr>
            <w:r w:rsidRPr="005409D8">
              <w:rPr>
                <w:sz w:val="20"/>
                <w:szCs w:val="20"/>
              </w:rPr>
              <w:t>Ед. изм.</w:t>
            </w:r>
          </w:p>
        </w:tc>
        <w:tc>
          <w:tcPr>
            <w:tcW w:w="377" w:type="pct"/>
            <w:vAlign w:val="center"/>
          </w:tcPr>
          <w:p w:rsidR="005409D8" w:rsidRPr="005409D8" w:rsidRDefault="005409D8" w:rsidP="005409D8">
            <w:pPr>
              <w:contextualSpacing/>
              <w:jc w:val="center"/>
              <w:rPr>
                <w:sz w:val="20"/>
                <w:szCs w:val="20"/>
              </w:rPr>
            </w:pPr>
            <w:r w:rsidRPr="005409D8">
              <w:rPr>
                <w:sz w:val="20"/>
                <w:szCs w:val="20"/>
              </w:rPr>
              <w:t>2022</w:t>
            </w:r>
          </w:p>
        </w:tc>
        <w:tc>
          <w:tcPr>
            <w:tcW w:w="330" w:type="pct"/>
            <w:vAlign w:val="center"/>
          </w:tcPr>
          <w:p w:rsidR="005409D8" w:rsidRPr="005409D8" w:rsidRDefault="005409D8" w:rsidP="005409D8">
            <w:pPr>
              <w:contextualSpacing/>
              <w:jc w:val="center"/>
              <w:rPr>
                <w:sz w:val="20"/>
                <w:szCs w:val="20"/>
              </w:rPr>
            </w:pPr>
            <w:r w:rsidRPr="005409D8">
              <w:rPr>
                <w:sz w:val="20"/>
                <w:szCs w:val="20"/>
              </w:rPr>
              <w:t>2023</w:t>
            </w:r>
          </w:p>
        </w:tc>
        <w:tc>
          <w:tcPr>
            <w:tcW w:w="330" w:type="pct"/>
            <w:vAlign w:val="center"/>
          </w:tcPr>
          <w:p w:rsidR="005409D8" w:rsidRPr="005409D8" w:rsidRDefault="005409D8" w:rsidP="005409D8">
            <w:pPr>
              <w:contextualSpacing/>
              <w:jc w:val="center"/>
              <w:rPr>
                <w:sz w:val="20"/>
                <w:szCs w:val="20"/>
              </w:rPr>
            </w:pPr>
            <w:r w:rsidRPr="005409D8">
              <w:rPr>
                <w:sz w:val="20"/>
                <w:szCs w:val="20"/>
              </w:rPr>
              <w:t>2024</w:t>
            </w:r>
          </w:p>
        </w:tc>
        <w:tc>
          <w:tcPr>
            <w:tcW w:w="376" w:type="pct"/>
            <w:vAlign w:val="center"/>
          </w:tcPr>
          <w:p w:rsidR="005409D8" w:rsidRPr="005409D8" w:rsidRDefault="005409D8" w:rsidP="005409D8">
            <w:pPr>
              <w:contextualSpacing/>
              <w:jc w:val="center"/>
              <w:rPr>
                <w:sz w:val="20"/>
                <w:szCs w:val="20"/>
              </w:rPr>
            </w:pPr>
            <w:r w:rsidRPr="005409D8">
              <w:rPr>
                <w:sz w:val="20"/>
                <w:szCs w:val="20"/>
              </w:rPr>
              <w:t>2025</w:t>
            </w:r>
          </w:p>
        </w:tc>
        <w:tc>
          <w:tcPr>
            <w:tcW w:w="283" w:type="pct"/>
            <w:vAlign w:val="center"/>
          </w:tcPr>
          <w:p w:rsidR="005409D8" w:rsidRPr="005409D8" w:rsidRDefault="005409D8" w:rsidP="005409D8">
            <w:pPr>
              <w:contextualSpacing/>
              <w:jc w:val="center"/>
              <w:rPr>
                <w:sz w:val="20"/>
                <w:szCs w:val="20"/>
              </w:rPr>
            </w:pPr>
            <w:r w:rsidRPr="005409D8">
              <w:rPr>
                <w:sz w:val="20"/>
                <w:szCs w:val="20"/>
              </w:rPr>
              <w:t>2026</w:t>
            </w:r>
          </w:p>
        </w:tc>
        <w:tc>
          <w:tcPr>
            <w:tcW w:w="282" w:type="pct"/>
            <w:vAlign w:val="center"/>
          </w:tcPr>
          <w:p w:rsidR="005409D8" w:rsidRPr="005409D8" w:rsidRDefault="005409D8" w:rsidP="005409D8">
            <w:pPr>
              <w:contextualSpacing/>
              <w:jc w:val="center"/>
              <w:rPr>
                <w:sz w:val="20"/>
                <w:szCs w:val="20"/>
              </w:rPr>
            </w:pPr>
            <w:r w:rsidRPr="005409D8">
              <w:rPr>
                <w:sz w:val="20"/>
                <w:szCs w:val="20"/>
              </w:rPr>
              <w:t>2027</w:t>
            </w:r>
          </w:p>
        </w:tc>
        <w:tc>
          <w:tcPr>
            <w:tcW w:w="377" w:type="pct"/>
            <w:vAlign w:val="center"/>
          </w:tcPr>
          <w:p w:rsidR="005409D8" w:rsidRPr="005409D8" w:rsidRDefault="005409D8" w:rsidP="005409D8">
            <w:pPr>
              <w:contextualSpacing/>
              <w:jc w:val="center"/>
              <w:rPr>
                <w:sz w:val="20"/>
                <w:szCs w:val="20"/>
              </w:rPr>
            </w:pPr>
            <w:r w:rsidRPr="005409D8">
              <w:rPr>
                <w:sz w:val="20"/>
                <w:szCs w:val="20"/>
              </w:rPr>
              <w:t>2028</w:t>
            </w:r>
          </w:p>
        </w:tc>
        <w:tc>
          <w:tcPr>
            <w:tcW w:w="330" w:type="pct"/>
            <w:vAlign w:val="center"/>
          </w:tcPr>
          <w:p w:rsidR="005409D8" w:rsidRPr="005409D8" w:rsidRDefault="005409D8" w:rsidP="005409D8">
            <w:pPr>
              <w:contextualSpacing/>
              <w:jc w:val="center"/>
              <w:rPr>
                <w:sz w:val="20"/>
                <w:szCs w:val="20"/>
              </w:rPr>
            </w:pPr>
            <w:r w:rsidRPr="005409D8">
              <w:rPr>
                <w:sz w:val="20"/>
                <w:szCs w:val="20"/>
              </w:rPr>
              <w:t>2029</w:t>
            </w:r>
          </w:p>
        </w:tc>
        <w:tc>
          <w:tcPr>
            <w:tcW w:w="424" w:type="pct"/>
            <w:vAlign w:val="center"/>
          </w:tcPr>
          <w:p w:rsidR="005409D8" w:rsidRPr="005409D8" w:rsidRDefault="005409D8" w:rsidP="005409D8">
            <w:pPr>
              <w:contextualSpacing/>
              <w:jc w:val="center"/>
              <w:rPr>
                <w:sz w:val="20"/>
                <w:szCs w:val="20"/>
              </w:rPr>
            </w:pPr>
            <w:r w:rsidRPr="005409D8">
              <w:rPr>
                <w:sz w:val="20"/>
                <w:szCs w:val="20"/>
              </w:rPr>
              <w:t>2030</w:t>
            </w:r>
          </w:p>
        </w:tc>
        <w:tc>
          <w:tcPr>
            <w:tcW w:w="328" w:type="pct"/>
            <w:vAlign w:val="center"/>
          </w:tcPr>
          <w:p w:rsidR="005409D8" w:rsidRPr="005409D8" w:rsidRDefault="005409D8" w:rsidP="005409D8">
            <w:pPr>
              <w:contextualSpacing/>
              <w:jc w:val="center"/>
              <w:rPr>
                <w:sz w:val="20"/>
                <w:szCs w:val="20"/>
              </w:rPr>
            </w:pPr>
            <w:r w:rsidRPr="005409D8">
              <w:rPr>
                <w:sz w:val="20"/>
                <w:szCs w:val="20"/>
              </w:rPr>
              <w:t>2031</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1</w:t>
            </w:r>
          </w:p>
        </w:tc>
        <w:tc>
          <w:tcPr>
            <w:tcW w:w="283" w:type="pct"/>
            <w:vAlign w:val="center"/>
          </w:tcPr>
          <w:p w:rsidR="005409D8" w:rsidRPr="005409D8" w:rsidRDefault="005409D8" w:rsidP="005409D8">
            <w:pPr>
              <w:contextualSpacing/>
              <w:jc w:val="center"/>
              <w:rPr>
                <w:sz w:val="20"/>
                <w:szCs w:val="20"/>
              </w:rPr>
            </w:pPr>
            <w:r w:rsidRPr="005409D8">
              <w:rPr>
                <w:sz w:val="20"/>
                <w:szCs w:val="20"/>
              </w:rPr>
              <w:t>2</w:t>
            </w:r>
          </w:p>
        </w:tc>
        <w:tc>
          <w:tcPr>
            <w:tcW w:w="377" w:type="pct"/>
            <w:vAlign w:val="center"/>
          </w:tcPr>
          <w:p w:rsidR="005409D8" w:rsidRPr="005409D8" w:rsidRDefault="005409D8" w:rsidP="005409D8">
            <w:pPr>
              <w:contextualSpacing/>
              <w:jc w:val="center"/>
              <w:rPr>
                <w:sz w:val="20"/>
                <w:szCs w:val="20"/>
              </w:rPr>
            </w:pPr>
            <w:r w:rsidRPr="005409D8">
              <w:rPr>
                <w:sz w:val="20"/>
                <w:szCs w:val="20"/>
              </w:rPr>
              <w:t>3</w:t>
            </w:r>
          </w:p>
        </w:tc>
        <w:tc>
          <w:tcPr>
            <w:tcW w:w="330" w:type="pct"/>
            <w:vAlign w:val="center"/>
          </w:tcPr>
          <w:p w:rsidR="005409D8" w:rsidRPr="005409D8" w:rsidRDefault="005409D8" w:rsidP="005409D8">
            <w:pPr>
              <w:contextualSpacing/>
              <w:jc w:val="center"/>
              <w:rPr>
                <w:sz w:val="20"/>
                <w:szCs w:val="20"/>
              </w:rPr>
            </w:pPr>
            <w:r w:rsidRPr="005409D8">
              <w:rPr>
                <w:sz w:val="20"/>
                <w:szCs w:val="20"/>
              </w:rPr>
              <w:t>4</w:t>
            </w:r>
          </w:p>
        </w:tc>
        <w:tc>
          <w:tcPr>
            <w:tcW w:w="330" w:type="pct"/>
            <w:vAlign w:val="center"/>
          </w:tcPr>
          <w:p w:rsidR="005409D8" w:rsidRPr="005409D8" w:rsidRDefault="005409D8" w:rsidP="005409D8">
            <w:pPr>
              <w:contextualSpacing/>
              <w:jc w:val="center"/>
              <w:rPr>
                <w:sz w:val="20"/>
                <w:szCs w:val="20"/>
              </w:rPr>
            </w:pPr>
            <w:r w:rsidRPr="005409D8">
              <w:rPr>
                <w:sz w:val="20"/>
                <w:szCs w:val="20"/>
              </w:rPr>
              <w:t>5</w:t>
            </w:r>
          </w:p>
        </w:tc>
        <w:tc>
          <w:tcPr>
            <w:tcW w:w="376" w:type="pct"/>
            <w:vAlign w:val="center"/>
          </w:tcPr>
          <w:p w:rsidR="005409D8" w:rsidRPr="005409D8" w:rsidRDefault="005409D8" w:rsidP="005409D8">
            <w:pPr>
              <w:contextualSpacing/>
              <w:jc w:val="center"/>
              <w:rPr>
                <w:sz w:val="20"/>
                <w:szCs w:val="20"/>
              </w:rPr>
            </w:pPr>
            <w:r w:rsidRPr="005409D8">
              <w:rPr>
                <w:sz w:val="20"/>
                <w:szCs w:val="20"/>
              </w:rPr>
              <w:t>6</w:t>
            </w:r>
          </w:p>
        </w:tc>
        <w:tc>
          <w:tcPr>
            <w:tcW w:w="283" w:type="pct"/>
            <w:vAlign w:val="center"/>
          </w:tcPr>
          <w:p w:rsidR="005409D8" w:rsidRPr="005409D8" w:rsidRDefault="005409D8" w:rsidP="005409D8">
            <w:pPr>
              <w:contextualSpacing/>
              <w:jc w:val="center"/>
              <w:rPr>
                <w:sz w:val="20"/>
                <w:szCs w:val="20"/>
              </w:rPr>
            </w:pPr>
            <w:r w:rsidRPr="005409D8">
              <w:rPr>
                <w:sz w:val="20"/>
                <w:szCs w:val="20"/>
              </w:rPr>
              <w:t>7</w:t>
            </w:r>
          </w:p>
        </w:tc>
        <w:tc>
          <w:tcPr>
            <w:tcW w:w="282" w:type="pct"/>
            <w:vAlign w:val="center"/>
          </w:tcPr>
          <w:p w:rsidR="005409D8" w:rsidRPr="005409D8" w:rsidRDefault="005409D8" w:rsidP="005409D8">
            <w:pPr>
              <w:contextualSpacing/>
              <w:jc w:val="center"/>
              <w:rPr>
                <w:sz w:val="20"/>
                <w:szCs w:val="20"/>
              </w:rPr>
            </w:pPr>
            <w:r w:rsidRPr="005409D8">
              <w:rPr>
                <w:sz w:val="20"/>
                <w:szCs w:val="20"/>
              </w:rPr>
              <w:t>8</w:t>
            </w:r>
          </w:p>
        </w:tc>
        <w:tc>
          <w:tcPr>
            <w:tcW w:w="377" w:type="pct"/>
            <w:vAlign w:val="center"/>
          </w:tcPr>
          <w:p w:rsidR="005409D8" w:rsidRPr="005409D8" w:rsidRDefault="005409D8" w:rsidP="005409D8">
            <w:pPr>
              <w:contextualSpacing/>
              <w:jc w:val="center"/>
              <w:rPr>
                <w:sz w:val="20"/>
                <w:szCs w:val="20"/>
              </w:rPr>
            </w:pPr>
            <w:r w:rsidRPr="005409D8">
              <w:rPr>
                <w:sz w:val="20"/>
                <w:szCs w:val="20"/>
              </w:rPr>
              <w:t>9</w:t>
            </w:r>
          </w:p>
        </w:tc>
        <w:tc>
          <w:tcPr>
            <w:tcW w:w="330" w:type="pct"/>
            <w:vAlign w:val="center"/>
          </w:tcPr>
          <w:p w:rsidR="005409D8" w:rsidRPr="005409D8" w:rsidRDefault="005409D8" w:rsidP="005409D8">
            <w:pPr>
              <w:contextualSpacing/>
              <w:jc w:val="center"/>
              <w:rPr>
                <w:sz w:val="20"/>
                <w:szCs w:val="20"/>
              </w:rPr>
            </w:pPr>
            <w:r w:rsidRPr="005409D8">
              <w:rPr>
                <w:sz w:val="20"/>
                <w:szCs w:val="20"/>
              </w:rPr>
              <w:t>10</w:t>
            </w:r>
          </w:p>
        </w:tc>
        <w:tc>
          <w:tcPr>
            <w:tcW w:w="424" w:type="pct"/>
            <w:vAlign w:val="center"/>
          </w:tcPr>
          <w:p w:rsidR="005409D8" w:rsidRPr="005409D8" w:rsidRDefault="005409D8" w:rsidP="005409D8">
            <w:pPr>
              <w:contextualSpacing/>
              <w:jc w:val="center"/>
              <w:rPr>
                <w:sz w:val="20"/>
                <w:szCs w:val="20"/>
              </w:rPr>
            </w:pPr>
            <w:r w:rsidRPr="005409D8">
              <w:rPr>
                <w:sz w:val="20"/>
                <w:szCs w:val="20"/>
              </w:rPr>
              <w:t>11</w:t>
            </w:r>
          </w:p>
        </w:tc>
        <w:tc>
          <w:tcPr>
            <w:tcW w:w="328" w:type="pct"/>
            <w:vAlign w:val="center"/>
          </w:tcPr>
          <w:p w:rsidR="005409D8" w:rsidRPr="005409D8" w:rsidRDefault="005409D8" w:rsidP="005409D8">
            <w:pPr>
              <w:contextualSpacing/>
              <w:jc w:val="center"/>
              <w:rPr>
                <w:sz w:val="20"/>
                <w:szCs w:val="20"/>
              </w:rPr>
            </w:pPr>
            <w:r w:rsidRPr="005409D8">
              <w:rPr>
                <w:sz w:val="20"/>
                <w:szCs w:val="20"/>
              </w:rPr>
              <w:t>12</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Установленная тепловая мощность</w:t>
            </w:r>
          </w:p>
        </w:tc>
        <w:tc>
          <w:tcPr>
            <w:tcW w:w="283" w:type="pct"/>
            <w:vMerge w:val="restart"/>
            <w:vAlign w:val="center"/>
          </w:tcPr>
          <w:p w:rsidR="005409D8" w:rsidRPr="005409D8" w:rsidRDefault="005409D8" w:rsidP="005409D8">
            <w:pPr>
              <w:contextualSpacing/>
              <w:jc w:val="center"/>
              <w:rPr>
                <w:sz w:val="20"/>
                <w:szCs w:val="20"/>
              </w:rPr>
            </w:pPr>
            <w:r w:rsidRPr="005409D8">
              <w:rPr>
                <w:sz w:val="20"/>
                <w:szCs w:val="20"/>
              </w:rPr>
              <w:t>Гкал/ч</w:t>
            </w:r>
          </w:p>
        </w:tc>
        <w:tc>
          <w:tcPr>
            <w:tcW w:w="377" w:type="pct"/>
            <w:vAlign w:val="center"/>
          </w:tcPr>
          <w:p w:rsidR="005409D8" w:rsidRPr="00011720" w:rsidRDefault="005409D8" w:rsidP="005409D8">
            <w:pPr>
              <w:contextualSpacing/>
              <w:jc w:val="center"/>
              <w:rPr>
                <w:sz w:val="20"/>
                <w:szCs w:val="20"/>
              </w:rPr>
            </w:pPr>
            <w:r w:rsidRPr="00011720">
              <w:rPr>
                <w:sz w:val="20"/>
                <w:szCs w:val="20"/>
              </w:rPr>
              <w:t>760,01</w:t>
            </w:r>
          </w:p>
        </w:tc>
        <w:tc>
          <w:tcPr>
            <w:tcW w:w="330" w:type="pct"/>
            <w:vAlign w:val="center"/>
          </w:tcPr>
          <w:p w:rsidR="005409D8" w:rsidRPr="00011720" w:rsidRDefault="005409D8" w:rsidP="005409D8">
            <w:pPr>
              <w:contextualSpacing/>
              <w:jc w:val="center"/>
              <w:rPr>
                <w:sz w:val="20"/>
                <w:szCs w:val="20"/>
              </w:rPr>
            </w:pPr>
            <w:r w:rsidRPr="00011720">
              <w:rPr>
                <w:sz w:val="20"/>
                <w:szCs w:val="20"/>
              </w:rPr>
              <w:t>755,443</w:t>
            </w:r>
          </w:p>
        </w:tc>
        <w:tc>
          <w:tcPr>
            <w:tcW w:w="330" w:type="pct"/>
            <w:vAlign w:val="center"/>
          </w:tcPr>
          <w:p w:rsidR="005409D8" w:rsidRPr="00011720" w:rsidRDefault="005409D8" w:rsidP="005409D8">
            <w:pPr>
              <w:contextualSpacing/>
              <w:jc w:val="center"/>
              <w:rPr>
                <w:sz w:val="20"/>
                <w:szCs w:val="20"/>
              </w:rPr>
            </w:pPr>
            <w:r w:rsidRPr="00011720">
              <w:rPr>
                <w:sz w:val="20"/>
                <w:szCs w:val="20"/>
              </w:rPr>
              <w:t>754,048</w:t>
            </w:r>
          </w:p>
        </w:tc>
        <w:tc>
          <w:tcPr>
            <w:tcW w:w="376" w:type="pct"/>
            <w:vAlign w:val="center"/>
          </w:tcPr>
          <w:p w:rsidR="005409D8" w:rsidRPr="00011720" w:rsidRDefault="005409D8" w:rsidP="005409D8">
            <w:pPr>
              <w:contextualSpacing/>
              <w:jc w:val="center"/>
              <w:rPr>
                <w:sz w:val="20"/>
                <w:szCs w:val="20"/>
              </w:rPr>
            </w:pPr>
            <w:r w:rsidRPr="00011720">
              <w:rPr>
                <w:sz w:val="20"/>
                <w:szCs w:val="20"/>
              </w:rPr>
              <w:t>761,680</w:t>
            </w:r>
          </w:p>
        </w:tc>
        <w:tc>
          <w:tcPr>
            <w:tcW w:w="283" w:type="pct"/>
            <w:vAlign w:val="center"/>
          </w:tcPr>
          <w:p w:rsidR="005409D8" w:rsidRPr="00011720" w:rsidRDefault="005409D8" w:rsidP="005409D8">
            <w:pPr>
              <w:contextualSpacing/>
              <w:jc w:val="center"/>
              <w:rPr>
                <w:sz w:val="20"/>
                <w:szCs w:val="20"/>
              </w:rPr>
            </w:pPr>
            <w:r w:rsidRPr="00011720">
              <w:rPr>
                <w:sz w:val="20"/>
                <w:szCs w:val="20"/>
              </w:rPr>
              <w:t>757,987</w:t>
            </w:r>
          </w:p>
        </w:tc>
        <w:tc>
          <w:tcPr>
            <w:tcW w:w="282" w:type="pct"/>
            <w:vAlign w:val="center"/>
          </w:tcPr>
          <w:p w:rsidR="005409D8" w:rsidRPr="00011720" w:rsidRDefault="005409D8" w:rsidP="005409D8">
            <w:pPr>
              <w:contextualSpacing/>
              <w:jc w:val="center"/>
              <w:rPr>
                <w:sz w:val="20"/>
                <w:szCs w:val="20"/>
              </w:rPr>
            </w:pPr>
            <w:r w:rsidRPr="00011720">
              <w:rPr>
                <w:sz w:val="20"/>
                <w:szCs w:val="20"/>
              </w:rPr>
              <w:t>757,987</w:t>
            </w:r>
          </w:p>
        </w:tc>
        <w:tc>
          <w:tcPr>
            <w:tcW w:w="377" w:type="pct"/>
            <w:vAlign w:val="center"/>
          </w:tcPr>
          <w:p w:rsidR="005409D8" w:rsidRPr="00011720" w:rsidRDefault="005409D8" w:rsidP="005409D8">
            <w:pPr>
              <w:contextualSpacing/>
              <w:jc w:val="center"/>
              <w:rPr>
                <w:sz w:val="20"/>
                <w:szCs w:val="20"/>
              </w:rPr>
            </w:pPr>
            <w:r w:rsidRPr="00011720">
              <w:rPr>
                <w:sz w:val="20"/>
                <w:szCs w:val="20"/>
              </w:rPr>
              <w:t>757,479</w:t>
            </w:r>
          </w:p>
        </w:tc>
        <w:tc>
          <w:tcPr>
            <w:tcW w:w="330" w:type="pct"/>
            <w:vAlign w:val="center"/>
          </w:tcPr>
          <w:p w:rsidR="005409D8" w:rsidRPr="00011720" w:rsidRDefault="005409D8" w:rsidP="005409D8">
            <w:pPr>
              <w:contextualSpacing/>
              <w:jc w:val="center"/>
              <w:rPr>
                <w:sz w:val="20"/>
                <w:szCs w:val="20"/>
              </w:rPr>
            </w:pPr>
            <w:r w:rsidRPr="00011720">
              <w:rPr>
                <w:sz w:val="20"/>
                <w:szCs w:val="20"/>
              </w:rPr>
              <w:t>756,396</w:t>
            </w:r>
          </w:p>
        </w:tc>
        <w:tc>
          <w:tcPr>
            <w:tcW w:w="424" w:type="pct"/>
            <w:vAlign w:val="center"/>
          </w:tcPr>
          <w:p w:rsidR="005409D8" w:rsidRPr="00011720" w:rsidRDefault="005409D8" w:rsidP="005409D8">
            <w:pPr>
              <w:contextualSpacing/>
              <w:jc w:val="center"/>
              <w:rPr>
                <w:sz w:val="20"/>
                <w:szCs w:val="20"/>
              </w:rPr>
            </w:pPr>
            <w:r w:rsidRPr="00011720">
              <w:rPr>
                <w:sz w:val="20"/>
                <w:szCs w:val="20"/>
              </w:rPr>
              <w:t>755,998</w:t>
            </w:r>
          </w:p>
        </w:tc>
        <w:tc>
          <w:tcPr>
            <w:tcW w:w="328" w:type="pct"/>
            <w:vAlign w:val="center"/>
          </w:tcPr>
          <w:p w:rsidR="005409D8" w:rsidRPr="00011720" w:rsidRDefault="005409D8" w:rsidP="005409D8">
            <w:pPr>
              <w:contextualSpacing/>
              <w:jc w:val="center"/>
              <w:rPr>
                <w:sz w:val="20"/>
                <w:szCs w:val="20"/>
              </w:rPr>
            </w:pPr>
            <w:r w:rsidRPr="00011720">
              <w:rPr>
                <w:sz w:val="20"/>
                <w:szCs w:val="20"/>
              </w:rPr>
              <w:t>770,600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Расчетный максимум тепловой нагрузки</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722,843</w:t>
            </w:r>
          </w:p>
        </w:tc>
        <w:tc>
          <w:tcPr>
            <w:tcW w:w="330" w:type="pct"/>
            <w:vAlign w:val="center"/>
          </w:tcPr>
          <w:p w:rsidR="005409D8" w:rsidRPr="00011720" w:rsidRDefault="005409D8" w:rsidP="005409D8">
            <w:pPr>
              <w:contextualSpacing/>
              <w:jc w:val="center"/>
              <w:rPr>
                <w:sz w:val="20"/>
                <w:szCs w:val="20"/>
              </w:rPr>
            </w:pPr>
            <w:r w:rsidRPr="00011720">
              <w:rPr>
                <w:sz w:val="20"/>
                <w:szCs w:val="20"/>
              </w:rPr>
              <w:t>721,093</w:t>
            </w:r>
          </w:p>
        </w:tc>
        <w:tc>
          <w:tcPr>
            <w:tcW w:w="330" w:type="pct"/>
            <w:vAlign w:val="center"/>
          </w:tcPr>
          <w:p w:rsidR="005409D8" w:rsidRPr="00011720" w:rsidRDefault="005409D8" w:rsidP="005409D8">
            <w:pPr>
              <w:contextualSpacing/>
              <w:jc w:val="center"/>
              <w:rPr>
                <w:sz w:val="20"/>
                <w:szCs w:val="20"/>
              </w:rPr>
            </w:pPr>
            <w:r w:rsidRPr="00011720">
              <w:rPr>
                <w:sz w:val="20"/>
                <w:szCs w:val="20"/>
              </w:rPr>
              <w:t>719,698</w:t>
            </w:r>
          </w:p>
        </w:tc>
        <w:tc>
          <w:tcPr>
            <w:tcW w:w="376" w:type="pct"/>
            <w:vAlign w:val="center"/>
          </w:tcPr>
          <w:p w:rsidR="005409D8" w:rsidRPr="00011720" w:rsidRDefault="005409D8" w:rsidP="005409D8">
            <w:pPr>
              <w:contextualSpacing/>
              <w:jc w:val="center"/>
              <w:rPr>
                <w:sz w:val="20"/>
                <w:szCs w:val="20"/>
              </w:rPr>
            </w:pPr>
            <w:r w:rsidRPr="00011720">
              <w:rPr>
                <w:sz w:val="20"/>
                <w:szCs w:val="20"/>
              </w:rPr>
              <w:t>727,330</w:t>
            </w:r>
          </w:p>
        </w:tc>
        <w:tc>
          <w:tcPr>
            <w:tcW w:w="283" w:type="pct"/>
            <w:vAlign w:val="center"/>
          </w:tcPr>
          <w:p w:rsidR="005409D8" w:rsidRPr="00011720" w:rsidRDefault="005409D8" w:rsidP="005409D8">
            <w:pPr>
              <w:contextualSpacing/>
              <w:jc w:val="center"/>
              <w:rPr>
                <w:sz w:val="20"/>
                <w:szCs w:val="20"/>
              </w:rPr>
            </w:pPr>
            <w:r w:rsidRPr="00011720">
              <w:rPr>
                <w:sz w:val="20"/>
                <w:szCs w:val="20"/>
              </w:rPr>
              <w:t>723,637</w:t>
            </w:r>
          </w:p>
        </w:tc>
        <w:tc>
          <w:tcPr>
            <w:tcW w:w="282" w:type="pct"/>
            <w:vAlign w:val="center"/>
          </w:tcPr>
          <w:p w:rsidR="005409D8" w:rsidRPr="00011720" w:rsidRDefault="005409D8" w:rsidP="005409D8">
            <w:pPr>
              <w:contextualSpacing/>
              <w:jc w:val="center"/>
              <w:rPr>
                <w:sz w:val="20"/>
                <w:szCs w:val="20"/>
              </w:rPr>
            </w:pPr>
            <w:r w:rsidRPr="00011720">
              <w:rPr>
                <w:sz w:val="20"/>
                <w:szCs w:val="20"/>
              </w:rPr>
              <w:t>724,337</w:t>
            </w:r>
          </w:p>
        </w:tc>
        <w:tc>
          <w:tcPr>
            <w:tcW w:w="377" w:type="pct"/>
            <w:vAlign w:val="center"/>
          </w:tcPr>
          <w:p w:rsidR="005409D8" w:rsidRPr="00011720" w:rsidRDefault="005409D8" w:rsidP="005409D8">
            <w:pPr>
              <w:contextualSpacing/>
              <w:jc w:val="center"/>
              <w:rPr>
                <w:sz w:val="20"/>
                <w:szCs w:val="20"/>
              </w:rPr>
            </w:pPr>
            <w:r w:rsidRPr="00011720">
              <w:rPr>
                <w:sz w:val="20"/>
                <w:szCs w:val="20"/>
              </w:rPr>
              <w:t>723,829</w:t>
            </w:r>
          </w:p>
        </w:tc>
        <w:tc>
          <w:tcPr>
            <w:tcW w:w="330" w:type="pct"/>
            <w:vAlign w:val="center"/>
          </w:tcPr>
          <w:p w:rsidR="005409D8" w:rsidRPr="00011720" w:rsidRDefault="005409D8" w:rsidP="005409D8">
            <w:pPr>
              <w:contextualSpacing/>
              <w:jc w:val="center"/>
              <w:rPr>
                <w:sz w:val="20"/>
                <w:szCs w:val="20"/>
              </w:rPr>
            </w:pPr>
            <w:r w:rsidRPr="00011720">
              <w:rPr>
                <w:sz w:val="20"/>
                <w:szCs w:val="20"/>
              </w:rPr>
              <w:t>722,746</w:t>
            </w:r>
          </w:p>
        </w:tc>
        <w:tc>
          <w:tcPr>
            <w:tcW w:w="424" w:type="pct"/>
            <w:vAlign w:val="center"/>
          </w:tcPr>
          <w:p w:rsidR="005409D8" w:rsidRPr="00011720" w:rsidRDefault="005409D8" w:rsidP="005409D8">
            <w:pPr>
              <w:contextualSpacing/>
              <w:jc w:val="center"/>
              <w:rPr>
                <w:sz w:val="20"/>
                <w:szCs w:val="20"/>
              </w:rPr>
            </w:pPr>
            <w:r w:rsidRPr="00011720">
              <w:rPr>
                <w:sz w:val="20"/>
                <w:szCs w:val="20"/>
              </w:rPr>
              <w:t>722,348</w:t>
            </w:r>
          </w:p>
        </w:tc>
        <w:tc>
          <w:tcPr>
            <w:tcW w:w="328" w:type="pct"/>
            <w:vAlign w:val="center"/>
          </w:tcPr>
          <w:p w:rsidR="005409D8" w:rsidRPr="00011720" w:rsidRDefault="005409D8" w:rsidP="005409D8">
            <w:pPr>
              <w:contextualSpacing/>
              <w:jc w:val="center"/>
              <w:rPr>
                <w:sz w:val="20"/>
                <w:szCs w:val="20"/>
              </w:rPr>
            </w:pPr>
            <w:r w:rsidRPr="00011720">
              <w:rPr>
                <w:sz w:val="20"/>
                <w:szCs w:val="20"/>
              </w:rPr>
              <w:t>734,250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Годовая выработка тепловой энергии</w:t>
            </w:r>
          </w:p>
        </w:tc>
        <w:tc>
          <w:tcPr>
            <w:tcW w:w="283" w:type="pct"/>
            <w:vMerge w:val="restart"/>
            <w:vAlign w:val="center"/>
          </w:tcPr>
          <w:p w:rsidR="005409D8" w:rsidRPr="005409D8" w:rsidRDefault="005409D8" w:rsidP="005409D8">
            <w:pPr>
              <w:contextualSpacing/>
              <w:jc w:val="center"/>
              <w:rPr>
                <w:sz w:val="20"/>
                <w:szCs w:val="20"/>
              </w:rPr>
            </w:pPr>
            <w:r w:rsidRPr="005409D8">
              <w:rPr>
                <w:sz w:val="20"/>
                <w:szCs w:val="20"/>
              </w:rPr>
              <w:t>Гкал</w:t>
            </w:r>
          </w:p>
        </w:tc>
        <w:tc>
          <w:tcPr>
            <w:tcW w:w="377" w:type="pct"/>
            <w:vAlign w:val="center"/>
          </w:tcPr>
          <w:p w:rsidR="005409D8" w:rsidRPr="00011720" w:rsidRDefault="005409D8" w:rsidP="005409D8">
            <w:pPr>
              <w:contextualSpacing/>
              <w:jc w:val="center"/>
              <w:rPr>
                <w:sz w:val="20"/>
                <w:szCs w:val="20"/>
              </w:rPr>
            </w:pPr>
            <w:r w:rsidRPr="00011720">
              <w:rPr>
                <w:sz w:val="20"/>
                <w:szCs w:val="20"/>
              </w:rPr>
              <w:t>1247620</w:t>
            </w:r>
          </w:p>
        </w:tc>
        <w:tc>
          <w:tcPr>
            <w:tcW w:w="330" w:type="pct"/>
            <w:vAlign w:val="center"/>
          </w:tcPr>
          <w:p w:rsidR="005409D8" w:rsidRPr="00011720" w:rsidRDefault="005409D8" w:rsidP="005409D8">
            <w:pPr>
              <w:contextualSpacing/>
              <w:jc w:val="center"/>
              <w:rPr>
                <w:sz w:val="20"/>
                <w:szCs w:val="20"/>
              </w:rPr>
            </w:pPr>
            <w:r w:rsidRPr="00011720">
              <w:rPr>
                <w:sz w:val="20"/>
                <w:szCs w:val="20"/>
              </w:rPr>
              <w:t>1246600</w:t>
            </w:r>
          </w:p>
        </w:tc>
        <w:tc>
          <w:tcPr>
            <w:tcW w:w="330" w:type="pct"/>
            <w:vAlign w:val="center"/>
          </w:tcPr>
          <w:p w:rsidR="005409D8" w:rsidRPr="00011720" w:rsidRDefault="005409D8" w:rsidP="005409D8">
            <w:pPr>
              <w:contextualSpacing/>
              <w:jc w:val="center"/>
              <w:rPr>
                <w:sz w:val="20"/>
                <w:szCs w:val="20"/>
              </w:rPr>
            </w:pPr>
            <w:r w:rsidRPr="00011720">
              <w:rPr>
                <w:sz w:val="20"/>
                <w:szCs w:val="20"/>
              </w:rPr>
              <w:t>1254190</w:t>
            </w:r>
          </w:p>
        </w:tc>
        <w:tc>
          <w:tcPr>
            <w:tcW w:w="376" w:type="pct"/>
            <w:vAlign w:val="center"/>
          </w:tcPr>
          <w:p w:rsidR="005409D8" w:rsidRPr="00011720" w:rsidRDefault="005409D8" w:rsidP="005409D8">
            <w:pPr>
              <w:contextualSpacing/>
              <w:jc w:val="center"/>
              <w:rPr>
                <w:sz w:val="20"/>
                <w:szCs w:val="20"/>
              </w:rPr>
            </w:pPr>
            <w:r w:rsidRPr="00011720">
              <w:rPr>
                <w:sz w:val="20"/>
                <w:szCs w:val="20"/>
              </w:rPr>
              <w:t>1261841</w:t>
            </w:r>
          </w:p>
        </w:tc>
        <w:tc>
          <w:tcPr>
            <w:tcW w:w="283" w:type="pct"/>
            <w:vAlign w:val="center"/>
          </w:tcPr>
          <w:p w:rsidR="005409D8" w:rsidRPr="00011720" w:rsidRDefault="005409D8" w:rsidP="005409D8">
            <w:pPr>
              <w:contextualSpacing/>
              <w:jc w:val="center"/>
              <w:rPr>
                <w:sz w:val="20"/>
                <w:szCs w:val="20"/>
              </w:rPr>
            </w:pPr>
            <w:r w:rsidRPr="00011720">
              <w:rPr>
                <w:sz w:val="20"/>
                <w:szCs w:val="20"/>
              </w:rPr>
              <w:t>1271642</w:t>
            </w:r>
          </w:p>
        </w:tc>
        <w:tc>
          <w:tcPr>
            <w:tcW w:w="282" w:type="pct"/>
            <w:vAlign w:val="center"/>
          </w:tcPr>
          <w:p w:rsidR="005409D8" w:rsidRPr="00011720" w:rsidRDefault="005409D8" w:rsidP="005409D8">
            <w:pPr>
              <w:contextualSpacing/>
              <w:jc w:val="center"/>
              <w:rPr>
                <w:sz w:val="20"/>
                <w:szCs w:val="20"/>
              </w:rPr>
            </w:pPr>
            <w:r w:rsidRPr="00011720">
              <w:rPr>
                <w:sz w:val="20"/>
                <w:szCs w:val="20"/>
              </w:rPr>
              <w:t>1288876</w:t>
            </w:r>
          </w:p>
        </w:tc>
        <w:tc>
          <w:tcPr>
            <w:tcW w:w="377" w:type="pct"/>
            <w:vAlign w:val="center"/>
          </w:tcPr>
          <w:p w:rsidR="005409D8" w:rsidRPr="00011720" w:rsidRDefault="005409D8" w:rsidP="005409D8">
            <w:pPr>
              <w:contextualSpacing/>
              <w:jc w:val="center"/>
              <w:rPr>
                <w:sz w:val="20"/>
                <w:szCs w:val="20"/>
              </w:rPr>
            </w:pPr>
            <w:r w:rsidRPr="00011720">
              <w:rPr>
                <w:sz w:val="20"/>
                <w:szCs w:val="20"/>
              </w:rPr>
              <w:t>1298597</w:t>
            </w:r>
          </w:p>
        </w:tc>
        <w:tc>
          <w:tcPr>
            <w:tcW w:w="330" w:type="pct"/>
            <w:vAlign w:val="center"/>
          </w:tcPr>
          <w:p w:rsidR="005409D8" w:rsidRPr="00011720" w:rsidRDefault="005409D8" w:rsidP="005409D8">
            <w:pPr>
              <w:contextualSpacing/>
              <w:jc w:val="center"/>
              <w:rPr>
                <w:sz w:val="20"/>
                <w:szCs w:val="20"/>
              </w:rPr>
            </w:pPr>
            <w:r w:rsidRPr="00011720">
              <w:rPr>
                <w:sz w:val="20"/>
                <w:szCs w:val="20"/>
              </w:rPr>
              <w:t>1309757</w:t>
            </w:r>
          </w:p>
        </w:tc>
        <w:tc>
          <w:tcPr>
            <w:tcW w:w="424" w:type="pct"/>
            <w:vAlign w:val="center"/>
          </w:tcPr>
          <w:p w:rsidR="005409D8" w:rsidRPr="00011720" w:rsidRDefault="005409D8" w:rsidP="005409D8">
            <w:pPr>
              <w:contextualSpacing/>
              <w:jc w:val="center"/>
              <w:rPr>
                <w:sz w:val="20"/>
                <w:szCs w:val="20"/>
              </w:rPr>
            </w:pPr>
            <w:r w:rsidRPr="00011720">
              <w:rPr>
                <w:sz w:val="20"/>
                <w:szCs w:val="20"/>
              </w:rPr>
              <w:t>1320928</w:t>
            </w:r>
          </w:p>
        </w:tc>
        <w:tc>
          <w:tcPr>
            <w:tcW w:w="328" w:type="pct"/>
            <w:vAlign w:val="center"/>
          </w:tcPr>
          <w:p w:rsidR="005409D8" w:rsidRPr="00011720" w:rsidRDefault="005409D8" w:rsidP="005409D8">
            <w:pPr>
              <w:contextualSpacing/>
              <w:jc w:val="center"/>
              <w:rPr>
                <w:sz w:val="20"/>
                <w:szCs w:val="20"/>
              </w:rPr>
            </w:pPr>
            <w:r w:rsidRPr="00011720">
              <w:rPr>
                <w:sz w:val="20"/>
                <w:szCs w:val="20"/>
              </w:rPr>
              <w:t>1329525</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Технологические потери тепловой энергии в тепловых сетях</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208719</w:t>
            </w:r>
          </w:p>
        </w:tc>
        <w:tc>
          <w:tcPr>
            <w:tcW w:w="330" w:type="pct"/>
            <w:vAlign w:val="center"/>
          </w:tcPr>
          <w:p w:rsidR="005409D8" w:rsidRPr="00011720" w:rsidRDefault="005409D8" w:rsidP="005409D8">
            <w:pPr>
              <w:contextualSpacing/>
              <w:jc w:val="center"/>
              <w:rPr>
                <w:sz w:val="20"/>
                <w:szCs w:val="20"/>
              </w:rPr>
            </w:pPr>
            <w:r w:rsidRPr="00011720">
              <w:rPr>
                <w:sz w:val="20"/>
                <w:szCs w:val="20"/>
              </w:rPr>
              <w:t>208498</w:t>
            </w:r>
          </w:p>
        </w:tc>
        <w:tc>
          <w:tcPr>
            <w:tcW w:w="330" w:type="pct"/>
            <w:vAlign w:val="center"/>
          </w:tcPr>
          <w:p w:rsidR="005409D8" w:rsidRPr="00011720" w:rsidRDefault="005409D8" w:rsidP="005409D8">
            <w:pPr>
              <w:contextualSpacing/>
              <w:jc w:val="center"/>
              <w:rPr>
                <w:sz w:val="20"/>
                <w:szCs w:val="20"/>
              </w:rPr>
            </w:pPr>
            <w:r w:rsidRPr="00011720">
              <w:rPr>
                <w:sz w:val="20"/>
                <w:szCs w:val="20"/>
              </w:rPr>
              <w:t>209717</w:t>
            </w:r>
          </w:p>
        </w:tc>
        <w:tc>
          <w:tcPr>
            <w:tcW w:w="376" w:type="pct"/>
            <w:vAlign w:val="center"/>
          </w:tcPr>
          <w:p w:rsidR="005409D8" w:rsidRPr="00011720" w:rsidRDefault="005409D8" w:rsidP="005409D8">
            <w:pPr>
              <w:contextualSpacing/>
              <w:jc w:val="center"/>
              <w:rPr>
                <w:sz w:val="20"/>
                <w:szCs w:val="20"/>
              </w:rPr>
            </w:pPr>
            <w:r w:rsidRPr="00011720">
              <w:rPr>
                <w:sz w:val="20"/>
                <w:szCs w:val="20"/>
              </w:rPr>
              <w:t>211059</w:t>
            </w:r>
          </w:p>
        </w:tc>
        <w:tc>
          <w:tcPr>
            <w:tcW w:w="283" w:type="pct"/>
            <w:vAlign w:val="center"/>
          </w:tcPr>
          <w:p w:rsidR="005409D8" w:rsidRPr="00011720" w:rsidRDefault="005409D8" w:rsidP="005409D8">
            <w:pPr>
              <w:contextualSpacing/>
              <w:jc w:val="center"/>
              <w:rPr>
                <w:sz w:val="20"/>
                <w:szCs w:val="20"/>
              </w:rPr>
            </w:pPr>
            <w:r w:rsidRPr="00011720">
              <w:rPr>
                <w:sz w:val="20"/>
                <w:szCs w:val="20"/>
              </w:rPr>
              <w:t>212965</w:t>
            </w:r>
          </w:p>
        </w:tc>
        <w:tc>
          <w:tcPr>
            <w:tcW w:w="282" w:type="pct"/>
            <w:vAlign w:val="center"/>
          </w:tcPr>
          <w:p w:rsidR="005409D8" w:rsidRPr="00011720" w:rsidRDefault="005409D8" w:rsidP="005409D8">
            <w:pPr>
              <w:contextualSpacing/>
              <w:jc w:val="center"/>
              <w:rPr>
                <w:sz w:val="20"/>
                <w:szCs w:val="20"/>
              </w:rPr>
            </w:pPr>
            <w:r w:rsidRPr="00011720">
              <w:rPr>
                <w:sz w:val="20"/>
                <w:szCs w:val="20"/>
              </w:rPr>
              <w:t>216332</w:t>
            </w:r>
          </w:p>
        </w:tc>
        <w:tc>
          <w:tcPr>
            <w:tcW w:w="377" w:type="pct"/>
            <w:vAlign w:val="center"/>
          </w:tcPr>
          <w:p w:rsidR="005409D8" w:rsidRPr="00011720" w:rsidRDefault="005409D8" w:rsidP="005409D8">
            <w:pPr>
              <w:contextualSpacing/>
              <w:jc w:val="center"/>
              <w:rPr>
                <w:sz w:val="20"/>
                <w:szCs w:val="20"/>
              </w:rPr>
            </w:pPr>
            <w:r w:rsidRPr="00011720">
              <w:rPr>
                <w:sz w:val="20"/>
                <w:szCs w:val="20"/>
              </w:rPr>
              <w:t>218231</w:t>
            </w:r>
          </w:p>
        </w:tc>
        <w:tc>
          <w:tcPr>
            <w:tcW w:w="330" w:type="pct"/>
            <w:vAlign w:val="center"/>
          </w:tcPr>
          <w:p w:rsidR="005409D8" w:rsidRPr="00011720" w:rsidRDefault="005409D8" w:rsidP="005409D8">
            <w:pPr>
              <w:contextualSpacing/>
              <w:jc w:val="center"/>
              <w:rPr>
                <w:sz w:val="20"/>
                <w:szCs w:val="20"/>
              </w:rPr>
            </w:pPr>
            <w:r w:rsidRPr="00011720">
              <w:rPr>
                <w:sz w:val="20"/>
                <w:szCs w:val="20"/>
              </w:rPr>
              <w:t>220412</w:t>
            </w:r>
          </w:p>
        </w:tc>
        <w:tc>
          <w:tcPr>
            <w:tcW w:w="424" w:type="pct"/>
            <w:vAlign w:val="center"/>
          </w:tcPr>
          <w:p w:rsidR="005409D8" w:rsidRPr="00011720" w:rsidRDefault="005409D8" w:rsidP="005409D8">
            <w:pPr>
              <w:contextualSpacing/>
              <w:jc w:val="center"/>
              <w:rPr>
                <w:sz w:val="20"/>
                <w:szCs w:val="20"/>
              </w:rPr>
            </w:pPr>
            <w:r w:rsidRPr="00011720">
              <w:rPr>
                <w:sz w:val="20"/>
                <w:szCs w:val="20"/>
              </w:rPr>
              <w:t>222594</w:t>
            </w:r>
          </w:p>
        </w:tc>
        <w:tc>
          <w:tcPr>
            <w:tcW w:w="328" w:type="pct"/>
            <w:vAlign w:val="center"/>
          </w:tcPr>
          <w:p w:rsidR="005409D8" w:rsidRPr="00011720" w:rsidRDefault="005409D8" w:rsidP="005409D8">
            <w:pPr>
              <w:contextualSpacing/>
              <w:jc w:val="center"/>
              <w:rPr>
                <w:sz w:val="20"/>
                <w:szCs w:val="20"/>
              </w:rPr>
            </w:pPr>
            <w:r w:rsidRPr="00011720">
              <w:rPr>
                <w:sz w:val="20"/>
                <w:szCs w:val="20"/>
              </w:rPr>
              <w:t>224274</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Материальная характеристика тепловой сети</w:t>
            </w:r>
          </w:p>
        </w:tc>
        <w:tc>
          <w:tcPr>
            <w:tcW w:w="283" w:type="pct"/>
            <w:vAlign w:val="center"/>
          </w:tcPr>
          <w:p w:rsidR="005409D8" w:rsidRPr="005409D8" w:rsidRDefault="005409D8" w:rsidP="005409D8">
            <w:pPr>
              <w:contextualSpacing/>
              <w:jc w:val="center"/>
              <w:rPr>
                <w:sz w:val="20"/>
                <w:szCs w:val="20"/>
              </w:rPr>
            </w:pPr>
            <w:r w:rsidRPr="005409D8">
              <w:rPr>
                <w:sz w:val="20"/>
                <w:szCs w:val="20"/>
              </w:rPr>
              <w:t>м</w:t>
            </w:r>
            <w:r w:rsidRPr="005409D8">
              <w:rPr>
                <w:sz w:val="20"/>
                <w:szCs w:val="20"/>
                <w:vertAlign w:val="superscript"/>
              </w:rPr>
              <w:t>2</w:t>
            </w:r>
          </w:p>
        </w:tc>
        <w:tc>
          <w:tcPr>
            <w:tcW w:w="377" w:type="pct"/>
            <w:vAlign w:val="center"/>
          </w:tcPr>
          <w:p w:rsidR="005409D8" w:rsidRPr="00011720" w:rsidRDefault="005409D8" w:rsidP="005409D8">
            <w:pPr>
              <w:contextualSpacing/>
              <w:jc w:val="center"/>
              <w:rPr>
                <w:sz w:val="20"/>
                <w:szCs w:val="20"/>
              </w:rPr>
            </w:pPr>
            <w:r w:rsidRPr="00011720">
              <w:rPr>
                <w:sz w:val="20"/>
                <w:szCs w:val="20"/>
              </w:rPr>
              <w:t>79300</w:t>
            </w:r>
          </w:p>
        </w:tc>
        <w:tc>
          <w:tcPr>
            <w:tcW w:w="330" w:type="pct"/>
            <w:vAlign w:val="center"/>
          </w:tcPr>
          <w:p w:rsidR="005409D8" w:rsidRPr="00011720" w:rsidRDefault="005409D8" w:rsidP="005409D8">
            <w:pPr>
              <w:contextualSpacing/>
              <w:jc w:val="center"/>
              <w:rPr>
                <w:sz w:val="20"/>
                <w:szCs w:val="20"/>
              </w:rPr>
            </w:pPr>
            <w:r w:rsidRPr="00011720">
              <w:rPr>
                <w:sz w:val="20"/>
                <w:szCs w:val="20"/>
              </w:rPr>
              <w:t>79689</w:t>
            </w:r>
          </w:p>
        </w:tc>
        <w:tc>
          <w:tcPr>
            <w:tcW w:w="330" w:type="pct"/>
            <w:vAlign w:val="center"/>
          </w:tcPr>
          <w:p w:rsidR="005409D8" w:rsidRPr="00011720" w:rsidRDefault="005409D8" w:rsidP="005409D8">
            <w:pPr>
              <w:contextualSpacing/>
              <w:jc w:val="center"/>
              <w:rPr>
                <w:sz w:val="20"/>
                <w:szCs w:val="20"/>
              </w:rPr>
            </w:pPr>
            <w:r w:rsidRPr="00011720">
              <w:rPr>
                <w:sz w:val="20"/>
                <w:szCs w:val="20"/>
              </w:rPr>
              <w:t>82721</w:t>
            </w:r>
          </w:p>
        </w:tc>
        <w:tc>
          <w:tcPr>
            <w:tcW w:w="376" w:type="pct"/>
            <w:vAlign w:val="center"/>
          </w:tcPr>
          <w:p w:rsidR="005409D8" w:rsidRPr="00011720" w:rsidRDefault="005409D8" w:rsidP="005409D8">
            <w:pPr>
              <w:contextualSpacing/>
              <w:jc w:val="center"/>
              <w:rPr>
                <w:sz w:val="20"/>
                <w:szCs w:val="20"/>
              </w:rPr>
            </w:pPr>
            <w:r w:rsidRPr="00011720">
              <w:rPr>
                <w:sz w:val="20"/>
                <w:szCs w:val="20"/>
              </w:rPr>
              <w:t>83244</w:t>
            </w:r>
          </w:p>
        </w:tc>
        <w:tc>
          <w:tcPr>
            <w:tcW w:w="283" w:type="pct"/>
            <w:vAlign w:val="center"/>
          </w:tcPr>
          <w:p w:rsidR="005409D8" w:rsidRPr="00011720" w:rsidRDefault="005409D8" w:rsidP="005409D8">
            <w:pPr>
              <w:contextualSpacing/>
              <w:jc w:val="center"/>
              <w:rPr>
                <w:sz w:val="20"/>
                <w:szCs w:val="20"/>
              </w:rPr>
            </w:pPr>
            <w:r w:rsidRPr="00011720">
              <w:rPr>
                <w:sz w:val="20"/>
                <w:szCs w:val="20"/>
              </w:rPr>
              <w:t>85490</w:t>
            </w:r>
          </w:p>
        </w:tc>
        <w:tc>
          <w:tcPr>
            <w:tcW w:w="282" w:type="pct"/>
            <w:vAlign w:val="center"/>
          </w:tcPr>
          <w:p w:rsidR="005409D8" w:rsidRPr="00011720" w:rsidRDefault="005409D8" w:rsidP="005409D8">
            <w:pPr>
              <w:contextualSpacing/>
              <w:jc w:val="center"/>
              <w:rPr>
                <w:sz w:val="20"/>
                <w:szCs w:val="20"/>
              </w:rPr>
            </w:pPr>
            <w:r w:rsidRPr="00011720">
              <w:rPr>
                <w:sz w:val="20"/>
                <w:szCs w:val="20"/>
              </w:rPr>
              <w:t>85526</w:t>
            </w:r>
          </w:p>
        </w:tc>
        <w:tc>
          <w:tcPr>
            <w:tcW w:w="377" w:type="pct"/>
            <w:vAlign w:val="center"/>
          </w:tcPr>
          <w:p w:rsidR="005409D8" w:rsidRPr="00011720" w:rsidRDefault="005409D8" w:rsidP="005409D8">
            <w:pPr>
              <w:contextualSpacing/>
              <w:jc w:val="center"/>
              <w:rPr>
                <w:sz w:val="20"/>
                <w:szCs w:val="20"/>
              </w:rPr>
            </w:pPr>
            <w:r w:rsidRPr="00011720">
              <w:rPr>
                <w:sz w:val="20"/>
                <w:szCs w:val="20"/>
              </w:rPr>
              <w:t>85526</w:t>
            </w:r>
          </w:p>
        </w:tc>
        <w:tc>
          <w:tcPr>
            <w:tcW w:w="330" w:type="pct"/>
            <w:vAlign w:val="center"/>
          </w:tcPr>
          <w:p w:rsidR="005409D8" w:rsidRPr="00011720" w:rsidRDefault="005409D8" w:rsidP="005409D8">
            <w:pPr>
              <w:contextualSpacing/>
              <w:jc w:val="center"/>
              <w:rPr>
                <w:sz w:val="20"/>
                <w:szCs w:val="20"/>
              </w:rPr>
            </w:pPr>
            <w:r w:rsidRPr="00011720">
              <w:rPr>
                <w:sz w:val="20"/>
                <w:szCs w:val="20"/>
              </w:rPr>
              <w:t>86306</w:t>
            </w:r>
          </w:p>
        </w:tc>
        <w:tc>
          <w:tcPr>
            <w:tcW w:w="424" w:type="pct"/>
            <w:vAlign w:val="center"/>
          </w:tcPr>
          <w:p w:rsidR="005409D8" w:rsidRPr="00011720" w:rsidRDefault="005409D8" w:rsidP="005409D8">
            <w:pPr>
              <w:contextualSpacing/>
              <w:jc w:val="center"/>
              <w:rPr>
                <w:sz w:val="20"/>
                <w:szCs w:val="20"/>
              </w:rPr>
            </w:pPr>
            <w:r w:rsidRPr="00011720">
              <w:rPr>
                <w:sz w:val="20"/>
                <w:szCs w:val="20"/>
              </w:rPr>
              <w:t>86426</w:t>
            </w:r>
          </w:p>
        </w:tc>
        <w:tc>
          <w:tcPr>
            <w:tcW w:w="328" w:type="pct"/>
            <w:vAlign w:val="center"/>
          </w:tcPr>
          <w:p w:rsidR="005409D8" w:rsidRPr="00011720" w:rsidRDefault="005409D8" w:rsidP="005409D8">
            <w:pPr>
              <w:contextualSpacing/>
              <w:jc w:val="center"/>
              <w:rPr>
                <w:sz w:val="20"/>
                <w:szCs w:val="20"/>
              </w:rPr>
            </w:pPr>
            <w:r w:rsidRPr="00011720">
              <w:rPr>
                <w:sz w:val="20"/>
                <w:szCs w:val="20"/>
              </w:rPr>
              <w:t>86426</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Отношение величины технологических потерь тепловой энергии к материальной характеристике тепловой сети</w:t>
            </w:r>
          </w:p>
        </w:tc>
        <w:tc>
          <w:tcPr>
            <w:tcW w:w="283" w:type="pct"/>
            <w:vAlign w:val="center"/>
          </w:tcPr>
          <w:p w:rsidR="005409D8" w:rsidRPr="005409D8" w:rsidRDefault="005409D8" w:rsidP="005409D8">
            <w:pPr>
              <w:contextualSpacing/>
              <w:jc w:val="center"/>
              <w:rPr>
                <w:sz w:val="20"/>
                <w:szCs w:val="20"/>
              </w:rPr>
            </w:pPr>
            <w:r w:rsidRPr="005409D8">
              <w:rPr>
                <w:sz w:val="20"/>
                <w:szCs w:val="20"/>
              </w:rPr>
              <w:t>Гкал/м</w:t>
            </w:r>
            <w:r w:rsidRPr="005409D8">
              <w:rPr>
                <w:sz w:val="20"/>
                <w:szCs w:val="20"/>
                <w:vertAlign w:val="superscript"/>
              </w:rPr>
              <w:t>2</w:t>
            </w:r>
          </w:p>
        </w:tc>
        <w:tc>
          <w:tcPr>
            <w:tcW w:w="377" w:type="pct"/>
            <w:vAlign w:val="center"/>
          </w:tcPr>
          <w:p w:rsidR="005409D8" w:rsidRPr="00011720" w:rsidRDefault="005409D8" w:rsidP="005409D8">
            <w:pPr>
              <w:contextualSpacing/>
              <w:jc w:val="center"/>
              <w:rPr>
                <w:sz w:val="20"/>
                <w:szCs w:val="20"/>
              </w:rPr>
            </w:pPr>
            <w:r w:rsidRPr="00011720">
              <w:rPr>
                <w:sz w:val="20"/>
                <w:szCs w:val="20"/>
              </w:rPr>
              <w:t>2,63</w:t>
            </w:r>
          </w:p>
        </w:tc>
        <w:tc>
          <w:tcPr>
            <w:tcW w:w="330" w:type="pct"/>
            <w:vAlign w:val="center"/>
          </w:tcPr>
          <w:p w:rsidR="005409D8" w:rsidRPr="00011720" w:rsidRDefault="005409D8" w:rsidP="005409D8">
            <w:pPr>
              <w:contextualSpacing/>
              <w:jc w:val="center"/>
              <w:rPr>
                <w:sz w:val="20"/>
                <w:szCs w:val="20"/>
              </w:rPr>
            </w:pPr>
            <w:r w:rsidRPr="00011720">
              <w:rPr>
                <w:sz w:val="20"/>
                <w:szCs w:val="20"/>
              </w:rPr>
              <w:t>2,62</w:t>
            </w:r>
          </w:p>
        </w:tc>
        <w:tc>
          <w:tcPr>
            <w:tcW w:w="330" w:type="pct"/>
            <w:vAlign w:val="center"/>
          </w:tcPr>
          <w:p w:rsidR="005409D8" w:rsidRPr="00011720" w:rsidRDefault="005409D8" w:rsidP="005409D8">
            <w:pPr>
              <w:contextualSpacing/>
              <w:jc w:val="center"/>
              <w:rPr>
                <w:sz w:val="20"/>
                <w:szCs w:val="20"/>
              </w:rPr>
            </w:pPr>
            <w:r w:rsidRPr="00011720">
              <w:rPr>
                <w:sz w:val="20"/>
                <w:szCs w:val="20"/>
              </w:rPr>
              <w:t>2,54</w:t>
            </w:r>
          </w:p>
        </w:tc>
        <w:tc>
          <w:tcPr>
            <w:tcW w:w="376" w:type="pct"/>
            <w:vAlign w:val="center"/>
          </w:tcPr>
          <w:p w:rsidR="005409D8" w:rsidRPr="00011720" w:rsidRDefault="005409D8" w:rsidP="005409D8">
            <w:pPr>
              <w:contextualSpacing/>
              <w:jc w:val="center"/>
              <w:rPr>
                <w:sz w:val="20"/>
                <w:szCs w:val="20"/>
              </w:rPr>
            </w:pPr>
            <w:r w:rsidRPr="00011720">
              <w:rPr>
                <w:sz w:val="20"/>
                <w:szCs w:val="20"/>
              </w:rPr>
              <w:t>2,54</w:t>
            </w:r>
          </w:p>
        </w:tc>
        <w:tc>
          <w:tcPr>
            <w:tcW w:w="283" w:type="pct"/>
            <w:vAlign w:val="center"/>
          </w:tcPr>
          <w:p w:rsidR="005409D8" w:rsidRPr="00011720" w:rsidRDefault="005409D8" w:rsidP="005409D8">
            <w:pPr>
              <w:contextualSpacing/>
              <w:jc w:val="center"/>
              <w:rPr>
                <w:sz w:val="20"/>
                <w:szCs w:val="20"/>
              </w:rPr>
            </w:pPr>
            <w:r w:rsidRPr="00011720">
              <w:rPr>
                <w:sz w:val="20"/>
                <w:szCs w:val="20"/>
              </w:rPr>
              <w:t>2,49</w:t>
            </w:r>
          </w:p>
        </w:tc>
        <w:tc>
          <w:tcPr>
            <w:tcW w:w="282" w:type="pct"/>
            <w:vAlign w:val="center"/>
          </w:tcPr>
          <w:p w:rsidR="005409D8" w:rsidRPr="00011720" w:rsidRDefault="005409D8" w:rsidP="005409D8">
            <w:pPr>
              <w:contextualSpacing/>
              <w:jc w:val="center"/>
              <w:rPr>
                <w:sz w:val="20"/>
                <w:szCs w:val="20"/>
              </w:rPr>
            </w:pPr>
            <w:r w:rsidRPr="00011720">
              <w:rPr>
                <w:sz w:val="20"/>
                <w:szCs w:val="20"/>
              </w:rPr>
              <w:t>2,53</w:t>
            </w:r>
          </w:p>
        </w:tc>
        <w:tc>
          <w:tcPr>
            <w:tcW w:w="377" w:type="pct"/>
            <w:vAlign w:val="center"/>
          </w:tcPr>
          <w:p w:rsidR="005409D8" w:rsidRPr="00011720" w:rsidRDefault="005409D8" w:rsidP="005409D8">
            <w:pPr>
              <w:contextualSpacing/>
              <w:jc w:val="center"/>
              <w:rPr>
                <w:sz w:val="20"/>
                <w:szCs w:val="20"/>
              </w:rPr>
            </w:pPr>
            <w:r w:rsidRPr="00011720">
              <w:rPr>
                <w:sz w:val="20"/>
                <w:szCs w:val="20"/>
              </w:rPr>
              <w:t>2,55</w:t>
            </w:r>
          </w:p>
        </w:tc>
        <w:tc>
          <w:tcPr>
            <w:tcW w:w="330" w:type="pct"/>
            <w:vAlign w:val="center"/>
          </w:tcPr>
          <w:p w:rsidR="005409D8" w:rsidRPr="00011720" w:rsidRDefault="005409D8" w:rsidP="005409D8">
            <w:pPr>
              <w:contextualSpacing/>
              <w:jc w:val="center"/>
              <w:rPr>
                <w:sz w:val="20"/>
                <w:szCs w:val="20"/>
              </w:rPr>
            </w:pPr>
            <w:r w:rsidRPr="00011720">
              <w:rPr>
                <w:sz w:val="20"/>
                <w:szCs w:val="20"/>
              </w:rPr>
              <w:t>2,55</w:t>
            </w:r>
          </w:p>
        </w:tc>
        <w:tc>
          <w:tcPr>
            <w:tcW w:w="424" w:type="pct"/>
            <w:vAlign w:val="center"/>
          </w:tcPr>
          <w:p w:rsidR="005409D8" w:rsidRPr="00011720" w:rsidRDefault="005409D8" w:rsidP="005409D8">
            <w:pPr>
              <w:contextualSpacing/>
              <w:jc w:val="center"/>
              <w:rPr>
                <w:sz w:val="20"/>
                <w:szCs w:val="20"/>
              </w:rPr>
            </w:pPr>
            <w:r w:rsidRPr="00011720">
              <w:rPr>
                <w:sz w:val="20"/>
                <w:szCs w:val="20"/>
              </w:rPr>
              <w:t>2,58</w:t>
            </w:r>
          </w:p>
        </w:tc>
        <w:tc>
          <w:tcPr>
            <w:tcW w:w="328" w:type="pct"/>
            <w:vAlign w:val="center"/>
          </w:tcPr>
          <w:p w:rsidR="005409D8" w:rsidRPr="00011720" w:rsidRDefault="005409D8" w:rsidP="005409D8">
            <w:pPr>
              <w:contextualSpacing/>
              <w:jc w:val="center"/>
              <w:rPr>
                <w:sz w:val="20"/>
                <w:szCs w:val="20"/>
              </w:rPr>
            </w:pPr>
            <w:r w:rsidRPr="00011720">
              <w:rPr>
                <w:sz w:val="20"/>
                <w:szCs w:val="20"/>
              </w:rPr>
              <w:t>2,59</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Удельная материальная характеристика тепловых сетей, приведенная к расчетной тепловой нагрузке</w:t>
            </w:r>
          </w:p>
        </w:tc>
        <w:tc>
          <w:tcPr>
            <w:tcW w:w="283" w:type="pct"/>
            <w:vAlign w:val="center"/>
          </w:tcPr>
          <w:p w:rsidR="005409D8" w:rsidRPr="005409D8" w:rsidRDefault="005409D8" w:rsidP="005409D8">
            <w:pPr>
              <w:contextualSpacing/>
              <w:jc w:val="center"/>
              <w:rPr>
                <w:sz w:val="20"/>
                <w:szCs w:val="20"/>
              </w:rPr>
            </w:pPr>
            <w:r w:rsidRPr="005409D8">
              <w:rPr>
                <w:sz w:val="20"/>
                <w:szCs w:val="20"/>
              </w:rPr>
              <w:t>м</w:t>
            </w:r>
            <w:r w:rsidRPr="005409D8">
              <w:rPr>
                <w:sz w:val="20"/>
                <w:szCs w:val="20"/>
                <w:vertAlign w:val="superscript"/>
              </w:rPr>
              <w:t>2</w:t>
            </w:r>
            <w:r w:rsidRPr="005409D8">
              <w:rPr>
                <w:sz w:val="20"/>
                <w:szCs w:val="20"/>
              </w:rPr>
              <w:t>/Гкал/ч</w:t>
            </w:r>
          </w:p>
        </w:tc>
        <w:tc>
          <w:tcPr>
            <w:tcW w:w="377" w:type="pct"/>
            <w:vAlign w:val="center"/>
          </w:tcPr>
          <w:p w:rsidR="005409D8" w:rsidRPr="00011720" w:rsidRDefault="005409D8" w:rsidP="005409D8">
            <w:pPr>
              <w:contextualSpacing/>
              <w:jc w:val="center"/>
              <w:rPr>
                <w:sz w:val="20"/>
                <w:szCs w:val="20"/>
              </w:rPr>
            </w:pPr>
            <w:r w:rsidRPr="00011720">
              <w:rPr>
                <w:sz w:val="20"/>
                <w:szCs w:val="20"/>
              </w:rPr>
              <w:t>198,825</w:t>
            </w:r>
          </w:p>
        </w:tc>
        <w:tc>
          <w:tcPr>
            <w:tcW w:w="330" w:type="pct"/>
            <w:vAlign w:val="center"/>
          </w:tcPr>
          <w:p w:rsidR="005409D8" w:rsidRPr="00011720" w:rsidRDefault="005409D8" w:rsidP="005409D8">
            <w:pPr>
              <w:contextualSpacing/>
              <w:jc w:val="center"/>
              <w:rPr>
                <w:sz w:val="20"/>
                <w:szCs w:val="20"/>
              </w:rPr>
            </w:pPr>
            <w:r w:rsidRPr="00011720">
              <w:rPr>
                <w:sz w:val="20"/>
                <w:szCs w:val="20"/>
              </w:rPr>
              <w:t>199,800</w:t>
            </w:r>
          </w:p>
        </w:tc>
        <w:tc>
          <w:tcPr>
            <w:tcW w:w="330" w:type="pct"/>
            <w:vAlign w:val="center"/>
          </w:tcPr>
          <w:p w:rsidR="005409D8" w:rsidRPr="00011720" w:rsidRDefault="005409D8" w:rsidP="005409D8">
            <w:pPr>
              <w:contextualSpacing/>
              <w:jc w:val="center"/>
              <w:rPr>
                <w:sz w:val="20"/>
                <w:szCs w:val="20"/>
              </w:rPr>
            </w:pPr>
            <w:r w:rsidRPr="00011720">
              <w:rPr>
                <w:sz w:val="20"/>
                <w:szCs w:val="20"/>
              </w:rPr>
              <w:t>206,675</w:t>
            </w:r>
          </w:p>
        </w:tc>
        <w:tc>
          <w:tcPr>
            <w:tcW w:w="376" w:type="pct"/>
            <w:vAlign w:val="center"/>
          </w:tcPr>
          <w:p w:rsidR="005409D8" w:rsidRPr="00011720" w:rsidRDefault="005409D8" w:rsidP="005409D8">
            <w:pPr>
              <w:contextualSpacing/>
              <w:jc w:val="center"/>
              <w:rPr>
                <w:sz w:val="20"/>
                <w:szCs w:val="20"/>
              </w:rPr>
            </w:pPr>
            <w:r w:rsidRPr="00011720">
              <w:rPr>
                <w:sz w:val="20"/>
                <w:szCs w:val="20"/>
              </w:rPr>
              <w:t>207,479</w:t>
            </w:r>
          </w:p>
        </w:tc>
        <w:tc>
          <w:tcPr>
            <w:tcW w:w="283" w:type="pct"/>
            <w:vAlign w:val="center"/>
          </w:tcPr>
          <w:p w:rsidR="005409D8" w:rsidRPr="00011720" w:rsidRDefault="005409D8" w:rsidP="005409D8">
            <w:pPr>
              <w:contextualSpacing/>
              <w:jc w:val="center"/>
              <w:rPr>
                <w:sz w:val="20"/>
                <w:szCs w:val="20"/>
              </w:rPr>
            </w:pPr>
            <w:r w:rsidRPr="00011720">
              <w:rPr>
                <w:sz w:val="20"/>
                <w:szCs w:val="20"/>
              </w:rPr>
              <w:t>212,251</w:t>
            </w:r>
          </w:p>
        </w:tc>
        <w:tc>
          <w:tcPr>
            <w:tcW w:w="282" w:type="pct"/>
            <w:vAlign w:val="center"/>
          </w:tcPr>
          <w:p w:rsidR="005409D8" w:rsidRPr="00011720" w:rsidRDefault="005409D8" w:rsidP="005409D8">
            <w:pPr>
              <w:contextualSpacing/>
              <w:jc w:val="center"/>
              <w:rPr>
                <w:sz w:val="20"/>
                <w:szCs w:val="20"/>
              </w:rPr>
            </w:pPr>
            <w:r w:rsidRPr="00011720">
              <w:rPr>
                <w:sz w:val="20"/>
                <w:szCs w:val="20"/>
              </w:rPr>
              <w:t>211,223</w:t>
            </w:r>
          </w:p>
        </w:tc>
        <w:tc>
          <w:tcPr>
            <w:tcW w:w="377" w:type="pct"/>
            <w:vAlign w:val="center"/>
          </w:tcPr>
          <w:p w:rsidR="005409D8" w:rsidRPr="00011720" w:rsidRDefault="005409D8" w:rsidP="005409D8">
            <w:pPr>
              <w:contextualSpacing/>
              <w:jc w:val="center"/>
              <w:rPr>
                <w:sz w:val="20"/>
                <w:szCs w:val="20"/>
              </w:rPr>
            </w:pPr>
            <w:r w:rsidRPr="00011720">
              <w:rPr>
                <w:sz w:val="20"/>
                <w:szCs w:val="20"/>
              </w:rPr>
              <w:t>210,384</w:t>
            </w:r>
          </w:p>
        </w:tc>
        <w:tc>
          <w:tcPr>
            <w:tcW w:w="330" w:type="pct"/>
            <w:vAlign w:val="center"/>
          </w:tcPr>
          <w:p w:rsidR="005409D8" w:rsidRPr="00011720" w:rsidRDefault="005409D8" w:rsidP="005409D8">
            <w:pPr>
              <w:contextualSpacing/>
              <w:jc w:val="center"/>
              <w:rPr>
                <w:sz w:val="20"/>
                <w:szCs w:val="20"/>
              </w:rPr>
            </w:pPr>
            <w:r w:rsidRPr="00011720">
              <w:rPr>
                <w:sz w:val="20"/>
                <w:szCs w:val="20"/>
              </w:rPr>
              <w:t>211,381</w:t>
            </w:r>
          </w:p>
        </w:tc>
        <w:tc>
          <w:tcPr>
            <w:tcW w:w="424" w:type="pct"/>
            <w:vAlign w:val="center"/>
          </w:tcPr>
          <w:p w:rsidR="005409D8" w:rsidRPr="00011720" w:rsidRDefault="005409D8" w:rsidP="005409D8">
            <w:pPr>
              <w:contextualSpacing/>
              <w:jc w:val="center"/>
              <w:rPr>
                <w:sz w:val="20"/>
                <w:szCs w:val="20"/>
              </w:rPr>
            </w:pPr>
            <w:r w:rsidRPr="00011720">
              <w:rPr>
                <w:sz w:val="20"/>
                <w:szCs w:val="20"/>
              </w:rPr>
              <w:t>210,703</w:t>
            </w:r>
          </w:p>
        </w:tc>
        <w:tc>
          <w:tcPr>
            <w:tcW w:w="328" w:type="pct"/>
            <w:vAlign w:val="center"/>
          </w:tcPr>
          <w:p w:rsidR="005409D8" w:rsidRPr="00011720" w:rsidRDefault="005409D8" w:rsidP="005409D8">
            <w:pPr>
              <w:contextualSpacing/>
              <w:jc w:val="center"/>
              <w:rPr>
                <w:sz w:val="20"/>
                <w:szCs w:val="20"/>
              </w:rPr>
            </w:pPr>
            <w:r w:rsidRPr="00011720">
              <w:rPr>
                <w:sz w:val="20"/>
                <w:szCs w:val="20"/>
              </w:rPr>
              <w:t>209,431</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Материальная характеристика тепловых сетей, построенных и реконструированных за год</w:t>
            </w:r>
          </w:p>
        </w:tc>
        <w:tc>
          <w:tcPr>
            <w:tcW w:w="283" w:type="pct"/>
            <w:vAlign w:val="center"/>
          </w:tcPr>
          <w:p w:rsidR="005409D8" w:rsidRPr="005409D8" w:rsidRDefault="005409D8" w:rsidP="005409D8">
            <w:pPr>
              <w:contextualSpacing/>
              <w:jc w:val="center"/>
              <w:rPr>
                <w:sz w:val="20"/>
                <w:szCs w:val="20"/>
              </w:rPr>
            </w:pPr>
            <w:r w:rsidRPr="005409D8">
              <w:rPr>
                <w:sz w:val="20"/>
                <w:szCs w:val="20"/>
              </w:rPr>
              <w:t>м</w:t>
            </w:r>
            <w:r w:rsidRPr="005409D8">
              <w:rPr>
                <w:sz w:val="20"/>
                <w:szCs w:val="20"/>
                <w:vertAlign w:val="superscript"/>
              </w:rPr>
              <w:t>2</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388,7</w:t>
            </w:r>
          </w:p>
        </w:tc>
        <w:tc>
          <w:tcPr>
            <w:tcW w:w="330" w:type="pct"/>
            <w:vAlign w:val="center"/>
          </w:tcPr>
          <w:p w:rsidR="005409D8" w:rsidRPr="00011720" w:rsidRDefault="005409D8" w:rsidP="005409D8">
            <w:pPr>
              <w:contextualSpacing/>
              <w:jc w:val="center"/>
              <w:rPr>
                <w:sz w:val="20"/>
                <w:szCs w:val="20"/>
              </w:rPr>
            </w:pPr>
            <w:r w:rsidRPr="00011720">
              <w:rPr>
                <w:sz w:val="20"/>
                <w:szCs w:val="20"/>
              </w:rPr>
              <w:t>3032,5</w:t>
            </w:r>
          </w:p>
        </w:tc>
        <w:tc>
          <w:tcPr>
            <w:tcW w:w="376" w:type="pct"/>
            <w:vAlign w:val="center"/>
          </w:tcPr>
          <w:p w:rsidR="005409D8" w:rsidRPr="00011720" w:rsidRDefault="005409D8" w:rsidP="005409D8">
            <w:pPr>
              <w:contextualSpacing/>
              <w:jc w:val="center"/>
              <w:rPr>
                <w:sz w:val="20"/>
                <w:szCs w:val="20"/>
              </w:rPr>
            </w:pPr>
            <w:r w:rsidRPr="00011720">
              <w:rPr>
                <w:sz w:val="20"/>
                <w:szCs w:val="20"/>
              </w:rPr>
              <w:t>523,0</w:t>
            </w:r>
          </w:p>
        </w:tc>
        <w:tc>
          <w:tcPr>
            <w:tcW w:w="283" w:type="pct"/>
            <w:vAlign w:val="center"/>
          </w:tcPr>
          <w:p w:rsidR="005409D8" w:rsidRPr="00011720" w:rsidRDefault="005409D8" w:rsidP="005409D8">
            <w:pPr>
              <w:contextualSpacing/>
              <w:jc w:val="center"/>
              <w:rPr>
                <w:sz w:val="20"/>
                <w:szCs w:val="20"/>
              </w:rPr>
            </w:pPr>
            <w:r w:rsidRPr="00011720">
              <w:rPr>
                <w:sz w:val="20"/>
                <w:szCs w:val="20"/>
              </w:rPr>
              <w:t>2245,5</w:t>
            </w:r>
          </w:p>
        </w:tc>
        <w:tc>
          <w:tcPr>
            <w:tcW w:w="282" w:type="pct"/>
            <w:vAlign w:val="center"/>
          </w:tcPr>
          <w:p w:rsidR="005409D8" w:rsidRPr="00011720" w:rsidRDefault="005409D8" w:rsidP="005409D8">
            <w:pPr>
              <w:contextualSpacing/>
              <w:jc w:val="center"/>
              <w:rPr>
                <w:sz w:val="20"/>
                <w:szCs w:val="20"/>
              </w:rPr>
            </w:pPr>
            <w:r w:rsidRPr="00011720">
              <w:rPr>
                <w:sz w:val="20"/>
                <w:szCs w:val="20"/>
              </w:rPr>
              <w:t>35,9</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780,0</w:t>
            </w:r>
          </w:p>
        </w:tc>
        <w:tc>
          <w:tcPr>
            <w:tcW w:w="424" w:type="pct"/>
            <w:vAlign w:val="center"/>
          </w:tcPr>
          <w:p w:rsidR="005409D8" w:rsidRPr="00011720" w:rsidRDefault="005409D8" w:rsidP="005409D8">
            <w:pPr>
              <w:contextualSpacing/>
              <w:jc w:val="center"/>
              <w:rPr>
                <w:sz w:val="20"/>
                <w:szCs w:val="20"/>
              </w:rPr>
            </w:pPr>
            <w:r w:rsidRPr="00011720">
              <w:rPr>
                <w:sz w:val="20"/>
                <w:szCs w:val="20"/>
              </w:rPr>
              <w:t>120,0</w:t>
            </w:r>
          </w:p>
        </w:tc>
        <w:tc>
          <w:tcPr>
            <w:tcW w:w="328" w:type="pct"/>
            <w:vAlign w:val="center"/>
          </w:tcPr>
          <w:p w:rsidR="005409D8" w:rsidRPr="00011720" w:rsidRDefault="005409D8" w:rsidP="005409D8">
            <w:pPr>
              <w:contextualSpacing/>
              <w:jc w:val="center"/>
              <w:rPr>
                <w:sz w:val="20"/>
                <w:szCs w:val="20"/>
              </w:rPr>
            </w:pPr>
            <w:r w:rsidRPr="00011720">
              <w:rPr>
                <w:sz w:val="20"/>
                <w:szCs w:val="20"/>
              </w:rPr>
              <w:t>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283" w:type="pct"/>
            <w:vAlign w:val="center"/>
          </w:tcPr>
          <w:p w:rsidR="005409D8" w:rsidRPr="005409D8" w:rsidRDefault="005409D8" w:rsidP="005409D8">
            <w:pPr>
              <w:contextualSpacing/>
              <w:jc w:val="center"/>
              <w:rPr>
                <w:sz w:val="20"/>
                <w:szCs w:val="20"/>
              </w:rPr>
            </w:pPr>
            <w:r w:rsidRPr="005409D8">
              <w:rPr>
                <w:sz w:val="20"/>
                <w:szCs w:val="20"/>
              </w:rPr>
              <w:t>%</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0,5</w:t>
            </w:r>
          </w:p>
        </w:tc>
        <w:tc>
          <w:tcPr>
            <w:tcW w:w="330" w:type="pct"/>
            <w:vAlign w:val="center"/>
          </w:tcPr>
          <w:p w:rsidR="005409D8" w:rsidRPr="00011720" w:rsidRDefault="005409D8" w:rsidP="005409D8">
            <w:pPr>
              <w:contextualSpacing/>
              <w:jc w:val="center"/>
              <w:rPr>
                <w:sz w:val="20"/>
                <w:szCs w:val="20"/>
              </w:rPr>
            </w:pPr>
            <w:r w:rsidRPr="00011720">
              <w:rPr>
                <w:sz w:val="20"/>
                <w:szCs w:val="20"/>
              </w:rPr>
              <w:t>3,7</w:t>
            </w:r>
          </w:p>
        </w:tc>
        <w:tc>
          <w:tcPr>
            <w:tcW w:w="376" w:type="pct"/>
            <w:vAlign w:val="center"/>
          </w:tcPr>
          <w:p w:rsidR="005409D8" w:rsidRPr="00011720" w:rsidRDefault="005409D8" w:rsidP="005409D8">
            <w:pPr>
              <w:contextualSpacing/>
              <w:jc w:val="center"/>
              <w:rPr>
                <w:sz w:val="20"/>
                <w:szCs w:val="20"/>
              </w:rPr>
            </w:pPr>
            <w:r w:rsidRPr="00011720">
              <w:rPr>
                <w:sz w:val="20"/>
                <w:szCs w:val="20"/>
              </w:rPr>
              <w:t>0,6</w:t>
            </w:r>
          </w:p>
        </w:tc>
        <w:tc>
          <w:tcPr>
            <w:tcW w:w="283" w:type="pct"/>
            <w:vAlign w:val="center"/>
          </w:tcPr>
          <w:p w:rsidR="005409D8" w:rsidRPr="00011720" w:rsidRDefault="005409D8" w:rsidP="005409D8">
            <w:pPr>
              <w:contextualSpacing/>
              <w:jc w:val="center"/>
              <w:rPr>
                <w:sz w:val="20"/>
                <w:szCs w:val="20"/>
              </w:rPr>
            </w:pPr>
            <w:r w:rsidRPr="00011720">
              <w:rPr>
                <w:sz w:val="20"/>
                <w:szCs w:val="20"/>
              </w:rPr>
              <w:t>2,6</w:t>
            </w:r>
          </w:p>
        </w:tc>
        <w:tc>
          <w:tcPr>
            <w:tcW w:w="282" w:type="pct"/>
            <w:vAlign w:val="center"/>
          </w:tcPr>
          <w:p w:rsidR="005409D8" w:rsidRPr="00011720" w:rsidRDefault="005409D8" w:rsidP="005409D8">
            <w:pPr>
              <w:contextualSpacing/>
              <w:jc w:val="center"/>
              <w:rPr>
                <w:sz w:val="20"/>
                <w:szCs w:val="20"/>
              </w:rPr>
            </w:pPr>
            <w:r w:rsidRPr="00011720">
              <w:rPr>
                <w:sz w:val="20"/>
                <w:szCs w:val="20"/>
              </w:rPr>
              <w:t>0</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0,9</w:t>
            </w:r>
          </w:p>
        </w:tc>
        <w:tc>
          <w:tcPr>
            <w:tcW w:w="424" w:type="pct"/>
            <w:vAlign w:val="center"/>
          </w:tcPr>
          <w:p w:rsidR="005409D8" w:rsidRPr="00011720" w:rsidRDefault="005409D8" w:rsidP="005409D8">
            <w:pPr>
              <w:contextualSpacing/>
              <w:jc w:val="center"/>
              <w:rPr>
                <w:sz w:val="20"/>
                <w:szCs w:val="20"/>
              </w:rPr>
            </w:pPr>
            <w:r w:rsidRPr="00011720">
              <w:rPr>
                <w:sz w:val="20"/>
                <w:szCs w:val="20"/>
              </w:rPr>
              <w:t>0,1</w:t>
            </w:r>
          </w:p>
        </w:tc>
        <w:tc>
          <w:tcPr>
            <w:tcW w:w="328" w:type="pct"/>
            <w:vAlign w:val="center"/>
          </w:tcPr>
          <w:p w:rsidR="005409D8" w:rsidRPr="00011720" w:rsidRDefault="005409D8" w:rsidP="005409D8">
            <w:pPr>
              <w:contextualSpacing/>
              <w:jc w:val="center"/>
              <w:rPr>
                <w:sz w:val="20"/>
                <w:szCs w:val="20"/>
              </w:rPr>
            </w:pPr>
            <w:r w:rsidRPr="00011720">
              <w:rPr>
                <w:sz w:val="20"/>
                <w:szCs w:val="20"/>
              </w:rPr>
              <w:t>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Установленная тепловая мощность оборудования, реконструированного за год</w:t>
            </w:r>
          </w:p>
        </w:tc>
        <w:tc>
          <w:tcPr>
            <w:tcW w:w="283" w:type="pct"/>
            <w:vAlign w:val="center"/>
          </w:tcPr>
          <w:p w:rsidR="005409D8" w:rsidRPr="005409D8" w:rsidRDefault="005409D8" w:rsidP="005409D8">
            <w:pPr>
              <w:contextualSpacing/>
              <w:jc w:val="center"/>
              <w:rPr>
                <w:sz w:val="20"/>
                <w:szCs w:val="20"/>
              </w:rPr>
            </w:pPr>
            <w:r w:rsidRPr="005409D8">
              <w:rPr>
                <w:sz w:val="20"/>
                <w:szCs w:val="20"/>
              </w:rPr>
              <w:t>Гкал/ч</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15,2</w:t>
            </w:r>
          </w:p>
        </w:tc>
        <w:tc>
          <w:tcPr>
            <w:tcW w:w="330" w:type="pct"/>
            <w:vAlign w:val="center"/>
          </w:tcPr>
          <w:p w:rsidR="005409D8" w:rsidRPr="00011720" w:rsidRDefault="005409D8" w:rsidP="005409D8">
            <w:pPr>
              <w:contextualSpacing/>
              <w:jc w:val="center"/>
              <w:rPr>
                <w:sz w:val="20"/>
                <w:szCs w:val="20"/>
              </w:rPr>
            </w:pPr>
            <w:r w:rsidRPr="00011720">
              <w:rPr>
                <w:sz w:val="20"/>
                <w:szCs w:val="20"/>
              </w:rPr>
              <w:t>11,5</w:t>
            </w:r>
          </w:p>
        </w:tc>
        <w:tc>
          <w:tcPr>
            <w:tcW w:w="376" w:type="pct"/>
            <w:vAlign w:val="center"/>
          </w:tcPr>
          <w:p w:rsidR="005409D8" w:rsidRPr="00011720" w:rsidRDefault="005409D8" w:rsidP="005409D8">
            <w:pPr>
              <w:contextualSpacing/>
              <w:jc w:val="center"/>
              <w:rPr>
                <w:sz w:val="20"/>
                <w:szCs w:val="20"/>
              </w:rPr>
            </w:pPr>
            <w:r w:rsidRPr="00011720">
              <w:rPr>
                <w:sz w:val="20"/>
                <w:szCs w:val="20"/>
              </w:rPr>
              <w:t>19,0</w:t>
            </w:r>
          </w:p>
        </w:tc>
        <w:tc>
          <w:tcPr>
            <w:tcW w:w="283" w:type="pct"/>
            <w:vAlign w:val="center"/>
          </w:tcPr>
          <w:p w:rsidR="005409D8" w:rsidRPr="00011720" w:rsidRDefault="005409D8" w:rsidP="005409D8">
            <w:pPr>
              <w:contextualSpacing/>
              <w:jc w:val="center"/>
              <w:rPr>
                <w:sz w:val="20"/>
                <w:szCs w:val="20"/>
              </w:rPr>
            </w:pPr>
            <w:r w:rsidRPr="00011720">
              <w:rPr>
                <w:sz w:val="20"/>
                <w:szCs w:val="20"/>
              </w:rPr>
              <w:t>15,8</w:t>
            </w:r>
          </w:p>
        </w:tc>
        <w:tc>
          <w:tcPr>
            <w:tcW w:w="282" w:type="pct"/>
            <w:vAlign w:val="center"/>
          </w:tcPr>
          <w:p w:rsidR="005409D8" w:rsidRPr="00011720" w:rsidRDefault="005409D8" w:rsidP="005409D8">
            <w:pPr>
              <w:contextualSpacing/>
              <w:jc w:val="center"/>
              <w:rPr>
                <w:sz w:val="20"/>
                <w:szCs w:val="20"/>
              </w:rPr>
            </w:pPr>
            <w:r w:rsidRPr="00011720">
              <w:rPr>
                <w:sz w:val="20"/>
                <w:szCs w:val="20"/>
              </w:rPr>
              <w:t>6,5</w:t>
            </w:r>
          </w:p>
        </w:tc>
        <w:tc>
          <w:tcPr>
            <w:tcW w:w="377" w:type="pct"/>
            <w:vAlign w:val="center"/>
          </w:tcPr>
          <w:p w:rsidR="005409D8" w:rsidRPr="00011720" w:rsidRDefault="005409D8" w:rsidP="005409D8">
            <w:pPr>
              <w:contextualSpacing/>
              <w:jc w:val="center"/>
              <w:rPr>
                <w:sz w:val="20"/>
                <w:szCs w:val="20"/>
              </w:rPr>
            </w:pPr>
            <w:r w:rsidRPr="00011720">
              <w:rPr>
                <w:sz w:val="20"/>
                <w:szCs w:val="20"/>
              </w:rPr>
              <w:t>0,8</w:t>
            </w:r>
          </w:p>
        </w:tc>
        <w:tc>
          <w:tcPr>
            <w:tcW w:w="330" w:type="pct"/>
            <w:vAlign w:val="center"/>
          </w:tcPr>
          <w:p w:rsidR="005409D8" w:rsidRPr="00011720" w:rsidRDefault="005409D8" w:rsidP="005409D8">
            <w:pPr>
              <w:contextualSpacing/>
              <w:jc w:val="center"/>
              <w:rPr>
                <w:sz w:val="20"/>
                <w:szCs w:val="20"/>
              </w:rPr>
            </w:pPr>
            <w:r w:rsidRPr="00011720">
              <w:rPr>
                <w:sz w:val="20"/>
                <w:szCs w:val="20"/>
              </w:rPr>
              <w:t>15,6</w:t>
            </w:r>
          </w:p>
        </w:tc>
        <w:tc>
          <w:tcPr>
            <w:tcW w:w="424" w:type="pct"/>
            <w:vAlign w:val="center"/>
          </w:tcPr>
          <w:p w:rsidR="005409D8" w:rsidRPr="00011720" w:rsidRDefault="005409D8" w:rsidP="005409D8">
            <w:pPr>
              <w:contextualSpacing/>
              <w:jc w:val="center"/>
              <w:rPr>
                <w:sz w:val="20"/>
                <w:szCs w:val="20"/>
              </w:rPr>
            </w:pPr>
            <w:r w:rsidRPr="00011720">
              <w:rPr>
                <w:sz w:val="20"/>
                <w:szCs w:val="20"/>
              </w:rPr>
              <w:t>22,2</w:t>
            </w:r>
          </w:p>
        </w:tc>
        <w:tc>
          <w:tcPr>
            <w:tcW w:w="328" w:type="pct"/>
            <w:vAlign w:val="center"/>
          </w:tcPr>
          <w:p w:rsidR="005409D8" w:rsidRPr="00011720" w:rsidRDefault="005409D8" w:rsidP="005409D8">
            <w:pPr>
              <w:contextualSpacing/>
              <w:jc w:val="center"/>
              <w:rPr>
                <w:sz w:val="20"/>
                <w:szCs w:val="20"/>
              </w:rPr>
            </w:pPr>
            <w:r w:rsidRPr="00011720">
              <w:rPr>
                <w:sz w:val="20"/>
                <w:szCs w:val="20"/>
              </w:rPr>
              <w:t>39,6</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w:t>
            </w:r>
          </w:p>
        </w:tc>
        <w:tc>
          <w:tcPr>
            <w:tcW w:w="283" w:type="pct"/>
            <w:vAlign w:val="center"/>
          </w:tcPr>
          <w:p w:rsidR="005409D8" w:rsidRPr="005409D8" w:rsidRDefault="005409D8" w:rsidP="005409D8">
            <w:pPr>
              <w:contextualSpacing/>
              <w:jc w:val="center"/>
              <w:rPr>
                <w:sz w:val="20"/>
                <w:szCs w:val="20"/>
              </w:rPr>
            </w:pPr>
            <w:r w:rsidRPr="005409D8">
              <w:rPr>
                <w:sz w:val="20"/>
                <w:szCs w:val="20"/>
              </w:rPr>
              <w:t>%</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2,0</w:t>
            </w:r>
          </w:p>
        </w:tc>
        <w:tc>
          <w:tcPr>
            <w:tcW w:w="330" w:type="pct"/>
            <w:vAlign w:val="center"/>
          </w:tcPr>
          <w:p w:rsidR="005409D8" w:rsidRPr="00011720" w:rsidRDefault="005409D8" w:rsidP="005409D8">
            <w:pPr>
              <w:contextualSpacing/>
              <w:jc w:val="center"/>
              <w:rPr>
                <w:sz w:val="20"/>
                <w:szCs w:val="20"/>
              </w:rPr>
            </w:pPr>
            <w:r w:rsidRPr="00011720">
              <w:rPr>
                <w:sz w:val="20"/>
                <w:szCs w:val="20"/>
              </w:rPr>
              <w:t>1,5</w:t>
            </w:r>
          </w:p>
        </w:tc>
        <w:tc>
          <w:tcPr>
            <w:tcW w:w="376" w:type="pct"/>
            <w:vAlign w:val="center"/>
          </w:tcPr>
          <w:p w:rsidR="005409D8" w:rsidRPr="00011720" w:rsidRDefault="005409D8" w:rsidP="005409D8">
            <w:pPr>
              <w:contextualSpacing/>
              <w:jc w:val="center"/>
              <w:rPr>
                <w:sz w:val="20"/>
                <w:szCs w:val="20"/>
              </w:rPr>
            </w:pPr>
            <w:r w:rsidRPr="00011720">
              <w:rPr>
                <w:sz w:val="20"/>
                <w:szCs w:val="20"/>
              </w:rPr>
              <w:t>2,5</w:t>
            </w:r>
          </w:p>
        </w:tc>
        <w:tc>
          <w:tcPr>
            <w:tcW w:w="283" w:type="pct"/>
            <w:vAlign w:val="center"/>
          </w:tcPr>
          <w:p w:rsidR="005409D8" w:rsidRPr="00011720" w:rsidRDefault="005409D8" w:rsidP="005409D8">
            <w:pPr>
              <w:contextualSpacing/>
              <w:jc w:val="center"/>
              <w:rPr>
                <w:sz w:val="20"/>
                <w:szCs w:val="20"/>
              </w:rPr>
            </w:pPr>
            <w:r w:rsidRPr="00011720">
              <w:rPr>
                <w:sz w:val="20"/>
                <w:szCs w:val="20"/>
              </w:rPr>
              <w:t>2,1</w:t>
            </w:r>
          </w:p>
        </w:tc>
        <w:tc>
          <w:tcPr>
            <w:tcW w:w="282" w:type="pct"/>
            <w:vAlign w:val="center"/>
          </w:tcPr>
          <w:p w:rsidR="005409D8" w:rsidRPr="00011720" w:rsidRDefault="005409D8" w:rsidP="005409D8">
            <w:pPr>
              <w:contextualSpacing/>
              <w:jc w:val="center"/>
              <w:rPr>
                <w:sz w:val="20"/>
                <w:szCs w:val="20"/>
              </w:rPr>
            </w:pPr>
            <w:r w:rsidRPr="00011720">
              <w:rPr>
                <w:sz w:val="20"/>
                <w:szCs w:val="20"/>
              </w:rPr>
              <w:t>0,9</w:t>
            </w:r>
          </w:p>
        </w:tc>
        <w:tc>
          <w:tcPr>
            <w:tcW w:w="377" w:type="pct"/>
            <w:vAlign w:val="center"/>
          </w:tcPr>
          <w:p w:rsidR="005409D8" w:rsidRPr="00011720" w:rsidRDefault="005409D8" w:rsidP="005409D8">
            <w:pPr>
              <w:contextualSpacing/>
              <w:jc w:val="center"/>
              <w:rPr>
                <w:sz w:val="20"/>
                <w:szCs w:val="20"/>
              </w:rPr>
            </w:pPr>
            <w:r w:rsidRPr="00011720">
              <w:rPr>
                <w:sz w:val="20"/>
                <w:szCs w:val="20"/>
              </w:rPr>
              <w:t>0,1</w:t>
            </w:r>
          </w:p>
        </w:tc>
        <w:tc>
          <w:tcPr>
            <w:tcW w:w="330" w:type="pct"/>
            <w:vAlign w:val="center"/>
          </w:tcPr>
          <w:p w:rsidR="005409D8" w:rsidRPr="00011720" w:rsidRDefault="005409D8" w:rsidP="005409D8">
            <w:pPr>
              <w:contextualSpacing/>
              <w:jc w:val="center"/>
              <w:rPr>
                <w:sz w:val="20"/>
                <w:szCs w:val="20"/>
              </w:rPr>
            </w:pPr>
            <w:r w:rsidRPr="00011720">
              <w:rPr>
                <w:sz w:val="20"/>
                <w:szCs w:val="20"/>
              </w:rPr>
              <w:t>2,1</w:t>
            </w:r>
          </w:p>
        </w:tc>
        <w:tc>
          <w:tcPr>
            <w:tcW w:w="424" w:type="pct"/>
            <w:vAlign w:val="center"/>
          </w:tcPr>
          <w:p w:rsidR="005409D8" w:rsidRPr="00011720" w:rsidRDefault="005409D8" w:rsidP="005409D8">
            <w:pPr>
              <w:contextualSpacing/>
              <w:jc w:val="center"/>
              <w:rPr>
                <w:sz w:val="20"/>
                <w:szCs w:val="20"/>
              </w:rPr>
            </w:pPr>
            <w:r w:rsidRPr="00011720">
              <w:rPr>
                <w:sz w:val="20"/>
                <w:szCs w:val="20"/>
              </w:rPr>
              <w:t>2,9</w:t>
            </w:r>
          </w:p>
        </w:tc>
        <w:tc>
          <w:tcPr>
            <w:tcW w:w="328" w:type="pct"/>
            <w:vAlign w:val="center"/>
          </w:tcPr>
          <w:p w:rsidR="005409D8" w:rsidRPr="00011720" w:rsidRDefault="005409D8" w:rsidP="005409D8">
            <w:pPr>
              <w:contextualSpacing/>
              <w:jc w:val="center"/>
              <w:rPr>
                <w:sz w:val="20"/>
                <w:szCs w:val="20"/>
              </w:rPr>
            </w:pPr>
            <w:r w:rsidRPr="00011720">
              <w:rPr>
                <w:sz w:val="20"/>
                <w:szCs w:val="20"/>
              </w:rPr>
              <w:t>5,1</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Доля проб питьевой воды, не соответствующей санитарным нормам и правилам</w:t>
            </w:r>
          </w:p>
        </w:tc>
        <w:tc>
          <w:tcPr>
            <w:tcW w:w="283" w:type="pct"/>
            <w:vAlign w:val="center"/>
          </w:tcPr>
          <w:p w:rsidR="005409D8" w:rsidRPr="005409D8" w:rsidRDefault="005409D8" w:rsidP="005409D8">
            <w:pPr>
              <w:contextualSpacing/>
              <w:jc w:val="center"/>
              <w:rPr>
                <w:sz w:val="20"/>
                <w:szCs w:val="20"/>
              </w:rPr>
            </w:pPr>
            <w:r w:rsidRPr="005409D8">
              <w:rPr>
                <w:sz w:val="20"/>
                <w:szCs w:val="20"/>
              </w:rPr>
              <w:t>%</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w:t>
            </w:r>
          </w:p>
        </w:tc>
        <w:tc>
          <w:tcPr>
            <w:tcW w:w="376" w:type="pct"/>
            <w:vAlign w:val="center"/>
          </w:tcPr>
          <w:p w:rsidR="005409D8" w:rsidRPr="00011720" w:rsidRDefault="005409D8" w:rsidP="005409D8">
            <w:pPr>
              <w:contextualSpacing/>
              <w:jc w:val="center"/>
              <w:rPr>
                <w:sz w:val="20"/>
                <w:szCs w:val="20"/>
              </w:rPr>
            </w:pPr>
            <w:r w:rsidRPr="00011720">
              <w:rPr>
                <w:sz w:val="20"/>
                <w:szCs w:val="20"/>
              </w:rPr>
              <w:t>0</w:t>
            </w:r>
          </w:p>
        </w:tc>
        <w:tc>
          <w:tcPr>
            <w:tcW w:w="283" w:type="pct"/>
            <w:vAlign w:val="center"/>
          </w:tcPr>
          <w:p w:rsidR="005409D8" w:rsidRPr="00011720" w:rsidRDefault="005409D8" w:rsidP="005409D8">
            <w:pPr>
              <w:contextualSpacing/>
              <w:jc w:val="center"/>
              <w:rPr>
                <w:sz w:val="20"/>
                <w:szCs w:val="20"/>
              </w:rPr>
            </w:pPr>
            <w:r w:rsidRPr="00011720">
              <w:rPr>
                <w:sz w:val="20"/>
                <w:szCs w:val="20"/>
              </w:rPr>
              <w:t>0</w:t>
            </w:r>
          </w:p>
        </w:tc>
        <w:tc>
          <w:tcPr>
            <w:tcW w:w="282" w:type="pct"/>
            <w:vAlign w:val="center"/>
          </w:tcPr>
          <w:p w:rsidR="005409D8" w:rsidRPr="00011720" w:rsidRDefault="005409D8" w:rsidP="005409D8">
            <w:pPr>
              <w:contextualSpacing/>
              <w:jc w:val="center"/>
              <w:rPr>
                <w:sz w:val="20"/>
                <w:szCs w:val="20"/>
              </w:rPr>
            </w:pPr>
            <w:r w:rsidRPr="00011720">
              <w:rPr>
                <w:sz w:val="20"/>
                <w:szCs w:val="20"/>
              </w:rPr>
              <w:t>0</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w:t>
            </w:r>
          </w:p>
        </w:tc>
        <w:tc>
          <w:tcPr>
            <w:tcW w:w="424" w:type="pct"/>
            <w:vAlign w:val="center"/>
          </w:tcPr>
          <w:p w:rsidR="005409D8" w:rsidRPr="00011720" w:rsidRDefault="005409D8" w:rsidP="005409D8">
            <w:pPr>
              <w:contextualSpacing/>
              <w:jc w:val="center"/>
              <w:rPr>
                <w:sz w:val="20"/>
                <w:szCs w:val="20"/>
              </w:rPr>
            </w:pPr>
            <w:r w:rsidRPr="00011720">
              <w:rPr>
                <w:sz w:val="20"/>
                <w:szCs w:val="20"/>
              </w:rPr>
              <w:t>0</w:t>
            </w:r>
          </w:p>
        </w:tc>
        <w:tc>
          <w:tcPr>
            <w:tcW w:w="328" w:type="pct"/>
            <w:vAlign w:val="center"/>
          </w:tcPr>
          <w:p w:rsidR="005409D8" w:rsidRPr="00011720" w:rsidRDefault="005409D8" w:rsidP="005409D8">
            <w:pPr>
              <w:contextualSpacing/>
              <w:jc w:val="center"/>
              <w:rPr>
                <w:sz w:val="20"/>
                <w:szCs w:val="20"/>
              </w:rPr>
            </w:pPr>
            <w:r w:rsidRPr="00011720">
              <w:rPr>
                <w:sz w:val="20"/>
                <w:szCs w:val="20"/>
              </w:rPr>
              <w:t>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Аварийность централизованных систем водоснабжения</w:t>
            </w:r>
          </w:p>
        </w:tc>
        <w:tc>
          <w:tcPr>
            <w:tcW w:w="283" w:type="pct"/>
            <w:vAlign w:val="center"/>
          </w:tcPr>
          <w:p w:rsidR="005409D8" w:rsidRPr="005409D8" w:rsidRDefault="005409D8" w:rsidP="005409D8">
            <w:pPr>
              <w:contextualSpacing/>
              <w:jc w:val="center"/>
              <w:rPr>
                <w:sz w:val="20"/>
                <w:szCs w:val="20"/>
              </w:rPr>
            </w:pPr>
            <w:r w:rsidRPr="005409D8">
              <w:rPr>
                <w:sz w:val="20"/>
                <w:szCs w:val="20"/>
              </w:rPr>
              <w:t>ед./км</w:t>
            </w:r>
          </w:p>
        </w:tc>
        <w:tc>
          <w:tcPr>
            <w:tcW w:w="377" w:type="pct"/>
            <w:vAlign w:val="center"/>
          </w:tcPr>
          <w:p w:rsidR="005409D8" w:rsidRPr="00011720" w:rsidRDefault="005409D8" w:rsidP="005409D8">
            <w:pPr>
              <w:contextualSpacing/>
              <w:jc w:val="center"/>
              <w:rPr>
                <w:sz w:val="20"/>
                <w:szCs w:val="20"/>
              </w:rPr>
            </w:pPr>
            <w:r w:rsidRPr="00011720">
              <w:rPr>
                <w:sz w:val="20"/>
                <w:szCs w:val="20"/>
              </w:rPr>
              <w:t>0,96</w:t>
            </w:r>
          </w:p>
        </w:tc>
        <w:tc>
          <w:tcPr>
            <w:tcW w:w="330" w:type="pct"/>
            <w:vAlign w:val="center"/>
          </w:tcPr>
          <w:p w:rsidR="005409D8" w:rsidRPr="00011720" w:rsidRDefault="005409D8" w:rsidP="005409D8">
            <w:pPr>
              <w:contextualSpacing/>
              <w:jc w:val="center"/>
              <w:rPr>
                <w:sz w:val="20"/>
                <w:szCs w:val="20"/>
              </w:rPr>
            </w:pPr>
            <w:r w:rsidRPr="00011720">
              <w:rPr>
                <w:sz w:val="20"/>
                <w:szCs w:val="20"/>
              </w:rPr>
              <w:t>0,95</w:t>
            </w:r>
          </w:p>
        </w:tc>
        <w:tc>
          <w:tcPr>
            <w:tcW w:w="330" w:type="pct"/>
            <w:vAlign w:val="center"/>
          </w:tcPr>
          <w:p w:rsidR="005409D8" w:rsidRPr="00011720" w:rsidRDefault="005409D8" w:rsidP="005409D8">
            <w:pPr>
              <w:contextualSpacing/>
              <w:jc w:val="center"/>
              <w:rPr>
                <w:sz w:val="20"/>
                <w:szCs w:val="20"/>
              </w:rPr>
            </w:pPr>
            <w:r w:rsidRPr="00011720">
              <w:rPr>
                <w:sz w:val="20"/>
                <w:szCs w:val="20"/>
              </w:rPr>
              <w:t>0,94</w:t>
            </w:r>
          </w:p>
        </w:tc>
        <w:tc>
          <w:tcPr>
            <w:tcW w:w="376" w:type="pct"/>
            <w:vAlign w:val="center"/>
          </w:tcPr>
          <w:p w:rsidR="005409D8" w:rsidRPr="00011720" w:rsidRDefault="005409D8" w:rsidP="005409D8">
            <w:pPr>
              <w:contextualSpacing/>
              <w:jc w:val="center"/>
              <w:rPr>
                <w:sz w:val="20"/>
                <w:szCs w:val="20"/>
              </w:rPr>
            </w:pPr>
            <w:r w:rsidRPr="00011720">
              <w:rPr>
                <w:sz w:val="20"/>
                <w:szCs w:val="20"/>
              </w:rPr>
              <w:t>0,93</w:t>
            </w:r>
          </w:p>
        </w:tc>
        <w:tc>
          <w:tcPr>
            <w:tcW w:w="283" w:type="pct"/>
            <w:vAlign w:val="center"/>
          </w:tcPr>
          <w:p w:rsidR="005409D8" w:rsidRPr="00011720" w:rsidRDefault="005409D8" w:rsidP="005409D8">
            <w:pPr>
              <w:contextualSpacing/>
              <w:jc w:val="center"/>
              <w:rPr>
                <w:sz w:val="20"/>
                <w:szCs w:val="20"/>
              </w:rPr>
            </w:pPr>
            <w:r w:rsidRPr="00011720">
              <w:rPr>
                <w:sz w:val="20"/>
                <w:szCs w:val="20"/>
              </w:rPr>
              <w:t>0,92</w:t>
            </w:r>
          </w:p>
        </w:tc>
        <w:tc>
          <w:tcPr>
            <w:tcW w:w="282" w:type="pct"/>
            <w:vAlign w:val="center"/>
          </w:tcPr>
          <w:p w:rsidR="005409D8" w:rsidRPr="00011720" w:rsidRDefault="005409D8" w:rsidP="005409D8">
            <w:pPr>
              <w:contextualSpacing/>
              <w:jc w:val="center"/>
              <w:rPr>
                <w:sz w:val="20"/>
                <w:szCs w:val="20"/>
              </w:rPr>
            </w:pPr>
            <w:r w:rsidRPr="00011720">
              <w:rPr>
                <w:sz w:val="20"/>
                <w:szCs w:val="20"/>
              </w:rPr>
              <w:t>0,91</w:t>
            </w:r>
          </w:p>
        </w:tc>
        <w:tc>
          <w:tcPr>
            <w:tcW w:w="377" w:type="pct"/>
            <w:vAlign w:val="center"/>
          </w:tcPr>
          <w:p w:rsidR="005409D8" w:rsidRPr="00011720" w:rsidRDefault="005409D8" w:rsidP="005409D8">
            <w:pPr>
              <w:contextualSpacing/>
              <w:jc w:val="center"/>
              <w:rPr>
                <w:sz w:val="20"/>
                <w:szCs w:val="20"/>
              </w:rPr>
            </w:pPr>
            <w:r w:rsidRPr="00011720">
              <w:rPr>
                <w:sz w:val="20"/>
                <w:szCs w:val="20"/>
              </w:rPr>
              <w:t>0,9</w:t>
            </w:r>
          </w:p>
        </w:tc>
        <w:tc>
          <w:tcPr>
            <w:tcW w:w="330" w:type="pct"/>
            <w:vAlign w:val="center"/>
          </w:tcPr>
          <w:p w:rsidR="005409D8" w:rsidRPr="00011720" w:rsidRDefault="005409D8" w:rsidP="005409D8">
            <w:pPr>
              <w:contextualSpacing/>
              <w:jc w:val="center"/>
              <w:rPr>
                <w:sz w:val="20"/>
                <w:szCs w:val="20"/>
              </w:rPr>
            </w:pPr>
            <w:r w:rsidRPr="00011720">
              <w:rPr>
                <w:sz w:val="20"/>
                <w:szCs w:val="20"/>
              </w:rPr>
              <w:t>0,89</w:t>
            </w:r>
          </w:p>
        </w:tc>
        <w:tc>
          <w:tcPr>
            <w:tcW w:w="424" w:type="pct"/>
            <w:vAlign w:val="center"/>
          </w:tcPr>
          <w:p w:rsidR="005409D8" w:rsidRPr="00011720" w:rsidRDefault="005409D8" w:rsidP="005409D8">
            <w:pPr>
              <w:contextualSpacing/>
              <w:jc w:val="center"/>
              <w:rPr>
                <w:sz w:val="20"/>
                <w:szCs w:val="20"/>
              </w:rPr>
            </w:pPr>
            <w:r w:rsidRPr="00011720">
              <w:rPr>
                <w:sz w:val="20"/>
                <w:szCs w:val="20"/>
              </w:rPr>
              <w:t>0,88</w:t>
            </w:r>
          </w:p>
        </w:tc>
        <w:tc>
          <w:tcPr>
            <w:tcW w:w="328" w:type="pct"/>
            <w:vAlign w:val="center"/>
          </w:tcPr>
          <w:p w:rsidR="005409D8" w:rsidRPr="00011720" w:rsidRDefault="005409D8" w:rsidP="005409D8">
            <w:pPr>
              <w:contextualSpacing/>
              <w:jc w:val="center"/>
              <w:rPr>
                <w:sz w:val="20"/>
                <w:szCs w:val="20"/>
              </w:rPr>
            </w:pPr>
            <w:r w:rsidRPr="00011720">
              <w:rPr>
                <w:sz w:val="20"/>
                <w:szCs w:val="20"/>
              </w:rPr>
              <w:t>0,87</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Доля водопроводной сети, нуждающейся в замене</w:t>
            </w:r>
          </w:p>
        </w:tc>
        <w:tc>
          <w:tcPr>
            <w:tcW w:w="283" w:type="pct"/>
            <w:vMerge w:val="restart"/>
            <w:vAlign w:val="center"/>
          </w:tcPr>
          <w:p w:rsidR="005409D8" w:rsidRPr="005409D8" w:rsidRDefault="005409D8" w:rsidP="005409D8">
            <w:pPr>
              <w:contextualSpacing/>
              <w:jc w:val="center"/>
              <w:rPr>
                <w:sz w:val="20"/>
                <w:szCs w:val="20"/>
              </w:rPr>
            </w:pPr>
            <w:r w:rsidRPr="005409D8">
              <w:rPr>
                <w:sz w:val="20"/>
                <w:szCs w:val="20"/>
              </w:rPr>
              <w:t>%</w:t>
            </w:r>
          </w:p>
        </w:tc>
        <w:tc>
          <w:tcPr>
            <w:tcW w:w="377" w:type="pct"/>
            <w:vAlign w:val="center"/>
          </w:tcPr>
          <w:p w:rsidR="005409D8" w:rsidRPr="00011720" w:rsidRDefault="005409D8" w:rsidP="005409D8">
            <w:pPr>
              <w:contextualSpacing/>
              <w:jc w:val="center"/>
              <w:rPr>
                <w:sz w:val="20"/>
                <w:szCs w:val="20"/>
              </w:rPr>
            </w:pPr>
            <w:r w:rsidRPr="00011720">
              <w:rPr>
                <w:sz w:val="20"/>
                <w:szCs w:val="20"/>
              </w:rPr>
              <w:t>33,2</w:t>
            </w:r>
          </w:p>
        </w:tc>
        <w:tc>
          <w:tcPr>
            <w:tcW w:w="330" w:type="pct"/>
            <w:vAlign w:val="center"/>
          </w:tcPr>
          <w:p w:rsidR="005409D8" w:rsidRPr="00011720" w:rsidRDefault="005409D8" w:rsidP="005409D8">
            <w:pPr>
              <w:contextualSpacing/>
              <w:jc w:val="center"/>
              <w:rPr>
                <w:sz w:val="20"/>
                <w:szCs w:val="20"/>
              </w:rPr>
            </w:pPr>
            <w:r w:rsidRPr="00011720">
              <w:rPr>
                <w:sz w:val="20"/>
                <w:szCs w:val="20"/>
              </w:rPr>
              <w:t>32,8</w:t>
            </w:r>
          </w:p>
        </w:tc>
        <w:tc>
          <w:tcPr>
            <w:tcW w:w="330" w:type="pct"/>
            <w:vAlign w:val="center"/>
          </w:tcPr>
          <w:p w:rsidR="005409D8" w:rsidRPr="00011720" w:rsidRDefault="005409D8" w:rsidP="005409D8">
            <w:pPr>
              <w:contextualSpacing/>
              <w:jc w:val="center"/>
              <w:rPr>
                <w:sz w:val="20"/>
                <w:szCs w:val="20"/>
              </w:rPr>
            </w:pPr>
            <w:r w:rsidRPr="00011720">
              <w:rPr>
                <w:sz w:val="20"/>
                <w:szCs w:val="20"/>
              </w:rPr>
              <w:t>32,4</w:t>
            </w:r>
          </w:p>
        </w:tc>
        <w:tc>
          <w:tcPr>
            <w:tcW w:w="376" w:type="pct"/>
            <w:vAlign w:val="center"/>
          </w:tcPr>
          <w:p w:rsidR="005409D8" w:rsidRPr="00011720" w:rsidRDefault="005409D8" w:rsidP="005409D8">
            <w:pPr>
              <w:contextualSpacing/>
              <w:jc w:val="center"/>
              <w:rPr>
                <w:sz w:val="20"/>
                <w:szCs w:val="20"/>
              </w:rPr>
            </w:pPr>
            <w:r w:rsidRPr="00011720">
              <w:rPr>
                <w:sz w:val="20"/>
                <w:szCs w:val="20"/>
              </w:rPr>
              <w:t>32</w:t>
            </w:r>
          </w:p>
        </w:tc>
        <w:tc>
          <w:tcPr>
            <w:tcW w:w="283" w:type="pct"/>
            <w:vAlign w:val="center"/>
          </w:tcPr>
          <w:p w:rsidR="005409D8" w:rsidRPr="00011720" w:rsidRDefault="005409D8" w:rsidP="005409D8">
            <w:pPr>
              <w:contextualSpacing/>
              <w:jc w:val="center"/>
              <w:rPr>
                <w:sz w:val="20"/>
                <w:szCs w:val="20"/>
              </w:rPr>
            </w:pPr>
            <w:r w:rsidRPr="00011720">
              <w:rPr>
                <w:sz w:val="20"/>
                <w:szCs w:val="20"/>
              </w:rPr>
              <w:t>31,6</w:t>
            </w:r>
          </w:p>
        </w:tc>
        <w:tc>
          <w:tcPr>
            <w:tcW w:w="282" w:type="pct"/>
            <w:vAlign w:val="center"/>
          </w:tcPr>
          <w:p w:rsidR="005409D8" w:rsidRPr="00011720" w:rsidRDefault="005409D8" w:rsidP="005409D8">
            <w:pPr>
              <w:contextualSpacing/>
              <w:jc w:val="center"/>
              <w:rPr>
                <w:sz w:val="20"/>
                <w:szCs w:val="20"/>
              </w:rPr>
            </w:pPr>
            <w:r w:rsidRPr="00011720">
              <w:rPr>
                <w:sz w:val="20"/>
                <w:szCs w:val="20"/>
              </w:rPr>
              <w:t>31,2</w:t>
            </w:r>
          </w:p>
        </w:tc>
        <w:tc>
          <w:tcPr>
            <w:tcW w:w="377" w:type="pct"/>
            <w:vAlign w:val="center"/>
          </w:tcPr>
          <w:p w:rsidR="005409D8" w:rsidRPr="00011720" w:rsidRDefault="005409D8" w:rsidP="005409D8">
            <w:pPr>
              <w:contextualSpacing/>
              <w:jc w:val="center"/>
              <w:rPr>
                <w:sz w:val="20"/>
                <w:szCs w:val="20"/>
              </w:rPr>
            </w:pPr>
            <w:r w:rsidRPr="00011720">
              <w:rPr>
                <w:sz w:val="20"/>
                <w:szCs w:val="20"/>
              </w:rPr>
              <w:t>30,8</w:t>
            </w:r>
          </w:p>
        </w:tc>
        <w:tc>
          <w:tcPr>
            <w:tcW w:w="330" w:type="pct"/>
            <w:vAlign w:val="center"/>
          </w:tcPr>
          <w:p w:rsidR="005409D8" w:rsidRPr="00011720" w:rsidRDefault="005409D8" w:rsidP="005409D8">
            <w:pPr>
              <w:contextualSpacing/>
              <w:jc w:val="center"/>
              <w:rPr>
                <w:sz w:val="20"/>
                <w:szCs w:val="20"/>
              </w:rPr>
            </w:pPr>
            <w:r w:rsidRPr="00011720">
              <w:rPr>
                <w:sz w:val="20"/>
                <w:szCs w:val="20"/>
              </w:rPr>
              <w:t>30,4</w:t>
            </w:r>
          </w:p>
        </w:tc>
        <w:tc>
          <w:tcPr>
            <w:tcW w:w="424" w:type="pct"/>
            <w:vAlign w:val="center"/>
          </w:tcPr>
          <w:p w:rsidR="005409D8" w:rsidRPr="00011720" w:rsidRDefault="005409D8" w:rsidP="005409D8">
            <w:pPr>
              <w:contextualSpacing/>
              <w:jc w:val="center"/>
              <w:rPr>
                <w:sz w:val="20"/>
                <w:szCs w:val="20"/>
              </w:rPr>
            </w:pPr>
            <w:r w:rsidRPr="00011720">
              <w:rPr>
                <w:sz w:val="20"/>
                <w:szCs w:val="20"/>
              </w:rPr>
              <w:t>30</w:t>
            </w:r>
          </w:p>
        </w:tc>
        <w:tc>
          <w:tcPr>
            <w:tcW w:w="328" w:type="pct"/>
            <w:vAlign w:val="center"/>
          </w:tcPr>
          <w:p w:rsidR="005409D8" w:rsidRPr="00011720" w:rsidRDefault="005409D8" w:rsidP="005409D8">
            <w:pPr>
              <w:contextualSpacing/>
              <w:jc w:val="center"/>
              <w:rPr>
                <w:sz w:val="20"/>
                <w:szCs w:val="20"/>
              </w:rPr>
            </w:pPr>
            <w:r w:rsidRPr="00011720">
              <w:rPr>
                <w:sz w:val="20"/>
                <w:szCs w:val="20"/>
              </w:rPr>
              <w:t>29,8</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 xml:space="preserve">Доля потребителей в жилых домах, </w:t>
            </w:r>
            <w:r w:rsidRPr="005409D8">
              <w:rPr>
                <w:sz w:val="20"/>
                <w:szCs w:val="20"/>
              </w:rPr>
              <w:lastRenderedPageBreak/>
              <w:t>подключенных к системам централизованного водоснабжения</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85,6</w:t>
            </w:r>
          </w:p>
        </w:tc>
        <w:tc>
          <w:tcPr>
            <w:tcW w:w="330" w:type="pct"/>
            <w:vAlign w:val="center"/>
          </w:tcPr>
          <w:p w:rsidR="005409D8" w:rsidRPr="00011720" w:rsidRDefault="005409D8" w:rsidP="005409D8">
            <w:pPr>
              <w:contextualSpacing/>
              <w:jc w:val="center"/>
              <w:rPr>
                <w:sz w:val="20"/>
                <w:szCs w:val="20"/>
              </w:rPr>
            </w:pPr>
            <w:r w:rsidRPr="00011720">
              <w:rPr>
                <w:sz w:val="20"/>
                <w:szCs w:val="20"/>
              </w:rPr>
              <w:t>85,7</w:t>
            </w:r>
          </w:p>
        </w:tc>
        <w:tc>
          <w:tcPr>
            <w:tcW w:w="330" w:type="pct"/>
            <w:vAlign w:val="center"/>
          </w:tcPr>
          <w:p w:rsidR="005409D8" w:rsidRPr="00011720" w:rsidRDefault="005409D8" w:rsidP="005409D8">
            <w:pPr>
              <w:contextualSpacing/>
              <w:jc w:val="center"/>
              <w:rPr>
                <w:sz w:val="20"/>
                <w:szCs w:val="20"/>
              </w:rPr>
            </w:pPr>
            <w:r w:rsidRPr="00011720">
              <w:rPr>
                <w:sz w:val="20"/>
                <w:szCs w:val="20"/>
              </w:rPr>
              <w:t>85,8</w:t>
            </w:r>
          </w:p>
        </w:tc>
        <w:tc>
          <w:tcPr>
            <w:tcW w:w="376" w:type="pct"/>
            <w:vAlign w:val="center"/>
          </w:tcPr>
          <w:p w:rsidR="005409D8" w:rsidRPr="00011720" w:rsidRDefault="005409D8" w:rsidP="005409D8">
            <w:pPr>
              <w:contextualSpacing/>
              <w:jc w:val="center"/>
              <w:rPr>
                <w:sz w:val="20"/>
                <w:szCs w:val="20"/>
              </w:rPr>
            </w:pPr>
            <w:r w:rsidRPr="00011720">
              <w:rPr>
                <w:sz w:val="20"/>
                <w:szCs w:val="20"/>
              </w:rPr>
              <w:t>85,9</w:t>
            </w:r>
          </w:p>
        </w:tc>
        <w:tc>
          <w:tcPr>
            <w:tcW w:w="283" w:type="pct"/>
            <w:vAlign w:val="center"/>
          </w:tcPr>
          <w:p w:rsidR="005409D8" w:rsidRPr="00011720" w:rsidRDefault="005409D8" w:rsidP="005409D8">
            <w:pPr>
              <w:contextualSpacing/>
              <w:jc w:val="center"/>
              <w:rPr>
                <w:sz w:val="20"/>
                <w:szCs w:val="20"/>
              </w:rPr>
            </w:pPr>
            <w:r w:rsidRPr="00011720">
              <w:rPr>
                <w:sz w:val="20"/>
                <w:szCs w:val="20"/>
              </w:rPr>
              <w:t>86</w:t>
            </w:r>
          </w:p>
        </w:tc>
        <w:tc>
          <w:tcPr>
            <w:tcW w:w="282" w:type="pct"/>
            <w:vAlign w:val="center"/>
          </w:tcPr>
          <w:p w:rsidR="005409D8" w:rsidRPr="00011720" w:rsidRDefault="005409D8" w:rsidP="005409D8">
            <w:pPr>
              <w:contextualSpacing/>
              <w:jc w:val="center"/>
              <w:rPr>
                <w:sz w:val="20"/>
                <w:szCs w:val="20"/>
              </w:rPr>
            </w:pPr>
            <w:r w:rsidRPr="00011720">
              <w:rPr>
                <w:sz w:val="20"/>
                <w:szCs w:val="20"/>
              </w:rPr>
              <w:t>86,1</w:t>
            </w:r>
          </w:p>
        </w:tc>
        <w:tc>
          <w:tcPr>
            <w:tcW w:w="377" w:type="pct"/>
            <w:vAlign w:val="center"/>
          </w:tcPr>
          <w:p w:rsidR="005409D8" w:rsidRPr="00011720" w:rsidRDefault="005409D8" w:rsidP="005409D8">
            <w:pPr>
              <w:contextualSpacing/>
              <w:jc w:val="center"/>
              <w:rPr>
                <w:sz w:val="20"/>
                <w:szCs w:val="20"/>
              </w:rPr>
            </w:pPr>
            <w:r w:rsidRPr="00011720">
              <w:rPr>
                <w:sz w:val="20"/>
                <w:szCs w:val="20"/>
              </w:rPr>
              <w:t>86,2</w:t>
            </w:r>
          </w:p>
        </w:tc>
        <w:tc>
          <w:tcPr>
            <w:tcW w:w="330" w:type="pct"/>
            <w:vAlign w:val="center"/>
          </w:tcPr>
          <w:p w:rsidR="005409D8" w:rsidRPr="00011720" w:rsidRDefault="005409D8" w:rsidP="005409D8">
            <w:pPr>
              <w:contextualSpacing/>
              <w:jc w:val="center"/>
              <w:rPr>
                <w:sz w:val="20"/>
                <w:szCs w:val="20"/>
              </w:rPr>
            </w:pPr>
            <w:r w:rsidRPr="00011720">
              <w:rPr>
                <w:sz w:val="20"/>
                <w:szCs w:val="20"/>
              </w:rPr>
              <w:t>86,3</w:t>
            </w:r>
          </w:p>
        </w:tc>
        <w:tc>
          <w:tcPr>
            <w:tcW w:w="424" w:type="pct"/>
            <w:vAlign w:val="center"/>
          </w:tcPr>
          <w:p w:rsidR="005409D8" w:rsidRPr="00011720" w:rsidRDefault="005409D8" w:rsidP="005409D8">
            <w:pPr>
              <w:contextualSpacing/>
              <w:jc w:val="center"/>
              <w:rPr>
                <w:sz w:val="20"/>
                <w:szCs w:val="20"/>
              </w:rPr>
            </w:pPr>
            <w:r w:rsidRPr="00011720">
              <w:rPr>
                <w:sz w:val="20"/>
                <w:szCs w:val="20"/>
              </w:rPr>
              <w:t>86,3</w:t>
            </w:r>
          </w:p>
        </w:tc>
        <w:tc>
          <w:tcPr>
            <w:tcW w:w="328" w:type="pct"/>
            <w:vAlign w:val="center"/>
          </w:tcPr>
          <w:p w:rsidR="005409D8" w:rsidRPr="00011720" w:rsidRDefault="005409D8" w:rsidP="005409D8">
            <w:pPr>
              <w:contextualSpacing/>
              <w:jc w:val="center"/>
              <w:rPr>
                <w:sz w:val="20"/>
                <w:szCs w:val="20"/>
              </w:rPr>
            </w:pPr>
            <w:r w:rsidRPr="00011720">
              <w:rPr>
                <w:sz w:val="20"/>
                <w:szCs w:val="20"/>
              </w:rPr>
              <w:t>86,4</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lastRenderedPageBreak/>
              <w:t>Уровень потерь холодной воды, при транспортировке</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35,8</w:t>
            </w:r>
          </w:p>
        </w:tc>
        <w:tc>
          <w:tcPr>
            <w:tcW w:w="330" w:type="pct"/>
            <w:vAlign w:val="center"/>
          </w:tcPr>
          <w:p w:rsidR="005409D8" w:rsidRPr="00011720" w:rsidRDefault="005409D8" w:rsidP="005409D8">
            <w:pPr>
              <w:contextualSpacing/>
              <w:jc w:val="center"/>
              <w:rPr>
                <w:sz w:val="20"/>
                <w:szCs w:val="20"/>
              </w:rPr>
            </w:pPr>
            <w:r w:rsidRPr="00011720">
              <w:rPr>
                <w:sz w:val="20"/>
                <w:szCs w:val="20"/>
              </w:rPr>
              <w:t>35,8</w:t>
            </w:r>
          </w:p>
        </w:tc>
        <w:tc>
          <w:tcPr>
            <w:tcW w:w="330" w:type="pct"/>
            <w:vAlign w:val="center"/>
          </w:tcPr>
          <w:p w:rsidR="005409D8" w:rsidRPr="00011720" w:rsidRDefault="005409D8" w:rsidP="005409D8">
            <w:pPr>
              <w:contextualSpacing/>
              <w:jc w:val="center"/>
              <w:rPr>
                <w:sz w:val="20"/>
                <w:szCs w:val="20"/>
              </w:rPr>
            </w:pPr>
            <w:r w:rsidRPr="00011720">
              <w:rPr>
                <w:sz w:val="20"/>
                <w:szCs w:val="20"/>
              </w:rPr>
              <w:t>35,8</w:t>
            </w:r>
          </w:p>
        </w:tc>
        <w:tc>
          <w:tcPr>
            <w:tcW w:w="376" w:type="pct"/>
            <w:vAlign w:val="center"/>
          </w:tcPr>
          <w:p w:rsidR="005409D8" w:rsidRPr="00011720" w:rsidRDefault="005409D8" w:rsidP="005409D8">
            <w:pPr>
              <w:contextualSpacing/>
              <w:jc w:val="center"/>
              <w:rPr>
                <w:sz w:val="20"/>
                <w:szCs w:val="20"/>
              </w:rPr>
            </w:pPr>
            <w:r w:rsidRPr="00011720">
              <w:rPr>
                <w:sz w:val="20"/>
                <w:szCs w:val="20"/>
              </w:rPr>
              <w:t>36</w:t>
            </w:r>
          </w:p>
        </w:tc>
        <w:tc>
          <w:tcPr>
            <w:tcW w:w="283" w:type="pct"/>
            <w:vAlign w:val="center"/>
          </w:tcPr>
          <w:p w:rsidR="005409D8" w:rsidRPr="00011720" w:rsidRDefault="005409D8" w:rsidP="005409D8">
            <w:pPr>
              <w:contextualSpacing/>
              <w:jc w:val="center"/>
              <w:rPr>
                <w:sz w:val="20"/>
                <w:szCs w:val="20"/>
              </w:rPr>
            </w:pPr>
            <w:r w:rsidRPr="00011720">
              <w:rPr>
                <w:sz w:val="20"/>
                <w:szCs w:val="20"/>
              </w:rPr>
              <w:t>36</w:t>
            </w:r>
          </w:p>
        </w:tc>
        <w:tc>
          <w:tcPr>
            <w:tcW w:w="282" w:type="pct"/>
            <w:vAlign w:val="center"/>
          </w:tcPr>
          <w:p w:rsidR="005409D8" w:rsidRPr="00011720" w:rsidRDefault="005409D8" w:rsidP="005409D8">
            <w:pPr>
              <w:contextualSpacing/>
              <w:jc w:val="center"/>
              <w:rPr>
                <w:sz w:val="20"/>
                <w:szCs w:val="20"/>
              </w:rPr>
            </w:pPr>
            <w:r w:rsidRPr="00011720">
              <w:rPr>
                <w:sz w:val="20"/>
                <w:szCs w:val="20"/>
              </w:rPr>
              <w:t>36,1</w:t>
            </w:r>
          </w:p>
        </w:tc>
        <w:tc>
          <w:tcPr>
            <w:tcW w:w="377" w:type="pct"/>
            <w:vAlign w:val="center"/>
          </w:tcPr>
          <w:p w:rsidR="005409D8" w:rsidRPr="00011720" w:rsidRDefault="005409D8" w:rsidP="005409D8">
            <w:pPr>
              <w:contextualSpacing/>
              <w:jc w:val="center"/>
              <w:rPr>
                <w:sz w:val="20"/>
                <w:szCs w:val="20"/>
              </w:rPr>
            </w:pPr>
            <w:r w:rsidRPr="00011720">
              <w:rPr>
                <w:sz w:val="20"/>
                <w:szCs w:val="20"/>
              </w:rPr>
              <w:t>36,1</w:t>
            </w:r>
          </w:p>
        </w:tc>
        <w:tc>
          <w:tcPr>
            <w:tcW w:w="330" w:type="pct"/>
            <w:vAlign w:val="center"/>
          </w:tcPr>
          <w:p w:rsidR="005409D8" w:rsidRPr="00011720" w:rsidRDefault="005409D8" w:rsidP="005409D8">
            <w:pPr>
              <w:contextualSpacing/>
              <w:jc w:val="center"/>
              <w:rPr>
                <w:sz w:val="20"/>
                <w:szCs w:val="20"/>
              </w:rPr>
            </w:pPr>
            <w:r w:rsidRPr="00011720">
              <w:rPr>
                <w:sz w:val="20"/>
                <w:szCs w:val="20"/>
              </w:rPr>
              <w:t>36,2</w:t>
            </w:r>
          </w:p>
        </w:tc>
        <w:tc>
          <w:tcPr>
            <w:tcW w:w="424" w:type="pct"/>
            <w:vAlign w:val="center"/>
          </w:tcPr>
          <w:p w:rsidR="005409D8" w:rsidRPr="00011720" w:rsidRDefault="005409D8" w:rsidP="005409D8">
            <w:pPr>
              <w:contextualSpacing/>
              <w:jc w:val="center"/>
              <w:rPr>
                <w:sz w:val="20"/>
                <w:szCs w:val="20"/>
              </w:rPr>
            </w:pPr>
            <w:r w:rsidRPr="00011720">
              <w:rPr>
                <w:sz w:val="20"/>
                <w:szCs w:val="20"/>
              </w:rPr>
              <w:t>36,2</w:t>
            </w:r>
          </w:p>
        </w:tc>
        <w:tc>
          <w:tcPr>
            <w:tcW w:w="328" w:type="pct"/>
            <w:vAlign w:val="center"/>
          </w:tcPr>
          <w:p w:rsidR="005409D8" w:rsidRPr="00011720" w:rsidRDefault="005409D8" w:rsidP="005409D8">
            <w:pPr>
              <w:contextualSpacing/>
              <w:jc w:val="center"/>
              <w:rPr>
                <w:sz w:val="20"/>
                <w:szCs w:val="20"/>
              </w:rPr>
            </w:pPr>
            <w:r w:rsidRPr="00011720">
              <w:rPr>
                <w:sz w:val="20"/>
                <w:szCs w:val="20"/>
              </w:rPr>
              <w:t>36,2</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Доля абонентов, осуществляющих расчеты за полученную воду по приборам учета</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86,6</w:t>
            </w:r>
          </w:p>
        </w:tc>
        <w:tc>
          <w:tcPr>
            <w:tcW w:w="330" w:type="pct"/>
            <w:vAlign w:val="center"/>
          </w:tcPr>
          <w:p w:rsidR="005409D8" w:rsidRPr="00011720" w:rsidRDefault="005409D8" w:rsidP="005409D8">
            <w:pPr>
              <w:contextualSpacing/>
              <w:jc w:val="center"/>
              <w:rPr>
                <w:sz w:val="20"/>
                <w:szCs w:val="20"/>
              </w:rPr>
            </w:pPr>
            <w:r w:rsidRPr="00011720">
              <w:rPr>
                <w:sz w:val="20"/>
                <w:szCs w:val="20"/>
              </w:rPr>
              <w:t>100</w:t>
            </w:r>
          </w:p>
        </w:tc>
        <w:tc>
          <w:tcPr>
            <w:tcW w:w="330" w:type="pct"/>
            <w:vAlign w:val="center"/>
          </w:tcPr>
          <w:p w:rsidR="005409D8" w:rsidRPr="00011720" w:rsidRDefault="005409D8" w:rsidP="005409D8">
            <w:pPr>
              <w:contextualSpacing/>
              <w:jc w:val="center"/>
              <w:rPr>
                <w:sz w:val="20"/>
                <w:szCs w:val="20"/>
              </w:rPr>
            </w:pPr>
            <w:r w:rsidRPr="00011720">
              <w:rPr>
                <w:sz w:val="20"/>
                <w:szCs w:val="20"/>
              </w:rPr>
              <w:t>100</w:t>
            </w:r>
          </w:p>
        </w:tc>
        <w:tc>
          <w:tcPr>
            <w:tcW w:w="376" w:type="pct"/>
            <w:vAlign w:val="center"/>
          </w:tcPr>
          <w:p w:rsidR="005409D8" w:rsidRPr="00011720" w:rsidRDefault="005409D8" w:rsidP="005409D8">
            <w:pPr>
              <w:contextualSpacing/>
              <w:jc w:val="center"/>
              <w:rPr>
                <w:sz w:val="20"/>
                <w:szCs w:val="20"/>
              </w:rPr>
            </w:pPr>
            <w:r w:rsidRPr="00011720">
              <w:rPr>
                <w:sz w:val="20"/>
                <w:szCs w:val="20"/>
              </w:rPr>
              <w:t>100</w:t>
            </w:r>
          </w:p>
        </w:tc>
        <w:tc>
          <w:tcPr>
            <w:tcW w:w="283" w:type="pct"/>
            <w:vAlign w:val="center"/>
          </w:tcPr>
          <w:p w:rsidR="005409D8" w:rsidRPr="00011720" w:rsidRDefault="005409D8" w:rsidP="005409D8">
            <w:pPr>
              <w:contextualSpacing/>
              <w:jc w:val="center"/>
              <w:rPr>
                <w:sz w:val="20"/>
                <w:szCs w:val="20"/>
              </w:rPr>
            </w:pPr>
            <w:r w:rsidRPr="00011720">
              <w:rPr>
                <w:sz w:val="20"/>
                <w:szCs w:val="20"/>
              </w:rPr>
              <w:t>100</w:t>
            </w:r>
          </w:p>
        </w:tc>
        <w:tc>
          <w:tcPr>
            <w:tcW w:w="282" w:type="pct"/>
            <w:vAlign w:val="center"/>
          </w:tcPr>
          <w:p w:rsidR="005409D8" w:rsidRPr="00011720" w:rsidRDefault="005409D8" w:rsidP="005409D8">
            <w:pPr>
              <w:contextualSpacing/>
              <w:jc w:val="center"/>
              <w:rPr>
                <w:sz w:val="20"/>
                <w:szCs w:val="20"/>
              </w:rPr>
            </w:pPr>
            <w:r w:rsidRPr="00011720">
              <w:rPr>
                <w:sz w:val="20"/>
                <w:szCs w:val="20"/>
              </w:rPr>
              <w:t>100</w:t>
            </w:r>
          </w:p>
        </w:tc>
        <w:tc>
          <w:tcPr>
            <w:tcW w:w="377" w:type="pct"/>
            <w:vAlign w:val="center"/>
          </w:tcPr>
          <w:p w:rsidR="005409D8" w:rsidRPr="00011720" w:rsidRDefault="005409D8" w:rsidP="005409D8">
            <w:pPr>
              <w:contextualSpacing/>
              <w:jc w:val="center"/>
              <w:rPr>
                <w:sz w:val="20"/>
                <w:szCs w:val="20"/>
              </w:rPr>
            </w:pPr>
            <w:r w:rsidRPr="00011720">
              <w:rPr>
                <w:sz w:val="20"/>
                <w:szCs w:val="20"/>
              </w:rPr>
              <w:t>100</w:t>
            </w:r>
          </w:p>
        </w:tc>
        <w:tc>
          <w:tcPr>
            <w:tcW w:w="330" w:type="pct"/>
            <w:vAlign w:val="center"/>
          </w:tcPr>
          <w:p w:rsidR="005409D8" w:rsidRPr="00011720" w:rsidRDefault="005409D8" w:rsidP="005409D8">
            <w:pPr>
              <w:contextualSpacing/>
              <w:jc w:val="center"/>
              <w:rPr>
                <w:sz w:val="20"/>
                <w:szCs w:val="20"/>
              </w:rPr>
            </w:pPr>
            <w:r w:rsidRPr="00011720">
              <w:rPr>
                <w:sz w:val="20"/>
                <w:szCs w:val="20"/>
              </w:rPr>
              <w:t>100</w:t>
            </w:r>
          </w:p>
        </w:tc>
        <w:tc>
          <w:tcPr>
            <w:tcW w:w="424" w:type="pct"/>
            <w:vAlign w:val="center"/>
          </w:tcPr>
          <w:p w:rsidR="005409D8" w:rsidRPr="00011720" w:rsidRDefault="005409D8" w:rsidP="005409D8">
            <w:pPr>
              <w:contextualSpacing/>
              <w:jc w:val="center"/>
              <w:rPr>
                <w:sz w:val="20"/>
                <w:szCs w:val="20"/>
              </w:rPr>
            </w:pPr>
            <w:r w:rsidRPr="00011720">
              <w:rPr>
                <w:sz w:val="20"/>
                <w:szCs w:val="20"/>
              </w:rPr>
              <w:t>100</w:t>
            </w:r>
          </w:p>
        </w:tc>
        <w:tc>
          <w:tcPr>
            <w:tcW w:w="328" w:type="pct"/>
            <w:vAlign w:val="center"/>
          </w:tcPr>
          <w:p w:rsidR="005409D8" w:rsidRPr="00011720" w:rsidRDefault="005409D8" w:rsidP="005409D8">
            <w:pPr>
              <w:contextualSpacing/>
              <w:jc w:val="center"/>
              <w:rPr>
                <w:sz w:val="20"/>
                <w:szCs w:val="20"/>
              </w:rPr>
            </w:pPr>
            <w:r w:rsidRPr="00011720">
              <w:rPr>
                <w:sz w:val="20"/>
                <w:szCs w:val="20"/>
              </w:rPr>
              <w:t>100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Доля сточных вод, прошедших очистку на канализационных сооружениях</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91,1</w:t>
            </w:r>
          </w:p>
        </w:tc>
        <w:tc>
          <w:tcPr>
            <w:tcW w:w="330" w:type="pct"/>
            <w:vAlign w:val="center"/>
          </w:tcPr>
          <w:p w:rsidR="005409D8" w:rsidRPr="00011720" w:rsidRDefault="005409D8" w:rsidP="005409D8">
            <w:pPr>
              <w:contextualSpacing/>
              <w:jc w:val="center"/>
              <w:rPr>
                <w:sz w:val="20"/>
                <w:szCs w:val="20"/>
              </w:rPr>
            </w:pPr>
            <w:r w:rsidRPr="00011720">
              <w:rPr>
                <w:sz w:val="20"/>
                <w:szCs w:val="20"/>
              </w:rPr>
              <w:t>96,1</w:t>
            </w:r>
          </w:p>
        </w:tc>
        <w:tc>
          <w:tcPr>
            <w:tcW w:w="330" w:type="pct"/>
            <w:vAlign w:val="center"/>
          </w:tcPr>
          <w:p w:rsidR="005409D8" w:rsidRPr="00011720" w:rsidRDefault="005409D8" w:rsidP="005409D8">
            <w:pPr>
              <w:contextualSpacing/>
              <w:jc w:val="center"/>
              <w:rPr>
                <w:sz w:val="20"/>
                <w:szCs w:val="20"/>
              </w:rPr>
            </w:pPr>
            <w:r w:rsidRPr="00011720">
              <w:rPr>
                <w:sz w:val="20"/>
                <w:szCs w:val="20"/>
              </w:rPr>
              <w:t>97,5</w:t>
            </w:r>
          </w:p>
        </w:tc>
        <w:tc>
          <w:tcPr>
            <w:tcW w:w="376" w:type="pct"/>
            <w:vAlign w:val="center"/>
          </w:tcPr>
          <w:p w:rsidR="005409D8" w:rsidRPr="00011720" w:rsidRDefault="005409D8" w:rsidP="005409D8">
            <w:pPr>
              <w:contextualSpacing/>
              <w:jc w:val="center"/>
              <w:rPr>
                <w:sz w:val="20"/>
                <w:szCs w:val="20"/>
              </w:rPr>
            </w:pPr>
            <w:r w:rsidRPr="00011720">
              <w:rPr>
                <w:sz w:val="20"/>
                <w:szCs w:val="20"/>
              </w:rPr>
              <w:t>98</w:t>
            </w:r>
          </w:p>
        </w:tc>
        <w:tc>
          <w:tcPr>
            <w:tcW w:w="283" w:type="pct"/>
            <w:vAlign w:val="center"/>
          </w:tcPr>
          <w:p w:rsidR="005409D8" w:rsidRPr="00011720" w:rsidRDefault="005409D8" w:rsidP="005409D8">
            <w:pPr>
              <w:contextualSpacing/>
              <w:jc w:val="center"/>
              <w:rPr>
                <w:sz w:val="20"/>
                <w:szCs w:val="20"/>
              </w:rPr>
            </w:pPr>
            <w:r w:rsidRPr="00011720">
              <w:rPr>
                <w:sz w:val="20"/>
                <w:szCs w:val="20"/>
              </w:rPr>
              <w:t>98,6</w:t>
            </w:r>
          </w:p>
        </w:tc>
        <w:tc>
          <w:tcPr>
            <w:tcW w:w="282" w:type="pct"/>
            <w:vAlign w:val="center"/>
          </w:tcPr>
          <w:p w:rsidR="005409D8" w:rsidRPr="00011720" w:rsidRDefault="005409D8" w:rsidP="005409D8">
            <w:pPr>
              <w:contextualSpacing/>
              <w:jc w:val="center"/>
              <w:rPr>
                <w:sz w:val="20"/>
                <w:szCs w:val="20"/>
              </w:rPr>
            </w:pPr>
            <w:r w:rsidRPr="00011720">
              <w:rPr>
                <w:sz w:val="20"/>
                <w:szCs w:val="20"/>
              </w:rPr>
              <w:t>98,9</w:t>
            </w:r>
          </w:p>
        </w:tc>
        <w:tc>
          <w:tcPr>
            <w:tcW w:w="377" w:type="pct"/>
            <w:vAlign w:val="center"/>
          </w:tcPr>
          <w:p w:rsidR="005409D8" w:rsidRPr="00011720" w:rsidRDefault="005409D8" w:rsidP="005409D8">
            <w:pPr>
              <w:contextualSpacing/>
              <w:jc w:val="center"/>
              <w:rPr>
                <w:sz w:val="20"/>
                <w:szCs w:val="20"/>
              </w:rPr>
            </w:pPr>
            <w:r w:rsidRPr="00011720">
              <w:rPr>
                <w:sz w:val="20"/>
                <w:szCs w:val="20"/>
              </w:rPr>
              <w:t>98,9</w:t>
            </w:r>
          </w:p>
        </w:tc>
        <w:tc>
          <w:tcPr>
            <w:tcW w:w="330" w:type="pct"/>
            <w:vAlign w:val="center"/>
          </w:tcPr>
          <w:p w:rsidR="005409D8" w:rsidRPr="00011720" w:rsidRDefault="005409D8" w:rsidP="005409D8">
            <w:pPr>
              <w:contextualSpacing/>
              <w:jc w:val="center"/>
              <w:rPr>
                <w:sz w:val="20"/>
                <w:szCs w:val="20"/>
              </w:rPr>
            </w:pPr>
            <w:r w:rsidRPr="00011720">
              <w:rPr>
                <w:sz w:val="20"/>
                <w:szCs w:val="20"/>
              </w:rPr>
              <w:t>98,9</w:t>
            </w:r>
          </w:p>
        </w:tc>
        <w:tc>
          <w:tcPr>
            <w:tcW w:w="424" w:type="pct"/>
            <w:vAlign w:val="center"/>
          </w:tcPr>
          <w:p w:rsidR="005409D8" w:rsidRPr="00011720" w:rsidRDefault="005409D8" w:rsidP="005409D8">
            <w:pPr>
              <w:contextualSpacing/>
              <w:jc w:val="center"/>
              <w:rPr>
                <w:sz w:val="20"/>
                <w:szCs w:val="20"/>
              </w:rPr>
            </w:pPr>
            <w:r w:rsidRPr="00011720">
              <w:rPr>
                <w:sz w:val="20"/>
                <w:szCs w:val="20"/>
              </w:rPr>
              <w:t>99</w:t>
            </w:r>
          </w:p>
        </w:tc>
        <w:tc>
          <w:tcPr>
            <w:tcW w:w="328" w:type="pct"/>
            <w:vAlign w:val="center"/>
          </w:tcPr>
          <w:p w:rsidR="005409D8" w:rsidRPr="00011720" w:rsidRDefault="005409D8" w:rsidP="005409D8">
            <w:pPr>
              <w:contextualSpacing/>
              <w:jc w:val="center"/>
              <w:rPr>
                <w:sz w:val="20"/>
                <w:szCs w:val="20"/>
              </w:rPr>
            </w:pPr>
            <w:r w:rsidRPr="00011720">
              <w:rPr>
                <w:sz w:val="20"/>
                <w:szCs w:val="20"/>
              </w:rPr>
              <w:t>99</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Доля сточных вод, соответствующих установленным нормативам допустимого сброса</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30,4</w:t>
            </w:r>
          </w:p>
        </w:tc>
        <w:tc>
          <w:tcPr>
            <w:tcW w:w="330" w:type="pct"/>
            <w:vAlign w:val="center"/>
          </w:tcPr>
          <w:p w:rsidR="005409D8" w:rsidRPr="00011720" w:rsidRDefault="005409D8" w:rsidP="005409D8">
            <w:pPr>
              <w:contextualSpacing/>
              <w:jc w:val="center"/>
              <w:rPr>
                <w:sz w:val="20"/>
                <w:szCs w:val="20"/>
              </w:rPr>
            </w:pPr>
            <w:r w:rsidRPr="00011720">
              <w:rPr>
                <w:sz w:val="20"/>
                <w:szCs w:val="20"/>
              </w:rPr>
              <w:t>34,8</w:t>
            </w:r>
          </w:p>
        </w:tc>
        <w:tc>
          <w:tcPr>
            <w:tcW w:w="330" w:type="pct"/>
            <w:vAlign w:val="center"/>
          </w:tcPr>
          <w:p w:rsidR="005409D8" w:rsidRPr="00011720" w:rsidRDefault="005409D8" w:rsidP="005409D8">
            <w:pPr>
              <w:contextualSpacing/>
              <w:jc w:val="center"/>
              <w:rPr>
                <w:sz w:val="20"/>
                <w:szCs w:val="20"/>
              </w:rPr>
            </w:pPr>
            <w:r w:rsidRPr="00011720">
              <w:rPr>
                <w:sz w:val="20"/>
                <w:szCs w:val="20"/>
              </w:rPr>
              <w:t>2,7</w:t>
            </w:r>
          </w:p>
        </w:tc>
        <w:tc>
          <w:tcPr>
            <w:tcW w:w="376" w:type="pct"/>
            <w:vAlign w:val="center"/>
          </w:tcPr>
          <w:p w:rsidR="005409D8" w:rsidRPr="00011720" w:rsidRDefault="005409D8" w:rsidP="005409D8">
            <w:pPr>
              <w:contextualSpacing/>
              <w:jc w:val="center"/>
              <w:rPr>
                <w:sz w:val="20"/>
                <w:szCs w:val="20"/>
              </w:rPr>
            </w:pPr>
            <w:r w:rsidRPr="00011720">
              <w:rPr>
                <w:sz w:val="20"/>
                <w:szCs w:val="20"/>
              </w:rPr>
              <w:t>2,7</w:t>
            </w:r>
          </w:p>
        </w:tc>
        <w:tc>
          <w:tcPr>
            <w:tcW w:w="283" w:type="pct"/>
            <w:vAlign w:val="center"/>
          </w:tcPr>
          <w:p w:rsidR="005409D8" w:rsidRPr="00011720" w:rsidRDefault="005409D8" w:rsidP="005409D8">
            <w:pPr>
              <w:contextualSpacing/>
              <w:jc w:val="center"/>
              <w:rPr>
                <w:sz w:val="20"/>
                <w:szCs w:val="20"/>
              </w:rPr>
            </w:pPr>
            <w:r w:rsidRPr="00011720">
              <w:rPr>
                <w:sz w:val="20"/>
                <w:szCs w:val="20"/>
              </w:rPr>
              <w:t>0,9</w:t>
            </w:r>
          </w:p>
        </w:tc>
        <w:tc>
          <w:tcPr>
            <w:tcW w:w="282" w:type="pct"/>
            <w:vAlign w:val="center"/>
          </w:tcPr>
          <w:p w:rsidR="005409D8" w:rsidRPr="00011720" w:rsidRDefault="005409D8" w:rsidP="005409D8">
            <w:pPr>
              <w:contextualSpacing/>
              <w:jc w:val="center"/>
              <w:rPr>
                <w:sz w:val="20"/>
                <w:szCs w:val="20"/>
              </w:rPr>
            </w:pPr>
            <w:r w:rsidRPr="00011720">
              <w:rPr>
                <w:sz w:val="20"/>
                <w:szCs w:val="20"/>
              </w:rPr>
              <w:t>0,9</w:t>
            </w:r>
          </w:p>
        </w:tc>
        <w:tc>
          <w:tcPr>
            <w:tcW w:w="377" w:type="pct"/>
            <w:vAlign w:val="center"/>
          </w:tcPr>
          <w:p w:rsidR="005409D8" w:rsidRPr="00011720" w:rsidRDefault="005409D8" w:rsidP="005409D8">
            <w:pPr>
              <w:contextualSpacing/>
              <w:jc w:val="center"/>
              <w:rPr>
                <w:sz w:val="20"/>
                <w:szCs w:val="20"/>
              </w:rPr>
            </w:pPr>
            <w:r w:rsidRPr="00011720">
              <w:rPr>
                <w:sz w:val="20"/>
                <w:szCs w:val="20"/>
              </w:rPr>
              <w:t>0,3</w:t>
            </w:r>
          </w:p>
        </w:tc>
        <w:tc>
          <w:tcPr>
            <w:tcW w:w="330" w:type="pct"/>
            <w:vAlign w:val="center"/>
          </w:tcPr>
          <w:p w:rsidR="005409D8" w:rsidRPr="00011720" w:rsidRDefault="005409D8" w:rsidP="005409D8">
            <w:pPr>
              <w:contextualSpacing/>
              <w:jc w:val="center"/>
              <w:rPr>
                <w:sz w:val="20"/>
                <w:szCs w:val="20"/>
              </w:rPr>
            </w:pPr>
            <w:r w:rsidRPr="00011720">
              <w:rPr>
                <w:sz w:val="20"/>
                <w:szCs w:val="20"/>
              </w:rPr>
              <w:t>0,3</w:t>
            </w:r>
          </w:p>
        </w:tc>
        <w:tc>
          <w:tcPr>
            <w:tcW w:w="424" w:type="pct"/>
            <w:vAlign w:val="center"/>
          </w:tcPr>
          <w:p w:rsidR="005409D8" w:rsidRPr="00011720" w:rsidRDefault="005409D8" w:rsidP="005409D8">
            <w:pPr>
              <w:contextualSpacing/>
              <w:jc w:val="center"/>
              <w:rPr>
                <w:sz w:val="20"/>
                <w:szCs w:val="20"/>
              </w:rPr>
            </w:pPr>
            <w:r w:rsidRPr="00011720">
              <w:rPr>
                <w:sz w:val="20"/>
                <w:szCs w:val="20"/>
              </w:rPr>
              <w:t>0</w:t>
            </w:r>
          </w:p>
        </w:tc>
        <w:tc>
          <w:tcPr>
            <w:tcW w:w="328" w:type="pct"/>
            <w:vAlign w:val="center"/>
          </w:tcPr>
          <w:p w:rsidR="005409D8" w:rsidRPr="00011720" w:rsidRDefault="005409D8" w:rsidP="005409D8">
            <w:pPr>
              <w:contextualSpacing/>
              <w:jc w:val="center"/>
              <w:rPr>
                <w:sz w:val="20"/>
                <w:szCs w:val="20"/>
              </w:rPr>
            </w:pPr>
            <w:r w:rsidRPr="00011720">
              <w:rPr>
                <w:sz w:val="20"/>
                <w:szCs w:val="20"/>
              </w:rPr>
              <w:t>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Доля канализационной сети, нуждающейся в замене</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70</w:t>
            </w:r>
          </w:p>
        </w:tc>
        <w:tc>
          <w:tcPr>
            <w:tcW w:w="330" w:type="pct"/>
            <w:vAlign w:val="center"/>
          </w:tcPr>
          <w:p w:rsidR="005409D8" w:rsidRPr="00011720" w:rsidRDefault="005409D8" w:rsidP="005409D8">
            <w:pPr>
              <w:contextualSpacing/>
              <w:jc w:val="center"/>
              <w:rPr>
                <w:sz w:val="20"/>
                <w:szCs w:val="20"/>
              </w:rPr>
            </w:pPr>
            <w:r w:rsidRPr="00011720">
              <w:rPr>
                <w:sz w:val="20"/>
                <w:szCs w:val="20"/>
              </w:rPr>
              <w:t>68,7</w:t>
            </w:r>
          </w:p>
        </w:tc>
        <w:tc>
          <w:tcPr>
            <w:tcW w:w="330" w:type="pct"/>
            <w:vAlign w:val="center"/>
          </w:tcPr>
          <w:p w:rsidR="005409D8" w:rsidRPr="00011720" w:rsidRDefault="005409D8" w:rsidP="005409D8">
            <w:pPr>
              <w:contextualSpacing/>
              <w:jc w:val="center"/>
              <w:rPr>
                <w:sz w:val="20"/>
                <w:szCs w:val="20"/>
              </w:rPr>
            </w:pPr>
            <w:r w:rsidRPr="00011720">
              <w:rPr>
                <w:sz w:val="20"/>
                <w:szCs w:val="20"/>
              </w:rPr>
              <w:t>67,4</w:t>
            </w:r>
          </w:p>
        </w:tc>
        <w:tc>
          <w:tcPr>
            <w:tcW w:w="376" w:type="pct"/>
            <w:vAlign w:val="center"/>
          </w:tcPr>
          <w:p w:rsidR="005409D8" w:rsidRPr="00011720" w:rsidRDefault="005409D8" w:rsidP="005409D8">
            <w:pPr>
              <w:contextualSpacing/>
              <w:jc w:val="center"/>
              <w:rPr>
                <w:sz w:val="20"/>
                <w:szCs w:val="20"/>
              </w:rPr>
            </w:pPr>
            <w:r w:rsidRPr="00011720">
              <w:rPr>
                <w:sz w:val="20"/>
                <w:szCs w:val="20"/>
              </w:rPr>
              <w:t>66,1</w:t>
            </w:r>
          </w:p>
        </w:tc>
        <w:tc>
          <w:tcPr>
            <w:tcW w:w="283" w:type="pct"/>
            <w:vAlign w:val="center"/>
          </w:tcPr>
          <w:p w:rsidR="005409D8" w:rsidRPr="00011720" w:rsidRDefault="005409D8" w:rsidP="005409D8">
            <w:pPr>
              <w:contextualSpacing/>
              <w:jc w:val="center"/>
              <w:rPr>
                <w:sz w:val="20"/>
                <w:szCs w:val="20"/>
              </w:rPr>
            </w:pPr>
            <w:r w:rsidRPr="00011720">
              <w:rPr>
                <w:sz w:val="20"/>
                <w:szCs w:val="20"/>
              </w:rPr>
              <w:t>64,8</w:t>
            </w:r>
          </w:p>
        </w:tc>
        <w:tc>
          <w:tcPr>
            <w:tcW w:w="282" w:type="pct"/>
            <w:vAlign w:val="center"/>
          </w:tcPr>
          <w:p w:rsidR="005409D8" w:rsidRPr="00011720" w:rsidRDefault="005409D8" w:rsidP="005409D8">
            <w:pPr>
              <w:contextualSpacing/>
              <w:jc w:val="center"/>
              <w:rPr>
                <w:sz w:val="20"/>
                <w:szCs w:val="20"/>
              </w:rPr>
            </w:pPr>
            <w:r w:rsidRPr="00011720">
              <w:rPr>
                <w:sz w:val="20"/>
                <w:szCs w:val="20"/>
              </w:rPr>
              <w:t>63,5</w:t>
            </w:r>
          </w:p>
        </w:tc>
        <w:tc>
          <w:tcPr>
            <w:tcW w:w="377" w:type="pct"/>
            <w:vAlign w:val="center"/>
          </w:tcPr>
          <w:p w:rsidR="005409D8" w:rsidRPr="00011720" w:rsidRDefault="005409D8" w:rsidP="005409D8">
            <w:pPr>
              <w:contextualSpacing/>
              <w:jc w:val="center"/>
              <w:rPr>
                <w:sz w:val="20"/>
                <w:szCs w:val="20"/>
              </w:rPr>
            </w:pPr>
            <w:r w:rsidRPr="00011720">
              <w:rPr>
                <w:sz w:val="20"/>
                <w:szCs w:val="20"/>
              </w:rPr>
              <w:t>62,3</w:t>
            </w:r>
          </w:p>
        </w:tc>
        <w:tc>
          <w:tcPr>
            <w:tcW w:w="330" w:type="pct"/>
            <w:vAlign w:val="center"/>
          </w:tcPr>
          <w:p w:rsidR="005409D8" w:rsidRPr="00011720" w:rsidRDefault="005409D8" w:rsidP="005409D8">
            <w:pPr>
              <w:contextualSpacing/>
              <w:jc w:val="center"/>
              <w:rPr>
                <w:sz w:val="20"/>
                <w:szCs w:val="20"/>
              </w:rPr>
            </w:pPr>
            <w:r w:rsidRPr="00011720">
              <w:rPr>
                <w:sz w:val="20"/>
                <w:szCs w:val="20"/>
              </w:rPr>
              <w:t>61,1</w:t>
            </w:r>
          </w:p>
        </w:tc>
        <w:tc>
          <w:tcPr>
            <w:tcW w:w="424" w:type="pct"/>
            <w:vAlign w:val="center"/>
          </w:tcPr>
          <w:p w:rsidR="005409D8" w:rsidRPr="00011720" w:rsidRDefault="005409D8" w:rsidP="005409D8">
            <w:pPr>
              <w:contextualSpacing/>
              <w:jc w:val="center"/>
              <w:rPr>
                <w:sz w:val="20"/>
                <w:szCs w:val="20"/>
              </w:rPr>
            </w:pPr>
            <w:r w:rsidRPr="00011720">
              <w:rPr>
                <w:sz w:val="20"/>
                <w:szCs w:val="20"/>
              </w:rPr>
              <w:t>59,9</w:t>
            </w:r>
          </w:p>
        </w:tc>
        <w:tc>
          <w:tcPr>
            <w:tcW w:w="328" w:type="pct"/>
            <w:vAlign w:val="center"/>
          </w:tcPr>
          <w:p w:rsidR="005409D8" w:rsidRPr="00011720" w:rsidRDefault="005409D8" w:rsidP="005409D8">
            <w:pPr>
              <w:contextualSpacing/>
              <w:jc w:val="center"/>
              <w:rPr>
                <w:sz w:val="20"/>
                <w:szCs w:val="20"/>
              </w:rPr>
            </w:pPr>
            <w:r w:rsidRPr="00011720">
              <w:rPr>
                <w:sz w:val="20"/>
                <w:szCs w:val="20"/>
              </w:rPr>
              <w:t>58,7</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Доля потребителей в жилых домах, подключенных к системам централизованного водоотведения</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58,4</w:t>
            </w:r>
          </w:p>
        </w:tc>
        <w:tc>
          <w:tcPr>
            <w:tcW w:w="330" w:type="pct"/>
            <w:vAlign w:val="center"/>
          </w:tcPr>
          <w:p w:rsidR="005409D8" w:rsidRPr="00011720" w:rsidRDefault="005409D8" w:rsidP="005409D8">
            <w:pPr>
              <w:contextualSpacing/>
              <w:jc w:val="center"/>
              <w:rPr>
                <w:sz w:val="20"/>
                <w:szCs w:val="20"/>
              </w:rPr>
            </w:pPr>
            <w:r w:rsidRPr="00011720">
              <w:rPr>
                <w:sz w:val="20"/>
                <w:szCs w:val="20"/>
              </w:rPr>
              <w:t>58,8</w:t>
            </w:r>
          </w:p>
        </w:tc>
        <w:tc>
          <w:tcPr>
            <w:tcW w:w="330" w:type="pct"/>
            <w:vAlign w:val="center"/>
          </w:tcPr>
          <w:p w:rsidR="005409D8" w:rsidRPr="00011720" w:rsidRDefault="005409D8" w:rsidP="005409D8">
            <w:pPr>
              <w:contextualSpacing/>
              <w:jc w:val="center"/>
              <w:rPr>
                <w:sz w:val="20"/>
                <w:szCs w:val="20"/>
              </w:rPr>
            </w:pPr>
            <w:r w:rsidRPr="00011720">
              <w:rPr>
                <w:sz w:val="20"/>
                <w:szCs w:val="20"/>
              </w:rPr>
              <w:t>59,1</w:t>
            </w:r>
          </w:p>
        </w:tc>
        <w:tc>
          <w:tcPr>
            <w:tcW w:w="376" w:type="pct"/>
            <w:vAlign w:val="center"/>
          </w:tcPr>
          <w:p w:rsidR="005409D8" w:rsidRPr="00011720" w:rsidRDefault="005409D8" w:rsidP="005409D8">
            <w:pPr>
              <w:contextualSpacing/>
              <w:jc w:val="center"/>
              <w:rPr>
                <w:sz w:val="20"/>
                <w:szCs w:val="20"/>
              </w:rPr>
            </w:pPr>
            <w:r w:rsidRPr="00011720">
              <w:rPr>
                <w:sz w:val="20"/>
                <w:szCs w:val="20"/>
              </w:rPr>
              <w:t>59,5</w:t>
            </w:r>
          </w:p>
        </w:tc>
        <w:tc>
          <w:tcPr>
            <w:tcW w:w="283" w:type="pct"/>
            <w:vAlign w:val="center"/>
          </w:tcPr>
          <w:p w:rsidR="005409D8" w:rsidRPr="00011720" w:rsidRDefault="005409D8" w:rsidP="005409D8">
            <w:pPr>
              <w:contextualSpacing/>
              <w:jc w:val="center"/>
              <w:rPr>
                <w:sz w:val="20"/>
                <w:szCs w:val="20"/>
              </w:rPr>
            </w:pPr>
            <w:r w:rsidRPr="00011720">
              <w:rPr>
                <w:sz w:val="20"/>
                <w:szCs w:val="20"/>
              </w:rPr>
              <w:t>59,8</w:t>
            </w:r>
          </w:p>
        </w:tc>
        <w:tc>
          <w:tcPr>
            <w:tcW w:w="282" w:type="pct"/>
            <w:vAlign w:val="center"/>
          </w:tcPr>
          <w:p w:rsidR="005409D8" w:rsidRPr="00011720" w:rsidRDefault="005409D8" w:rsidP="005409D8">
            <w:pPr>
              <w:contextualSpacing/>
              <w:jc w:val="center"/>
              <w:rPr>
                <w:sz w:val="20"/>
                <w:szCs w:val="20"/>
              </w:rPr>
            </w:pPr>
            <w:r w:rsidRPr="00011720">
              <w:rPr>
                <w:sz w:val="20"/>
                <w:szCs w:val="20"/>
              </w:rPr>
              <w:t>60,1</w:t>
            </w:r>
          </w:p>
        </w:tc>
        <w:tc>
          <w:tcPr>
            <w:tcW w:w="377" w:type="pct"/>
            <w:vAlign w:val="center"/>
          </w:tcPr>
          <w:p w:rsidR="005409D8" w:rsidRPr="00011720" w:rsidRDefault="005409D8" w:rsidP="005409D8">
            <w:pPr>
              <w:contextualSpacing/>
              <w:jc w:val="center"/>
              <w:rPr>
                <w:sz w:val="20"/>
                <w:szCs w:val="20"/>
              </w:rPr>
            </w:pPr>
            <w:r w:rsidRPr="00011720">
              <w:rPr>
                <w:sz w:val="20"/>
                <w:szCs w:val="20"/>
              </w:rPr>
              <w:t>60,5</w:t>
            </w:r>
          </w:p>
        </w:tc>
        <w:tc>
          <w:tcPr>
            <w:tcW w:w="330" w:type="pct"/>
            <w:vAlign w:val="center"/>
          </w:tcPr>
          <w:p w:rsidR="005409D8" w:rsidRPr="00011720" w:rsidRDefault="005409D8" w:rsidP="005409D8">
            <w:pPr>
              <w:contextualSpacing/>
              <w:jc w:val="center"/>
              <w:rPr>
                <w:sz w:val="20"/>
                <w:szCs w:val="20"/>
              </w:rPr>
            </w:pPr>
            <w:r w:rsidRPr="00011720">
              <w:rPr>
                <w:sz w:val="20"/>
                <w:szCs w:val="20"/>
              </w:rPr>
              <w:t>60,8</w:t>
            </w:r>
          </w:p>
        </w:tc>
        <w:tc>
          <w:tcPr>
            <w:tcW w:w="424" w:type="pct"/>
            <w:vAlign w:val="center"/>
          </w:tcPr>
          <w:p w:rsidR="005409D8" w:rsidRPr="00011720" w:rsidRDefault="005409D8" w:rsidP="005409D8">
            <w:pPr>
              <w:contextualSpacing/>
              <w:jc w:val="center"/>
              <w:rPr>
                <w:sz w:val="20"/>
                <w:szCs w:val="20"/>
              </w:rPr>
            </w:pPr>
            <w:r w:rsidRPr="00011720">
              <w:rPr>
                <w:sz w:val="20"/>
                <w:szCs w:val="20"/>
              </w:rPr>
              <w:t>61,1</w:t>
            </w:r>
          </w:p>
        </w:tc>
        <w:tc>
          <w:tcPr>
            <w:tcW w:w="328" w:type="pct"/>
            <w:vAlign w:val="center"/>
          </w:tcPr>
          <w:p w:rsidR="005409D8" w:rsidRPr="00011720" w:rsidRDefault="005409D8" w:rsidP="005409D8">
            <w:pPr>
              <w:contextualSpacing/>
              <w:jc w:val="center"/>
              <w:rPr>
                <w:sz w:val="20"/>
                <w:szCs w:val="20"/>
              </w:rPr>
            </w:pPr>
            <w:r w:rsidRPr="00011720">
              <w:rPr>
                <w:sz w:val="20"/>
                <w:szCs w:val="20"/>
              </w:rPr>
              <w:t>61,4</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Обработано ТКО</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99,6</w:t>
            </w:r>
          </w:p>
        </w:tc>
        <w:tc>
          <w:tcPr>
            <w:tcW w:w="330" w:type="pct"/>
            <w:vAlign w:val="center"/>
          </w:tcPr>
          <w:p w:rsidR="005409D8" w:rsidRPr="00011720" w:rsidRDefault="005409D8" w:rsidP="005409D8">
            <w:pPr>
              <w:contextualSpacing/>
              <w:jc w:val="center"/>
              <w:rPr>
                <w:sz w:val="20"/>
                <w:szCs w:val="20"/>
              </w:rPr>
            </w:pPr>
            <w:r w:rsidRPr="00011720">
              <w:rPr>
                <w:sz w:val="20"/>
                <w:szCs w:val="20"/>
              </w:rPr>
              <w:t>99,6</w:t>
            </w:r>
          </w:p>
        </w:tc>
        <w:tc>
          <w:tcPr>
            <w:tcW w:w="330" w:type="pct"/>
            <w:vAlign w:val="center"/>
          </w:tcPr>
          <w:p w:rsidR="005409D8" w:rsidRPr="00011720" w:rsidRDefault="005409D8" w:rsidP="005409D8">
            <w:pPr>
              <w:contextualSpacing/>
              <w:jc w:val="center"/>
              <w:rPr>
                <w:sz w:val="20"/>
                <w:szCs w:val="20"/>
              </w:rPr>
            </w:pPr>
            <w:r w:rsidRPr="00011720">
              <w:rPr>
                <w:sz w:val="20"/>
                <w:szCs w:val="20"/>
              </w:rPr>
              <w:t>99,6</w:t>
            </w:r>
          </w:p>
        </w:tc>
        <w:tc>
          <w:tcPr>
            <w:tcW w:w="376" w:type="pct"/>
            <w:vAlign w:val="center"/>
          </w:tcPr>
          <w:p w:rsidR="005409D8" w:rsidRPr="00011720" w:rsidRDefault="005409D8" w:rsidP="005409D8">
            <w:pPr>
              <w:contextualSpacing/>
              <w:jc w:val="center"/>
              <w:rPr>
                <w:sz w:val="20"/>
                <w:szCs w:val="20"/>
              </w:rPr>
            </w:pPr>
            <w:r w:rsidRPr="00011720">
              <w:rPr>
                <w:sz w:val="20"/>
                <w:szCs w:val="20"/>
              </w:rPr>
              <w:t>99,6</w:t>
            </w:r>
          </w:p>
        </w:tc>
        <w:tc>
          <w:tcPr>
            <w:tcW w:w="283" w:type="pct"/>
            <w:vAlign w:val="center"/>
          </w:tcPr>
          <w:p w:rsidR="005409D8" w:rsidRPr="00011720" w:rsidRDefault="005409D8" w:rsidP="005409D8">
            <w:pPr>
              <w:contextualSpacing/>
              <w:jc w:val="center"/>
              <w:rPr>
                <w:sz w:val="20"/>
                <w:szCs w:val="20"/>
              </w:rPr>
            </w:pPr>
            <w:r w:rsidRPr="00011720">
              <w:rPr>
                <w:sz w:val="20"/>
                <w:szCs w:val="20"/>
              </w:rPr>
              <w:t>99,6</w:t>
            </w:r>
          </w:p>
        </w:tc>
        <w:tc>
          <w:tcPr>
            <w:tcW w:w="282" w:type="pct"/>
            <w:vAlign w:val="center"/>
          </w:tcPr>
          <w:p w:rsidR="005409D8" w:rsidRPr="00011720" w:rsidRDefault="005409D8" w:rsidP="005409D8">
            <w:pPr>
              <w:contextualSpacing/>
              <w:jc w:val="center"/>
              <w:rPr>
                <w:sz w:val="20"/>
                <w:szCs w:val="20"/>
              </w:rPr>
            </w:pPr>
            <w:r w:rsidRPr="00011720">
              <w:rPr>
                <w:sz w:val="20"/>
                <w:szCs w:val="20"/>
              </w:rPr>
              <w:t>99,6</w:t>
            </w:r>
          </w:p>
        </w:tc>
        <w:tc>
          <w:tcPr>
            <w:tcW w:w="377" w:type="pct"/>
            <w:vAlign w:val="center"/>
          </w:tcPr>
          <w:p w:rsidR="005409D8" w:rsidRPr="00011720" w:rsidRDefault="005409D8" w:rsidP="005409D8">
            <w:pPr>
              <w:contextualSpacing/>
              <w:jc w:val="center"/>
              <w:rPr>
                <w:sz w:val="20"/>
                <w:szCs w:val="20"/>
              </w:rPr>
            </w:pPr>
            <w:r w:rsidRPr="00011720">
              <w:rPr>
                <w:sz w:val="20"/>
                <w:szCs w:val="20"/>
              </w:rPr>
              <w:t>99,6</w:t>
            </w:r>
          </w:p>
        </w:tc>
        <w:tc>
          <w:tcPr>
            <w:tcW w:w="330" w:type="pct"/>
            <w:vAlign w:val="center"/>
          </w:tcPr>
          <w:p w:rsidR="005409D8" w:rsidRPr="00011720" w:rsidRDefault="005409D8" w:rsidP="005409D8">
            <w:pPr>
              <w:contextualSpacing/>
              <w:jc w:val="center"/>
              <w:rPr>
                <w:sz w:val="20"/>
                <w:szCs w:val="20"/>
              </w:rPr>
            </w:pPr>
            <w:r w:rsidRPr="00011720">
              <w:rPr>
                <w:sz w:val="20"/>
                <w:szCs w:val="20"/>
              </w:rPr>
              <w:t>99,6</w:t>
            </w:r>
          </w:p>
        </w:tc>
        <w:tc>
          <w:tcPr>
            <w:tcW w:w="424" w:type="pct"/>
            <w:vAlign w:val="center"/>
          </w:tcPr>
          <w:p w:rsidR="005409D8" w:rsidRPr="00011720" w:rsidRDefault="005409D8" w:rsidP="005409D8">
            <w:pPr>
              <w:contextualSpacing/>
              <w:jc w:val="center"/>
              <w:rPr>
                <w:sz w:val="20"/>
                <w:szCs w:val="20"/>
              </w:rPr>
            </w:pPr>
            <w:r w:rsidRPr="00011720">
              <w:rPr>
                <w:sz w:val="20"/>
                <w:szCs w:val="20"/>
              </w:rPr>
              <w:t>99,6</w:t>
            </w:r>
          </w:p>
        </w:tc>
        <w:tc>
          <w:tcPr>
            <w:tcW w:w="328" w:type="pct"/>
            <w:vAlign w:val="center"/>
          </w:tcPr>
          <w:p w:rsidR="005409D8" w:rsidRPr="00011720" w:rsidRDefault="005409D8" w:rsidP="005409D8">
            <w:pPr>
              <w:contextualSpacing/>
              <w:jc w:val="center"/>
              <w:rPr>
                <w:sz w:val="20"/>
                <w:szCs w:val="20"/>
              </w:rPr>
            </w:pPr>
            <w:r w:rsidRPr="00011720">
              <w:rPr>
                <w:sz w:val="20"/>
                <w:szCs w:val="20"/>
              </w:rPr>
              <w:t>99,6</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Утилизировано ТКО</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10,2</w:t>
            </w:r>
          </w:p>
        </w:tc>
        <w:tc>
          <w:tcPr>
            <w:tcW w:w="330" w:type="pct"/>
            <w:vAlign w:val="center"/>
          </w:tcPr>
          <w:p w:rsidR="005409D8" w:rsidRPr="00011720" w:rsidRDefault="005409D8" w:rsidP="005409D8">
            <w:pPr>
              <w:contextualSpacing/>
              <w:jc w:val="center"/>
              <w:rPr>
                <w:sz w:val="20"/>
                <w:szCs w:val="20"/>
              </w:rPr>
            </w:pPr>
            <w:r w:rsidRPr="00011720">
              <w:rPr>
                <w:sz w:val="20"/>
                <w:szCs w:val="20"/>
              </w:rPr>
              <w:t>10,2</w:t>
            </w:r>
          </w:p>
        </w:tc>
        <w:tc>
          <w:tcPr>
            <w:tcW w:w="330" w:type="pct"/>
            <w:vAlign w:val="center"/>
          </w:tcPr>
          <w:p w:rsidR="005409D8" w:rsidRPr="00011720" w:rsidRDefault="005409D8" w:rsidP="005409D8">
            <w:pPr>
              <w:contextualSpacing/>
              <w:jc w:val="center"/>
              <w:rPr>
                <w:sz w:val="20"/>
                <w:szCs w:val="20"/>
              </w:rPr>
            </w:pPr>
            <w:r w:rsidRPr="00011720">
              <w:rPr>
                <w:sz w:val="20"/>
                <w:szCs w:val="20"/>
              </w:rPr>
              <w:t>10,2</w:t>
            </w:r>
          </w:p>
        </w:tc>
        <w:tc>
          <w:tcPr>
            <w:tcW w:w="376" w:type="pct"/>
            <w:vAlign w:val="center"/>
          </w:tcPr>
          <w:p w:rsidR="005409D8" w:rsidRPr="00011720" w:rsidRDefault="005409D8" w:rsidP="005409D8">
            <w:pPr>
              <w:contextualSpacing/>
              <w:jc w:val="center"/>
              <w:rPr>
                <w:sz w:val="20"/>
                <w:szCs w:val="20"/>
              </w:rPr>
            </w:pPr>
            <w:r w:rsidRPr="00011720">
              <w:rPr>
                <w:sz w:val="20"/>
                <w:szCs w:val="20"/>
              </w:rPr>
              <w:t>10,2</w:t>
            </w:r>
          </w:p>
        </w:tc>
        <w:tc>
          <w:tcPr>
            <w:tcW w:w="283" w:type="pct"/>
            <w:vAlign w:val="center"/>
          </w:tcPr>
          <w:p w:rsidR="005409D8" w:rsidRPr="00011720" w:rsidRDefault="005409D8" w:rsidP="005409D8">
            <w:pPr>
              <w:contextualSpacing/>
              <w:jc w:val="center"/>
              <w:rPr>
                <w:sz w:val="20"/>
                <w:szCs w:val="20"/>
              </w:rPr>
            </w:pPr>
            <w:r w:rsidRPr="00011720">
              <w:rPr>
                <w:sz w:val="20"/>
                <w:szCs w:val="20"/>
              </w:rPr>
              <w:t>10,2</w:t>
            </w:r>
          </w:p>
        </w:tc>
        <w:tc>
          <w:tcPr>
            <w:tcW w:w="282" w:type="pct"/>
            <w:vAlign w:val="center"/>
          </w:tcPr>
          <w:p w:rsidR="005409D8" w:rsidRPr="00011720" w:rsidRDefault="005409D8" w:rsidP="005409D8">
            <w:pPr>
              <w:contextualSpacing/>
              <w:jc w:val="center"/>
              <w:rPr>
                <w:sz w:val="20"/>
                <w:szCs w:val="20"/>
              </w:rPr>
            </w:pPr>
            <w:r w:rsidRPr="00011720">
              <w:rPr>
                <w:sz w:val="20"/>
                <w:szCs w:val="20"/>
              </w:rPr>
              <w:t>10,2</w:t>
            </w:r>
          </w:p>
        </w:tc>
        <w:tc>
          <w:tcPr>
            <w:tcW w:w="377" w:type="pct"/>
            <w:vAlign w:val="center"/>
          </w:tcPr>
          <w:p w:rsidR="005409D8" w:rsidRPr="00011720" w:rsidRDefault="005409D8" w:rsidP="005409D8">
            <w:pPr>
              <w:contextualSpacing/>
              <w:jc w:val="center"/>
              <w:rPr>
                <w:sz w:val="20"/>
                <w:szCs w:val="20"/>
              </w:rPr>
            </w:pPr>
            <w:r w:rsidRPr="00011720">
              <w:rPr>
                <w:sz w:val="20"/>
                <w:szCs w:val="20"/>
              </w:rPr>
              <w:t>10,2</w:t>
            </w:r>
          </w:p>
        </w:tc>
        <w:tc>
          <w:tcPr>
            <w:tcW w:w="330" w:type="pct"/>
            <w:vAlign w:val="center"/>
          </w:tcPr>
          <w:p w:rsidR="005409D8" w:rsidRPr="00011720" w:rsidRDefault="005409D8" w:rsidP="005409D8">
            <w:pPr>
              <w:contextualSpacing/>
              <w:jc w:val="center"/>
              <w:rPr>
                <w:sz w:val="20"/>
                <w:szCs w:val="20"/>
              </w:rPr>
            </w:pPr>
            <w:r w:rsidRPr="00011720">
              <w:rPr>
                <w:sz w:val="20"/>
                <w:szCs w:val="20"/>
              </w:rPr>
              <w:t>10,2</w:t>
            </w:r>
          </w:p>
        </w:tc>
        <w:tc>
          <w:tcPr>
            <w:tcW w:w="424" w:type="pct"/>
            <w:vAlign w:val="center"/>
          </w:tcPr>
          <w:p w:rsidR="005409D8" w:rsidRPr="00011720" w:rsidRDefault="005409D8" w:rsidP="005409D8">
            <w:pPr>
              <w:contextualSpacing/>
              <w:jc w:val="center"/>
              <w:rPr>
                <w:sz w:val="20"/>
                <w:szCs w:val="20"/>
              </w:rPr>
            </w:pPr>
            <w:r w:rsidRPr="00011720">
              <w:rPr>
                <w:sz w:val="20"/>
                <w:szCs w:val="20"/>
              </w:rPr>
              <w:t>10,2</w:t>
            </w:r>
          </w:p>
        </w:tc>
        <w:tc>
          <w:tcPr>
            <w:tcW w:w="328" w:type="pct"/>
            <w:vAlign w:val="center"/>
          </w:tcPr>
          <w:p w:rsidR="005409D8" w:rsidRPr="00011720" w:rsidRDefault="005409D8" w:rsidP="005409D8">
            <w:pPr>
              <w:contextualSpacing/>
              <w:jc w:val="center"/>
              <w:rPr>
                <w:sz w:val="20"/>
                <w:szCs w:val="20"/>
              </w:rPr>
            </w:pPr>
            <w:r w:rsidRPr="00011720">
              <w:rPr>
                <w:sz w:val="20"/>
                <w:szCs w:val="20"/>
              </w:rPr>
              <w:t>10,2</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Обезврежено ТКО</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w:t>
            </w:r>
          </w:p>
        </w:tc>
        <w:tc>
          <w:tcPr>
            <w:tcW w:w="376" w:type="pct"/>
            <w:vAlign w:val="center"/>
          </w:tcPr>
          <w:p w:rsidR="005409D8" w:rsidRPr="00011720" w:rsidRDefault="005409D8" w:rsidP="005409D8">
            <w:pPr>
              <w:contextualSpacing/>
              <w:jc w:val="center"/>
              <w:rPr>
                <w:sz w:val="20"/>
                <w:szCs w:val="20"/>
              </w:rPr>
            </w:pPr>
            <w:r w:rsidRPr="00011720">
              <w:rPr>
                <w:sz w:val="20"/>
                <w:szCs w:val="20"/>
              </w:rPr>
              <w:t>0</w:t>
            </w:r>
          </w:p>
        </w:tc>
        <w:tc>
          <w:tcPr>
            <w:tcW w:w="283" w:type="pct"/>
            <w:vAlign w:val="center"/>
          </w:tcPr>
          <w:p w:rsidR="005409D8" w:rsidRPr="00011720" w:rsidRDefault="005409D8" w:rsidP="005409D8">
            <w:pPr>
              <w:contextualSpacing/>
              <w:jc w:val="center"/>
              <w:rPr>
                <w:sz w:val="20"/>
                <w:szCs w:val="20"/>
              </w:rPr>
            </w:pPr>
            <w:r w:rsidRPr="00011720">
              <w:rPr>
                <w:sz w:val="20"/>
                <w:szCs w:val="20"/>
              </w:rPr>
              <w:t>0</w:t>
            </w:r>
          </w:p>
        </w:tc>
        <w:tc>
          <w:tcPr>
            <w:tcW w:w="282" w:type="pct"/>
            <w:vAlign w:val="center"/>
          </w:tcPr>
          <w:p w:rsidR="005409D8" w:rsidRPr="00011720" w:rsidRDefault="005409D8" w:rsidP="005409D8">
            <w:pPr>
              <w:contextualSpacing/>
              <w:jc w:val="center"/>
              <w:rPr>
                <w:sz w:val="20"/>
                <w:szCs w:val="20"/>
              </w:rPr>
            </w:pPr>
            <w:r w:rsidRPr="00011720">
              <w:rPr>
                <w:sz w:val="20"/>
                <w:szCs w:val="20"/>
              </w:rPr>
              <w:t>0</w:t>
            </w:r>
          </w:p>
        </w:tc>
        <w:tc>
          <w:tcPr>
            <w:tcW w:w="377" w:type="pct"/>
            <w:vAlign w:val="center"/>
          </w:tcPr>
          <w:p w:rsidR="005409D8" w:rsidRPr="00011720" w:rsidRDefault="005409D8" w:rsidP="005409D8">
            <w:pPr>
              <w:contextualSpacing/>
              <w:jc w:val="center"/>
              <w:rPr>
                <w:sz w:val="20"/>
                <w:szCs w:val="20"/>
              </w:rPr>
            </w:pPr>
            <w:r w:rsidRPr="00011720">
              <w:rPr>
                <w:sz w:val="20"/>
                <w:szCs w:val="20"/>
              </w:rPr>
              <w:t>0</w:t>
            </w:r>
          </w:p>
        </w:tc>
        <w:tc>
          <w:tcPr>
            <w:tcW w:w="330" w:type="pct"/>
            <w:vAlign w:val="center"/>
          </w:tcPr>
          <w:p w:rsidR="005409D8" w:rsidRPr="00011720" w:rsidRDefault="005409D8" w:rsidP="005409D8">
            <w:pPr>
              <w:contextualSpacing/>
              <w:jc w:val="center"/>
              <w:rPr>
                <w:sz w:val="20"/>
                <w:szCs w:val="20"/>
              </w:rPr>
            </w:pPr>
            <w:r w:rsidRPr="00011720">
              <w:rPr>
                <w:sz w:val="20"/>
                <w:szCs w:val="20"/>
              </w:rPr>
              <w:t>0</w:t>
            </w:r>
          </w:p>
        </w:tc>
        <w:tc>
          <w:tcPr>
            <w:tcW w:w="424" w:type="pct"/>
            <w:vAlign w:val="center"/>
          </w:tcPr>
          <w:p w:rsidR="005409D8" w:rsidRPr="00011720" w:rsidRDefault="005409D8" w:rsidP="005409D8">
            <w:pPr>
              <w:contextualSpacing/>
              <w:jc w:val="center"/>
              <w:rPr>
                <w:sz w:val="20"/>
                <w:szCs w:val="20"/>
              </w:rPr>
            </w:pPr>
            <w:r w:rsidRPr="00011720">
              <w:rPr>
                <w:sz w:val="20"/>
                <w:szCs w:val="20"/>
              </w:rPr>
              <w:t>0</w:t>
            </w:r>
          </w:p>
        </w:tc>
        <w:tc>
          <w:tcPr>
            <w:tcW w:w="328" w:type="pct"/>
            <w:vAlign w:val="center"/>
          </w:tcPr>
          <w:p w:rsidR="005409D8" w:rsidRPr="00011720" w:rsidRDefault="005409D8" w:rsidP="005409D8">
            <w:pPr>
              <w:contextualSpacing/>
              <w:jc w:val="center"/>
              <w:rPr>
                <w:sz w:val="20"/>
                <w:szCs w:val="20"/>
              </w:rPr>
            </w:pPr>
            <w:r w:rsidRPr="00011720">
              <w:rPr>
                <w:sz w:val="20"/>
                <w:szCs w:val="20"/>
              </w:rPr>
              <w:t>0</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Захоронено ТКО</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5409D8" w:rsidP="005409D8">
            <w:pPr>
              <w:contextualSpacing/>
              <w:jc w:val="center"/>
              <w:rPr>
                <w:sz w:val="20"/>
                <w:szCs w:val="20"/>
              </w:rPr>
            </w:pPr>
            <w:r w:rsidRPr="00011720">
              <w:rPr>
                <w:sz w:val="20"/>
                <w:szCs w:val="20"/>
              </w:rPr>
              <w:t>89,8</w:t>
            </w:r>
          </w:p>
        </w:tc>
        <w:tc>
          <w:tcPr>
            <w:tcW w:w="330" w:type="pct"/>
            <w:vAlign w:val="center"/>
          </w:tcPr>
          <w:p w:rsidR="005409D8" w:rsidRPr="00011720" w:rsidRDefault="005409D8" w:rsidP="005409D8">
            <w:pPr>
              <w:contextualSpacing/>
              <w:jc w:val="center"/>
              <w:rPr>
                <w:sz w:val="20"/>
                <w:szCs w:val="20"/>
              </w:rPr>
            </w:pPr>
            <w:r w:rsidRPr="00011720">
              <w:rPr>
                <w:sz w:val="20"/>
                <w:szCs w:val="20"/>
              </w:rPr>
              <w:t>89,8</w:t>
            </w:r>
          </w:p>
        </w:tc>
        <w:tc>
          <w:tcPr>
            <w:tcW w:w="330" w:type="pct"/>
            <w:vAlign w:val="center"/>
          </w:tcPr>
          <w:p w:rsidR="005409D8" w:rsidRPr="00011720" w:rsidRDefault="005409D8" w:rsidP="005409D8">
            <w:pPr>
              <w:contextualSpacing/>
              <w:jc w:val="center"/>
              <w:rPr>
                <w:sz w:val="20"/>
                <w:szCs w:val="20"/>
              </w:rPr>
            </w:pPr>
            <w:r w:rsidRPr="00011720">
              <w:rPr>
                <w:sz w:val="20"/>
                <w:szCs w:val="20"/>
              </w:rPr>
              <w:t>89,8</w:t>
            </w:r>
          </w:p>
        </w:tc>
        <w:tc>
          <w:tcPr>
            <w:tcW w:w="376" w:type="pct"/>
            <w:vAlign w:val="center"/>
          </w:tcPr>
          <w:p w:rsidR="005409D8" w:rsidRPr="00011720" w:rsidRDefault="005409D8" w:rsidP="005409D8">
            <w:pPr>
              <w:contextualSpacing/>
              <w:jc w:val="center"/>
              <w:rPr>
                <w:sz w:val="20"/>
                <w:szCs w:val="20"/>
              </w:rPr>
            </w:pPr>
            <w:r w:rsidRPr="00011720">
              <w:rPr>
                <w:sz w:val="20"/>
                <w:szCs w:val="20"/>
              </w:rPr>
              <w:t>89,8</w:t>
            </w:r>
          </w:p>
        </w:tc>
        <w:tc>
          <w:tcPr>
            <w:tcW w:w="283" w:type="pct"/>
            <w:vAlign w:val="center"/>
          </w:tcPr>
          <w:p w:rsidR="005409D8" w:rsidRPr="00011720" w:rsidRDefault="005409D8" w:rsidP="005409D8">
            <w:pPr>
              <w:contextualSpacing/>
              <w:jc w:val="center"/>
              <w:rPr>
                <w:sz w:val="20"/>
                <w:szCs w:val="20"/>
              </w:rPr>
            </w:pPr>
            <w:r w:rsidRPr="00011720">
              <w:rPr>
                <w:sz w:val="20"/>
                <w:szCs w:val="20"/>
              </w:rPr>
              <w:t>89,8</w:t>
            </w:r>
          </w:p>
        </w:tc>
        <w:tc>
          <w:tcPr>
            <w:tcW w:w="282" w:type="pct"/>
            <w:vAlign w:val="center"/>
          </w:tcPr>
          <w:p w:rsidR="005409D8" w:rsidRPr="00011720" w:rsidRDefault="005409D8" w:rsidP="005409D8">
            <w:pPr>
              <w:contextualSpacing/>
              <w:jc w:val="center"/>
              <w:rPr>
                <w:sz w:val="20"/>
                <w:szCs w:val="20"/>
              </w:rPr>
            </w:pPr>
            <w:r w:rsidRPr="00011720">
              <w:rPr>
                <w:sz w:val="20"/>
                <w:szCs w:val="20"/>
              </w:rPr>
              <w:t>89,8</w:t>
            </w:r>
          </w:p>
        </w:tc>
        <w:tc>
          <w:tcPr>
            <w:tcW w:w="377" w:type="pct"/>
            <w:vAlign w:val="center"/>
          </w:tcPr>
          <w:p w:rsidR="005409D8" w:rsidRPr="00011720" w:rsidRDefault="005409D8" w:rsidP="005409D8">
            <w:pPr>
              <w:contextualSpacing/>
              <w:jc w:val="center"/>
              <w:rPr>
                <w:sz w:val="20"/>
                <w:szCs w:val="20"/>
              </w:rPr>
            </w:pPr>
            <w:r w:rsidRPr="00011720">
              <w:rPr>
                <w:sz w:val="20"/>
                <w:szCs w:val="20"/>
              </w:rPr>
              <w:t>89,8</w:t>
            </w:r>
          </w:p>
        </w:tc>
        <w:tc>
          <w:tcPr>
            <w:tcW w:w="330" w:type="pct"/>
            <w:vAlign w:val="center"/>
          </w:tcPr>
          <w:p w:rsidR="005409D8" w:rsidRPr="00011720" w:rsidRDefault="005409D8" w:rsidP="005409D8">
            <w:pPr>
              <w:contextualSpacing/>
              <w:jc w:val="center"/>
              <w:rPr>
                <w:sz w:val="20"/>
                <w:szCs w:val="20"/>
              </w:rPr>
            </w:pPr>
            <w:r w:rsidRPr="00011720">
              <w:rPr>
                <w:sz w:val="20"/>
                <w:szCs w:val="20"/>
              </w:rPr>
              <w:t>89,8</w:t>
            </w:r>
          </w:p>
        </w:tc>
        <w:tc>
          <w:tcPr>
            <w:tcW w:w="424" w:type="pct"/>
            <w:vAlign w:val="center"/>
          </w:tcPr>
          <w:p w:rsidR="005409D8" w:rsidRPr="00011720" w:rsidRDefault="005409D8" w:rsidP="005409D8">
            <w:pPr>
              <w:contextualSpacing/>
              <w:jc w:val="center"/>
              <w:rPr>
                <w:sz w:val="20"/>
                <w:szCs w:val="20"/>
              </w:rPr>
            </w:pPr>
            <w:r w:rsidRPr="00011720">
              <w:rPr>
                <w:sz w:val="20"/>
                <w:szCs w:val="20"/>
              </w:rPr>
              <w:t>89,8</w:t>
            </w:r>
          </w:p>
        </w:tc>
        <w:tc>
          <w:tcPr>
            <w:tcW w:w="328" w:type="pct"/>
            <w:vAlign w:val="center"/>
          </w:tcPr>
          <w:p w:rsidR="005409D8" w:rsidRPr="00011720" w:rsidRDefault="005409D8" w:rsidP="005409D8">
            <w:pPr>
              <w:contextualSpacing/>
              <w:jc w:val="center"/>
              <w:rPr>
                <w:sz w:val="20"/>
                <w:szCs w:val="20"/>
              </w:rPr>
            </w:pPr>
            <w:r w:rsidRPr="00011720">
              <w:rPr>
                <w:sz w:val="20"/>
                <w:szCs w:val="20"/>
              </w:rPr>
              <w:t>89,8</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Количество объектов энергетики переведённых на газообразное топливо</w:t>
            </w:r>
          </w:p>
        </w:tc>
        <w:tc>
          <w:tcPr>
            <w:tcW w:w="283" w:type="pct"/>
            <w:vAlign w:val="center"/>
          </w:tcPr>
          <w:p w:rsidR="005409D8" w:rsidRPr="005409D8" w:rsidRDefault="005409D8" w:rsidP="005409D8">
            <w:pPr>
              <w:contextualSpacing/>
              <w:jc w:val="center"/>
              <w:rPr>
                <w:sz w:val="20"/>
                <w:szCs w:val="20"/>
              </w:rPr>
            </w:pPr>
            <w:r w:rsidRPr="005409D8">
              <w:rPr>
                <w:sz w:val="20"/>
                <w:szCs w:val="20"/>
              </w:rPr>
              <w:t>шт</w:t>
            </w:r>
          </w:p>
        </w:tc>
        <w:tc>
          <w:tcPr>
            <w:tcW w:w="377"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76"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20</w:t>
            </w:r>
          </w:p>
        </w:tc>
        <w:tc>
          <w:tcPr>
            <w:tcW w:w="283"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23</w:t>
            </w:r>
          </w:p>
        </w:tc>
        <w:tc>
          <w:tcPr>
            <w:tcW w:w="282"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37</w:t>
            </w:r>
          </w:p>
        </w:tc>
        <w:tc>
          <w:tcPr>
            <w:tcW w:w="377"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31</w:t>
            </w:r>
          </w:p>
        </w:tc>
        <w:tc>
          <w:tcPr>
            <w:tcW w:w="330"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33</w:t>
            </w:r>
          </w:p>
        </w:tc>
        <w:tc>
          <w:tcPr>
            <w:tcW w:w="424"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33</w:t>
            </w:r>
          </w:p>
        </w:tc>
        <w:tc>
          <w:tcPr>
            <w:tcW w:w="328"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33</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Объем газификации объектов энергетики</w:t>
            </w:r>
          </w:p>
        </w:tc>
        <w:tc>
          <w:tcPr>
            <w:tcW w:w="283" w:type="pct"/>
            <w:vAlign w:val="center"/>
          </w:tcPr>
          <w:p w:rsidR="005409D8" w:rsidRPr="005409D8" w:rsidRDefault="005409D8" w:rsidP="005409D8">
            <w:pPr>
              <w:contextualSpacing/>
              <w:jc w:val="center"/>
              <w:rPr>
                <w:sz w:val="20"/>
                <w:szCs w:val="20"/>
              </w:rPr>
            </w:pPr>
            <w:r w:rsidRPr="005409D8">
              <w:rPr>
                <w:sz w:val="20"/>
                <w:szCs w:val="20"/>
              </w:rPr>
              <w:t>%</w:t>
            </w:r>
          </w:p>
        </w:tc>
        <w:tc>
          <w:tcPr>
            <w:tcW w:w="377"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76"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27</w:t>
            </w:r>
          </w:p>
        </w:tc>
        <w:tc>
          <w:tcPr>
            <w:tcW w:w="283"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32</w:t>
            </w:r>
          </w:p>
        </w:tc>
        <w:tc>
          <w:tcPr>
            <w:tcW w:w="282"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39</w:t>
            </w:r>
          </w:p>
        </w:tc>
        <w:tc>
          <w:tcPr>
            <w:tcW w:w="377"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46</w:t>
            </w:r>
          </w:p>
        </w:tc>
        <w:tc>
          <w:tcPr>
            <w:tcW w:w="330"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49</w:t>
            </w:r>
          </w:p>
        </w:tc>
        <w:tc>
          <w:tcPr>
            <w:tcW w:w="424"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49</w:t>
            </w:r>
          </w:p>
        </w:tc>
        <w:tc>
          <w:tcPr>
            <w:tcW w:w="328"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49</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Объем потребления газа, населением от централизованного газоснабжения</w:t>
            </w:r>
          </w:p>
        </w:tc>
        <w:tc>
          <w:tcPr>
            <w:tcW w:w="283" w:type="pct"/>
            <w:vMerge w:val="restart"/>
            <w:vAlign w:val="center"/>
          </w:tcPr>
          <w:p w:rsidR="005409D8" w:rsidRPr="005409D8" w:rsidRDefault="005409D8" w:rsidP="005409D8">
            <w:pPr>
              <w:contextualSpacing/>
              <w:jc w:val="center"/>
              <w:rPr>
                <w:sz w:val="20"/>
                <w:szCs w:val="20"/>
              </w:rPr>
            </w:pPr>
            <w:r w:rsidRPr="005409D8">
              <w:rPr>
                <w:sz w:val="20"/>
                <w:szCs w:val="20"/>
              </w:rPr>
              <w:t>млн. м</w:t>
            </w:r>
            <w:r w:rsidRPr="005409D8">
              <w:rPr>
                <w:sz w:val="20"/>
                <w:szCs w:val="20"/>
                <w:vertAlign w:val="superscript"/>
              </w:rPr>
              <w:t>3</w:t>
            </w:r>
          </w:p>
        </w:tc>
        <w:tc>
          <w:tcPr>
            <w:tcW w:w="377"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76"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17</w:t>
            </w:r>
          </w:p>
        </w:tc>
        <w:tc>
          <w:tcPr>
            <w:tcW w:w="283"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20</w:t>
            </w:r>
          </w:p>
        </w:tc>
        <w:tc>
          <w:tcPr>
            <w:tcW w:w="282"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23</w:t>
            </w:r>
          </w:p>
        </w:tc>
        <w:tc>
          <w:tcPr>
            <w:tcW w:w="377"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27</w:t>
            </w:r>
          </w:p>
        </w:tc>
        <w:tc>
          <w:tcPr>
            <w:tcW w:w="330"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27</w:t>
            </w:r>
          </w:p>
        </w:tc>
        <w:tc>
          <w:tcPr>
            <w:tcW w:w="424"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27</w:t>
            </w:r>
          </w:p>
        </w:tc>
        <w:tc>
          <w:tcPr>
            <w:tcW w:w="328"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27</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Объем потребления газа, котельными от централизованного газоснабжения</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76"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155</w:t>
            </w:r>
          </w:p>
        </w:tc>
        <w:tc>
          <w:tcPr>
            <w:tcW w:w="283"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169</w:t>
            </w:r>
          </w:p>
        </w:tc>
        <w:tc>
          <w:tcPr>
            <w:tcW w:w="282"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183</w:t>
            </w:r>
          </w:p>
        </w:tc>
        <w:tc>
          <w:tcPr>
            <w:tcW w:w="377"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197</w:t>
            </w:r>
          </w:p>
        </w:tc>
        <w:tc>
          <w:tcPr>
            <w:tcW w:w="330"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202</w:t>
            </w:r>
          </w:p>
        </w:tc>
        <w:tc>
          <w:tcPr>
            <w:tcW w:w="424"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202</w:t>
            </w:r>
          </w:p>
        </w:tc>
        <w:tc>
          <w:tcPr>
            <w:tcW w:w="328"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202</w:t>
            </w:r>
          </w:p>
        </w:tc>
      </w:tr>
      <w:tr w:rsidR="005409D8" w:rsidRPr="005409D8" w:rsidTr="005409D8">
        <w:trPr>
          <w:trHeight w:val="20"/>
        </w:trPr>
        <w:tc>
          <w:tcPr>
            <w:tcW w:w="1281" w:type="pct"/>
            <w:vAlign w:val="center"/>
          </w:tcPr>
          <w:p w:rsidR="005409D8" w:rsidRPr="005409D8" w:rsidRDefault="005409D8" w:rsidP="005409D8">
            <w:pPr>
              <w:contextualSpacing/>
              <w:jc w:val="center"/>
              <w:rPr>
                <w:sz w:val="20"/>
                <w:szCs w:val="20"/>
              </w:rPr>
            </w:pPr>
            <w:r w:rsidRPr="005409D8">
              <w:rPr>
                <w:sz w:val="20"/>
                <w:szCs w:val="20"/>
              </w:rPr>
              <w:t>Объем потребления газа, прочими объектами от централизованного газоснабжения</w:t>
            </w:r>
          </w:p>
        </w:tc>
        <w:tc>
          <w:tcPr>
            <w:tcW w:w="283" w:type="pct"/>
            <w:vMerge/>
            <w:vAlign w:val="center"/>
          </w:tcPr>
          <w:p w:rsidR="005409D8" w:rsidRPr="005409D8" w:rsidRDefault="005409D8" w:rsidP="005409D8">
            <w:pPr>
              <w:contextualSpacing/>
              <w:jc w:val="center"/>
              <w:rPr>
                <w:sz w:val="20"/>
                <w:szCs w:val="20"/>
              </w:rPr>
            </w:pPr>
          </w:p>
        </w:tc>
        <w:tc>
          <w:tcPr>
            <w:tcW w:w="377"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30" w:type="pct"/>
            <w:vAlign w:val="center"/>
          </w:tcPr>
          <w:p w:rsidR="005409D8" w:rsidRPr="00011720" w:rsidRDefault="00D037E3" w:rsidP="005409D8">
            <w:pPr>
              <w:contextualSpacing/>
              <w:jc w:val="center"/>
              <w:rPr>
                <w:sz w:val="20"/>
                <w:szCs w:val="20"/>
              </w:rPr>
            </w:pPr>
            <w:r w:rsidRPr="00011720">
              <w:rPr>
                <w:sz w:val="20"/>
                <w:szCs w:val="20"/>
              </w:rPr>
              <w:t>0</w:t>
            </w:r>
          </w:p>
        </w:tc>
        <w:tc>
          <w:tcPr>
            <w:tcW w:w="376"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97</w:t>
            </w:r>
          </w:p>
        </w:tc>
        <w:tc>
          <w:tcPr>
            <w:tcW w:w="283"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97</w:t>
            </w:r>
          </w:p>
        </w:tc>
        <w:tc>
          <w:tcPr>
            <w:tcW w:w="282"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97</w:t>
            </w:r>
          </w:p>
        </w:tc>
        <w:tc>
          <w:tcPr>
            <w:tcW w:w="377"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97</w:t>
            </w:r>
          </w:p>
        </w:tc>
        <w:tc>
          <w:tcPr>
            <w:tcW w:w="330"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97</w:t>
            </w:r>
          </w:p>
        </w:tc>
        <w:tc>
          <w:tcPr>
            <w:tcW w:w="424"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97</w:t>
            </w:r>
          </w:p>
        </w:tc>
        <w:tc>
          <w:tcPr>
            <w:tcW w:w="328" w:type="pct"/>
            <w:vAlign w:val="center"/>
          </w:tcPr>
          <w:p w:rsidR="005409D8" w:rsidRPr="00011720" w:rsidRDefault="005409D8" w:rsidP="005409D8">
            <w:pPr>
              <w:contextualSpacing/>
              <w:jc w:val="center"/>
              <w:rPr>
                <w:sz w:val="20"/>
                <w:szCs w:val="20"/>
                <w:highlight w:val="yellow"/>
              </w:rPr>
            </w:pPr>
            <w:r w:rsidRPr="00011720">
              <w:rPr>
                <w:sz w:val="20"/>
                <w:szCs w:val="20"/>
                <w:highlight w:val="yellow"/>
              </w:rPr>
              <w:t>97</w:t>
            </w:r>
          </w:p>
        </w:tc>
      </w:tr>
    </w:tbl>
    <w:p w:rsidR="007C05FA" w:rsidRPr="00AE33E1" w:rsidRDefault="007C05FA" w:rsidP="007C05FA">
      <w:pPr>
        <w:ind w:firstLine="567"/>
        <w:jc w:val="both"/>
        <w:rPr>
          <w:sz w:val="28"/>
          <w:szCs w:val="28"/>
        </w:rPr>
        <w:sectPr w:rsidR="007C05FA" w:rsidRPr="00AE33E1" w:rsidSect="00FC1EC9">
          <w:pgSz w:w="16838" w:h="11906" w:orient="landscape"/>
          <w:pgMar w:top="1418" w:right="1134" w:bottom="851" w:left="1134" w:header="709" w:footer="567" w:gutter="0"/>
          <w:cols w:space="708"/>
          <w:docGrid w:linePitch="360"/>
        </w:sectPr>
      </w:pPr>
    </w:p>
    <w:p w:rsidR="00E05CBC" w:rsidRDefault="00912BB4" w:rsidP="00912BB4">
      <w:pPr>
        <w:pStyle w:val="1"/>
        <w:pageBreakBefore/>
        <w:spacing w:before="0" w:after="0"/>
        <w:jc w:val="center"/>
        <w:rPr>
          <w:rFonts w:ascii="Times New Roman" w:hAnsi="Times New Roman"/>
        </w:rPr>
      </w:pPr>
      <w:bookmarkStart w:id="55" w:name="_Toc443586331"/>
      <w:bookmarkStart w:id="56" w:name="_Toc100581115"/>
      <w:r>
        <w:rPr>
          <w:rFonts w:ascii="Times New Roman" w:hAnsi="Times New Roman"/>
          <w:sz w:val="28"/>
          <w:szCs w:val="28"/>
        </w:rPr>
        <w:lastRenderedPageBreak/>
        <w:t xml:space="preserve">5. </w:t>
      </w:r>
      <w:bookmarkStart w:id="57" w:name="_Toc443586332"/>
      <w:bookmarkStart w:id="58" w:name="_Toc100581116"/>
      <w:bookmarkEnd w:id="55"/>
      <w:bookmarkEnd w:id="56"/>
      <w:r w:rsidR="00E05CBC" w:rsidRPr="00AE33E1">
        <w:rPr>
          <w:rFonts w:ascii="Times New Roman" w:hAnsi="Times New Roman"/>
        </w:rPr>
        <w:t>Анализ фактических и плановых расходов на финансирование инвестиционных проектов</w:t>
      </w:r>
      <w:bookmarkEnd w:id="57"/>
      <w:bookmarkEnd w:id="58"/>
      <w:r>
        <w:rPr>
          <w:rFonts w:ascii="Times New Roman" w:hAnsi="Times New Roman"/>
        </w:rPr>
        <w:t xml:space="preserve">  с разбивкой по каждому источнику финансирования с учетом реализации мероприятий, предусмотренных программой</w:t>
      </w:r>
    </w:p>
    <w:p w:rsidR="00912BB4" w:rsidRPr="00912BB4" w:rsidRDefault="00912BB4" w:rsidP="00912BB4"/>
    <w:p w:rsidR="00E05CBC" w:rsidRPr="00AE33E1" w:rsidRDefault="00E05CBC" w:rsidP="00565D21">
      <w:pPr>
        <w:ind w:firstLine="567"/>
        <w:jc w:val="both"/>
        <w:rPr>
          <w:sz w:val="28"/>
          <w:szCs w:val="28"/>
        </w:rPr>
      </w:pPr>
      <w:r w:rsidRPr="00AE33E1">
        <w:rPr>
          <w:sz w:val="28"/>
          <w:szCs w:val="28"/>
        </w:rPr>
        <w:t>Финансирование инвестиционных проектов осуществляется за счет совокупности источников, к которым относятся: амортизационные отчисления, прибыль после уплаты налогов организаций коммунального комплекса, плата за подключение к инженерным системам, заемные средства, бюджетные средства, а так</w:t>
      </w:r>
      <w:bookmarkStart w:id="59" w:name="_Hlk517108141"/>
      <w:r w:rsidR="00A128B4" w:rsidRPr="00AE33E1">
        <w:rPr>
          <w:sz w:val="28"/>
          <w:szCs w:val="28"/>
        </w:rPr>
        <w:t>же средства частных инвесторов.</w:t>
      </w:r>
    </w:p>
    <w:p w:rsidR="00A128B4" w:rsidRPr="00AE33E1" w:rsidRDefault="00A128B4" w:rsidP="00565D21">
      <w:pPr>
        <w:ind w:firstLine="567"/>
        <w:jc w:val="both"/>
        <w:rPr>
          <w:sz w:val="28"/>
          <w:szCs w:val="28"/>
        </w:rPr>
      </w:pPr>
      <w:r w:rsidRPr="00AE33E1">
        <w:rPr>
          <w:sz w:val="28"/>
          <w:szCs w:val="28"/>
        </w:rPr>
        <w:t>В Прокопьевском городском округе применяются следующие источники финансирования: областной бюджет; бюджет городского округа; тарифная составляющая; инвестиции и внебюджетные средства.</w:t>
      </w:r>
    </w:p>
    <w:p w:rsidR="00912BB4" w:rsidRDefault="00A128B4" w:rsidP="00050465">
      <w:pPr>
        <w:ind w:firstLine="567"/>
        <w:jc w:val="both"/>
        <w:rPr>
          <w:sz w:val="28"/>
          <w:szCs w:val="28"/>
        </w:rPr>
      </w:pPr>
      <w:r w:rsidRPr="00AE33E1">
        <w:rPr>
          <w:sz w:val="28"/>
          <w:szCs w:val="28"/>
        </w:rPr>
        <w:t>Одной из инвестиционных составляющих источников финансирования для достижения мероприятий, предполагаемых к реализации настоящей Программой, являются средства, предусмотренные в тарифе на коммунальные услуги, остающиеся в собственности организации коммунального комплекса и предназначенные для целевого финансирования мероприятий, направленных на модернизацию коммунального хозяйства. Пересмотр тарифов на ЖКУ производится в соответствии с действующим законодательством.</w:t>
      </w:r>
    </w:p>
    <w:p w:rsidR="00912BB4" w:rsidRDefault="00912BB4" w:rsidP="00050465">
      <w:pPr>
        <w:ind w:firstLine="567"/>
        <w:jc w:val="both"/>
        <w:rPr>
          <w:sz w:val="28"/>
          <w:szCs w:val="28"/>
        </w:rPr>
      </w:pPr>
    </w:p>
    <w:p w:rsidR="00050465" w:rsidRDefault="00050465" w:rsidP="00050465">
      <w:pPr>
        <w:ind w:firstLine="567"/>
        <w:jc w:val="both"/>
        <w:rPr>
          <w:b/>
          <w:sz w:val="28"/>
          <w:szCs w:val="28"/>
        </w:rPr>
      </w:pPr>
      <w:r w:rsidRPr="00AE33E1">
        <w:rPr>
          <w:b/>
          <w:sz w:val="28"/>
          <w:szCs w:val="28"/>
        </w:rPr>
        <w:t>Оценка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w:t>
      </w:r>
    </w:p>
    <w:p w:rsidR="00912BB4" w:rsidRPr="00AE33E1" w:rsidRDefault="00912BB4" w:rsidP="00050465">
      <w:pPr>
        <w:ind w:firstLine="567"/>
        <w:jc w:val="both"/>
        <w:rPr>
          <w:b/>
          <w:sz w:val="28"/>
          <w:szCs w:val="28"/>
        </w:rPr>
      </w:pPr>
    </w:p>
    <w:p w:rsidR="00050465" w:rsidRPr="00AE33E1" w:rsidRDefault="00050465" w:rsidP="00050465">
      <w:pPr>
        <w:ind w:firstLine="567"/>
        <w:jc w:val="both"/>
        <w:rPr>
          <w:sz w:val="28"/>
          <w:szCs w:val="28"/>
        </w:rPr>
      </w:pPr>
      <w:r w:rsidRPr="00AE33E1">
        <w:rPr>
          <w:sz w:val="28"/>
          <w:szCs w:val="28"/>
        </w:rPr>
        <w:t>Создание перспективной инфраструктуры обращения с отходами включает в себя как строительство новых объектов обращения с отходами, так и модернизацию/реконструкцию действующих объектов.</w:t>
      </w:r>
    </w:p>
    <w:p w:rsidR="00050465" w:rsidRPr="00AE33E1" w:rsidRDefault="00050465" w:rsidP="00050465">
      <w:pPr>
        <w:ind w:firstLine="567"/>
        <w:jc w:val="both"/>
        <w:rPr>
          <w:sz w:val="28"/>
          <w:szCs w:val="28"/>
        </w:rPr>
      </w:pPr>
      <w:r w:rsidRPr="00AE33E1">
        <w:rPr>
          <w:sz w:val="28"/>
          <w:szCs w:val="28"/>
        </w:rPr>
        <w:t>Суммы капитальных вложений, требуемых на указанные мероприятия по созданию/реконструкции объектов обращения с ТКО, рассчитаны оценочно на основании предполагаемых инвестиций в строительство объектов по удельным затратам (на тонну мощности и/или вместимости).</w:t>
      </w:r>
    </w:p>
    <w:p w:rsidR="00050465" w:rsidRPr="00AE33E1" w:rsidRDefault="00050465" w:rsidP="00050465">
      <w:pPr>
        <w:ind w:firstLine="567"/>
        <w:jc w:val="both"/>
        <w:rPr>
          <w:sz w:val="28"/>
          <w:szCs w:val="28"/>
        </w:rPr>
      </w:pPr>
      <w:r w:rsidRPr="00AE33E1">
        <w:rPr>
          <w:sz w:val="28"/>
          <w:szCs w:val="28"/>
        </w:rPr>
        <w:t>Размер капитальных вложений подлежит утверждению региональной энергетической комиссией Кемеровской области в рамках рассмотрения и согласования инвестиционных и производственных программ на строительство/реконструкцию объектов обращения с отходами.</w:t>
      </w:r>
    </w:p>
    <w:p w:rsidR="00050465" w:rsidRPr="00AE33E1" w:rsidRDefault="00050465" w:rsidP="00050465">
      <w:pPr>
        <w:ind w:firstLine="567"/>
        <w:jc w:val="both"/>
        <w:rPr>
          <w:sz w:val="28"/>
          <w:szCs w:val="28"/>
        </w:rPr>
      </w:pPr>
      <w:r w:rsidRPr="00AE33E1">
        <w:rPr>
          <w:sz w:val="28"/>
          <w:szCs w:val="28"/>
        </w:rPr>
        <w:t>Размер капитальных вложений рассчитан исходя из утвержденных инвестиционных и производственных программ, а в случае их отсутствия - исходя из проектов аналогов.</w:t>
      </w:r>
    </w:p>
    <w:p w:rsidR="00050465" w:rsidRPr="00AE33E1" w:rsidRDefault="00050465" w:rsidP="00050465">
      <w:pPr>
        <w:ind w:firstLine="567"/>
        <w:jc w:val="both"/>
        <w:rPr>
          <w:sz w:val="28"/>
          <w:szCs w:val="28"/>
        </w:rPr>
      </w:pPr>
      <w:r w:rsidRPr="00AE33E1">
        <w:rPr>
          <w:sz w:val="28"/>
          <w:szCs w:val="28"/>
        </w:rPr>
        <w:t xml:space="preserve">Прогнозные значения инвестиций представлены в таблице </w:t>
      </w:r>
      <w:r w:rsidR="0081061C">
        <w:rPr>
          <w:sz w:val="28"/>
          <w:szCs w:val="28"/>
        </w:rPr>
        <w:t>7</w:t>
      </w:r>
      <w:r w:rsidR="00655DB6">
        <w:rPr>
          <w:sz w:val="28"/>
          <w:szCs w:val="28"/>
        </w:rPr>
        <w:t>8</w:t>
      </w:r>
      <w:r w:rsidRPr="00AE33E1">
        <w:rPr>
          <w:sz w:val="28"/>
          <w:szCs w:val="28"/>
        </w:rPr>
        <w:t>.</w:t>
      </w:r>
    </w:p>
    <w:p w:rsidR="00050465" w:rsidRPr="00AE33E1" w:rsidRDefault="00050465" w:rsidP="00050465">
      <w:pPr>
        <w:ind w:firstLine="567"/>
        <w:jc w:val="both"/>
        <w:rPr>
          <w:sz w:val="28"/>
          <w:szCs w:val="28"/>
        </w:rPr>
      </w:pPr>
    </w:p>
    <w:p w:rsidR="00050465" w:rsidRPr="0081061C" w:rsidRDefault="00050465" w:rsidP="00050465">
      <w:pPr>
        <w:pStyle w:val="a5"/>
        <w:keepNext/>
        <w:keepLines/>
        <w:spacing w:before="0" w:after="0" w:line="276" w:lineRule="auto"/>
        <w:ind w:firstLine="0"/>
        <w:jc w:val="right"/>
        <w:rPr>
          <w:i w:val="0"/>
          <w:sz w:val="24"/>
          <w:szCs w:val="24"/>
        </w:rPr>
      </w:pPr>
      <w:bookmarkStart w:id="60" w:name="_Hlk100580493"/>
      <w:r w:rsidRPr="0081061C">
        <w:rPr>
          <w:i w:val="0"/>
          <w:sz w:val="24"/>
          <w:szCs w:val="24"/>
        </w:rPr>
        <w:lastRenderedPageBreak/>
        <w:t xml:space="preserve">Таблица </w:t>
      </w:r>
      <w:r w:rsidR="00B827D7" w:rsidRPr="0081061C">
        <w:rPr>
          <w:i w:val="0"/>
          <w:sz w:val="24"/>
          <w:szCs w:val="24"/>
        </w:rPr>
        <w:fldChar w:fldCharType="begin"/>
      </w:r>
      <w:r w:rsidRPr="0081061C">
        <w:rPr>
          <w:i w:val="0"/>
          <w:sz w:val="24"/>
          <w:szCs w:val="24"/>
        </w:rPr>
        <w:instrText xml:space="preserve"> SEQ Таблица \* ARABIC </w:instrText>
      </w:r>
      <w:r w:rsidR="00B827D7" w:rsidRPr="0081061C">
        <w:rPr>
          <w:i w:val="0"/>
          <w:sz w:val="24"/>
          <w:szCs w:val="24"/>
        </w:rPr>
        <w:fldChar w:fldCharType="separate"/>
      </w:r>
      <w:r w:rsidR="009E1788">
        <w:rPr>
          <w:i w:val="0"/>
          <w:noProof/>
          <w:sz w:val="24"/>
          <w:szCs w:val="24"/>
        </w:rPr>
        <w:t>73</w:t>
      </w:r>
      <w:r w:rsidR="00B827D7" w:rsidRPr="0081061C">
        <w:rPr>
          <w:i w:val="0"/>
          <w:sz w:val="24"/>
          <w:szCs w:val="24"/>
        </w:rPr>
        <w:fldChar w:fldCharType="end"/>
      </w:r>
    </w:p>
    <w:bookmarkEnd w:id="60"/>
    <w:p w:rsidR="00050465" w:rsidRPr="0081061C" w:rsidRDefault="00050465" w:rsidP="00050465">
      <w:pPr>
        <w:keepNext/>
        <w:keepLines/>
        <w:jc w:val="center"/>
        <w:rPr>
          <w:rFonts w:eastAsia="Calibri"/>
          <w:b/>
        </w:rPr>
      </w:pPr>
      <w:r w:rsidRPr="0081061C">
        <w:rPr>
          <w:rFonts w:eastAsia="Calibri"/>
          <w:b/>
        </w:rPr>
        <w:t>Прогнозные значения инвестиций, тыс. руб.</w:t>
      </w:r>
    </w:p>
    <w:tbl>
      <w:tblPr>
        <w:tblStyle w:val="af1"/>
        <w:tblW w:w="5000" w:type="pct"/>
        <w:tblCellMar>
          <w:left w:w="28" w:type="dxa"/>
          <w:right w:w="28" w:type="dxa"/>
        </w:tblCellMar>
        <w:tblLook w:val="04A0" w:firstRow="1" w:lastRow="0" w:firstColumn="1" w:lastColumn="0" w:noHBand="0" w:noVBand="1"/>
      </w:tblPr>
      <w:tblGrid>
        <w:gridCol w:w="2723"/>
        <w:gridCol w:w="2373"/>
        <w:gridCol w:w="2373"/>
        <w:gridCol w:w="2224"/>
      </w:tblGrid>
      <w:tr w:rsidR="00B743C2" w:rsidRPr="0081061C" w:rsidTr="00B743C2">
        <w:trPr>
          <w:trHeight w:val="920"/>
        </w:trPr>
        <w:tc>
          <w:tcPr>
            <w:tcW w:w="1405" w:type="pct"/>
            <w:vAlign w:val="center"/>
          </w:tcPr>
          <w:p w:rsidR="00B743C2" w:rsidRPr="0081061C" w:rsidRDefault="00B743C2" w:rsidP="00AF0473">
            <w:pPr>
              <w:keepNext/>
              <w:keepLines/>
              <w:jc w:val="center"/>
              <w:rPr>
                <w:sz w:val="20"/>
                <w:szCs w:val="20"/>
              </w:rPr>
            </w:pPr>
            <w:r w:rsidRPr="0081061C">
              <w:rPr>
                <w:sz w:val="20"/>
                <w:szCs w:val="20"/>
              </w:rPr>
              <w:t>Вид объектов</w:t>
            </w:r>
          </w:p>
        </w:tc>
        <w:tc>
          <w:tcPr>
            <w:tcW w:w="1224" w:type="pct"/>
            <w:vAlign w:val="center"/>
          </w:tcPr>
          <w:p w:rsidR="00B743C2" w:rsidRPr="0081061C" w:rsidRDefault="00B743C2" w:rsidP="00AF0473">
            <w:pPr>
              <w:keepNext/>
              <w:keepLines/>
              <w:jc w:val="center"/>
              <w:rPr>
                <w:sz w:val="20"/>
                <w:szCs w:val="20"/>
              </w:rPr>
            </w:pPr>
            <w:r w:rsidRPr="0081061C">
              <w:rPr>
                <w:sz w:val="20"/>
                <w:szCs w:val="20"/>
              </w:rPr>
              <w:t>2022</w:t>
            </w:r>
          </w:p>
        </w:tc>
        <w:tc>
          <w:tcPr>
            <w:tcW w:w="1224" w:type="pct"/>
            <w:vAlign w:val="center"/>
          </w:tcPr>
          <w:p w:rsidR="00B743C2" w:rsidRPr="0081061C" w:rsidRDefault="00B743C2" w:rsidP="00AF0473">
            <w:pPr>
              <w:keepNext/>
              <w:keepLines/>
              <w:jc w:val="center"/>
              <w:rPr>
                <w:sz w:val="20"/>
                <w:szCs w:val="20"/>
              </w:rPr>
            </w:pPr>
            <w:r w:rsidRPr="0081061C">
              <w:rPr>
                <w:sz w:val="20"/>
                <w:szCs w:val="20"/>
              </w:rPr>
              <w:t>2023</w:t>
            </w:r>
          </w:p>
        </w:tc>
        <w:tc>
          <w:tcPr>
            <w:tcW w:w="1148" w:type="pct"/>
            <w:vAlign w:val="center"/>
          </w:tcPr>
          <w:p w:rsidR="00B743C2" w:rsidRPr="0081061C" w:rsidRDefault="00B743C2" w:rsidP="00AF0473">
            <w:pPr>
              <w:keepNext/>
              <w:keepLines/>
              <w:jc w:val="center"/>
              <w:rPr>
                <w:sz w:val="20"/>
                <w:szCs w:val="20"/>
              </w:rPr>
            </w:pPr>
            <w:r w:rsidRPr="0081061C">
              <w:rPr>
                <w:sz w:val="20"/>
                <w:szCs w:val="20"/>
              </w:rPr>
              <w:t>2024</w:t>
            </w:r>
          </w:p>
        </w:tc>
      </w:tr>
      <w:tr w:rsidR="00B743C2" w:rsidRPr="0081061C" w:rsidTr="00B743C2">
        <w:trPr>
          <w:trHeight w:val="920"/>
        </w:trPr>
        <w:tc>
          <w:tcPr>
            <w:tcW w:w="1405" w:type="pct"/>
            <w:vAlign w:val="center"/>
          </w:tcPr>
          <w:p w:rsidR="00B743C2" w:rsidRPr="0081061C" w:rsidRDefault="00B743C2" w:rsidP="00AF0473">
            <w:pPr>
              <w:keepNext/>
              <w:keepLines/>
              <w:jc w:val="center"/>
              <w:rPr>
                <w:sz w:val="20"/>
                <w:szCs w:val="20"/>
              </w:rPr>
            </w:pPr>
            <w:r w:rsidRPr="0081061C">
              <w:rPr>
                <w:sz w:val="20"/>
                <w:szCs w:val="20"/>
              </w:rPr>
              <w:t>Объекты сортировки (внебюджетные источники)</w:t>
            </w:r>
          </w:p>
        </w:tc>
        <w:tc>
          <w:tcPr>
            <w:tcW w:w="1224" w:type="pct"/>
            <w:vAlign w:val="center"/>
          </w:tcPr>
          <w:p w:rsidR="00B743C2" w:rsidRPr="0081061C" w:rsidRDefault="00B743C2" w:rsidP="00AF0473">
            <w:pPr>
              <w:keepNext/>
              <w:keepLines/>
              <w:jc w:val="center"/>
              <w:rPr>
                <w:sz w:val="20"/>
                <w:szCs w:val="20"/>
              </w:rPr>
            </w:pPr>
            <w:r w:rsidRPr="0081061C">
              <w:rPr>
                <w:sz w:val="20"/>
                <w:szCs w:val="20"/>
              </w:rPr>
              <w:t>8301</w:t>
            </w:r>
          </w:p>
        </w:tc>
        <w:tc>
          <w:tcPr>
            <w:tcW w:w="1224" w:type="pct"/>
            <w:vAlign w:val="center"/>
          </w:tcPr>
          <w:p w:rsidR="00B743C2" w:rsidRPr="0081061C" w:rsidRDefault="00B743C2" w:rsidP="00AF0473">
            <w:pPr>
              <w:keepNext/>
              <w:keepLines/>
              <w:jc w:val="center"/>
              <w:rPr>
                <w:sz w:val="20"/>
                <w:szCs w:val="20"/>
              </w:rPr>
            </w:pPr>
            <w:r w:rsidRPr="0081061C">
              <w:rPr>
                <w:sz w:val="20"/>
                <w:szCs w:val="20"/>
              </w:rPr>
              <w:t>0</w:t>
            </w:r>
          </w:p>
        </w:tc>
        <w:tc>
          <w:tcPr>
            <w:tcW w:w="1148" w:type="pct"/>
            <w:vAlign w:val="center"/>
          </w:tcPr>
          <w:p w:rsidR="00B743C2" w:rsidRPr="0081061C" w:rsidRDefault="00B743C2" w:rsidP="00AF0473">
            <w:pPr>
              <w:keepNext/>
              <w:keepLines/>
              <w:jc w:val="center"/>
              <w:rPr>
                <w:sz w:val="20"/>
                <w:szCs w:val="20"/>
              </w:rPr>
            </w:pPr>
            <w:r w:rsidRPr="0081061C">
              <w:rPr>
                <w:sz w:val="20"/>
                <w:szCs w:val="20"/>
              </w:rPr>
              <w:t>0</w:t>
            </w:r>
          </w:p>
        </w:tc>
      </w:tr>
      <w:tr w:rsidR="00B743C2" w:rsidRPr="0081061C" w:rsidTr="00B743C2">
        <w:trPr>
          <w:trHeight w:val="920"/>
        </w:trPr>
        <w:tc>
          <w:tcPr>
            <w:tcW w:w="1405" w:type="pct"/>
            <w:vAlign w:val="center"/>
          </w:tcPr>
          <w:p w:rsidR="00B743C2" w:rsidRPr="0081061C" w:rsidRDefault="00B743C2" w:rsidP="00AF0473">
            <w:pPr>
              <w:keepNext/>
              <w:keepLines/>
              <w:jc w:val="center"/>
              <w:rPr>
                <w:sz w:val="20"/>
                <w:szCs w:val="20"/>
              </w:rPr>
            </w:pPr>
            <w:r w:rsidRPr="0081061C">
              <w:rPr>
                <w:sz w:val="20"/>
                <w:szCs w:val="20"/>
              </w:rPr>
              <w:t>Перегрузочные станции (внебюджетные источники)</w:t>
            </w:r>
          </w:p>
        </w:tc>
        <w:tc>
          <w:tcPr>
            <w:tcW w:w="1224" w:type="pct"/>
            <w:vAlign w:val="center"/>
          </w:tcPr>
          <w:p w:rsidR="00B743C2" w:rsidRPr="0081061C" w:rsidRDefault="00B743C2" w:rsidP="00AF0473">
            <w:pPr>
              <w:keepNext/>
              <w:keepLines/>
              <w:jc w:val="center"/>
              <w:rPr>
                <w:sz w:val="20"/>
                <w:szCs w:val="20"/>
              </w:rPr>
            </w:pPr>
            <w:r w:rsidRPr="0081061C">
              <w:rPr>
                <w:sz w:val="20"/>
                <w:szCs w:val="20"/>
              </w:rPr>
              <w:t>0</w:t>
            </w:r>
          </w:p>
        </w:tc>
        <w:tc>
          <w:tcPr>
            <w:tcW w:w="1224" w:type="pct"/>
            <w:vAlign w:val="center"/>
          </w:tcPr>
          <w:p w:rsidR="00B743C2" w:rsidRPr="0081061C" w:rsidRDefault="00B743C2" w:rsidP="00AF0473">
            <w:pPr>
              <w:keepNext/>
              <w:keepLines/>
              <w:jc w:val="center"/>
              <w:rPr>
                <w:sz w:val="20"/>
                <w:szCs w:val="20"/>
              </w:rPr>
            </w:pPr>
            <w:r w:rsidRPr="0081061C">
              <w:rPr>
                <w:sz w:val="20"/>
                <w:szCs w:val="20"/>
              </w:rPr>
              <w:t>0</w:t>
            </w:r>
          </w:p>
        </w:tc>
        <w:tc>
          <w:tcPr>
            <w:tcW w:w="1148" w:type="pct"/>
            <w:vAlign w:val="center"/>
          </w:tcPr>
          <w:p w:rsidR="00B743C2" w:rsidRPr="0081061C" w:rsidRDefault="00B743C2" w:rsidP="00AF0473">
            <w:pPr>
              <w:keepNext/>
              <w:keepLines/>
              <w:jc w:val="center"/>
              <w:rPr>
                <w:sz w:val="20"/>
                <w:szCs w:val="20"/>
              </w:rPr>
            </w:pPr>
            <w:r w:rsidRPr="0081061C">
              <w:rPr>
                <w:sz w:val="20"/>
                <w:szCs w:val="20"/>
              </w:rPr>
              <w:t>0</w:t>
            </w:r>
          </w:p>
        </w:tc>
      </w:tr>
      <w:tr w:rsidR="00B743C2" w:rsidRPr="0081061C" w:rsidTr="00B743C2">
        <w:trPr>
          <w:trHeight w:val="920"/>
        </w:trPr>
        <w:tc>
          <w:tcPr>
            <w:tcW w:w="1405" w:type="pct"/>
            <w:vAlign w:val="center"/>
          </w:tcPr>
          <w:p w:rsidR="00B743C2" w:rsidRPr="0081061C" w:rsidRDefault="00B743C2" w:rsidP="00AF0473">
            <w:pPr>
              <w:jc w:val="center"/>
              <w:rPr>
                <w:sz w:val="20"/>
                <w:szCs w:val="20"/>
              </w:rPr>
            </w:pPr>
            <w:r w:rsidRPr="0081061C">
              <w:rPr>
                <w:sz w:val="20"/>
                <w:szCs w:val="20"/>
              </w:rPr>
              <w:t>Захоронение (полигон) (внебюджетные источники)</w:t>
            </w:r>
          </w:p>
        </w:tc>
        <w:tc>
          <w:tcPr>
            <w:tcW w:w="1224" w:type="pct"/>
            <w:vAlign w:val="center"/>
          </w:tcPr>
          <w:p w:rsidR="00B743C2" w:rsidRPr="0081061C" w:rsidRDefault="00B743C2" w:rsidP="00AF0473">
            <w:pPr>
              <w:jc w:val="center"/>
              <w:rPr>
                <w:sz w:val="20"/>
                <w:szCs w:val="20"/>
              </w:rPr>
            </w:pPr>
            <w:r w:rsidRPr="0081061C">
              <w:rPr>
                <w:sz w:val="20"/>
                <w:szCs w:val="20"/>
              </w:rPr>
              <w:t>133247</w:t>
            </w:r>
          </w:p>
        </w:tc>
        <w:tc>
          <w:tcPr>
            <w:tcW w:w="1224" w:type="pct"/>
            <w:vAlign w:val="center"/>
          </w:tcPr>
          <w:p w:rsidR="00B743C2" w:rsidRPr="0081061C" w:rsidRDefault="00B743C2" w:rsidP="00AF0473">
            <w:pPr>
              <w:jc w:val="center"/>
              <w:rPr>
                <w:sz w:val="20"/>
                <w:szCs w:val="20"/>
              </w:rPr>
            </w:pPr>
            <w:r w:rsidRPr="0081061C">
              <w:rPr>
                <w:sz w:val="20"/>
                <w:szCs w:val="20"/>
              </w:rPr>
              <w:t>0</w:t>
            </w:r>
          </w:p>
        </w:tc>
        <w:tc>
          <w:tcPr>
            <w:tcW w:w="1148" w:type="pct"/>
            <w:vAlign w:val="center"/>
          </w:tcPr>
          <w:p w:rsidR="00B743C2" w:rsidRPr="0081061C" w:rsidRDefault="00B743C2" w:rsidP="00AF0473">
            <w:pPr>
              <w:jc w:val="center"/>
              <w:rPr>
                <w:sz w:val="20"/>
                <w:szCs w:val="20"/>
              </w:rPr>
            </w:pPr>
            <w:r w:rsidRPr="0081061C">
              <w:rPr>
                <w:sz w:val="20"/>
                <w:szCs w:val="20"/>
              </w:rPr>
              <w:t>112342</w:t>
            </w:r>
          </w:p>
        </w:tc>
      </w:tr>
      <w:tr w:rsidR="00B743C2" w:rsidRPr="0081061C" w:rsidTr="00B743C2">
        <w:trPr>
          <w:trHeight w:val="920"/>
        </w:trPr>
        <w:tc>
          <w:tcPr>
            <w:tcW w:w="1405" w:type="pct"/>
            <w:vAlign w:val="center"/>
          </w:tcPr>
          <w:p w:rsidR="00B743C2" w:rsidRPr="0081061C" w:rsidRDefault="00B743C2" w:rsidP="00AF0473">
            <w:pPr>
              <w:jc w:val="center"/>
              <w:rPr>
                <w:sz w:val="20"/>
                <w:szCs w:val="20"/>
              </w:rPr>
            </w:pPr>
            <w:r w:rsidRPr="0081061C">
              <w:rPr>
                <w:sz w:val="20"/>
                <w:szCs w:val="20"/>
              </w:rPr>
              <w:t>ИТОГО</w:t>
            </w:r>
          </w:p>
        </w:tc>
        <w:tc>
          <w:tcPr>
            <w:tcW w:w="1224" w:type="pct"/>
            <w:vAlign w:val="center"/>
          </w:tcPr>
          <w:p w:rsidR="00B743C2" w:rsidRPr="0081061C" w:rsidRDefault="00B743C2" w:rsidP="00AF0473">
            <w:pPr>
              <w:jc w:val="center"/>
              <w:rPr>
                <w:sz w:val="20"/>
                <w:szCs w:val="20"/>
              </w:rPr>
            </w:pPr>
            <w:r w:rsidRPr="0081061C">
              <w:rPr>
                <w:sz w:val="20"/>
                <w:szCs w:val="20"/>
              </w:rPr>
              <w:t>141548</w:t>
            </w:r>
          </w:p>
        </w:tc>
        <w:tc>
          <w:tcPr>
            <w:tcW w:w="1224" w:type="pct"/>
            <w:vAlign w:val="center"/>
          </w:tcPr>
          <w:p w:rsidR="00B743C2" w:rsidRPr="0081061C" w:rsidRDefault="00B743C2" w:rsidP="00AF0473">
            <w:pPr>
              <w:jc w:val="center"/>
              <w:rPr>
                <w:sz w:val="20"/>
                <w:szCs w:val="20"/>
              </w:rPr>
            </w:pPr>
            <w:r w:rsidRPr="0081061C">
              <w:rPr>
                <w:sz w:val="20"/>
                <w:szCs w:val="20"/>
              </w:rPr>
              <w:t>0</w:t>
            </w:r>
          </w:p>
        </w:tc>
        <w:tc>
          <w:tcPr>
            <w:tcW w:w="1148" w:type="pct"/>
            <w:vAlign w:val="center"/>
          </w:tcPr>
          <w:p w:rsidR="00B743C2" w:rsidRPr="0081061C" w:rsidRDefault="00B743C2" w:rsidP="00AF0473">
            <w:pPr>
              <w:jc w:val="center"/>
              <w:rPr>
                <w:sz w:val="20"/>
                <w:szCs w:val="20"/>
              </w:rPr>
            </w:pPr>
            <w:r w:rsidRPr="0081061C">
              <w:rPr>
                <w:sz w:val="20"/>
                <w:szCs w:val="20"/>
              </w:rPr>
              <w:t>112342</w:t>
            </w:r>
          </w:p>
        </w:tc>
      </w:tr>
    </w:tbl>
    <w:p w:rsidR="00050465" w:rsidRPr="0081061C" w:rsidRDefault="00050465" w:rsidP="00050465">
      <w:pPr>
        <w:ind w:firstLine="567"/>
        <w:jc w:val="both"/>
        <w:rPr>
          <w:sz w:val="28"/>
          <w:szCs w:val="28"/>
        </w:rPr>
      </w:pPr>
    </w:p>
    <w:p w:rsidR="00050465" w:rsidRPr="0081061C" w:rsidRDefault="00050465" w:rsidP="00050465">
      <w:pPr>
        <w:ind w:firstLine="567"/>
        <w:jc w:val="both"/>
        <w:rPr>
          <w:sz w:val="28"/>
          <w:szCs w:val="28"/>
        </w:rPr>
      </w:pPr>
    </w:p>
    <w:p w:rsidR="00050465" w:rsidRPr="00AE33E1" w:rsidRDefault="00050465" w:rsidP="00E90F0C">
      <w:pPr>
        <w:jc w:val="both"/>
        <w:rPr>
          <w:sz w:val="28"/>
          <w:szCs w:val="28"/>
        </w:rPr>
        <w:sectPr w:rsidR="00050465" w:rsidRPr="00AE33E1" w:rsidSect="00FC1EC9">
          <w:headerReference w:type="default" r:id="rId17"/>
          <w:pgSz w:w="11906" w:h="16838"/>
          <w:pgMar w:top="1134" w:right="851" w:bottom="1134" w:left="1418" w:header="283" w:footer="567" w:gutter="0"/>
          <w:cols w:space="708"/>
          <w:docGrid w:linePitch="360"/>
        </w:sectPr>
      </w:pPr>
    </w:p>
    <w:p w:rsidR="00050465" w:rsidRPr="00912BB4" w:rsidRDefault="00050465" w:rsidP="00E90F0C">
      <w:pPr>
        <w:jc w:val="both"/>
        <w:rPr>
          <w:color w:val="FF0000"/>
          <w:sz w:val="28"/>
          <w:szCs w:val="28"/>
        </w:rPr>
      </w:pPr>
    </w:p>
    <w:p w:rsidR="00E05CBC" w:rsidRDefault="00E05CBC" w:rsidP="00011720">
      <w:pPr>
        <w:keepNext/>
        <w:keepLines/>
        <w:ind w:firstLine="567"/>
        <w:jc w:val="center"/>
        <w:rPr>
          <w:b/>
          <w:sz w:val="28"/>
          <w:szCs w:val="28"/>
        </w:rPr>
      </w:pPr>
      <w:bookmarkStart w:id="61" w:name="_Toc100409256"/>
      <w:bookmarkEnd w:id="59"/>
      <w:bookmarkEnd w:id="61"/>
      <w:r w:rsidRPr="00912BB4">
        <w:rPr>
          <w:b/>
          <w:sz w:val="28"/>
          <w:szCs w:val="28"/>
        </w:rPr>
        <w:t>Источники и объемы инвестиций по проектам</w:t>
      </w:r>
    </w:p>
    <w:p w:rsidR="0055071B" w:rsidRPr="0055071B" w:rsidRDefault="0055071B" w:rsidP="00191696">
      <w:pPr>
        <w:jc w:val="both"/>
        <w:rPr>
          <w:color w:val="FF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3"/>
        <w:gridCol w:w="2413"/>
        <w:gridCol w:w="1026"/>
        <w:gridCol w:w="1026"/>
        <w:gridCol w:w="1026"/>
        <w:gridCol w:w="1026"/>
        <w:gridCol w:w="1026"/>
        <w:gridCol w:w="1026"/>
        <w:gridCol w:w="1026"/>
        <w:gridCol w:w="1026"/>
        <w:gridCol w:w="1026"/>
        <w:gridCol w:w="936"/>
      </w:tblGrid>
      <w:tr w:rsidR="00D02610" w:rsidRPr="0055071B" w:rsidTr="008E5744">
        <w:trPr>
          <w:trHeight w:val="397"/>
          <w:tblHeader/>
          <w:jc w:val="center"/>
        </w:trPr>
        <w:tc>
          <w:tcPr>
            <w:tcW w:w="2203" w:type="dxa"/>
            <w:vMerge w:val="restart"/>
            <w:vAlign w:val="center"/>
          </w:tcPr>
          <w:p w:rsidR="00D02610" w:rsidRPr="00324538" w:rsidRDefault="00D02610" w:rsidP="00D02610">
            <w:pPr>
              <w:spacing w:after="200"/>
              <w:jc w:val="center"/>
            </w:pPr>
            <w:r w:rsidRPr="00324538">
              <w:t xml:space="preserve">Наименование </w:t>
            </w:r>
          </w:p>
        </w:tc>
        <w:tc>
          <w:tcPr>
            <w:tcW w:w="2413" w:type="dxa"/>
            <w:vMerge w:val="restart"/>
            <w:vAlign w:val="center"/>
          </w:tcPr>
          <w:p w:rsidR="00D02610" w:rsidRPr="00324538" w:rsidRDefault="00D02610" w:rsidP="00D02610">
            <w:pPr>
              <w:spacing w:after="200"/>
              <w:jc w:val="center"/>
            </w:pPr>
            <w:r w:rsidRPr="00324538">
              <w:t>Источник финансирования</w:t>
            </w:r>
          </w:p>
        </w:tc>
        <w:tc>
          <w:tcPr>
            <w:tcW w:w="10170" w:type="dxa"/>
            <w:gridSpan w:val="10"/>
            <w:vAlign w:val="center"/>
          </w:tcPr>
          <w:p w:rsidR="00D02610" w:rsidRPr="0055071B" w:rsidRDefault="00D02610" w:rsidP="008E5744">
            <w:pPr>
              <w:spacing w:after="200"/>
              <w:jc w:val="center"/>
            </w:pPr>
            <w:r w:rsidRPr="0055071B">
              <w:t>Инвестиции по годам реализации, млн.руб.</w:t>
            </w:r>
          </w:p>
        </w:tc>
      </w:tr>
      <w:tr w:rsidR="008E5744" w:rsidRPr="0055071B" w:rsidTr="008E5744">
        <w:trPr>
          <w:trHeight w:val="397"/>
          <w:tblHeader/>
          <w:jc w:val="center"/>
        </w:trPr>
        <w:tc>
          <w:tcPr>
            <w:tcW w:w="2203" w:type="dxa"/>
            <w:vMerge/>
            <w:vAlign w:val="center"/>
          </w:tcPr>
          <w:p w:rsidR="008E5744" w:rsidRPr="00324538" w:rsidRDefault="008E5744" w:rsidP="0081639D">
            <w:pPr>
              <w:spacing w:after="200"/>
              <w:jc w:val="center"/>
              <w:rPr>
                <w:highlight w:val="green"/>
              </w:rPr>
            </w:pPr>
          </w:p>
        </w:tc>
        <w:tc>
          <w:tcPr>
            <w:tcW w:w="2413" w:type="dxa"/>
            <w:vMerge/>
            <w:vAlign w:val="center"/>
          </w:tcPr>
          <w:p w:rsidR="008E5744" w:rsidRPr="00324538" w:rsidRDefault="008E5744" w:rsidP="0081639D">
            <w:pPr>
              <w:spacing w:after="200"/>
              <w:jc w:val="center"/>
              <w:rPr>
                <w:highlight w:val="green"/>
              </w:rPr>
            </w:pPr>
          </w:p>
        </w:tc>
        <w:tc>
          <w:tcPr>
            <w:tcW w:w="1026" w:type="dxa"/>
            <w:vAlign w:val="center"/>
          </w:tcPr>
          <w:p w:rsidR="008E5744" w:rsidRPr="0081639D" w:rsidRDefault="008E5744" w:rsidP="0081639D">
            <w:pPr>
              <w:jc w:val="center"/>
              <w:rPr>
                <w:sz w:val="20"/>
              </w:rPr>
            </w:pPr>
            <w:r w:rsidRPr="0081639D">
              <w:rPr>
                <w:sz w:val="20"/>
              </w:rPr>
              <w:t>2022</w:t>
            </w:r>
          </w:p>
        </w:tc>
        <w:tc>
          <w:tcPr>
            <w:tcW w:w="1026" w:type="dxa"/>
            <w:vAlign w:val="center"/>
          </w:tcPr>
          <w:p w:rsidR="008E5744" w:rsidRPr="0081639D" w:rsidRDefault="008E5744" w:rsidP="0081639D">
            <w:pPr>
              <w:jc w:val="center"/>
              <w:rPr>
                <w:sz w:val="20"/>
              </w:rPr>
            </w:pPr>
            <w:r w:rsidRPr="0081639D">
              <w:rPr>
                <w:sz w:val="20"/>
              </w:rPr>
              <w:t>2023</w:t>
            </w:r>
          </w:p>
        </w:tc>
        <w:tc>
          <w:tcPr>
            <w:tcW w:w="1026" w:type="dxa"/>
            <w:vAlign w:val="center"/>
          </w:tcPr>
          <w:p w:rsidR="008E5744" w:rsidRPr="0081639D" w:rsidRDefault="008E5744" w:rsidP="0081639D">
            <w:pPr>
              <w:jc w:val="center"/>
              <w:rPr>
                <w:sz w:val="20"/>
              </w:rPr>
            </w:pPr>
            <w:r w:rsidRPr="0081639D">
              <w:rPr>
                <w:sz w:val="20"/>
              </w:rPr>
              <w:t>2024</w:t>
            </w:r>
          </w:p>
        </w:tc>
        <w:tc>
          <w:tcPr>
            <w:tcW w:w="1026" w:type="dxa"/>
            <w:vAlign w:val="center"/>
          </w:tcPr>
          <w:p w:rsidR="008E5744" w:rsidRPr="0081639D" w:rsidRDefault="008E5744" w:rsidP="0081639D">
            <w:pPr>
              <w:jc w:val="center"/>
              <w:rPr>
                <w:sz w:val="20"/>
              </w:rPr>
            </w:pPr>
            <w:r w:rsidRPr="0081639D">
              <w:rPr>
                <w:sz w:val="20"/>
              </w:rPr>
              <w:t>2025</w:t>
            </w:r>
          </w:p>
        </w:tc>
        <w:tc>
          <w:tcPr>
            <w:tcW w:w="1026" w:type="dxa"/>
            <w:vAlign w:val="center"/>
          </w:tcPr>
          <w:p w:rsidR="008E5744" w:rsidRPr="0081639D" w:rsidRDefault="008E5744" w:rsidP="0081639D">
            <w:pPr>
              <w:jc w:val="center"/>
              <w:rPr>
                <w:sz w:val="20"/>
              </w:rPr>
            </w:pPr>
            <w:r>
              <w:rPr>
                <w:sz w:val="20"/>
              </w:rPr>
              <w:t>2026</w:t>
            </w:r>
          </w:p>
        </w:tc>
        <w:tc>
          <w:tcPr>
            <w:tcW w:w="1026" w:type="dxa"/>
            <w:vAlign w:val="center"/>
          </w:tcPr>
          <w:p w:rsidR="008E5744" w:rsidRPr="0081639D" w:rsidRDefault="008E5744" w:rsidP="0081639D">
            <w:pPr>
              <w:jc w:val="center"/>
              <w:rPr>
                <w:sz w:val="20"/>
              </w:rPr>
            </w:pPr>
            <w:r>
              <w:rPr>
                <w:sz w:val="20"/>
              </w:rPr>
              <w:t>2027</w:t>
            </w:r>
          </w:p>
        </w:tc>
        <w:tc>
          <w:tcPr>
            <w:tcW w:w="1026" w:type="dxa"/>
            <w:vAlign w:val="center"/>
          </w:tcPr>
          <w:p w:rsidR="008E5744" w:rsidRPr="0081639D" w:rsidRDefault="008E5744" w:rsidP="00824096">
            <w:pPr>
              <w:jc w:val="center"/>
              <w:rPr>
                <w:sz w:val="20"/>
              </w:rPr>
            </w:pPr>
            <w:r>
              <w:rPr>
                <w:sz w:val="20"/>
              </w:rPr>
              <w:t>2028</w:t>
            </w:r>
          </w:p>
        </w:tc>
        <w:tc>
          <w:tcPr>
            <w:tcW w:w="1026" w:type="dxa"/>
            <w:vAlign w:val="center"/>
          </w:tcPr>
          <w:p w:rsidR="008E5744" w:rsidRPr="0081639D" w:rsidRDefault="008E5744" w:rsidP="0081639D">
            <w:pPr>
              <w:jc w:val="center"/>
              <w:rPr>
                <w:sz w:val="20"/>
              </w:rPr>
            </w:pPr>
            <w:r>
              <w:rPr>
                <w:sz w:val="20"/>
              </w:rPr>
              <w:t>2029</w:t>
            </w:r>
          </w:p>
        </w:tc>
        <w:tc>
          <w:tcPr>
            <w:tcW w:w="1026" w:type="dxa"/>
            <w:vAlign w:val="center"/>
          </w:tcPr>
          <w:p w:rsidR="008E5744" w:rsidRPr="0081639D" w:rsidRDefault="008E5744" w:rsidP="0081639D">
            <w:pPr>
              <w:jc w:val="center"/>
              <w:rPr>
                <w:sz w:val="20"/>
              </w:rPr>
            </w:pPr>
            <w:r>
              <w:rPr>
                <w:sz w:val="20"/>
              </w:rPr>
              <w:t>2030</w:t>
            </w:r>
          </w:p>
        </w:tc>
        <w:tc>
          <w:tcPr>
            <w:tcW w:w="936" w:type="dxa"/>
            <w:vAlign w:val="center"/>
          </w:tcPr>
          <w:p w:rsidR="008E5744" w:rsidRPr="0081639D" w:rsidRDefault="008E5744" w:rsidP="0081639D">
            <w:pPr>
              <w:jc w:val="center"/>
              <w:rPr>
                <w:sz w:val="20"/>
              </w:rPr>
            </w:pPr>
            <w:r>
              <w:rPr>
                <w:sz w:val="20"/>
              </w:rPr>
              <w:t>2031</w:t>
            </w:r>
          </w:p>
        </w:tc>
      </w:tr>
      <w:tr w:rsidR="008E5744" w:rsidRPr="0055071B" w:rsidTr="008E5744">
        <w:trPr>
          <w:trHeight w:val="332"/>
          <w:tblHeader/>
          <w:jc w:val="center"/>
        </w:trPr>
        <w:tc>
          <w:tcPr>
            <w:tcW w:w="2203" w:type="dxa"/>
            <w:vAlign w:val="center"/>
          </w:tcPr>
          <w:p w:rsidR="008E5744" w:rsidRPr="00324538" w:rsidRDefault="008E5744" w:rsidP="0081639D">
            <w:pPr>
              <w:spacing w:after="200"/>
              <w:jc w:val="center"/>
              <w:rPr>
                <w:sz w:val="22"/>
              </w:rPr>
            </w:pPr>
            <w:r w:rsidRPr="00324538">
              <w:rPr>
                <w:sz w:val="22"/>
              </w:rPr>
              <w:t>1</w:t>
            </w:r>
          </w:p>
        </w:tc>
        <w:tc>
          <w:tcPr>
            <w:tcW w:w="2413" w:type="dxa"/>
            <w:vAlign w:val="center"/>
          </w:tcPr>
          <w:p w:rsidR="008E5744" w:rsidRPr="00324538" w:rsidRDefault="008E5744" w:rsidP="0081639D">
            <w:pPr>
              <w:spacing w:after="200"/>
              <w:jc w:val="center"/>
              <w:rPr>
                <w:sz w:val="22"/>
              </w:rPr>
            </w:pPr>
            <w:r w:rsidRPr="00324538">
              <w:rPr>
                <w:sz w:val="22"/>
              </w:rPr>
              <w:t>2</w:t>
            </w:r>
          </w:p>
        </w:tc>
        <w:tc>
          <w:tcPr>
            <w:tcW w:w="1026" w:type="dxa"/>
            <w:vAlign w:val="center"/>
          </w:tcPr>
          <w:p w:rsidR="008E5744" w:rsidRPr="00824096" w:rsidRDefault="00324538" w:rsidP="0081639D">
            <w:pPr>
              <w:spacing w:after="200"/>
              <w:jc w:val="center"/>
              <w:rPr>
                <w:sz w:val="22"/>
              </w:rPr>
            </w:pPr>
            <w:r>
              <w:rPr>
                <w:sz w:val="22"/>
              </w:rPr>
              <w:t>3</w:t>
            </w:r>
          </w:p>
        </w:tc>
        <w:tc>
          <w:tcPr>
            <w:tcW w:w="1026" w:type="dxa"/>
            <w:vAlign w:val="center"/>
          </w:tcPr>
          <w:p w:rsidR="008E5744" w:rsidRPr="00824096" w:rsidRDefault="00324538" w:rsidP="0081639D">
            <w:pPr>
              <w:spacing w:after="200"/>
              <w:jc w:val="center"/>
              <w:rPr>
                <w:sz w:val="22"/>
              </w:rPr>
            </w:pPr>
            <w:r>
              <w:rPr>
                <w:sz w:val="22"/>
              </w:rPr>
              <w:t>4</w:t>
            </w:r>
          </w:p>
        </w:tc>
        <w:tc>
          <w:tcPr>
            <w:tcW w:w="1026" w:type="dxa"/>
            <w:vAlign w:val="center"/>
          </w:tcPr>
          <w:p w:rsidR="008E5744" w:rsidRPr="00824096" w:rsidRDefault="00324538" w:rsidP="0081639D">
            <w:pPr>
              <w:spacing w:after="200"/>
              <w:jc w:val="center"/>
              <w:rPr>
                <w:sz w:val="22"/>
              </w:rPr>
            </w:pPr>
            <w:r>
              <w:rPr>
                <w:sz w:val="22"/>
              </w:rPr>
              <w:t>5</w:t>
            </w:r>
          </w:p>
        </w:tc>
        <w:tc>
          <w:tcPr>
            <w:tcW w:w="1026" w:type="dxa"/>
            <w:vAlign w:val="center"/>
          </w:tcPr>
          <w:p w:rsidR="008E5744" w:rsidRPr="00824096" w:rsidRDefault="00324538" w:rsidP="0081639D">
            <w:pPr>
              <w:spacing w:after="200"/>
              <w:jc w:val="center"/>
              <w:rPr>
                <w:sz w:val="22"/>
              </w:rPr>
            </w:pPr>
            <w:r>
              <w:rPr>
                <w:sz w:val="22"/>
              </w:rPr>
              <w:t>6</w:t>
            </w:r>
          </w:p>
        </w:tc>
        <w:tc>
          <w:tcPr>
            <w:tcW w:w="1026" w:type="dxa"/>
            <w:vAlign w:val="center"/>
          </w:tcPr>
          <w:p w:rsidR="008E5744" w:rsidRPr="00824096" w:rsidRDefault="00324538" w:rsidP="0081639D">
            <w:pPr>
              <w:spacing w:after="200"/>
              <w:jc w:val="center"/>
              <w:rPr>
                <w:sz w:val="22"/>
              </w:rPr>
            </w:pPr>
            <w:r>
              <w:rPr>
                <w:sz w:val="22"/>
              </w:rPr>
              <w:t>7</w:t>
            </w:r>
          </w:p>
        </w:tc>
        <w:tc>
          <w:tcPr>
            <w:tcW w:w="1026" w:type="dxa"/>
            <w:vAlign w:val="center"/>
          </w:tcPr>
          <w:p w:rsidR="008E5744" w:rsidRPr="00824096" w:rsidRDefault="00324538" w:rsidP="0081639D">
            <w:pPr>
              <w:spacing w:after="200"/>
              <w:jc w:val="center"/>
              <w:rPr>
                <w:sz w:val="22"/>
              </w:rPr>
            </w:pPr>
            <w:r>
              <w:rPr>
                <w:sz w:val="22"/>
              </w:rPr>
              <w:t>8</w:t>
            </w:r>
          </w:p>
        </w:tc>
        <w:tc>
          <w:tcPr>
            <w:tcW w:w="1026" w:type="dxa"/>
            <w:vAlign w:val="center"/>
          </w:tcPr>
          <w:p w:rsidR="008E5744" w:rsidRPr="00824096" w:rsidRDefault="00324538" w:rsidP="00324538">
            <w:pPr>
              <w:spacing w:after="200"/>
              <w:jc w:val="center"/>
              <w:rPr>
                <w:sz w:val="22"/>
              </w:rPr>
            </w:pPr>
            <w:r>
              <w:rPr>
                <w:sz w:val="22"/>
              </w:rPr>
              <w:t>9</w:t>
            </w:r>
          </w:p>
        </w:tc>
        <w:tc>
          <w:tcPr>
            <w:tcW w:w="1026" w:type="dxa"/>
            <w:vAlign w:val="center"/>
          </w:tcPr>
          <w:p w:rsidR="008E5744" w:rsidRPr="00824096" w:rsidRDefault="008E5744" w:rsidP="00324538">
            <w:pPr>
              <w:spacing w:after="200"/>
              <w:jc w:val="center"/>
              <w:rPr>
                <w:sz w:val="22"/>
              </w:rPr>
            </w:pPr>
            <w:r w:rsidRPr="00824096">
              <w:rPr>
                <w:sz w:val="22"/>
              </w:rPr>
              <w:t>1</w:t>
            </w:r>
            <w:r w:rsidR="00324538">
              <w:rPr>
                <w:sz w:val="22"/>
              </w:rPr>
              <w:t>0</w:t>
            </w:r>
          </w:p>
        </w:tc>
        <w:tc>
          <w:tcPr>
            <w:tcW w:w="1026" w:type="dxa"/>
            <w:vAlign w:val="center"/>
          </w:tcPr>
          <w:p w:rsidR="008E5744" w:rsidRPr="00824096" w:rsidRDefault="008E5744" w:rsidP="00324538">
            <w:pPr>
              <w:spacing w:after="200"/>
              <w:jc w:val="center"/>
              <w:rPr>
                <w:sz w:val="22"/>
              </w:rPr>
            </w:pPr>
            <w:r w:rsidRPr="00824096">
              <w:rPr>
                <w:sz w:val="22"/>
              </w:rPr>
              <w:t>1</w:t>
            </w:r>
            <w:r w:rsidR="00324538">
              <w:rPr>
                <w:sz w:val="22"/>
              </w:rPr>
              <w:t>1</w:t>
            </w:r>
          </w:p>
        </w:tc>
        <w:tc>
          <w:tcPr>
            <w:tcW w:w="936" w:type="dxa"/>
            <w:vAlign w:val="center"/>
          </w:tcPr>
          <w:p w:rsidR="008E5744" w:rsidRPr="00824096" w:rsidRDefault="008E5744" w:rsidP="00324538">
            <w:pPr>
              <w:spacing w:after="200"/>
              <w:jc w:val="center"/>
              <w:rPr>
                <w:sz w:val="22"/>
              </w:rPr>
            </w:pPr>
            <w:r w:rsidRPr="00824096">
              <w:rPr>
                <w:sz w:val="22"/>
              </w:rPr>
              <w:t>1</w:t>
            </w:r>
            <w:r w:rsidR="00324538">
              <w:rPr>
                <w:sz w:val="22"/>
              </w:rPr>
              <w:t>2</w:t>
            </w:r>
          </w:p>
        </w:tc>
      </w:tr>
      <w:tr w:rsidR="008E5744" w:rsidRPr="0055071B" w:rsidTr="008E5744">
        <w:trPr>
          <w:trHeight w:val="499"/>
          <w:jc w:val="center"/>
        </w:trPr>
        <w:tc>
          <w:tcPr>
            <w:tcW w:w="14786" w:type="dxa"/>
            <w:gridSpan w:val="12"/>
            <w:vAlign w:val="center"/>
          </w:tcPr>
          <w:p w:rsidR="008E5744" w:rsidRPr="001F07A1" w:rsidRDefault="008E5744" w:rsidP="001F07A1">
            <w:pPr>
              <w:pStyle w:val="ab"/>
              <w:numPr>
                <w:ilvl w:val="0"/>
                <w:numId w:val="48"/>
              </w:numPr>
              <w:jc w:val="center"/>
              <w:rPr>
                <w:b/>
                <w:bCs/>
                <w:sz w:val="18"/>
                <w:szCs w:val="18"/>
              </w:rPr>
            </w:pPr>
            <w:r w:rsidRPr="001F07A1">
              <w:rPr>
                <w:b/>
                <w:bCs/>
                <w:sz w:val="28"/>
                <w:szCs w:val="18"/>
              </w:rPr>
              <w:t>Теплоснабжение</w:t>
            </w:r>
          </w:p>
        </w:tc>
      </w:tr>
      <w:tr w:rsidR="008E5744" w:rsidRPr="0055071B" w:rsidTr="008E5744">
        <w:trPr>
          <w:trHeight w:val="499"/>
          <w:jc w:val="center"/>
        </w:trPr>
        <w:tc>
          <w:tcPr>
            <w:tcW w:w="4616" w:type="dxa"/>
            <w:gridSpan w:val="2"/>
            <w:vAlign w:val="center"/>
          </w:tcPr>
          <w:p w:rsidR="008E5744" w:rsidRPr="0055071B" w:rsidRDefault="008E5744" w:rsidP="0081639D">
            <w:pPr>
              <w:jc w:val="center"/>
              <w:rPr>
                <w:b/>
                <w:color w:val="FF0000"/>
              </w:rPr>
            </w:pPr>
            <w:r w:rsidRPr="00EB0B94">
              <w:rPr>
                <w:rFonts w:eastAsia="Calibri"/>
                <w:b/>
                <w:bCs/>
                <w:sz w:val="18"/>
                <w:szCs w:val="18"/>
                <w:lang w:eastAsia="en-US"/>
              </w:rPr>
              <w:t xml:space="preserve">ЕТО №001 -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1026" w:type="dxa"/>
            <w:vAlign w:val="center"/>
          </w:tcPr>
          <w:p w:rsidR="008E5744" w:rsidRPr="008E5744" w:rsidRDefault="008E5744" w:rsidP="008E5744">
            <w:pPr>
              <w:jc w:val="center"/>
              <w:rPr>
                <w:bCs/>
                <w:sz w:val="18"/>
                <w:szCs w:val="18"/>
              </w:rPr>
            </w:pPr>
            <w:r w:rsidRPr="008E5744">
              <w:rPr>
                <w:bCs/>
                <w:sz w:val="18"/>
                <w:szCs w:val="18"/>
              </w:rPr>
              <w:t>186 011</w:t>
            </w:r>
          </w:p>
        </w:tc>
        <w:tc>
          <w:tcPr>
            <w:tcW w:w="1026" w:type="dxa"/>
            <w:vAlign w:val="center"/>
          </w:tcPr>
          <w:p w:rsidR="008E5744" w:rsidRPr="008E5744" w:rsidRDefault="008E5744" w:rsidP="008E5744">
            <w:pPr>
              <w:jc w:val="center"/>
              <w:rPr>
                <w:bCs/>
                <w:sz w:val="18"/>
                <w:szCs w:val="18"/>
              </w:rPr>
            </w:pPr>
            <w:r w:rsidRPr="008E5744">
              <w:rPr>
                <w:bCs/>
                <w:sz w:val="18"/>
                <w:szCs w:val="18"/>
              </w:rPr>
              <w:t>266 241</w:t>
            </w:r>
          </w:p>
        </w:tc>
        <w:tc>
          <w:tcPr>
            <w:tcW w:w="1026" w:type="dxa"/>
            <w:vAlign w:val="center"/>
          </w:tcPr>
          <w:p w:rsidR="008E5744" w:rsidRPr="008E5744" w:rsidRDefault="008E5744" w:rsidP="008E5744">
            <w:pPr>
              <w:jc w:val="center"/>
              <w:rPr>
                <w:bCs/>
                <w:sz w:val="18"/>
                <w:szCs w:val="18"/>
              </w:rPr>
            </w:pPr>
            <w:r w:rsidRPr="008E5744">
              <w:rPr>
                <w:bCs/>
                <w:sz w:val="18"/>
                <w:szCs w:val="18"/>
              </w:rPr>
              <w:t>283 114</w:t>
            </w:r>
          </w:p>
        </w:tc>
        <w:tc>
          <w:tcPr>
            <w:tcW w:w="1026" w:type="dxa"/>
            <w:vAlign w:val="center"/>
          </w:tcPr>
          <w:p w:rsidR="008E5744" w:rsidRPr="008E5744" w:rsidRDefault="008E5744" w:rsidP="008E5744">
            <w:pPr>
              <w:jc w:val="center"/>
              <w:rPr>
                <w:bCs/>
                <w:sz w:val="18"/>
                <w:szCs w:val="18"/>
              </w:rPr>
            </w:pPr>
            <w:r w:rsidRPr="008E5744">
              <w:rPr>
                <w:bCs/>
                <w:sz w:val="18"/>
                <w:szCs w:val="18"/>
              </w:rPr>
              <w:t>743 938</w:t>
            </w:r>
          </w:p>
        </w:tc>
        <w:tc>
          <w:tcPr>
            <w:tcW w:w="1026" w:type="dxa"/>
            <w:vAlign w:val="center"/>
          </w:tcPr>
          <w:p w:rsidR="008E5744" w:rsidRPr="008E5744" w:rsidRDefault="008E5744" w:rsidP="008E5744">
            <w:pPr>
              <w:jc w:val="center"/>
              <w:rPr>
                <w:bCs/>
                <w:sz w:val="18"/>
                <w:szCs w:val="18"/>
              </w:rPr>
            </w:pPr>
            <w:r w:rsidRPr="008E5744">
              <w:rPr>
                <w:bCs/>
                <w:sz w:val="18"/>
                <w:szCs w:val="18"/>
              </w:rPr>
              <w:t>646 447</w:t>
            </w:r>
          </w:p>
        </w:tc>
        <w:tc>
          <w:tcPr>
            <w:tcW w:w="1026" w:type="dxa"/>
            <w:vAlign w:val="center"/>
          </w:tcPr>
          <w:p w:rsidR="008E5744" w:rsidRPr="008E5744" w:rsidRDefault="008E5744" w:rsidP="008E5744">
            <w:pPr>
              <w:jc w:val="center"/>
              <w:rPr>
                <w:bCs/>
                <w:sz w:val="18"/>
                <w:szCs w:val="18"/>
              </w:rPr>
            </w:pPr>
            <w:r w:rsidRPr="008E5744">
              <w:rPr>
                <w:bCs/>
                <w:sz w:val="18"/>
                <w:szCs w:val="18"/>
              </w:rPr>
              <w:t>519 257</w:t>
            </w:r>
          </w:p>
        </w:tc>
        <w:tc>
          <w:tcPr>
            <w:tcW w:w="1026" w:type="dxa"/>
            <w:vAlign w:val="center"/>
          </w:tcPr>
          <w:p w:rsidR="008E5744" w:rsidRPr="008E5744" w:rsidRDefault="008E5744" w:rsidP="008E5744">
            <w:pPr>
              <w:jc w:val="center"/>
              <w:rPr>
                <w:bCs/>
                <w:sz w:val="18"/>
                <w:szCs w:val="18"/>
              </w:rPr>
            </w:pPr>
            <w:r w:rsidRPr="008E5744">
              <w:rPr>
                <w:bCs/>
                <w:sz w:val="18"/>
                <w:szCs w:val="18"/>
              </w:rPr>
              <w:t>318 721</w:t>
            </w:r>
          </w:p>
        </w:tc>
        <w:tc>
          <w:tcPr>
            <w:tcW w:w="1026" w:type="dxa"/>
            <w:vAlign w:val="center"/>
          </w:tcPr>
          <w:p w:rsidR="008E5744" w:rsidRPr="008E5744" w:rsidRDefault="008E5744" w:rsidP="008E5744">
            <w:pPr>
              <w:jc w:val="center"/>
              <w:rPr>
                <w:bCs/>
                <w:sz w:val="18"/>
                <w:szCs w:val="18"/>
              </w:rPr>
            </w:pPr>
            <w:r w:rsidRPr="008E5744">
              <w:rPr>
                <w:bCs/>
                <w:sz w:val="18"/>
                <w:szCs w:val="18"/>
              </w:rPr>
              <w:t>149 486</w:t>
            </w:r>
          </w:p>
        </w:tc>
        <w:tc>
          <w:tcPr>
            <w:tcW w:w="1026" w:type="dxa"/>
            <w:vAlign w:val="center"/>
          </w:tcPr>
          <w:p w:rsidR="008E5744" w:rsidRPr="008E5744" w:rsidRDefault="008E5744" w:rsidP="008E5744">
            <w:pPr>
              <w:jc w:val="center"/>
              <w:rPr>
                <w:bCs/>
                <w:sz w:val="18"/>
                <w:szCs w:val="18"/>
              </w:rPr>
            </w:pPr>
            <w:r w:rsidRPr="008E5744">
              <w:rPr>
                <w:bCs/>
                <w:sz w:val="18"/>
                <w:szCs w:val="18"/>
              </w:rPr>
              <w:t>109 022</w:t>
            </w:r>
          </w:p>
        </w:tc>
        <w:tc>
          <w:tcPr>
            <w:tcW w:w="936" w:type="dxa"/>
            <w:vAlign w:val="center"/>
          </w:tcPr>
          <w:p w:rsidR="008E5744" w:rsidRPr="008E5744" w:rsidRDefault="008E5744" w:rsidP="008E5744">
            <w:pPr>
              <w:jc w:val="center"/>
              <w:rPr>
                <w:bCs/>
                <w:sz w:val="18"/>
                <w:szCs w:val="18"/>
              </w:rPr>
            </w:pPr>
            <w:r w:rsidRPr="008E5744">
              <w:rPr>
                <w:bCs/>
                <w:sz w:val="18"/>
                <w:szCs w:val="18"/>
              </w:rPr>
              <w:t>8 559</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b/>
                <w:bCs/>
                <w:sz w:val="18"/>
                <w:szCs w:val="18"/>
                <w:lang w:eastAsia="en-US"/>
              </w:rPr>
            </w:pPr>
            <w:r>
              <w:rPr>
                <w:rFonts w:eastAsia="Calibri"/>
                <w:b/>
                <w:bCs/>
                <w:sz w:val="18"/>
                <w:szCs w:val="18"/>
                <w:lang w:eastAsia="en-US"/>
              </w:rPr>
              <w:t>1.</w:t>
            </w:r>
            <w:r w:rsidRPr="00EB0B94">
              <w:rPr>
                <w:rFonts w:eastAsia="Calibri"/>
                <w:b/>
                <w:bCs/>
                <w:sz w:val="18"/>
                <w:szCs w:val="18"/>
                <w:lang w:eastAsia="en-US"/>
              </w:rPr>
              <w:t xml:space="preserve">Реконструкция котельных №5, 66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p w:rsidR="008E5744" w:rsidRPr="00EB0B94" w:rsidRDefault="008E5744" w:rsidP="0081639D">
            <w:pPr>
              <w:spacing w:after="160" w:line="259" w:lineRule="auto"/>
              <w:jc w:val="center"/>
              <w:rPr>
                <w:rFonts w:eastAsia="Calibri"/>
                <w:b/>
                <w:bCs/>
                <w:sz w:val="18"/>
                <w:szCs w:val="18"/>
                <w:lang w:eastAsia="en-US"/>
              </w:rPr>
            </w:pPr>
          </w:p>
        </w:tc>
        <w:tc>
          <w:tcPr>
            <w:tcW w:w="2413" w:type="dxa"/>
            <w:vAlign w:val="center"/>
          </w:tcPr>
          <w:p w:rsidR="008E5744" w:rsidRPr="001F07A1" w:rsidRDefault="008E5744" w:rsidP="00466A91">
            <w:pPr>
              <w:jc w:val="center"/>
              <w:rPr>
                <w:b/>
                <w:bCs/>
                <w:sz w:val="18"/>
                <w:szCs w:val="18"/>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29 527</w:t>
            </w:r>
          </w:p>
        </w:tc>
        <w:tc>
          <w:tcPr>
            <w:tcW w:w="1026" w:type="dxa"/>
            <w:vAlign w:val="center"/>
          </w:tcPr>
          <w:p w:rsidR="008E5744" w:rsidRPr="008E5744" w:rsidRDefault="008E5744" w:rsidP="008E5744">
            <w:pPr>
              <w:jc w:val="center"/>
              <w:rPr>
                <w:bCs/>
                <w:sz w:val="18"/>
                <w:szCs w:val="18"/>
              </w:rPr>
            </w:pPr>
            <w:r w:rsidRPr="008E5744">
              <w:rPr>
                <w:bCs/>
                <w:sz w:val="18"/>
                <w:szCs w:val="18"/>
              </w:rPr>
              <w:t>24 892</w:t>
            </w:r>
          </w:p>
        </w:tc>
        <w:tc>
          <w:tcPr>
            <w:tcW w:w="1026" w:type="dxa"/>
            <w:vAlign w:val="center"/>
          </w:tcPr>
          <w:p w:rsidR="008E5744" w:rsidRPr="008E5744" w:rsidRDefault="008E5744" w:rsidP="008E5744">
            <w:pPr>
              <w:jc w:val="center"/>
              <w:rPr>
                <w:bCs/>
                <w:sz w:val="18"/>
                <w:szCs w:val="18"/>
              </w:rPr>
            </w:pPr>
            <w:r w:rsidRPr="008E5744">
              <w:rPr>
                <w:bCs/>
                <w:sz w:val="18"/>
                <w:szCs w:val="18"/>
              </w:rPr>
              <w:t>9 500</w:t>
            </w:r>
          </w:p>
        </w:tc>
        <w:tc>
          <w:tcPr>
            <w:tcW w:w="1026" w:type="dxa"/>
            <w:vAlign w:val="center"/>
          </w:tcPr>
          <w:p w:rsidR="008E5744" w:rsidRPr="008E5744" w:rsidRDefault="008E5744" w:rsidP="008E5744">
            <w:pPr>
              <w:jc w:val="center"/>
              <w:rPr>
                <w:bCs/>
                <w:sz w:val="18"/>
                <w:szCs w:val="18"/>
              </w:rPr>
            </w:pPr>
            <w:r w:rsidRPr="008E5744">
              <w:rPr>
                <w:bCs/>
                <w:sz w:val="18"/>
                <w:szCs w:val="18"/>
              </w:rPr>
              <w:t>256 647</w:t>
            </w:r>
          </w:p>
        </w:tc>
        <w:tc>
          <w:tcPr>
            <w:tcW w:w="1026" w:type="dxa"/>
            <w:vAlign w:val="center"/>
          </w:tcPr>
          <w:p w:rsidR="008E5744" w:rsidRPr="008E5744" w:rsidRDefault="008E5744" w:rsidP="008E5744">
            <w:pPr>
              <w:jc w:val="center"/>
              <w:rPr>
                <w:bCs/>
                <w:sz w:val="18"/>
                <w:szCs w:val="18"/>
              </w:rPr>
            </w:pPr>
            <w:r w:rsidRPr="008E5744">
              <w:rPr>
                <w:bCs/>
                <w:sz w:val="18"/>
                <w:szCs w:val="18"/>
              </w:rPr>
              <w:t>0</w:t>
            </w:r>
          </w:p>
        </w:tc>
        <w:tc>
          <w:tcPr>
            <w:tcW w:w="1026" w:type="dxa"/>
            <w:vAlign w:val="center"/>
          </w:tcPr>
          <w:p w:rsidR="008E5744" w:rsidRPr="008E5744" w:rsidRDefault="008E5744" w:rsidP="008E5744">
            <w:pPr>
              <w:jc w:val="center"/>
              <w:rPr>
                <w:bCs/>
                <w:sz w:val="18"/>
                <w:szCs w:val="18"/>
              </w:rPr>
            </w:pPr>
            <w:r w:rsidRPr="008E5744">
              <w:rPr>
                <w:bCs/>
                <w:sz w:val="18"/>
                <w:szCs w:val="18"/>
              </w:rPr>
              <w:t>0</w:t>
            </w:r>
          </w:p>
        </w:tc>
        <w:tc>
          <w:tcPr>
            <w:tcW w:w="1026" w:type="dxa"/>
            <w:vAlign w:val="center"/>
          </w:tcPr>
          <w:p w:rsidR="008E5744" w:rsidRPr="008E5744" w:rsidRDefault="008E5744" w:rsidP="008E5744">
            <w:pPr>
              <w:jc w:val="center"/>
              <w:rPr>
                <w:bCs/>
                <w:sz w:val="18"/>
                <w:szCs w:val="18"/>
              </w:rPr>
            </w:pPr>
            <w:r w:rsidRPr="008E5744">
              <w:rPr>
                <w:bCs/>
                <w:sz w:val="18"/>
                <w:szCs w:val="18"/>
              </w:rPr>
              <w:t>0</w:t>
            </w:r>
          </w:p>
        </w:tc>
        <w:tc>
          <w:tcPr>
            <w:tcW w:w="1026" w:type="dxa"/>
            <w:vAlign w:val="center"/>
          </w:tcPr>
          <w:p w:rsidR="008E5744" w:rsidRPr="008E5744" w:rsidRDefault="008E5744" w:rsidP="008E5744">
            <w:pPr>
              <w:jc w:val="center"/>
              <w:rPr>
                <w:bCs/>
                <w:sz w:val="18"/>
                <w:szCs w:val="18"/>
              </w:rPr>
            </w:pPr>
            <w:r w:rsidRPr="008E5744">
              <w:rPr>
                <w:bCs/>
                <w:sz w:val="18"/>
                <w:szCs w:val="18"/>
              </w:rPr>
              <w:t>1 476</w:t>
            </w:r>
          </w:p>
        </w:tc>
        <w:tc>
          <w:tcPr>
            <w:tcW w:w="1026" w:type="dxa"/>
            <w:vAlign w:val="center"/>
          </w:tcPr>
          <w:p w:rsidR="008E5744" w:rsidRPr="008E5744" w:rsidRDefault="008E5744" w:rsidP="008E5744">
            <w:pPr>
              <w:jc w:val="center"/>
              <w:rPr>
                <w:bCs/>
                <w:sz w:val="18"/>
                <w:szCs w:val="18"/>
              </w:rPr>
            </w:pPr>
            <w:r w:rsidRPr="008E5744">
              <w:rPr>
                <w:bCs/>
                <w:sz w:val="18"/>
                <w:szCs w:val="18"/>
              </w:rPr>
              <w:t>38 172</w:t>
            </w:r>
          </w:p>
        </w:tc>
        <w:tc>
          <w:tcPr>
            <w:tcW w:w="936" w:type="dxa"/>
            <w:vAlign w:val="center"/>
          </w:tcPr>
          <w:p w:rsidR="008E5744" w:rsidRPr="008E5744" w:rsidRDefault="008E5744" w:rsidP="008E5744">
            <w:pPr>
              <w:jc w:val="center"/>
              <w:rPr>
                <w:bCs/>
                <w:sz w:val="18"/>
                <w:szCs w:val="18"/>
              </w:rPr>
            </w:pPr>
            <w:r w:rsidRPr="008E5744">
              <w:rPr>
                <w:bCs/>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29 527</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24 892</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9 500</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256 647</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0</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0</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0</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1 476</w:t>
            </w:r>
          </w:p>
        </w:tc>
        <w:tc>
          <w:tcPr>
            <w:tcW w:w="102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38 172</w:t>
            </w:r>
          </w:p>
        </w:tc>
        <w:tc>
          <w:tcPr>
            <w:tcW w:w="936" w:type="dxa"/>
            <w:vAlign w:val="center"/>
          </w:tcPr>
          <w:p w:rsidR="008E5744" w:rsidRPr="008E5744" w:rsidRDefault="008E5744" w:rsidP="008E5744">
            <w:pPr>
              <w:spacing w:after="160" w:line="259" w:lineRule="auto"/>
              <w:jc w:val="center"/>
              <w:rPr>
                <w:rFonts w:eastAsia="Calibri"/>
                <w:bCs/>
                <w:sz w:val="18"/>
                <w:szCs w:val="18"/>
                <w:lang w:eastAsia="en-US"/>
              </w:rPr>
            </w:pPr>
            <w:r w:rsidRPr="008E5744">
              <w:rPr>
                <w:rFonts w:eastAsia="Calibri"/>
                <w:bCs/>
                <w:sz w:val="18"/>
                <w:szCs w:val="18"/>
                <w:lang w:eastAsia="en-US"/>
              </w:rPr>
              <w:t>0</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b/>
                <w:bCs/>
                <w:sz w:val="18"/>
                <w:szCs w:val="18"/>
                <w:lang w:eastAsia="en-US"/>
              </w:rPr>
            </w:pPr>
            <w:r>
              <w:rPr>
                <w:rFonts w:eastAsia="Calibri"/>
                <w:b/>
                <w:bCs/>
                <w:sz w:val="18"/>
                <w:szCs w:val="18"/>
                <w:lang w:eastAsia="en-US"/>
              </w:rPr>
              <w:t>2.</w:t>
            </w:r>
            <w:r w:rsidRPr="00EB0B94">
              <w:rPr>
                <w:rFonts w:eastAsia="Calibri"/>
                <w:b/>
                <w:bCs/>
                <w:sz w:val="18"/>
                <w:szCs w:val="18"/>
                <w:lang w:eastAsia="en-US"/>
              </w:rPr>
              <w:t xml:space="preserve">Реконструкция котельной №6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p w:rsidR="008E5744" w:rsidRPr="00EB0B94" w:rsidRDefault="008E5744" w:rsidP="0081639D">
            <w:pPr>
              <w:spacing w:after="160" w:line="259" w:lineRule="auto"/>
              <w:jc w:val="center"/>
              <w:rPr>
                <w:rFonts w:eastAsia="Calibri"/>
                <w:sz w:val="18"/>
                <w:szCs w:val="18"/>
                <w:lang w:eastAsia="en-US"/>
              </w:rPr>
            </w:pP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28 934,00</w:t>
            </w:r>
          </w:p>
        </w:tc>
        <w:tc>
          <w:tcPr>
            <w:tcW w:w="1026" w:type="dxa"/>
            <w:vAlign w:val="center"/>
          </w:tcPr>
          <w:p w:rsidR="008E5744" w:rsidRPr="008E5744" w:rsidRDefault="008E5744" w:rsidP="008E5744">
            <w:pPr>
              <w:jc w:val="center"/>
              <w:rPr>
                <w:bCs/>
                <w:sz w:val="18"/>
                <w:szCs w:val="18"/>
              </w:rPr>
            </w:pPr>
            <w:r w:rsidRPr="008E5744">
              <w:rPr>
                <w:bCs/>
                <w:sz w:val="18"/>
                <w:szCs w:val="18"/>
              </w:rPr>
              <w:t>17 619,00</w:t>
            </w:r>
          </w:p>
        </w:tc>
        <w:tc>
          <w:tcPr>
            <w:tcW w:w="1026" w:type="dxa"/>
            <w:vAlign w:val="center"/>
          </w:tcPr>
          <w:p w:rsidR="008E5744" w:rsidRPr="008E5744" w:rsidRDefault="008E5744" w:rsidP="008E5744">
            <w:pPr>
              <w:jc w:val="center"/>
              <w:rPr>
                <w:bCs/>
                <w:sz w:val="18"/>
                <w:szCs w:val="18"/>
              </w:rPr>
            </w:pPr>
            <w:r w:rsidRPr="008E5744">
              <w:rPr>
                <w:bCs/>
                <w:sz w:val="18"/>
                <w:szCs w:val="18"/>
              </w:rPr>
              <w:t>780,00</w:t>
            </w:r>
          </w:p>
        </w:tc>
        <w:tc>
          <w:tcPr>
            <w:tcW w:w="1026" w:type="dxa"/>
            <w:vAlign w:val="center"/>
          </w:tcPr>
          <w:p w:rsidR="008E5744" w:rsidRPr="008E5744" w:rsidRDefault="008E5744" w:rsidP="008E5744">
            <w:pPr>
              <w:jc w:val="center"/>
              <w:rPr>
                <w:bCs/>
                <w:sz w:val="18"/>
                <w:szCs w:val="18"/>
              </w:rPr>
            </w:pPr>
            <w:r w:rsidRPr="008E5744">
              <w:rPr>
                <w:bCs/>
                <w:sz w:val="18"/>
                <w:szCs w:val="18"/>
              </w:rPr>
              <w:t>45 843,00</w:t>
            </w:r>
          </w:p>
        </w:tc>
        <w:tc>
          <w:tcPr>
            <w:tcW w:w="1026" w:type="dxa"/>
            <w:vAlign w:val="center"/>
          </w:tcPr>
          <w:p w:rsidR="008E5744" w:rsidRPr="008E5744" w:rsidRDefault="008E5744" w:rsidP="008E5744">
            <w:pPr>
              <w:jc w:val="center"/>
              <w:rPr>
                <w:bCs/>
                <w:sz w:val="18"/>
                <w:szCs w:val="18"/>
              </w:rPr>
            </w:pPr>
            <w:r w:rsidRPr="008E5744">
              <w:rPr>
                <w:bCs/>
                <w:sz w:val="18"/>
                <w:szCs w:val="18"/>
              </w:rPr>
              <w:t>218 347,00</w:t>
            </w:r>
          </w:p>
        </w:tc>
        <w:tc>
          <w:tcPr>
            <w:tcW w:w="1026" w:type="dxa"/>
            <w:vAlign w:val="center"/>
          </w:tcPr>
          <w:p w:rsidR="008E5744" w:rsidRPr="008E5744" w:rsidRDefault="008E5744" w:rsidP="008E5744">
            <w:pPr>
              <w:jc w:val="center"/>
              <w:rPr>
                <w:bCs/>
                <w:sz w:val="18"/>
                <w:szCs w:val="18"/>
              </w:rPr>
            </w:pPr>
            <w:r w:rsidRPr="008E5744">
              <w:rPr>
                <w:bCs/>
                <w:sz w:val="18"/>
                <w:szCs w:val="18"/>
              </w:rPr>
              <w:t>68 816,00</w:t>
            </w:r>
          </w:p>
        </w:tc>
        <w:tc>
          <w:tcPr>
            <w:tcW w:w="1026" w:type="dxa"/>
            <w:vAlign w:val="center"/>
          </w:tcPr>
          <w:p w:rsidR="008E5744" w:rsidRPr="008E5744" w:rsidRDefault="008E5744" w:rsidP="008E5744">
            <w:pPr>
              <w:jc w:val="center"/>
              <w:rPr>
                <w:bCs/>
                <w:sz w:val="18"/>
                <w:szCs w:val="18"/>
              </w:rPr>
            </w:pPr>
            <w:r w:rsidRPr="008E5744">
              <w:rPr>
                <w:bCs/>
                <w:sz w:val="18"/>
                <w:szCs w:val="18"/>
              </w:rPr>
              <w:t>175 821,00</w:t>
            </w:r>
          </w:p>
        </w:tc>
        <w:tc>
          <w:tcPr>
            <w:tcW w:w="1026" w:type="dxa"/>
            <w:vAlign w:val="center"/>
          </w:tcPr>
          <w:p w:rsidR="008E5744" w:rsidRPr="008E5744" w:rsidRDefault="008E5744" w:rsidP="008E5744">
            <w:pPr>
              <w:jc w:val="center"/>
              <w:rPr>
                <w:bCs/>
                <w:sz w:val="18"/>
                <w:szCs w:val="18"/>
              </w:rPr>
            </w:pPr>
            <w:r w:rsidRPr="008E5744">
              <w:rPr>
                <w:bCs/>
                <w:sz w:val="18"/>
                <w:szCs w:val="18"/>
              </w:rPr>
              <w:t>73 468,00</w:t>
            </w:r>
          </w:p>
        </w:tc>
        <w:tc>
          <w:tcPr>
            <w:tcW w:w="1026" w:type="dxa"/>
            <w:vAlign w:val="center"/>
          </w:tcPr>
          <w:p w:rsidR="008E5744" w:rsidRPr="008E5744" w:rsidRDefault="008E5744" w:rsidP="008E5744">
            <w:pPr>
              <w:jc w:val="center"/>
              <w:rPr>
                <w:bCs/>
                <w:sz w:val="18"/>
                <w:szCs w:val="18"/>
              </w:rPr>
            </w:pPr>
            <w:r w:rsidRPr="008E5744">
              <w:rPr>
                <w:bCs/>
                <w:sz w:val="18"/>
                <w:szCs w:val="18"/>
              </w:rPr>
              <w:t>34 822,00</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28 934,00</w:t>
            </w:r>
          </w:p>
        </w:tc>
        <w:tc>
          <w:tcPr>
            <w:tcW w:w="1026" w:type="dxa"/>
            <w:vAlign w:val="center"/>
          </w:tcPr>
          <w:p w:rsidR="008E5744" w:rsidRPr="008E5744" w:rsidRDefault="008E5744" w:rsidP="008E5744">
            <w:pPr>
              <w:jc w:val="center"/>
              <w:rPr>
                <w:bCs/>
                <w:sz w:val="18"/>
                <w:szCs w:val="18"/>
              </w:rPr>
            </w:pPr>
            <w:r w:rsidRPr="008E5744">
              <w:rPr>
                <w:bCs/>
                <w:sz w:val="18"/>
                <w:szCs w:val="18"/>
              </w:rPr>
              <w:t>17 619,00</w:t>
            </w:r>
          </w:p>
        </w:tc>
        <w:tc>
          <w:tcPr>
            <w:tcW w:w="1026" w:type="dxa"/>
            <w:vAlign w:val="center"/>
          </w:tcPr>
          <w:p w:rsidR="008E5744" w:rsidRPr="008E5744" w:rsidRDefault="008E5744" w:rsidP="008E5744">
            <w:pPr>
              <w:jc w:val="center"/>
              <w:rPr>
                <w:bCs/>
                <w:sz w:val="18"/>
                <w:szCs w:val="18"/>
              </w:rPr>
            </w:pPr>
            <w:r w:rsidRPr="008E5744">
              <w:rPr>
                <w:bCs/>
                <w:sz w:val="18"/>
                <w:szCs w:val="18"/>
              </w:rPr>
              <w:t>780,00</w:t>
            </w:r>
          </w:p>
        </w:tc>
        <w:tc>
          <w:tcPr>
            <w:tcW w:w="1026" w:type="dxa"/>
            <w:vAlign w:val="center"/>
          </w:tcPr>
          <w:p w:rsidR="008E5744" w:rsidRPr="008E5744" w:rsidRDefault="008E5744" w:rsidP="008E5744">
            <w:pPr>
              <w:jc w:val="center"/>
              <w:rPr>
                <w:bCs/>
                <w:sz w:val="18"/>
                <w:szCs w:val="18"/>
              </w:rPr>
            </w:pPr>
            <w:r w:rsidRPr="008E5744">
              <w:rPr>
                <w:bCs/>
                <w:sz w:val="18"/>
                <w:szCs w:val="18"/>
              </w:rPr>
              <w:t>45 843,00</w:t>
            </w:r>
          </w:p>
        </w:tc>
        <w:tc>
          <w:tcPr>
            <w:tcW w:w="1026" w:type="dxa"/>
            <w:vAlign w:val="center"/>
          </w:tcPr>
          <w:p w:rsidR="008E5744" w:rsidRPr="008E5744" w:rsidRDefault="008E5744" w:rsidP="008E5744">
            <w:pPr>
              <w:jc w:val="center"/>
              <w:rPr>
                <w:bCs/>
                <w:sz w:val="18"/>
                <w:szCs w:val="18"/>
              </w:rPr>
            </w:pPr>
            <w:r w:rsidRPr="008E5744">
              <w:rPr>
                <w:bCs/>
                <w:sz w:val="18"/>
                <w:szCs w:val="18"/>
              </w:rPr>
              <w:t>218 347,00</w:t>
            </w:r>
          </w:p>
        </w:tc>
        <w:tc>
          <w:tcPr>
            <w:tcW w:w="1026" w:type="dxa"/>
            <w:vAlign w:val="center"/>
          </w:tcPr>
          <w:p w:rsidR="008E5744" w:rsidRPr="008E5744" w:rsidRDefault="008E5744" w:rsidP="008E5744">
            <w:pPr>
              <w:jc w:val="center"/>
              <w:rPr>
                <w:bCs/>
                <w:sz w:val="18"/>
                <w:szCs w:val="18"/>
              </w:rPr>
            </w:pPr>
            <w:r w:rsidRPr="008E5744">
              <w:rPr>
                <w:bCs/>
                <w:sz w:val="18"/>
                <w:szCs w:val="18"/>
              </w:rPr>
              <w:t>68 816,00</w:t>
            </w:r>
          </w:p>
        </w:tc>
        <w:tc>
          <w:tcPr>
            <w:tcW w:w="1026" w:type="dxa"/>
            <w:vAlign w:val="center"/>
          </w:tcPr>
          <w:p w:rsidR="008E5744" w:rsidRPr="008E5744" w:rsidRDefault="008E5744" w:rsidP="008E5744">
            <w:pPr>
              <w:jc w:val="center"/>
              <w:rPr>
                <w:bCs/>
                <w:sz w:val="18"/>
                <w:szCs w:val="18"/>
              </w:rPr>
            </w:pPr>
            <w:r w:rsidRPr="008E5744">
              <w:rPr>
                <w:bCs/>
                <w:sz w:val="18"/>
                <w:szCs w:val="18"/>
              </w:rPr>
              <w:t>175 821,00</w:t>
            </w:r>
          </w:p>
        </w:tc>
        <w:tc>
          <w:tcPr>
            <w:tcW w:w="1026" w:type="dxa"/>
            <w:vAlign w:val="center"/>
          </w:tcPr>
          <w:p w:rsidR="008E5744" w:rsidRPr="008E5744" w:rsidRDefault="008E5744" w:rsidP="008E5744">
            <w:pPr>
              <w:jc w:val="center"/>
              <w:rPr>
                <w:bCs/>
                <w:sz w:val="18"/>
                <w:szCs w:val="18"/>
              </w:rPr>
            </w:pPr>
            <w:r w:rsidRPr="008E5744">
              <w:rPr>
                <w:bCs/>
                <w:sz w:val="18"/>
                <w:szCs w:val="18"/>
              </w:rPr>
              <w:t>73 468,00</w:t>
            </w:r>
          </w:p>
        </w:tc>
        <w:tc>
          <w:tcPr>
            <w:tcW w:w="1026" w:type="dxa"/>
            <w:vAlign w:val="center"/>
          </w:tcPr>
          <w:p w:rsidR="008E5744" w:rsidRPr="008E5744" w:rsidRDefault="008E5744" w:rsidP="008E5744">
            <w:pPr>
              <w:jc w:val="center"/>
              <w:rPr>
                <w:bCs/>
                <w:sz w:val="18"/>
                <w:szCs w:val="18"/>
              </w:rPr>
            </w:pPr>
            <w:r w:rsidRPr="008E5744">
              <w:rPr>
                <w:bCs/>
                <w:sz w:val="18"/>
                <w:szCs w:val="18"/>
              </w:rPr>
              <w:t>34 822,00</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sz w:val="18"/>
                <w:szCs w:val="18"/>
                <w:lang w:eastAsia="en-US"/>
              </w:rPr>
            </w:pPr>
            <w:r>
              <w:rPr>
                <w:rFonts w:eastAsia="Calibri"/>
                <w:b/>
                <w:bCs/>
                <w:sz w:val="18"/>
                <w:szCs w:val="18"/>
                <w:lang w:eastAsia="en-US"/>
              </w:rPr>
              <w:t xml:space="preserve">3. </w:t>
            </w:r>
            <w:r w:rsidRPr="00EB0B94">
              <w:rPr>
                <w:rFonts w:eastAsia="Calibri"/>
                <w:b/>
                <w:bCs/>
                <w:sz w:val="18"/>
                <w:szCs w:val="18"/>
                <w:lang w:eastAsia="en-US"/>
              </w:rPr>
              <w:t xml:space="preserve">Реконструкция котельной №48 ООО </w:t>
            </w:r>
            <w:r>
              <w:rPr>
                <w:rFonts w:eastAsia="Calibri"/>
                <w:b/>
                <w:bCs/>
                <w:sz w:val="18"/>
                <w:szCs w:val="18"/>
                <w:lang w:eastAsia="en-US"/>
              </w:rPr>
              <w:lastRenderedPageBreak/>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lastRenderedPageBreak/>
              <w:t>всего</w:t>
            </w:r>
          </w:p>
        </w:tc>
        <w:tc>
          <w:tcPr>
            <w:tcW w:w="1026" w:type="dxa"/>
            <w:vAlign w:val="center"/>
          </w:tcPr>
          <w:p w:rsidR="008E5744" w:rsidRPr="008E5744" w:rsidRDefault="008E5744" w:rsidP="008E5744">
            <w:pPr>
              <w:jc w:val="center"/>
              <w:rPr>
                <w:bCs/>
                <w:sz w:val="18"/>
                <w:szCs w:val="18"/>
              </w:rPr>
            </w:pPr>
            <w:r w:rsidRPr="008E5744">
              <w:rPr>
                <w:bCs/>
                <w:sz w:val="18"/>
                <w:szCs w:val="18"/>
              </w:rPr>
              <w:t>35 883,75</w:t>
            </w:r>
          </w:p>
        </w:tc>
        <w:tc>
          <w:tcPr>
            <w:tcW w:w="1026" w:type="dxa"/>
            <w:vAlign w:val="center"/>
          </w:tcPr>
          <w:p w:rsidR="008E5744" w:rsidRPr="008E5744" w:rsidRDefault="008E5744" w:rsidP="008E5744">
            <w:pPr>
              <w:jc w:val="center"/>
              <w:rPr>
                <w:bCs/>
                <w:sz w:val="18"/>
                <w:szCs w:val="18"/>
              </w:rPr>
            </w:pPr>
            <w:r w:rsidRPr="008E5744">
              <w:rPr>
                <w:bCs/>
                <w:sz w:val="18"/>
                <w:szCs w:val="18"/>
              </w:rPr>
              <w:t>6 000,00</w:t>
            </w:r>
          </w:p>
        </w:tc>
        <w:tc>
          <w:tcPr>
            <w:tcW w:w="1026" w:type="dxa"/>
            <w:vAlign w:val="center"/>
          </w:tcPr>
          <w:p w:rsidR="008E5744" w:rsidRPr="008E5744" w:rsidRDefault="008E5744" w:rsidP="008E5744">
            <w:pPr>
              <w:jc w:val="center"/>
              <w:rPr>
                <w:bCs/>
                <w:sz w:val="18"/>
                <w:szCs w:val="18"/>
              </w:rPr>
            </w:pPr>
            <w:r w:rsidRPr="008E5744">
              <w:rPr>
                <w:bCs/>
                <w:sz w:val="18"/>
                <w:szCs w:val="18"/>
              </w:rPr>
              <w:t>11 671,00</w:t>
            </w:r>
          </w:p>
        </w:tc>
        <w:tc>
          <w:tcPr>
            <w:tcW w:w="1026" w:type="dxa"/>
            <w:vAlign w:val="center"/>
          </w:tcPr>
          <w:p w:rsidR="008E5744" w:rsidRPr="008E5744" w:rsidRDefault="008E5744" w:rsidP="008E5744">
            <w:pPr>
              <w:jc w:val="center"/>
              <w:rPr>
                <w:bCs/>
                <w:sz w:val="18"/>
                <w:szCs w:val="18"/>
              </w:rPr>
            </w:pPr>
            <w:r w:rsidRPr="008E5744">
              <w:rPr>
                <w:bCs/>
                <w:sz w:val="18"/>
                <w:szCs w:val="18"/>
              </w:rPr>
              <w:t>21 604,00</w:t>
            </w:r>
          </w:p>
        </w:tc>
        <w:tc>
          <w:tcPr>
            <w:tcW w:w="1026" w:type="dxa"/>
            <w:vAlign w:val="center"/>
          </w:tcPr>
          <w:p w:rsidR="008E5744" w:rsidRPr="008E5744" w:rsidRDefault="008E5744" w:rsidP="008E5744">
            <w:pPr>
              <w:jc w:val="center"/>
              <w:rPr>
                <w:bCs/>
                <w:sz w:val="18"/>
                <w:szCs w:val="18"/>
              </w:rPr>
            </w:pPr>
            <w:r w:rsidRPr="008E5744">
              <w:rPr>
                <w:bCs/>
                <w:sz w:val="18"/>
                <w:szCs w:val="18"/>
              </w:rPr>
              <w:t>122 265,00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35 883,75</w:t>
            </w:r>
          </w:p>
        </w:tc>
        <w:tc>
          <w:tcPr>
            <w:tcW w:w="1026" w:type="dxa"/>
            <w:vAlign w:val="center"/>
          </w:tcPr>
          <w:p w:rsidR="008E5744" w:rsidRPr="008E5744" w:rsidRDefault="008E5744" w:rsidP="008E5744">
            <w:pPr>
              <w:jc w:val="center"/>
              <w:rPr>
                <w:bCs/>
                <w:sz w:val="18"/>
                <w:szCs w:val="18"/>
              </w:rPr>
            </w:pPr>
            <w:r w:rsidRPr="008E5744">
              <w:rPr>
                <w:bCs/>
                <w:sz w:val="18"/>
                <w:szCs w:val="18"/>
              </w:rPr>
              <w:t>6 000,00</w:t>
            </w:r>
          </w:p>
        </w:tc>
        <w:tc>
          <w:tcPr>
            <w:tcW w:w="1026" w:type="dxa"/>
            <w:vAlign w:val="center"/>
          </w:tcPr>
          <w:p w:rsidR="008E5744" w:rsidRPr="008E5744" w:rsidRDefault="008E5744" w:rsidP="008E5744">
            <w:pPr>
              <w:jc w:val="center"/>
              <w:rPr>
                <w:bCs/>
                <w:sz w:val="18"/>
                <w:szCs w:val="18"/>
              </w:rPr>
            </w:pPr>
            <w:r w:rsidRPr="008E5744">
              <w:rPr>
                <w:bCs/>
                <w:sz w:val="18"/>
                <w:szCs w:val="18"/>
              </w:rPr>
              <w:t>11 671,00</w:t>
            </w:r>
          </w:p>
        </w:tc>
        <w:tc>
          <w:tcPr>
            <w:tcW w:w="1026" w:type="dxa"/>
            <w:vAlign w:val="center"/>
          </w:tcPr>
          <w:p w:rsidR="008E5744" w:rsidRPr="008E5744" w:rsidRDefault="008E5744" w:rsidP="008E5744">
            <w:pPr>
              <w:jc w:val="center"/>
              <w:rPr>
                <w:bCs/>
                <w:sz w:val="18"/>
                <w:szCs w:val="18"/>
              </w:rPr>
            </w:pPr>
            <w:r w:rsidRPr="008E5744">
              <w:rPr>
                <w:bCs/>
                <w:sz w:val="18"/>
                <w:szCs w:val="18"/>
              </w:rPr>
              <w:t>21 604,00</w:t>
            </w:r>
          </w:p>
        </w:tc>
        <w:tc>
          <w:tcPr>
            <w:tcW w:w="1026" w:type="dxa"/>
            <w:vAlign w:val="center"/>
          </w:tcPr>
          <w:p w:rsidR="008E5744" w:rsidRPr="008E5744" w:rsidRDefault="008E5744" w:rsidP="008E5744">
            <w:pPr>
              <w:jc w:val="center"/>
              <w:rPr>
                <w:bCs/>
                <w:sz w:val="18"/>
                <w:szCs w:val="18"/>
              </w:rPr>
            </w:pPr>
            <w:r w:rsidRPr="008E5744">
              <w:rPr>
                <w:bCs/>
                <w:sz w:val="18"/>
                <w:szCs w:val="18"/>
              </w:rPr>
              <w:t>122 265,00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Default="008E5744" w:rsidP="00530975">
            <w:pPr>
              <w:jc w:val="center"/>
            </w:pPr>
            <w:r w:rsidRPr="000E44D8">
              <w:rPr>
                <w:rFonts w:eastAsia="Calibri"/>
                <w:b/>
                <w:bCs/>
                <w:sz w:val="18"/>
                <w:szCs w:val="18"/>
                <w:lang w:eastAsia="en-US"/>
              </w:rPr>
              <w:t>4.Реконструкция котельной №49 ООО «ТЭР»</w:t>
            </w:r>
          </w:p>
          <w:p w:rsidR="008E5744" w:rsidRDefault="008E5744" w:rsidP="00530975">
            <w:pPr>
              <w:jc w:val="center"/>
            </w:pP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18 100,55</w:t>
            </w:r>
          </w:p>
        </w:tc>
        <w:tc>
          <w:tcPr>
            <w:tcW w:w="1026" w:type="dxa"/>
            <w:vAlign w:val="center"/>
          </w:tcPr>
          <w:p w:rsidR="008E5744" w:rsidRPr="008E5744" w:rsidRDefault="008E5744" w:rsidP="008E5744">
            <w:pPr>
              <w:jc w:val="center"/>
              <w:rPr>
                <w:bCs/>
                <w:sz w:val="18"/>
                <w:szCs w:val="18"/>
              </w:rPr>
            </w:pPr>
            <w:r w:rsidRPr="008E5744">
              <w:rPr>
                <w:bCs/>
                <w:sz w:val="18"/>
                <w:szCs w:val="18"/>
              </w:rPr>
              <w:t>3 000,00</w:t>
            </w:r>
          </w:p>
        </w:tc>
        <w:tc>
          <w:tcPr>
            <w:tcW w:w="1026" w:type="dxa"/>
            <w:vAlign w:val="center"/>
          </w:tcPr>
          <w:p w:rsidR="008E5744" w:rsidRPr="008E5744" w:rsidRDefault="008E5744" w:rsidP="008E5744">
            <w:pPr>
              <w:jc w:val="center"/>
              <w:rPr>
                <w:bCs/>
                <w:sz w:val="18"/>
                <w:szCs w:val="18"/>
              </w:rPr>
            </w:pPr>
            <w:r w:rsidRPr="008E5744">
              <w:rPr>
                <w:bCs/>
                <w:sz w:val="18"/>
                <w:szCs w:val="18"/>
              </w:rPr>
              <w:t>13 407,00</w:t>
            </w:r>
          </w:p>
        </w:tc>
        <w:tc>
          <w:tcPr>
            <w:tcW w:w="1026" w:type="dxa"/>
            <w:vAlign w:val="center"/>
          </w:tcPr>
          <w:p w:rsidR="008E5744" w:rsidRPr="008E5744" w:rsidRDefault="008E5744" w:rsidP="008E5744">
            <w:pPr>
              <w:jc w:val="center"/>
              <w:rPr>
                <w:bCs/>
                <w:sz w:val="18"/>
                <w:szCs w:val="18"/>
              </w:rPr>
            </w:pPr>
            <w:r w:rsidRPr="008E5744">
              <w:rPr>
                <w:bCs/>
                <w:sz w:val="18"/>
                <w:szCs w:val="18"/>
              </w:rPr>
              <w:t>92 500,00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tcPr>
          <w:p w:rsidR="008E5744" w:rsidRDefault="008E5744" w:rsidP="00530975"/>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tcPr>
          <w:p w:rsidR="008E5744" w:rsidRDefault="008E5744" w:rsidP="00530975"/>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tcPr>
          <w:p w:rsidR="008E5744" w:rsidRDefault="008E5744" w:rsidP="00530975"/>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tcPr>
          <w:p w:rsidR="008E5744" w:rsidRDefault="008E5744"/>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18 100,55</w:t>
            </w:r>
          </w:p>
        </w:tc>
        <w:tc>
          <w:tcPr>
            <w:tcW w:w="1026" w:type="dxa"/>
            <w:vAlign w:val="center"/>
          </w:tcPr>
          <w:p w:rsidR="008E5744" w:rsidRPr="008E5744" w:rsidRDefault="008E5744" w:rsidP="008E5744">
            <w:pPr>
              <w:jc w:val="center"/>
              <w:rPr>
                <w:bCs/>
                <w:sz w:val="18"/>
                <w:szCs w:val="18"/>
              </w:rPr>
            </w:pPr>
            <w:r w:rsidRPr="008E5744">
              <w:rPr>
                <w:bCs/>
                <w:sz w:val="18"/>
                <w:szCs w:val="18"/>
              </w:rPr>
              <w:t>3 000,00</w:t>
            </w:r>
          </w:p>
        </w:tc>
        <w:tc>
          <w:tcPr>
            <w:tcW w:w="1026" w:type="dxa"/>
            <w:vAlign w:val="center"/>
          </w:tcPr>
          <w:p w:rsidR="008E5744" w:rsidRPr="008E5744" w:rsidRDefault="008E5744" w:rsidP="008E5744">
            <w:pPr>
              <w:jc w:val="center"/>
              <w:rPr>
                <w:bCs/>
                <w:sz w:val="18"/>
                <w:szCs w:val="18"/>
              </w:rPr>
            </w:pPr>
            <w:r w:rsidRPr="008E5744">
              <w:rPr>
                <w:bCs/>
                <w:sz w:val="18"/>
                <w:szCs w:val="18"/>
              </w:rPr>
              <w:t>13 407,00</w:t>
            </w:r>
          </w:p>
        </w:tc>
        <w:tc>
          <w:tcPr>
            <w:tcW w:w="1026" w:type="dxa"/>
            <w:vAlign w:val="center"/>
          </w:tcPr>
          <w:p w:rsidR="008E5744" w:rsidRPr="008E5744" w:rsidRDefault="008E5744" w:rsidP="008E5744">
            <w:pPr>
              <w:jc w:val="center"/>
              <w:rPr>
                <w:bCs/>
                <w:sz w:val="18"/>
                <w:szCs w:val="18"/>
              </w:rPr>
            </w:pPr>
            <w:r w:rsidRPr="008E5744">
              <w:rPr>
                <w:bCs/>
                <w:sz w:val="18"/>
                <w:szCs w:val="18"/>
              </w:rPr>
              <w:t>92 500,00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EB0B94" w:rsidRDefault="008E5744" w:rsidP="00530975">
            <w:pPr>
              <w:spacing w:after="160" w:line="259" w:lineRule="auto"/>
              <w:jc w:val="center"/>
              <w:rPr>
                <w:rFonts w:eastAsia="Calibri"/>
                <w:sz w:val="18"/>
                <w:szCs w:val="18"/>
                <w:lang w:eastAsia="en-US"/>
              </w:rPr>
            </w:pPr>
            <w:r>
              <w:rPr>
                <w:rFonts w:eastAsia="Calibri"/>
                <w:b/>
                <w:bCs/>
                <w:sz w:val="18"/>
                <w:szCs w:val="18"/>
                <w:lang w:eastAsia="en-US"/>
              </w:rPr>
              <w:t>5.</w:t>
            </w:r>
            <w:r w:rsidRPr="00EB0B94">
              <w:rPr>
                <w:rFonts w:eastAsia="Calibri"/>
                <w:b/>
                <w:bCs/>
                <w:sz w:val="18"/>
                <w:szCs w:val="18"/>
                <w:lang w:eastAsia="en-US"/>
              </w:rPr>
              <w:t xml:space="preserve">Реконструкция котельной №52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711,60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13 058,00</w:t>
            </w:r>
          </w:p>
        </w:tc>
        <w:tc>
          <w:tcPr>
            <w:tcW w:w="1026" w:type="dxa"/>
            <w:vAlign w:val="center"/>
          </w:tcPr>
          <w:p w:rsidR="008E5744" w:rsidRPr="008E5744" w:rsidRDefault="008E5744" w:rsidP="008E5744">
            <w:pPr>
              <w:jc w:val="center"/>
              <w:rPr>
                <w:bCs/>
                <w:sz w:val="18"/>
                <w:szCs w:val="18"/>
              </w:rPr>
            </w:pPr>
            <w:r w:rsidRPr="008E5744">
              <w:rPr>
                <w:bCs/>
                <w:sz w:val="18"/>
                <w:szCs w:val="18"/>
              </w:rPr>
              <w:t>74 290,00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977,00</w:t>
            </w:r>
          </w:p>
        </w:tc>
        <w:tc>
          <w:tcPr>
            <w:tcW w:w="936" w:type="dxa"/>
            <w:vAlign w:val="center"/>
          </w:tcPr>
          <w:p w:rsidR="008E5744" w:rsidRPr="008E5744" w:rsidRDefault="008E5744" w:rsidP="008E5744">
            <w:pPr>
              <w:jc w:val="center"/>
              <w:rPr>
                <w:bCs/>
                <w:sz w:val="18"/>
                <w:szCs w:val="18"/>
              </w:rPr>
            </w:pPr>
            <w:r w:rsidRPr="008E5744">
              <w:rPr>
                <w:bCs/>
                <w:sz w:val="18"/>
                <w:szCs w:val="18"/>
              </w:rPr>
              <w:t>8 559,00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711,60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13 058,00</w:t>
            </w:r>
          </w:p>
        </w:tc>
        <w:tc>
          <w:tcPr>
            <w:tcW w:w="1026" w:type="dxa"/>
            <w:vAlign w:val="center"/>
          </w:tcPr>
          <w:p w:rsidR="008E5744" w:rsidRPr="008E5744" w:rsidRDefault="008E5744" w:rsidP="008E5744">
            <w:pPr>
              <w:jc w:val="center"/>
              <w:rPr>
                <w:bCs/>
                <w:sz w:val="18"/>
                <w:szCs w:val="18"/>
              </w:rPr>
            </w:pPr>
            <w:r w:rsidRPr="008E5744">
              <w:rPr>
                <w:bCs/>
                <w:sz w:val="18"/>
                <w:szCs w:val="18"/>
              </w:rPr>
              <w:t>74 290,00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977,00</w:t>
            </w:r>
          </w:p>
        </w:tc>
        <w:tc>
          <w:tcPr>
            <w:tcW w:w="936" w:type="dxa"/>
            <w:vAlign w:val="center"/>
          </w:tcPr>
          <w:p w:rsidR="008E5744" w:rsidRPr="008E5744" w:rsidRDefault="008E5744" w:rsidP="008E5744">
            <w:pPr>
              <w:jc w:val="center"/>
              <w:rPr>
                <w:bCs/>
                <w:sz w:val="18"/>
                <w:szCs w:val="18"/>
              </w:rPr>
            </w:pPr>
            <w:r w:rsidRPr="008E5744">
              <w:rPr>
                <w:bCs/>
                <w:sz w:val="18"/>
                <w:szCs w:val="18"/>
              </w:rPr>
              <w:t>8 559,00</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sz w:val="18"/>
                <w:szCs w:val="18"/>
                <w:lang w:eastAsia="en-US"/>
              </w:rPr>
            </w:pPr>
            <w:r>
              <w:rPr>
                <w:rFonts w:eastAsia="Calibri"/>
                <w:b/>
                <w:bCs/>
                <w:sz w:val="18"/>
                <w:szCs w:val="18"/>
                <w:lang w:eastAsia="en-US"/>
              </w:rPr>
              <w:t>6.</w:t>
            </w:r>
            <w:r w:rsidRPr="00EB0B94">
              <w:rPr>
                <w:rFonts w:eastAsia="Calibri"/>
                <w:b/>
                <w:bCs/>
                <w:sz w:val="18"/>
                <w:szCs w:val="18"/>
                <w:lang w:eastAsia="en-US"/>
              </w:rPr>
              <w:t xml:space="preserve">Реконструкция котельной №76 ООО </w:t>
            </w:r>
            <w:r>
              <w:rPr>
                <w:rFonts w:eastAsia="Calibri"/>
                <w:b/>
                <w:bCs/>
                <w:sz w:val="18"/>
                <w:szCs w:val="18"/>
                <w:lang w:eastAsia="en-US"/>
              </w:rPr>
              <w:lastRenderedPageBreak/>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lastRenderedPageBreak/>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21 901,70</w:t>
            </w:r>
          </w:p>
        </w:tc>
        <w:tc>
          <w:tcPr>
            <w:tcW w:w="1026" w:type="dxa"/>
            <w:vAlign w:val="center"/>
          </w:tcPr>
          <w:p w:rsidR="008E5744" w:rsidRPr="008E5744" w:rsidRDefault="008E5744" w:rsidP="008E5744">
            <w:pPr>
              <w:jc w:val="center"/>
              <w:rPr>
                <w:bCs/>
                <w:sz w:val="18"/>
                <w:szCs w:val="18"/>
              </w:rPr>
            </w:pPr>
            <w:r w:rsidRPr="008E5744">
              <w:rPr>
                <w:bCs/>
                <w:sz w:val="18"/>
                <w:szCs w:val="18"/>
              </w:rPr>
              <w:t>3 614,40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6 479,00</w:t>
            </w:r>
          </w:p>
        </w:tc>
        <w:tc>
          <w:tcPr>
            <w:tcW w:w="1026" w:type="dxa"/>
            <w:vAlign w:val="center"/>
          </w:tcPr>
          <w:p w:rsidR="008E5744" w:rsidRPr="008E5744" w:rsidRDefault="008E5744" w:rsidP="008E5744">
            <w:pPr>
              <w:jc w:val="center"/>
              <w:rPr>
                <w:bCs/>
                <w:sz w:val="18"/>
                <w:szCs w:val="18"/>
              </w:rPr>
            </w:pPr>
            <w:r w:rsidRPr="008E5744">
              <w:rPr>
                <w:bCs/>
                <w:sz w:val="18"/>
                <w:szCs w:val="18"/>
              </w:rPr>
              <w:t>68 450,00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35 051,00</w:t>
            </w:r>
          </w:p>
        </w:tc>
        <w:tc>
          <w:tcPr>
            <w:tcW w:w="1026" w:type="dxa"/>
            <w:vAlign w:val="center"/>
          </w:tcPr>
          <w:p w:rsidR="008E5744" w:rsidRPr="008E5744" w:rsidRDefault="008E5744" w:rsidP="008E5744">
            <w:pPr>
              <w:jc w:val="center"/>
              <w:rPr>
                <w:bCs/>
                <w:sz w:val="18"/>
                <w:szCs w:val="18"/>
              </w:rPr>
            </w:pPr>
            <w:r w:rsidRPr="008E5744">
              <w:rPr>
                <w:bCs/>
                <w:sz w:val="18"/>
                <w:szCs w:val="18"/>
              </w:rPr>
              <w:t>35 051,00</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21 901,70</w:t>
            </w:r>
          </w:p>
        </w:tc>
        <w:tc>
          <w:tcPr>
            <w:tcW w:w="1026" w:type="dxa"/>
            <w:vAlign w:val="center"/>
          </w:tcPr>
          <w:p w:rsidR="008E5744" w:rsidRPr="008E5744" w:rsidRDefault="008E5744" w:rsidP="008E5744">
            <w:pPr>
              <w:jc w:val="center"/>
              <w:rPr>
                <w:bCs/>
                <w:sz w:val="18"/>
                <w:szCs w:val="18"/>
              </w:rPr>
            </w:pPr>
            <w:r w:rsidRPr="008E5744">
              <w:rPr>
                <w:bCs/>
                <w:sz w:val="18"/>
                <w:szCs w:val="18"/>
              </w:rPr>
              <w:t>3 614,40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6 479,00</w:t>
            </w:r>
          </w:p>
        </w:tc>
        <w:tc>
          <w:tcPr>
            <w:tcW w:w="1026" w:type="dxa"/>
            <w:vAlign w:val="center"/>
          </w:tcPr>
          <w:p w:rsidR="008E5744" w:rsidRPr="008E5744" w:rsidRDefault="008E5744" w:rsidP="008E5744">
            <w:pPr>
              <w:jc w:val="center"/>
              <w:rPr>
                <w:bCs/>
                <w:sz w:val="18"/>
                <w:szCs w:val="18"/>
              </w:rPr>
            </w:pPr>
            <w:r w:rsidRPr="008E5744">
              <w:rPr>
                <w:bCs/>
                <w:sz w:val="18"/>
                <w:szCs w:val="18"/>
              </w:rPr>
              <w:t>68 450,00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35 051,00</w:t>
            </w:r>
          </w:p>
        </w:tc>
        <w:tc>
          <w:tcPr>
            <w:tcW w:w="1026" w:type="dxa"/>
            <w:vAlign w:val="center"/>
          </w:tcPr>
          <w:p w:rsidR="008E5744" w:rsidRPr="008E5744" w:rsidRDefault="008E5744" w:rsidP="008E5744">
            <w:pPr>
              <w:jc w:val="center"/>
              <w:rPr>
                <w:bCs/>
                <w:sz w:val="18"/>
                <w:szCs w:val="18"/>
              </w:rPr>
            </w:pPr>
            <w:r w:rsidRPr="008E5744">
              <w:rPr>
                <w:bCs/>
                <w:sz w:val="18"/>
                <w:szCs w:val="18"/>
              </w:rPr>
              <w:t>35 051,00</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sz w:val="18"/>
                <w:szCs w:val="18"/>
                <w:lang w:eastAsia="en-US"/>
              </w:rPr>
            </w:pPr>
            <w:r>
              <w:rPr>
                <w:rFonts w:eastAsia="Calibri"/>
                <w:b/>
                <w:bCs/>
                <w:sz w:val="18"/>
                <w:szCs w:val="18"/>
                <w:lang w:eastAsia="en-US"/>
              </w:rPr>
              <w:t>7.</w:t>
            </w:r>
            <w:r w:rsidRPr="00EB0B94">
              <w:rPr>
                <w:rFonts w:eastAsia="Calibri"/>
                <w:b/>
                <w:bCs/>
                <w:sz w:val="18"/>
                <w:szCs w:val="18"/>
                <w:lang w:eastAsia="en-US"/>
              </w:rPr>
              <w:t xml:space="preserve">Реконструкция котельной №79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648,00</w:t>
            </w:r>
          </w:p>
        </w:tc>
        <w:tc>
          <w:tcPr>
            <w:tcW w:w="1026" w:type="dxa"/>
            <w:vAlign w:val="center"/>
          </w:tcPr>
          <w:p w:rsidR="008E5744" w:rsidRPr="008E5744" w:rsidRDefault="008E5744" w:rsidP="008E5744">
            <w:pPr>
              <w:jc w:val="center"/>
              <w:rPr>
                <w:bCs/>
                <w:sz w:val="18"/>
                <w:szCs w:val="18"/>
              </w:rPr>
            </w:pPr>
            <w:r w:rsidRPr="008E5744">
              <w:rPr>
                <w:bCs/>
                <w:sz w:val="18"/>
                <w:szCs w:val="18"/>
              </w:rPr>
              <w:t>231,00</w:t>
            </w:r>
          </w:p>
        </w:tc>
        <w:tc>
          <w:tcPr>
            <w:tcW w:w="1026" w:type="dxa"/>
            <w:vAlign w:val="center"/>
          </w:tcPr>
          <w:p w:rsidR="008E5744" w:rsidRPr="008E5744" w:rsidRDefault="008E5744" w:rsidP="008E5744">
            <w:pPr>
              <w:jc w:val="center"/>
              <w:rPr>
                <w:bCs/>
                <w:sz w:val="18"/>
                <w:szCs w:val="18"/>
              </w:rPr>
            </w:pPr>
            <w:r w:rsidRPr="008E5744">
              <w:rPr>
                <w:bCs/>
                <w:sz w:val="18"/>
                <w:szCs w:val="18"/>
              </w:rPr>
              <w:t>1 372,00</w:t>
            </w:r>
          </w:p>
        </w:tc>
        <w:tc>
          <w:tcPr>
            <w:tcW w:w="1026" w:type="dxa"/>
            <w:vAlign w:val="center"/>
          </w:tcPr>
          <w:p w:rsidR="008E5744" w:rsidRPr="008E5744" w:rsidRDefault="008E5744" w:rsidP="008E5744">
            <w:pPr>
              <w:jc w:val="center"/>
              <w:rPr>
                <w:bCs/>
                <w:sz w:val="18"/>
                <w:szCs w:val="18"/>
              </w:rPr>
            </w:pPr>
            <w:r w:rsidRPr="008E5744">
              <w:rPr>
                <w:bCs/>
                <w:sz w:val="18"/>
                <w:szCs w:val="18"/>
              </w:rPr>
              <w:t>50 649,00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648,00</w:t>
            </w:r>
          </w:p>
        </w:tc>
        <w:tc>
          <w:tcPr>
            <w:tcW w:w="1026" w:type="dxa"/>
            <w:vAlign w:val="center"/>
          </w:tcPr>
          <w:p w:rsidR="008E5744" w:rsidRPr="008E5744" w:rsidRDefault="008E5744" w:rsidP="008E5744">
            <w:pPr>
              <w:jc w:val="center"/>
              <w:rPr>
                <w:bCs/>
                <w:sz w:val="18"/>
                <w:szCs w:val="18"/>
              </w:rPr>
            </w:pPr>
            <w:r w:rsidRPr="008E5744">
              <w:rPr>
                <w:bCs/>
                <w:sz w:val="18"/>
                <w:szCs w:val="18"/>
              </w:rPr>
              <w:t>231,00</w:t>
            </w:r>
          </w:p>
        </w:tc>
        <w:tc>
          <w:tcPr>
            <w:tcW w:w="1026" w:type="dxa"/>
            <w:vAlign w:val="center"/>
          </w:tcPr>
          <w:p w:rsidR="008E5744" w:rsidRPr="008E5744" w:rsidRDefault="008E5744" w:rsidP="008E5744">
            <w:pPr>
              <w:jc w:val="center"/>
              <w:rPr>
                <w:bCs/>
                <w:sz w:val="18"/>
                <w:szCs w:val="18"/>
              </w:rPr>
            </w:pPr>
            <w:r w:rsidRPr="008E5744">
              <w:rPr>
                <w:bCs/>
                <w:sz w:val="18"/>
                <w:szCs w:val="18"/>
              </w:rPr>
              <w:t>1 372,00</w:t>
            </w:r>
          </w:p>
        </w:tc>
        <w:tc>
          <w:tcPr>
            <w:tcW w:w="1026" w:type="dxa"/>
            <w:vAlign w:val="center"/>
          </w:tcPr>
          <w:p w:rsidR="008E5744" w:rsidRPr="008E5744" w:rsidRDefault="008E5744" w:rsidP="008E5744">
            <w:pPr>
              <w:jc w:val="center"/>
              <w:rPr>
                <w:bCs/>
                <w:sz w:val="18"/>
                <w:szCs w:val="18"/>
              </w:rPr>
            </w:pPr>
            <w:r w:rsidRPr="008E5744">
              <w:rPr>
                <w:bCs/>
                <w:sz w:val="18"/>
                <w:szCs w:val="18"/>
              </w:rPr>
              <w:t>50 649,00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sz w:val="18"/>
                <w:szCs w:val="18"/>
                <w:lang w:eastAsia="en-US"/>
              </w:rPr>
            </w:pPr>
            <w:r>
              <w:rPr>
                <w:rFonts w:eastAsia="Calibri"/>
                <w:b/>
                <w:bCs/>
                <w:sz w:val="18"/>
                <w:szCs w:val="18"/>
                <w:lang w:eastAsia="en-US"/>
              </w:rPr>
              <w:t>8.</w:t>
            </w:r>
            <w:r w:rsidRPr="00EB0B94">
              <w:rPr>
                <w:rFonts w:eastAsia="Calibri"/>
                <w:b/>
                <w:bCs/>
                <w:sz w:val="18"/>
                <w:szCs w:val="18"/>
                <w:lang w:eastAsia="en-US"/>
              </w:rPr>
              <w:t xml:space="preserve">Реконструкция котельной №104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13 997,00</w:t>
            </w:r>
          </w:p>
        </w:tc>
        <w:tc>
          <w:tcPr>
            <w:tcW w:w="1026" w:type="dxa"/>
            <w:vAlign w:val="center"/>
          </w:tcPr>
          <w:p w:rsidR="008E5744" w:rsidRPr="008E5744" w:rsidRDefault="008E5744" w:rsidP="008E5744">
            <w:pPr>
              <w:jc w:val="center"/>
              <w:rPr>
                <w:bCs/>
                <w:sz w:val="18"/>
                <w:szCs w:val="18"/>
              </w:rPr>
            </w:pPr>
            <w:r w:rsidRPr="008E5744">
              <w:rPr>
                <w:bCs/>
                <w:sz w:val="18"/>
                <w:szCs w:val="18"/>
              </w:rPr>
              <w:t>6 794,00</w:t>
            </w:r>
          </w:p>
        </w:tc>
        <w:tc>
          <w:tcPr>
            <w:tcW w:w="1026" w:type="dxa"/>
            <w:vAlign w:val="center"/>
          </w:tcPr>
          <w:p w:rsidR="008E5744" w:rsidRPr="008E5744" w:rsidRDefault="008E5744" w:rsidP="008E5744">
            <w:pPr>
              <w:jc w:val="center"/>
              <w:rPr>
                <w:bCs/>
                <w:sz w:val="18"/>
                <w:szCs w:val="18"/>
              </w:rPr>
            </w:pPr>
            <w:r w:rsidRPr="008E5744">
              <w:rPr>
                <w:bCs/>
                <w:sz w:val="18"/>
                <w:szCs w:val="18"/>
              </w:rPr>
              <w:t>93 847,00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13 997,00</w:t>
            </w:r>
          </w:p>
        </w:tc>
        <w:tc>
          <w:tcPr>
            <w:tcW w:w="1026" w:type="dxa"/>
            <w:vAlign w:val="center"/>
          </w:tcPr>
          <w:p w:rsidR="008E5744" w:rsidRPr="008E5744" w:rsidRDefault="008E5744" w:rsidP="008E5744">
            <w:pPr>
              <w:jc w:val="center"/>
              <w:rPr>
                <w:bCs/>
                <w:sz w:val="18"/>
                <w:szCs w:val="18"/>
              </w:rPr>
            </w:pPr>
            <w:r w:rsidRPr="008E5744">
              <w:rPr>
                <w:bCs/>
                <w:sz w:val="18"/>
                <w:szCs w:val="18"/>
              </w:rPr>
              <w:t>6 794,00</w:t>
            </w:r>
          </w:p>
        </w:tc>
        <w:tc>
          <w:tcPr>
            <w:tcW w:w="1026" w:type="dxa"/>
            <w:vAlign w:val="center"/>
          </w:tcPr>
          <w:p w:rsidR="008E5744" w:rsidRPr="008E5744" w:rsidRDefault="008E5744" w:rsidP="008E5744">
            <w:pPr>
              <w:jc w:val="center"/>
              <w:rPr>
                <w:bCs/>
                <w:sz w:val="18"/>
                <w:szCs w:val="18"/>
              </w:rPr>
            </w:pPr>
            <w:r w:rsidRPr="008E5744">
              <w:rPr>
                <w:bCs/>
                <w:sz w:val="18"/>
                <w:szCs w:val="18"/>
              </w:rPr>
              <w:t>93 847,00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9.</w:t>
            </w:r>
            <w:r w:rsidRPr="00EB0B94">
              <w:rPr>
                <w:rFonts w:eastAsia="Calibri"/>
                <w:b/>
                <w:bCs/>
                <w:sz w:val="18"/>
                <w:szCs w:val="18"/>
                <w:lang w:eastAsia="en-US"/>
              </w:rPr>
              <w:t xml:space="preserve">Реконструкция котельной №114 ООО </w:t>
            </w:r>
            <w:r>
              <w:rPr>
                <w:rFonts w:eastAsia="Calibri"/>
                <w:b/>
                <w:bCs/>
                <w:sz w:val="18"/>
                <w:szCs w:val="18"/>
                <w:lang w:eastAsia="en-US"/>
              </w:rPr>
              <w:lastRenderedPageBreak/>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lastRenderedPageBreak/>
              <w:t>всего</w:t>
            </w:r>
          </w:p>
        </w:tc>
        <w:tc>
          <w:tcPr>
            <w:tcW w:w="1026" w:type="dxa"/>
            <w:vAlign w:val="center"/>
          </w:tcPr>
          <w:p w:rsidR="008E5744" w:rsidRPr="008E5744" w:rsidRDefault="008E5744" w:rsidP="008E5744">
            <w:pPr>
              <w:jc w:val="center"/>
              <w:rPr>
                <w:bCs/>
                <w:sz w:val="18"/>
                <w:szCs w:val="18"/>
              </w:rPr>
            </w:pPr>
            <w:r w:rsidRPr="008E5744">
              <w:rPr>
                <w:bCs/>
                <w:sz w:val="18"/>
                <w:szCs w:val="18"/>
              </w:rPr>
              <w:t>7 268,70</w:t>
            </w:r>
          </w:p>
        </w:tc>
        <w:tc>
          <w:tcPr>
            <w:tcW w:w="1026" w:type="dxa"/>
            <w:vAlign w:val="center"/>
          </w:tcPr>
          <w:p w:rsidR="008E5744" w:rsidRPr="008E5744" w:rsidRDefault="008E5744" w:rsidP="008E5744">
            <w:pPr>
              <w:jc w:val="center"/>
              <w:rPr>
                <w:bCs/>
                <w:sz w:val="18"/>
                <w:szCs w:val="18"/>
              </w:rPr>
            </w:pPr>
            <w:r w:rsidRPr="008E5744">
              <w:rPr>
                <w:bCs/>
                <w:sz w:val="18"/>
                <w:szCs w:val="18"/>
              </w:rPr>
              <w:t>67 683,10</w:t>
            </w:r>
          </w:p>
        </w:tc>
        <w:tc>
          <w:tcPr>
            <w:tcW w:w="1026" w:type="dxa"/>
            <w:vAlign w:val="center"/>
          </w:tcPr>
          <w:p w:rsidR="008E5744" w:rsidRPr="008E5744" w:rsidRDefault="008E5744" w:rsidP="008E5744">
            <w:pPr>
              <w:jc w:val="center"/>
              <w:rPr>
                <w:bCs/>
                <w:sz w:val="18"/>
                <w:szCs w:val="18"/>
              </w:rPr>
            </w:pPr>
            <w:r w:rsidRPr="008E5744">
              <w:rPr>
                <w:bCs/>
                <w:sz w:val="18"/>
                <w:szCs w:val="18"/>
              </w:rPr>
              <w:t>4 308,00</w:t>
            </w:r>
          </w:p>
        </w:tc>
        <w:tc>
          <w:tcPr>
            <w:tcW w:w="1026" w:type="dxa"/>
            <w:vAlign w:val="center"/>
          </w:tcPr>
          <w:p w:rsidR="008E5744" w:rsidRPr="008E5744" w:rsidRDefault="008E5744" w:rsidP="008E5744">
            <w:pPr>
              <w:jc w:val="center"/>
              <w:rPr>
                <w:bCs/>
                <w:sz w:val="18"/>
                <w:szCs w:val="18"/>
              </w:rPr>
            </w:pPr>
            <w:r w:rsidRPr="008E5744">
              <w:rPr>
                <w:bCs/>
                <w:sz w:val="18"/>
                <w:szCs w:val="18"/>
              </w:rPr>
              <w:t>3 248,00</w:t>
            </w:r>
          </w:p>
        </w:tc>
        <w:tc>
          <w:tcPr>
            <w:tcW w:w="1026" w:type="dxa"/>
            <w:vAlign w:val="center"/>
          </w:tcPr>
          <w:p w:rsidR="008E5744" w:rsidRPr="008E5744" w:rsidRDefault="008E5744" w:rsidP="008E5744">
            <w:pPr>
              <w:jc w:val="center"/>
              <w:rPr>
                <w:bCs/>
                <w:sz w:val="18"/>
                <w:szCs w:val="18"/>
              </w:rPr>
            </w:pPr>
            <w:r w:rsidRPr="008E5744">
              <w:rPr>
                <w:bCs/>
                <w:sz w:val="18"/>
                <w:szCs w:val="18"/>
              </w:rPr>
              <w:t>24 453,00</w:t>
            </w:r>
          </w:p>
        </w:tc>
        <w:tc>
          <w:tcPr>
            <w:tcW w:w="1026" w:type="dxa"/>
            <w:vAlign w:val="center"/>
          </w:tcPr>
          <w:p w:rsidR="008E5744" w:rsidRPr="008E5744" w:rsidRDefault="008E5744" w:rsidP="008E5744">
            <w:pPr>
              <w:jc w:val="center"/>
              <w:rPr>
                <w:bCs/>
                <w:sz w:val="18"/>
                <w:szCs w:val="18"/>
              </w:rPr>
            </w:pPr>
            <w:r w:rsidRPr="008E5744">
              <w:rPr>
                <w:bCs/>
                <w:sz w:val="18"/>
                <w:szCs w:val="18"/>
              </w:rPr>
              <w:t>99 671,00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39 491,00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7 268,70</w:t>
            </w:r>
          </w:p>
        </w:tc>
        <w:tc>
          <w:tcPr>
            <w:tcW w:w="1026" w:type="dxa"/>
            <w:vAlign w:val="center"/>
          </w:tcPr>
          <w:p w:rsidR="008E5744" w:rsidRPr="008E5744" w:rsidRDefault="008E5744" w:rsidP="008E5744">
            <w:pPr>
              <w:jc w:val="center"/>
              <w:rPr>
                <w:bCs/>
                <w:sz w:val="18"/>
                <w:szCs w:val="18"/>
              </w:rPr>
            </w:pPr>
            <w:r w:rsidRPr="008E5744">
              <w:rPr>
                <w:bCs/>
                <w:sz w:val="18"/>
                <w:szCs w:val="18"/>
              </w:rPr>
              <w:t>67 683,10</w:t>
            </w:r>
          </w:p>
        </w:tc>
        <w:tc>
          <w:tcPr>
            <w:tcW w:w="1026" w:type="dxa"/>
            <w:vAlign w:val="center"/>
          </w:tcPr>
          <w:p w:rsidR="008E5744" w:rsidRPr="008E5744" w:rsidRDefault="008E5744" w:rsidP="008E5744">
            <w:pPr>
              <w:jc w:val="center"/>
              <w:rPr>
                <w:bCs/>
                <w:sz w:val="18"/>
                <w:szCs w:val="18"/>
              </w:rPr>
            </w:pPr>
            <w:r w:rsidRPr="008E5744">
              <w:rPr>
                <w:bCs/>
                <w:sz w:val="18"/>
                <w:szCs w:val="18"/>
              </w:rPr>
              <w:t>4 308,00</w:t>
            </w:r>
          </w:p>
        </w:tc>
        <w:tc>
          <w:tcPr>
            <w:tcW w:w="1026" w:type="dxa"/>
            <w:vAlign w:val="center"/>
          </w:tcPr>
          <w:p w:rsidR="008E5744" w:rsidRPr="008E5744" w:rsidRDefault="008E5744" w:rsidP="008E5744">
            <w:pPr>
              <w:jc w:val="center"/>
              <w:rPr>
                <w:bCs/>
                <w:sz w:val="18"/>
                <w:szCs w:val="18"/>
              </w:rPr>
            </w:pPr>
            <w:r w:rsidRPr="008E5744">
              <w:rPr>
                <w:bCs/>
                <w:sz w:val="18"/>
                <w:szCs w:val="18"/>
              </w:rPr>
              <w:t>3 248,00</w:t>
            </w:r>
          </w:p>
        </w:tc>
        <w:tc>
          <w:tcPr>
            <w:tcW w:w="1026" w:type="dxa"/>
            <w:vAlign w:val="center"/>
          </w:tcPr>
          <w:p w:rsidR="008E5744" w:rsidRPr="008E5744" w:rsidRDefault="008E5744" w:rsidP="008E5744">
            <w:pPr>
              <w:jc w:val="center"/>
              <w:rPr>
                <w:bCs/>
                <w:sz w:val="18"/>
                <w:szCs w:val="18"/>
              </w:rPr>
            </w:pPr>
            <w:r w:rsidRPr="008E5744">
              <w:rPr>
                <w:bCs/>
                <w:sz w:val="18"/>
                <w:szCs w:val="18"/>
              </w:rPr>
              <w:t>24 453,00</w:t>
            </w:r>
          </w:p>
        </w:tc>
        <w:tc>
          <w:tcPr>
            <w:tcW w:w="1026" w:type="dxa"/>
            <w:vAlign w:val="center"/>
          </w:tcPr>
          <w:p w:rsidR="008E5744" w:rsidRPr="008E5744" w:rsidRDefault="008E5744" w:rsidP="008E5744">
            <w:pPr>
              <w:jc w:val="center"/>
              <w:rPr>
                <w:bCs/>
                <w:sz w:val="18"/>
                <w:szCs w:val="18"/>
              </w:rPr>
            </w:pPr>
            <w:r w:rsidRPr="008E5744">
              <w:rPr>
                <w:bCs/>
                <w:sz w:val="18"/>
                <w:szCs w:val="18"/>
              </w:rPr>
              <w:t>99 671,00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39 491,00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10.</w:t>
            </w:r>
            <w:r w:rsidRPr="00EB0B94">
              <w:rPr>
                <w:rFonts w:eastAsia="Calibri"/>
                <w:b/>
                <w:bCs/>
                <w:sz w:val="18"/>
                <w:szCs w:val="18"/>
                <w:lang w:eastAsia="en-US"/>
              </w:rPr>
              <w:t xml:space="preserve">Реконструкция котельной №22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2 745,80</w:t>
            </w:r>
          </w:p>
        </w:tc>
        <w:tc>
          <w:tcPr>
            <w:tcW w:w="1026" w:type="dxa"/>
            <w:vAlign w:val="center"/>
          </w:tcPr>
          <w:p w:rsidR="008E5744" w:rsidRPr="008E5744" w:rsidRDefault="008E5744" w:rsidP="008E5744">
            <w:pPr>
              <w:jc w:val="center"/>
              <w:rPr>
                <w:bCs/>
                <w:sz w:val="18"/>
                <w:szCs w:val="18"/>
              </w:rPr>
            </w:pPr>
            <w:r w:rsidRPr="008E5744">
              <w:rPr>
                <w:bCs/>
                <w:sz w:val="18"/>
                <w:szCs w:val="18"/>
              </w:rPr>
              <w:t>1 187,00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2 130,00</w:t>
            </w:r>
          </w:p>
        </w:tc>
        <w:tc>
          <w:tcPr>
            <w:tcW w:w="1026" w:type="dxa"/>
            <w:vAlign w:val="center"/>
          </w:tcPr>
          <w:p w:rsidR="008E5744" w:rsidRPr="008E5744" w:rsidRDefault="008E5744" w:rsidP="008E5744">
            <w:pPr>
              <w:jc w:val="center"/>
              <w:rPr>
                <w:bCs/>
                <w:sz w:val="18"/>
                <w:szCs w:val="18"/>
              </w:rPr>
            </w:pPr>
            <w:r w:rsidRPr="008E5744">
              <w:rPr>
                <w:bCs/>
                <w:sz w:val="18"/>
                <w:szCs w:val="18"/>
              </w:rPr>
              <w:t>67 110,00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2 745,80</w:t>
            </w:r>
          </w:p>
        </w:tc>
        <w:tc>
          <w:tcPr>
            <w:tcW w:w="1026" w:type="dxa"/>
            <w:vAlign w:val="center"/>
          </w:tcPr>
          <w:p w:rsidR="008E5744" w:rsidRPr="008E5744" w:rsidRDefault="008E5744" w:rsidP="008E5744">
            <w:pPr>
              <w:jc w:val="center"/>
              <w:rPr>
                <w:bCs/>
                <w:sz w:val="18"/>
                <w:szCs w:val="18"/>
              </w:rPr>
            </w:pPr>
            <w:r w:rsidRPr="008E5744">
              <w:rPr>
                <w:bCs/>
                <w:sz w:val="18"/>
                <w:szCs w:val="18"/>
              </w:rPr>
              <w:t>1 187,00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2 130,00</w:t>
            </w:r>
          </w:p>
        </w:tc>
        <w:tc>
          <w:tcPr>
            <w:tcW w:w="1026" w:type="dxa"/>
            <w:vAlign w:val="center"/>
          </w:tcPr>
          <w:p w:rsidR="008E5744" w:rsidRPr="008E5744" w:rsidRDefault="008E5744" w:rsidP="008E5744">
            <w:pPr>
              <w:jc w:val="center"/>
              <w:rPr>
                <w:bCs/>
                <w:sz w:val="18"/>
                <w:szCs w:val="18"/>
              </w:rPr>
            </w:pPr>
            <w:r w:rsidRPr="008E5744">
              <w:rPr>
                <w:bCs/>
                <w:sz w:val="18"/>
                <w:szCs w:val="18"/>
              </w:rPr>
              <w:t>67 110,00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11.</w:t>
            </w:r>
            <w:r w:rsidRPr="00EB0B94">
              <w:rPr>
                <w:rFonts w:eastAsia="Calibri"/>
                <w:b/>
                <w:bCs/>
                <w:sz w:val="18"/>
                <w:szCs w:val="18"/>
                <w:lang w:eastAsia="en-US"/>
              </w:rPr>
              <w:t xml:space="preserve"> Реконструкция котельной №23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1 672,40</w:t>
            </w:r>
          </w:p>
        </w:tc>
        <w:tc>
          <w:tcPr>
            <w:tcW w:w="1026" w:type="dxa"/>
            <w:vAlign w:val="center"/>
          </w:tcPr>
          <w:p w:rsidR="008E5744" w:rsidRPr="008E5744" w:rsidRDefault="008E5744" w:rsidP="008E5744">
            <w:pPr>
              <w:jc w:val="center"/>
              <w:rPr>
                <w:bCs/>
                <w:sz w:val="18"/>
                <w:szCs w:val="18"/>
              </w:rPr>
            </w:pPr>
            <w:r w:rsidRPr="008E5744">
              <w:rPr>
                <w:bCs/>
                <w:sz w:val="18"/>
                <w:szCs w:val="18"/>
              </w:rPr>
              <w:t>21 950,00</w:t>
            </w:r>
          </w:p>
        </w:tc>
        <w:tc>
          <w:tcPr>
            <w:tcW w:w="1026" w:type="dxa"/>
            <w:vAlign w:val="center"/>
          </w:tcPr>
          <w:p w:rsidR="008E5744" w:rsidRPr="008E5744" w:rsidRDefault="008E5744" w:rsidP="008E5744">
            <w:pPr>
              <w:jc w:val="center"/>
              <w:rPr>
                <w:bCs/>
                <w:sz w:val="18"/>
                <w:szCs w:val="18"/>
              </w:rPr>
            </w:pPr>
            <w:r w:rsidRPr="008E5744">
              <w:rPr>
                <w:bCs/>
                <w:sz w:val="18"/>
                <w:szCs w:val="18"/>
              </w:rPr>
              <w:t>10 000,00</w:t>
            </w:r>
          </w:p>
        </w:tc>
        <w:tc>
          <w:tcPr>
            <w:tcW w:w="1026" w:type="dxa"/>
            <w:vAlign w:val="center"/>
          </w:tcPr>
          <w:p w:rsidR="008E5744" w:rsidRPr="008E5744" w:rsidRDefault="008E5744" w:rsidP="008E5744">
            <w:pPr>
              <w:jc w:val="center"/>
              <w:rPr>
                <w:bCs/>
                <w:sz w:val="18"/>
                <w:szCs w:val="18"/>
              </w:rPr>
            </w:pPr>
            <w:r w:rsidRPr="008E5744">
              <w:rPr>
                <w:bCs/>
                <w:sz w:val="18"/>
                <w:szCs w:val="18"/>
              </w:rPr>
              <w:t>341,00</w:t>
            </w:r>
          </w:p>
        </w:tc>
        <w:tc>
          <w:tcPr>
            <w:tcW w:w="1026" w:type="dxa"/>
            <w:vAlign w:val="center"/>
          </w:tcPr>
          <w:p w:rsidR="008E5744" w:rsidRPr="008E5744" w:rsidRDefault="008E5744" w:rsidP="008E5744">
            <w:pPr>
              <w:jc w:val="center"/>
              <w:rPr>
                <w:bCs/>
                <w:sz w:val="18"/>
                <w:szCs w:val="18"/>
              </w:rPr>
            </w:pPr>
            <w:r w:rsidRPr="008E5744">
              <w:rPr>
                <w:bCs/>
                <w:sz w:val="18"/>
                <w:szCs w:val="18"/>
              </w:rPr>
              <w:t>1 953,00</w:t>
            </w:r>
          </w:p>
        </w:tc>
        <w:tc>
          <w:tcPr>
            <w:tcW w:w="1026" w:type="dxa"/>
            <w:vAlign w:val="center"/>
          </w:tcPr>
          <w:p w:rsidR="008E5744" w:rsidRPr="008E5744" w:rsidRDefault="008E5744" w:rsidP="008E5744">
            <w:pPr>
              <w:jc w:val="center"/>
              <w:rPr>
                <w:bCs/>
                <w:sz w:val="18"/>
                <w:szCs w:val="18"/>
              </w:rPr>
            </w:pPr>
            <w:r w:rsidRPr="008E5744">
              <w:rPr>
                <w:bCs/>
                <w:sz w:val="18"/>
                <w:szCs w:val="18"/>
              </w:rPr>
              <w:t>71 540,00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1 672,40</w:t>
            </w:r>
          </w:p>
        </w:tc>
        <w:tc>
          <w:tcPr>
            <w:tcW w:w="1026" w:type="dxa"/>
            <w:vAlign w:val="center"/>
          </w:tcPr>
          <w:p w:rsidR="008E5744" w:rsidRPr="008E5744" w:rsidRDefault="008E5744" w:rsidP="008E5744">
            <w:pPr>
              <w:jc w:val="center"/>
              <w:rPr>
                <w:bCs/>
                <w:sz w:val="18"/>
                <w:szCs w:val="18"/>
              </w:rPr>
            </w:pPr>
            <w:r w:rsidRPr="008E5744">
              <w:rPr>
                <w:bCs/>
                <w:sz w:val="18"/>
                <w:szCs w:val="18"/>
              </w:rPr>
              <w:t>21 950,00</w:t>
            </w:r>
          </w:p>
        </w:tc>
        <w:tc>
          <w:tcPr>
            <w:tcW w:w="1026" w:type="dxa"/>
            <w:vAlign w:val="center"/>
          </w:tcPr>
          <w:p w:rsidR="008E5744" w:rsidRPr="008E5744" w:rsidRDefault="008E5744" w:rsidP="008E5744">
            <w:pPr>
              <w:jc w:val="center"/>
              <w:rPr>
                <w:bCs/>
                <w:sz w:val="18"/>
                <w:szCs w:val="18"/>
              </w:rPr>
            </w:pPr>
            <w:r w:rsidRPr="008E5744">
              <w:rPr>
                <w:bCs/>
                <w:sz w:val="18"/>
                <w:szCs w:val="18"/>
              </w:rPr>
              <w:t>10 000,00</w:t>
            </w:r>
          </w:p>
        </w:tc>
        <w:tc>
          <w:tcPr>
            <w:tcW w:w="1026" w:type="dxa"/>
            <w:vAlign w:val="center"/>
          </w:tcPr>
          <w:p w:rsidR="008E5744" w:rsidRPr="008E5744" w:rsidRDefault="008E5744" w:rsidP="008E5744">
            <w:pPr>
              <w:jc w:val="center"/>
              <w:rPr>
                <w:bCs/>
                <w:sz w:val="18"/>
                <w:szCs w:val="18"/>
              </w:rPr>
            </w:pPr>
            <w:r w:rsidRPr="008E5744">
              <w:rPr>
                <w:bCs/>
                <w:sz w:val="18"/>
                <w:szCs w:val="18"/>
              </w:rPr>
              <w:t>341,00</w:t>
            </w:r>
          </w:p>
        </w:tc>
        <w:tc>
          <w:tcPr>
            <w:tcW w:w="1026" w:type="dxa"/>
            <w:vAlign w:val="center"/>
          </w:tcPr>
          <w:p w:rsidR="008E5744" w:rsidRPr="008E5744" w:rsidRDefault="008E5744" w:rsidP="008E5744">
            <w:pPr>
              <w:jc w:val="center"/>
              <w:rPr>
                <w:bCs/>
                <w:sz w:val="18"/>
                <w:szCs w:val="18"/>
              </w:rPr>
            </w:pPr>
            <w:r w:rsidRPr="008E5744">
              <w:rPr>
                <w:bCs/>
                <w:sz w:val="18"/>
                <w:szCs w:val="18"/>
              </w:rPr>
              <w:t>1 953,00</w:t>
            </w:r>
          </w:p>
        </w:tc>
        <w:tc>
          <w:tcPr>
            <w:tcW w:w="1026" w:type="dxa"/>
            <w:vAlign w:val="center"/>
          </w:tcPr>
          <w:p w:rsidR="008E5744" w:rsidRPr="008E5744" w:rsidRDefault="008E5744" w:rsidP="008E5744">
            <w:pPr>
              <w:jc w:val="center"/>
              <w:rPr>
                <w:bCs/>
                <w:sz w:val="18"/>
                <w:szCs w:val="18"/>
              </w:rPr>
            </w:pPr>
            <w:r w:rsidRPr="008E5744">
              <w:rPr>
                <w:bCs/>
                <w:sz w:val="18"/>
                <w:szCs w:val="18"/>
              </w:rPr>
              <w:t>71 540,00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12.</w:t>
            </w:r>
            <w:r w:rsidRPr="00EB0B94">
              <w:rPr>
                <w:rFonts w:eastAsia="Calibri"/>
                <w:b/>
                <w:bCs/>
                <w:sz w:val="18"/>
                <w:szCs w:val="18"/>
                <w:lang w:eastAsia="en-US"/>
              </w:rPr>
              <w:t xml:space="preserve"> Реконструкция котельной №25ООО </w:t>
            </w:r>
            <w:r>
              <w:rPr>
                <w:rFonts w:eastAsia="Calibri"/>
                <w:b/>
                <w:bCs/>
                <w:sz w:val="18"/>
                <w:szCs w:val="18"/>
                <w:lang w:eastAsia="en-US"/>
              </w:rPr>
              <w:lastRenderedPageBreak/>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lastRenderedPageBreak/>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1 104,00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878,00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20 099,00</w:t>
            </w:r>
          </w:p>
        </w:tc>
        <w:tc>
          <w:tcPr>
            <w:tcW w:w="1026" w:type="dxa"/>
            <w:vAlign w:val="center"/>
          </w:tcPr>
          <w:p w:rsidR="008E5744" w:rsidRPr="008E5744" w:rsidRDefault="008E5744" w:rsidP="008E5744">
            <w:pPr>
              <w:jc w:val="center"/>
              <w:rPr>
                <w:bCs/>
                <w:sz w:val="18"/>
                <w:szCs w:val="18"/>
              </w:rPr>
            </w:pPr>
            <w:r w:rsidRPr="008E5744">
              <w:rPr>
                <w:bCs/>
                <w:sz w:val="18"/>
                <w:szCs w:val="18"/>
              </w:rPr>
              <w:t>143 050,00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1 104,00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878,00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20 099,00</w:t>
            </w:r>
          </w:p>
        </w:tc>
        <w:tc>
          <w:tcPr>
            <w:tcW w:w="1026" w:type="dxa"/>
            <w:vAlign w:val="center"/>
          </w:tcPr>
          <w:p w:rsidR="008E5744" w:rsidRPr="008E5744" w:rsidRDefault="008E5744" w:rsidP="008E5744">
            <w:pPr>
              <w:jc w:val="center"/>
              <w:rPr>
                <w:bCs/>
                <w:sz w:val="18"/>
                <w:szCs w:val="18"/>
              </w:rPr>
            </w:pPr>
            <w:r w:rsidRPr="008E5744">
              <w:rPr>
                <w:bCs/>
                <w:sz w:val="18"/>
                <w:szCs w:val="18"/>
              </w:rPr>
              <w:t>143 050,00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13.</w:t>
            </w:r>
            <w:r w:rsidRPr="00EB0B94">
              <w:rPr>
                <w:rFonts w:eastAsia="Calibri"/>
                <w:b/>
                <w:bCs/>
                <w:sz w:val="18"/>
                <w:szCs w:val="18"/>
                <w:lang w:eastAsia="en-US"/>
              </w:rPr>
              <w:t xml:space="preserve"> Реконструкция котельной №28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850,80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2 130,00</w:t>
            </w:r>
          </w:p>
        </w:tc>
        <w:tc>
          <w:tcPr>
            <w:tcW w:w="1026" w:type="dxa"/>
            <w:vAlign w:val="center"/>
          </w:tcPr>
          <w:p w:rsidR="008E5744" w:rsidRPr="008E5744" w:rsidRDefault="008E5744" w:rsidP="008E5744">
            <w:pPr>
              <w:jc w:val="center"/>
              <w:rPr>
                <w:bCs/>
                <w:sz w:val="18"/>
                <w:szCs w:val="18"/>
              </w:rPr>
            </w:pPr>
            <w:r w:rsidRPr="008E5744">
              <w:rPr>
                <w:bCs/>
                <w:sz w:val="18"/>
                <w:szCs w:val="18"/>
              </w:rPr>
              <w:t>52 800,00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850,80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2 130,00</w:t>
            </w:r>
          </w:p>
        </w:tc>
        <w:tc>
          <w:tcPr>
            <w:tcW w:w="1026" w:type="dxa"/>
            <w:vAlign w:val="center"/>
          </w:tcPr>
          <w:p w:rsidR="008E5744" w:rsidRPr="008E5744" w:rsidRDefault="008E5744" w:rsidP="008E5744">
            <w:pPr>
              <w:jc w:val="center"/>
              <w:rPr>
                <w:bCs/>
                <w:sz w:val="18"/>
                <w:szCs w:val="18"/>
              </w:rPr>
            </w:pPr>
            <w:r w:rsidRPr="008E5744">
              <w:rPr>
                <w:bCs/>
                <w:sz w:val="18"/>
                <w:szCs w:val="18"/>
              </w:rPr>
              <w:t>52 800,00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14.</w:t>
            </w:r>
            <w:r w:rsidRPr="00EB0B94">
              <w:rPr>
                <w:rFonts w:eastAsia="Calibri"/>
                <w:b/>
                <w:bCs/>
                <w:sz w:val="18"/>
                <w:szCs w:val="18"/>
                <w:lang w:eastAsia="en-US"/>
              </w:rPr>
              <w:t xml:space="preserve"> Реконструкция котельной №29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1 084,00</w:t>
            </w:r>
          </w:p>
        </w:tc>
        <w:tc>
          <w:tcPr>
            <w:tcW w:w="1026" w:type="dxa"/>
            <w:vAlign w:val="center"/>
          </w:tcPr>
          <w:p w:rsidR="008E5744" w:rsidRPr="008E5744" w:rsidRDefault="008E5744" w:rsidP="008E5744">
            <w:pPr>
              <w:jc w:val="center"/>
              <w:rPr>
                <w:bCs/>
                <w:sz w:val="18"/>
                <w:szCs w:val="18"/>
              </w:rPr>
            </w:pPr>
            <w:r w:rsidRPr="008E5744">
              <w:rPr>
                <w:bCs/>
                <w:sz w:val="18"/>
                <w:szCs w:val="18"/>
              </w:rPr>
              <w:t>280,00</w:t>
            </w:r>
          </w:p>
        </w:tc>
        <w:tc>
          <w:tcPr>
            <w:tcW w:w="1026" w:type="dxa"/>
            <w:vAlign w:val="center"/>
          </w:tcPr>
          <w:p w:rsidR="008E5744" w:rsidRPr="008E5744" w:rsidRDefault="008E5744" w:rsidP="008E5744">
            <w:pPr>
              <w:jc w:val="center"/>
              <w:rPr>
                <w:bCs/>
                <w:sz w:val="18"/>
                <w:szCs w:val="18"/>
              </w:rPr>
            </w:pPr>
            <w:r w:rsidRPr="008E5744">
              <w:rPr>
                <w:bCs/>
                <w:sz w:val="18"/>
                <w:szCs w:val="18"/>
              </w:rPr>
              <w:t>2 521,00</w:t>
            </w:r>
          </w:p>
        </w:tc>
        <w:tc>
          <w:tcPr>
            <w:tcW w:w="1026" w:type="dxa"/>
            <w:vAlign w:val="center"/>
          </w:tcPr>
          <w:p w:rsidR="008E5744" w:rsidRPr="008E5744" w:rsidRDefault="008E5744" w:rsidP="008E5744">
            <w:pPr>
              <w:jc w:val="center"/>
              <w:rPr>
                <w:bCs/>
                <w:sz w:val="18"/>
                <w:szCs w:val="18"/>
              </w:rPr>
            </w:pPr>
            <w:r w:rsidRPr="008E5744">
              <w:rPr>
                <w:bCs/>
                <w:sz w:val="18"/>
                <w:szCs w:val="18"/>
              </w:rPr>
              <w:t>59 080,00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62 965,00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1 084,00</w:t>
            </w:r>
          </w:p>
        </w:tc>
        <w:tc>
          <w:tcPr>
            <w:tcW w:w="1026" w:type="dxa"/>
            <w:vAlign w:val="center"/>
          </w:tcPr>
          <w:p w:rsidR="008E5744" w:rsidRPr="008E5744" w:rsidRDefault="008E5744" w:rsidP="008E5744">
            <w:pPr>
              <w:jc w:val="center"/>
              <w:rPr>
                <w:bCs/>
                <w:sz w:val="18"/>
                <w:szCs w:val="18"/>
              </w:rPr>
            </w:pPr>
            <w:r w:rsidRPr="008E5744">
              <w:rPr>
                <w:bCs/>
                <w:sz w:val="18"/>
                <w:szCs w:val="18"/>
              </w:rPr>
              <w:t>280,00</w:t>
            </w:r>
          </w:p>
        </w:tc>
        <w:tc>
          <w:tcPr>
            <w:tcW w:w="1026" w:type="dxa"/>
            <w:vAlign w:val="center"/>
          </w:tcPr>
          <w:p w:rsidR="008E5744" w:rsidRPr="008E5744" w:rsidRDefault="008E5744" w:rsidP="008E5744">
            <w:pPr>
              <w:jc w:val="center"/>
              <w:rPr>
                <w:bCs/>
                <w:sz w:val="18"/>
                <w:szCs w:val="18"/>
              </w:rPr>
            </w:pPr>
            <w:r w:rsidRPr="008E5744">
              <w:rPr>
                <w:bCs/>
                <w:sz w:val="18"/>
                <w:szCs w:val="18"/>
              </w:rPr>
              <w:t>2 521,00</w:t>
            </w:r>
          </w:p>
        </w:tc>
        <w:tc>
          <w:tcPr>
            <w:tcW w:w="1026" w:type="dxa"/>
            <w:vAlign w:val="center"/>
          </w:tcPr>
          <w:p w:rsidR="008E5744" w:rsidRPr="008E5744" w:rsidRDefault="008E5744" w:rsidP="008E5744">
            <w:pPr>
              <w:jc w:val="center"/>
              <w:rPr>
                <w:bCs/>
                <w:sz w:val="18"/>
                <w:szCs w:val="18"/>
              </w:rPr>
            </w:pPr>
            <w:r w:rsidRPr="008E5744">
              <w:rPr>
                <w:bCs/>
                <w:sz w:val="18"/>
                <w:szCs w:val="18"/>
              </w:rPr>
              <w:t>59 080,00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62 965,00</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15.</w:t>
            </w:r>
            <w:r w:rsidRPr="00EB0B94">
              <w:rPr>
                <w:rFonts w:eastAsia="Calibri"/>
                <w:b/>
                <w:bCs/>
                <w:sz w:val="18"/>
                <w:szCs w:val="18"/>
                <w:lang w:eastAsia="en-US"/>
              </w:rPr>
              <w:t xml:space="preserve"> Реконструкция котельной №31 ООО </w:t>
            </w:r>
            <w:r>
              <w:rPr>
                <w:rFonts w:eastAsia="Calibri"/>
                <w:b/>
                <w:bCs/>
                <w:sz w:val="18"/>
                <w:szCs w:val="18"/>
                <w:lang w:eastAsia="en-US"/>
              </w:rPr>
              <w:lastRenderedPageBreak/>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lastRenderedPageBreak/>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88 344,29</w:t>
            </w:r>
          </w:p>
        </w:tc>
        <w:tc>
          <w:tcPr>
            <w:tcW w:w="1026" w:type="dxa"/>
            <w:vAlign w:val="center"/>
          </w:tcPr>
          <w:p w:rsidR="008E5744" w:rsidRPr="008E5744" w:rsidRDefault="008E5744" w:rsidP="008E5744">
            <w:pPr>
              <w:jc w:val="center"/>
              <w:rPr>
                <w:bCs/>
                <w:sz w:val="18"/>
                <w:szCs w:val="18"/>
              </w:rPr>
            </w:pPr>
            <w:r w:rsidRPr="008E5744">
              <w:rPr>
                <w:bCs/>
                <w:sz w:val="18"/>
                <w:szCs w:val="18"/>
              </w:rPr>
              <w:t>2 406,00</w:t>
            </w:r>
          </w:p>
        </w:tc>
        <w:tc>
          <w:tcPr>
            <w:tcW w:w="1026" w:type="dxa"/>
            <w:vAlign w:val="center"/>
          </w:tcPr>
          <w:p w:rsidR="008E5744" w:rsidRPr="008E5744" w:rsidRDefault="008E5744" w:rsidP="008E5744">
            <w:pPr>
              <w:jc w:val="center"/>
              <w:rPr>
                <w:bCs/>
                <w:sz w:val="18"/>
                <w:szCs w:val="18"/>
              </w:rPr>
            </w:pPr>
            <w:r w:rsidRPr="008E5744">
              <w:rPr>
                <w:bCs/>
                <w:sz w:val="18"/>
                <w:szCs w:val="18"/>
              </w:rPr>
              <w:t>89 439,00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88 344,29</w:t>
            </w:r>
          </w:p>
        </w:tc>
        <w:tc>
          <w:tcPr>
            <w:tcW w:w="1026" w:type="dxa"/>
            <w:vAlign w:val="center"/>
          </w:tcPr>
          <w:p w:rsidR="008E5744" w:rsidRPr="008E5744" w:rsidRDefault="008E5744" w:rsidP="008E5744">
            <w:pPr>
              <w:jc w:val="center"/>
              <w:rPr>
                <w:bCs/>
                <w:sz w:val="18"/>
                <w:szCs w:val="18"/>
              </w:rPr>
            </w:pPr>
            <w:r w:rsidRPr="008E5744">
              <w:rPr>
                <w:bCs/>
                <w:sz w:val="18"/>
                <w:szCs w:val="18"/>
              </w:rPr>
              <w:t>2 406,00</w:t>
            </w:r>
          </w:p>
        </w:tc>
        <w:tc>
          <w:tcPr>
            <w:tcW w:w="1026" w:type="dxa"/>
            <w:vAlign w:val="center"/>
          </w:tcPr>
          <w:p w:rsidR="008E5744" w:rsidRPr="008E5744" w:rsidRDefault="008E5744" w:rsidP="008E5744">
            <w:pPr>
              <w:jc w:val="center"/>
              <w:rPr>
                <w:bCs/>
                <w:sz w:val="18"/>
                <w:szCs w:val="18"/>
              </w:rPr>
            </w:pPr>
            <w:r w:rsidRPr="008E5744">
              <w:rPr>
                <w:bCs/>
                <w:sz w:val="18"/>
                <w:szCs w:val="18"/>
              </w:rPr>
              <w:t>89 439,00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16.</w:t>
            </w:r>
            <w:r w:rsidRPr="00EB0B94">
              <w:rPr>
                <w:rFonts w:eastAsia="Calibri"/>
                <w:b/>
                <w:bCs/>
                <w:sz w:val="18"/>
                <w:szCs w:val="18"/>
                <w:lang w:eastAsia="en-US"/>
              </w:rPr>
              <w:t xml:space="preserve">Реконструкция котельной №39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30 582,40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3 145,00</w:t>
            </w:r>
          </w:p>
        </w:tc>
        <w:tc>
          <w:tcPr>
            <w:tcW w:w="1026" w:type="dxa"/>
            <w:vAlign w:val="center"/>
          </w:tcPr>
          <w:p w:rsidR="008E5744" w:rsidRPr="008E5744" w:rsidRDefault="008E5744" w:rsidP="008E5744">
            <w:pPr>
              <w:jc w:val="center"/>
              <w:rPr>
                <w:bCs/>
                <w:sz w:val="18"/>
                <w:szCs w:val="18"/>
              </w:rPr>
            </w:pPr>
            <w:r w:rsidRPr="008E5744">
              <w:rPr>
                <w:bCs/>
                <w:sz w:val="18"/>
                <w:szCs w:val="18"/>
              </w:rPr>
              <w:t>3 400,00</w:t>
            </w:r>
          </w:p>
        </w:tc>
        <w:tc>
          <w:tcPr>
            <w:tcW w:w="1026" w:type="dxa"/>
            <w:vAlign w:val="center"/>
          </w:tcPr>
          <w:p w:rsidR="008E5744" w:rsidRPr="008E5744" w:rsidRDefault="008E5744" w:rsidP="008E5744">
            <w:pPr>
              <w:jc w:val="center"/>
              <w:rPr>
                <w:bCs/>
                <w:sz w:val="18"/>
                <w:szCs w:val="18"/>
              </w:rPr>
            </w:pPr>
            <w:r w:rsidRPr="008E5744">
              <w:rPr>
                <w:bCs/>
                <w:sz w:val="18"/>
                <w:szCs w:val="18"/>
              </w:rPr>
              <w:t>63 070,00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30 582,40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3 145,00</w:t>
            </w:r>
          </w:p>
        </w:tc>
        <w:tc>
          <w:tcPr>
            <w:tcW w:w="1026" w:type="dxa"/>
            <w:vAlign w:val="center"/>
          </w:tcPr>
          <w:p w:rsidR="008E5744" w:rsidRPr="008E5744" w:rsidRDefault="008E5744" w:rsidP="008E5744">
            <w:pPr>
              <w:jc w:val="center"/>
              <w:rPr>
                <w:bCs/>
                <w:sz w:val="18"/>
                <w:szCs w:val="18"/>
              </w:rPr>
            </w:pPr>
            <w:r w:rsidRPr="008E5744">
              <w:rPr>
                <w:bCs/>
                <w:sz w:val="18"/>
                <w:szCs w:val="18"/>
              </w:rPr>
              <w:t>3 400,00</w:t>
            </w:r>
          </w:p>
        </w:tc>
        <w:tc>
          <w:tcPr>
            <w:tcW w:w="1026" w:type="dxa"/>
            <w:vAlign w:val="center"/>
          </w:tcPr>
          <w:p w:rsidR="008E5744" w:rsidRPr="008E5744" w:rsidRDefault="008E5744" w:rsidP="008E5744">
            <w:pPr>
              <w:jc w:val="center"/>
              <w:rPr>
                <w:bCs/>
                <w:sz w:val="18"/>
                <w:szCs w:val="18"/>
              </w:rPr>
            </w:pPr>
            <w:r w:rsidRPr="008E5744">
              <w:rPr>
                <w:bCs/>
                <w:sz w:val="18"/>
                <w:szCs w:val="18"/>
              </w:rPr>
              <w:t>63 070,00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17.</w:t>
            </w:r>
            <w:r w:rsidRPr="00EB0B94">
              <w:rPr>
                <w:rFonts w:eastAsia="Calibri"/>
                <w:b/>
                <w:bCs/>
                <w:sz w:val="18"/>
                <w:szCs w:val="18"/>
                <w:lang w:eastAsia="en-US"/>
              </w:rPr>
              <w:t xml:space="preserve"> Реконструкция котельной №42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165,60</w:t>
            </w:r>
          </w:p>
        </w:tc>
        <w:tc>
          <w:tcPr>
            <w:tcW w:w="1026" w:type="dxa"/>
            <w:vAlign w:val="center"/>
          </w:tcPr>
          <w:p w:rsidR="008E5744" w:rsidRPr="008E5744" w:rsidRDefault="008E5744" w:rsidP="008E5744">
            <w:pPr>
              <w:jc w:val="center"/>
              <w:rPr>
                <w:bCs/>
                <w:sz w:val="18"/>
                <w:szCs w:val="18"/>
              </w:rPr>
            </w:pPr>
            <w:r w:rsidRPr="008E5744">
              <w:rPr>
                <w:bCs/>
                <w:sz w:val="18"/>
                <w:szCs w:val="18"/>
              </w:rPr>
              <w:t>1 346,00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3 800,00</w:t>
            </w:r>
          </w:p>
        </w:tc>
        <w:tc>
          <w:tcPr>
            <w:tcW w:w="1026" w:type="dxa"/>
            <w:vAlign w:val="center"/>
          </w:tcPr>
          <w:p w:rsidR="008E5744" w:rsidRPr="008E5744" w:rsidRDefault="008E5744" w:rsidP="008E5744">
            <w:pPr>
              <w:jc w:val="center"/>
              <w:rPr>
                <w:bCs/>
                <w:sz w:val="18"/>
                <w:szCs w:val="18"/>
              </w:rPr>
            </w:pPr>
            <w:r w:rsidRPr="008E5744">
              <w:rPr>
                <w:bCs/>
                <w:sz w:val="18"/>
                <w:szCs w:val="18"/>
              </w:rPr>
              <w:t>61 560,00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936" w:type="dxa"/>
            <w:vAlign w:val="center"/>
          </w:tcPr>
          <w:p w:rsidR="008E5744" w:rsidRPr="008E5744" w:rsidRDefault="008E5744" w:rsidP="008E5744">
            <w:pPr>
              <w:jc w:val="center"/>
              <w:rPr>
                <w:sz w:val="18"/>
                <w:szCs w:val="18"/>
              </w:rPr>
            </w:pP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480</w:t>
            </w:r>
          </w:p>
        </w:tc>
        <w:tc>
          <w:tcPr>
            <w:tcW w:w="1026" w:type="dxa"/>
            <w:vAlign w:val="center"/>
          </w:tcPr>
          <w:p w:rsidR="008E5744" w:rsidRPr="008E5744" w:rsidRDefault="008E5744" w:rsidP="008E5744">
            <w:pPr>
              <w:jc w:val="center"/>
              <w:rPr>
                <w:sz w:val="18"/>
                <w:szCs w:val="18"/>
              </w:rPr>
            </w:pPr>
            <w:r w:rsidRPr="008E5744">
              <w:rPr>
                <w:sz w:val="18"/>
                <w:szCs w:val="18"/>
              </w:rPr>
              <w:t>480</w:t>
            </w: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936" w:type="dxa"/>
            <w:vAlign w:val="center"/>
          </w:tcPr>
          <w:p w:rsidR="008E5744" w:rsidRPr="008E5744" w:rsidRDefault="008E5744" w:rsidP="008E5744">
            <w:pPr>
              <w:jc w:val="center"/>
              <w:rPr>
                <w:sz w:val="18"/>
                <w:szCs w:val="18"/>
              </w:rPr>
            </w:pP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p>
        </w:tc>
        <w:tc>
          <w:tcPr>
            <w:tcW w:w="936" w:type="dxa"/>
            <w:vAlign w:val="center"/>
          </w:tcPr>
          <w:p w:rsidR="008E5744" w:rsidRPr="008E5744" w:rsidRDefault="008E5744" w:rsidP="008E5744">
            <w:pPr>
              <w:jc w:val="center"/>
              <w:rPr>
                <w:sz w:val="18"/>
                <w:szCs w:val="18"/>
              </w:rPr>
            </w:pP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165,60</w:t>
            </w:r>
          </w:p>
        </w:tc>
        <w:tc>
          <w:tcPr>
            <w:tcW w:w="1026" w:type="dxa"/>
            <w:vAlign w:val="center"/>
          </w:tcPr>
          <w:p w:rsidR="008E5744" w:rsidRPr="008E5744" w:rsidRDefault="008E5744" w:rsidP="008E5744">
            <w:pPr>
              <w:jc w:val="center"/>
              <w:rPr>
                <w:bCs/>
                <w:sz w:val="18"/>
                <w:szCs w:val="18"/>
              </w:rPr>
            </w:pPr>
            <w:r w:rsidRPr="008E5744">
              <w:rPr>
                <w:bCs/>
                <w:sz w:val="18"/>
                <w:szCs w:val="18"/>
              </w:rPr>
              <w:t>1 346,00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3 800,00</w:t>
            </w:r>
          </w:p>
        </w:tc>
        <w:tc>
          <w:tcPr>
            <w:tcW w:w="1026" w:type="dxa"/>
            <w:vAlign w:val="center"/>
          </w:tcPr>
          <w:p w:rsidR="008E5744" w:rsidRPr="008E5744" w:rsidRDefault="008E5744" w:rsidP="008E5744">
            <w:pPr>
              <w:jc w:val="center"/>
              <w:rPr>
                <w:bCs/>
                <w:sz w:val="18"/>
                <w:szCs w:val="18"/>
              </w:rPr>
            </w:pPr>
            <w:r w:rsidRPr="008E5744">
              <w:rPr>
                <w:bCs/>
                <w:sz w:val="18"/>
                <w:szCs w:val="18"/>
              </w:rPr>
              <w:t>61 560,00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18.</w:t>
            </w:r>
            <w:r w:rsidRPr="00EB0B94">
              <w:rPr>
                <w:rFonts w:eastAsia="Calibri"/>
                <w:b/>
                <w:bCs/>
                <w:sz w:val="18"/>
                <w:szCs w:val="18"/>
                <w:lang w:eastAsia="en-US"/>
              </w:rPr>
              <w:t xml:space="preserve"> Реконструкция котельной №43 ООО </w:t>
            </w:r>
            <w:r>
              <w:rPr>
                <w:rFonts w:eastAsia="Calibri"/>
                <w:b/>
                <w:bCs/>
                <w:sz w:val="18"/>
                <w:szCs w:val="18"/>
                <w:lang w:eastAsia="en-US"/>
              </w:rPr>
              <w:lastRenderedPageBreak/>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lastRenderedPageBreak/>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1 478,40</w:t>
            </w:r>
          </w:p>
        </w:tc>
        <w:tc>
          <w:tcPr>
            <w:tcW w:w="1026" w:type="dxa"/>
            <w:vAlign w:val="center"/>
          </w:tcPr>
          <w:p w:rsidR="008E5744" w:rsidRPr="008E5744" w:rsidRDefault="008E5744" w:rsidP="008E5744">
            <w:pPr>
              <w:jc w:val="center"/>
              <w:rPr>
                <w:bCs/>
                <w:sz w:val="18"/>
                <w:szCs w:val="18"/>
              </w:rPr>
            </w:pPr>
            <w:r w:rsidRPr="008E5744">
              <w:rPr>
                <w:bCs/>
                <w:sz w:val="18"/>
                <w:szCs w:val="18"/>
              </w:rPr>
              <w:t>325,00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3 800,00</w:t>
            </w:r>
          </w:p>
        </w:tc>
        <w:tc>
          <w:tcPr>
            <w:tcW w:w="1026" w:type="dxa"/>
            <w:vAlign w:val="center"/>
          </w:tcPr>
          <w:p w:rsidR="008E5744" w:rsidRPr="008E5744" w:rsidRDefault="008E5744" w:rsidP="008E5744">
            <w:pPr>
              <w:jc w:val="center"/>
              <w:rPr>
                <w:bCs/>
                <w:sz w:val="18"/>
                <w:szCs w:val="18"/>
              </w:rPr>
            </w:pPr>
            <w:r w:rsidRPr="008E5744">
              <w:rPr>
                <w:bCs/>
                <w:sz w:val="18"/>
                <w:szCs w:val="18"/>
              </w:rPr>
              <w:t>57 340,00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480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1 478,40</w:t>
            </w:r>
          </w:p>
        </w:tc>
        <w:tc>
          <w:tcPr>
            <w:tcW w:w="1026" w:type="dxa"/>
            <w:vAlign w:val="center"/>
          </w:tcPr>
          <w:p w:rsidR="008E5744" w:rsidRPr="008E5744" w:rsidRDefault="008E5744" w:rsidP="008E5744">
            <w:pPr>
              <w:jc w:val="center"/>
              <w:rPr>
                <w:bCs/>
                <w:sz w:val="18"/>
                <w:szCs w:val="18"/>
              </w:rPr>
            </w:pPr>
            <w:r w:rsidRPr="008E5744">
              <w:rPr>
                <w:bCs/>
                <w:sz w:val="18"/>
                <w:szCs w:val="18"/>
              </w:rPr>
              <w:t>325,00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3 800,00</w:t>
            </w:r>
          </w:p>
        </w:tc>
        <w:tc>
          <w:tcPr>
            <w:tcW w:w="1026" w:type="dxa"/>
            <w:vAlign w:val="center"/>
          </w:tcPr>
          <w:p w:rsidR="008E5744" w:rsidRPr="008E5744" w:rsidRDefault="008E5744" w:rsidP="008E5744">
            <w:pPr>
              <w:jc w:val="center"/>
              <w:rPr>
                <w:bCs/>
                <w:sz w:val="18"/>
                <w:szCs w:val="18"/>
              </w:rPr>
            </w:pPr>
            <w:r w:rsidRPr="008E5744">
              <w:rPr>
                <w:bCs/>
                <w:sz w:val="18"/>
                <w:szCs w:val="18"/>
              </w:rPr>
              <w:t>57 340,00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19.</w:t>
            </w:r>
            <w:r w:rsidRPr="00EB0B94">
              <w:rPr>
                <w:rFonts w:eastAsia="Calibri"/>
                <w:b/>
                <w:bCs/>
                <w:sz w:val="18"/>
                <w:szCs w:val="18"/>
                <w:lang w:eastAsia="en-US"/>
              </w:rPr>
              <w:t xml:space="preserve"> Реконструкция котельной №45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13 578,14</w:t>
            </w:r>
          </w:p>
        </w:tc>
        <w:tc>
          <w:tcPr>
            <w:tcW w:w="1026" w:type="dxa"/>
            <w:vAlign w:val="center"/>
          </w:tcPr>
          <w:p w:rsidR="008E5744" w:rsidRPr="008E5744" w:rsidRDefault="008E5744" w:rsidP="008E5744">
            <w:pPr>
              <w:jc w:val="center"/>
              <w:rPr>
                <w:bCs/>
                <w:sz w:val="18"/>
                <w:szCs w:val="18"/>
              </w:rPr>
            </w:pPr>
            <w:r w:rsidRPr="008E5744">
              <w:rPr>
                <w:bCs/>
                <w:sz w:val="18"/>
                <w:szCs w:val="18"/>
              </w:rPr>
              <w:t>205 515,31</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13 578,14</w:t>
            </w:r>
          </w:p>
        </w:tc>
        <w:tc>
          <w:tcPr>
            <w:tcW w:w="1026" w:type="dxa"/>
            <w:vAlign w:val="center"/>
          </w:tcPr>
          <w:p w:rsidR="008E5744" w:rsidRPr="008E5744" w:rsidRDefault="008E5744" w:rsidP="008E5744">
            <w:pPr>
              <w:jc w:val="center"/>
              <w:rPr>
                <w:bCs/>
                <w:sz w:val="18"/>
                <w:szCs w:val="18"/>
              </w:rPr>
            </w:pPr>
            <w:r w:rsidRPr="008E5744">
              <w:rPr>
                <w:bCs/>
                <w:sz w:val="18"/>
                <w:szCs w:val="18"/>
              </w:rPr>
              <w:t>205 515,31</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20.</w:t>
            </w:r>
            <w:r w:rsidRPr="00EB0B94">
              <w:rPr>
                <w:rFonts w:eastAsia="Calibri"/>
                <w:b/>
                <w:bCs/>
                <w:sz w:val="18"/>
                <w:szCs w:val="18"/>
                <w:lang w:eastAsia="en-US"/>
              </w:rPr>
              <w:t xml:space="preserve"> Реконструкция котельной №94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534,00</w:t>
            </w:r>
          </w:p>
        </w:tc>
        <w:tc>
          <w:tcPr>
            <w:tcW w:w="1026" w:type="dxa"/>
            <w:vAlign w:val="center"/>
          </w:tcPr>
          <w:p w:rsidR="008E5744" w:rsidRPr="008E5744" w:rsidRDefault="008E5744" w:rsidP="008E5744">
            <w:pPr>
              <w:jc w:val="center"/>
              <w:rPr>
                <w:bCs/>
                <w:sz w:val="18"/>
                <w:szCs w:val="18"/>
              </w:rPr>
            </w:pPr>
            <w:r w:rsidRPr="008E5744">
              <w:rPr>
                <w:bCs/>
                <w:sz w:val="18"/>
                <w:szCs w:val="18"/>
              </w:rPr>
              <w:t>1 083,00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1 860,00</w:t>
            </w:r>
          </w:p>
        </w:tc>
        <w:tc>
          <w:tcPr>
            <w:tcW w:w="1026" w:type="dxa"/>
            <w:vAlign w:val="center"/>
          </w:tcPr>
          <w:p w:rsidR="008E5744" w:rsidRPr="008E5744" w:rsidRDefault="008E5744" w:rsidP="008E5744">
            <w:pPr>
              <w:jc w:val="center"/>
              <w:rPr>
                <w:bCs/>
                <w:sz w:val="18"/>
                <w:szCs w:val="18"/>
              </w:rPr>
            </w:pPr>
            <w:r w:rsidRPr="008E5744">
              <w:rPr>
                <w:bCs/>
                <w:sz w:val="18"/>
                <w:szCs w:val="18"/>
              </w:rPr>
              <w:t>54 520,00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534,00</w:t>
            </w:r>
          </w:p>
        </w:tc>
        <w:tc>
          <w:tcPr>
            <w:tcW w:w="1026" w:type="dxa"/>
            <w:vAlign w:val="center"/>
          </w:tcPr>
          <w:p w:rsidR="008E5744" w:rsidRPr="008E5744" w:rsidRDefault="008E5744" w:rsidP="008E5744">
            <w:pPr>
              <w:jc w:val="center"/>
              <w:rPr>
                <w:bCs/>
                <w:sz w:val="18"/>
                <w:szCs w:val="18"/>
              </w:rPr>
            </w:pPr>
            <w:r w:rsidRPr="008E5744">
              <w:rPr>
                <w:bCs/>
                <w:sz w:val="18"/>
                <w:szCs w:val="18"/>
              </w:rPr>
              <w:t>1 083,00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1 860,00</w:t>
            </w:r>
          </w:p>
        </w:tc>
        <w:tc>
          <w:tcPr>
            <w:tcW w:w="1026" w:type="dxa"/>
            <w:vAlign w:val="center"/>
          </w:tcPr>
          <w:p w:rsidR="008E5744" w:rsidRPr="008E5744" w:rsidRDefault="008E5744" w:rsidP="008E5744">
            <w:pPr>
              <w:jc w:val="center"/>
              <w:rPr>
                <w:bCs/>
                <w:sz w:val="18"/>
                <w:szCs w:val="18"/>
              </w:rPr>
            </w:pPr>
            <w:r w:rsidRPr="008E5744">
              <w:rPr>
                <w:bCs/>
                <w:sz w:val="18"/>
                <w:szCs w:val="18"/>
              </w:rPr>
              <w:t>54 520,00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21.Реконструкция котельной №96</w:t>
            </w:r>
            <w:r w:rsidRPr="00EB0B94">
              <w:rPr>
                <w:rFonts w:eastAsia="Calibri"/>
                <w:b/>
                <w:bCs/>
                <w:sz w:val="18"/>
                <w:szCs w:val="18"/>
                <w:lang w:eastAsia="en-US"/>
              </w:rPr>
              <w:t xml:space="preserve"> ООО </w:t>
            </w:r>
            <w:r>
              <w:rPr>
                <w:rFonts w:eastAsia="Calibri"/>
                <w:b/>
                <w:bCs/>
                <w:sz w:val="18"/>
                <w:szCs w:val="18"/>
                <w:lang w:eastAsia="en-US"/>
              </w:rPr>
              <w:lastRenderedPageBreak/>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lastRenderedPageBreak/>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307,00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1 850,00</w:t>
            </w:r>
          </w:p>
        </w:tc>
        <w:tc>
          <w:tcPr>
            <w:tcW w:w="1026" w:type="dxa"/>
            <w:vAlign w:val="center"/>
          </w:tcPr>
          <w:p w:rsidR="008E5744" w:rsidRPr="008E5744" w:rsidRDefault="008E5744" w:rsidP="008E5744">
            <w:pPr>
              <w:jc w:val="center"/>
              <w:rPr>
                <w:bCs/>
                <w:sz w:val="18"/>
                <w:szCs w:val="18"/>
              </w:rPr>
            </w:pPr>
            <w:r w:rsidRPr="008E5744">
              <w:rPr>
                <w:bCs/>
                <w:sz w:val="18"/>
                <w:szCs w:val="18"/>
              </w:rPr>
              <w:t>31 040,00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307,00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1 850,00</w:t>
            </w:r>
          </w:p>
        </w:tc>
        <w:tc>
          <w:tcPr>
            <w:tcW w:w="1026" w:type="dxa"/>
            <w:vAlign w:val="center"/>
          </w:tcPr>
          <w:p w:rsidR="008E5744" w:rsidRPr="008E5744" w:rsidRDefault="008E5744" w:rsidP="008E5744">
            <w:pPr>
              <w:jc w:val="center"/>
              <w:rPr>
                <w:bCs/>
                <w:sz w:val="18"/>
                <w:szCs w:val="18"/>
              </w:rPr>
            </w:pPr>
            <w:r w:rsidRPr="008E5744">
              <w:rPr>
                <w:bCs/>
                <w:sz w:val="18"/>
                <w:szCs w:val="18"/>
              </w:rPr>
              <w:t>31 040,00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b/>
                <w:bCs/>
                <w:sz w:val="18"/>
                <w:szCs w:val="18"/>
                <w:lang w:eastAsia="en-US"/>
              </w:rPr>
            </w:pPr>
            <w:r>
              <w:rPr>
                <w:rFonts w:eastAsia="Calibri"/>
                <w:b/>
                <w:bCs/>
                <w:sz w:val="18"/>
                <w:szCs w:val="18"/>
                <w:lang w:eastAsia="en-US"/>
              </w:rPr>
              <w:t>22.</w:t>
            </w:r>
            <w:r w:rsidRPr="00EB0B94">
              <w:rPr>
                <w:rFonts w:eastAsia="Calibri"/>
                <w:b/>
                <w:bCs/>
                <w:sz w:val="18"/>
                <w:szCs w:val="18"/>
                <w:lang w:eastAsia="en-US"/>
              </w:rPr>
              <w:t xml:space="preserve">Прочие мероприятия ООО </w:t>
            </w:r>
            <w:r>
              <w:rPr>
                <w:rFonts w:eastAsia="Calibri"/>
                <w:b/>
                <w:bCs/>
                <w:sz w:val="18"/>
                <w:szCs w:val="18"/>
                <w:lang w:eastAsia="en-US"/>
              </w:rPr>
              <w:t>«</w:t>
            </w:r>
            <w:r w:rsidRPr="00EB0B94">
              <w:rPr>
                <w:rFonts w:eastAsia="Calibri"/>
                <w:b/>
                <w:bCs/>
                <w:sz w:val="18"/>
                <w:szCs w:val="18"/>
                <w:lang w:eastAsia="en-US"/>
              </w:rPr>
              <w:t>ТЭР</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3 902,47</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EB0B94" w:rsidRDefault="008E5744" w:rsidP="0081639D">
            <w:pPr>
              <w:spacing w:after="160" w:line="259" w:lineRule="auto"/>
              <w:jc w:val="center"/>
              <w:rPr>
                <w:rFonts w:eastAsia="Calibri"/>
                <w:b/>
                <w:bCs/>
                <w:sz w:val="18"/>
                <w:szCs w:val="18"/>
                <w:lang w:eastAsia="en-US"/>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EB0B94" w:rsidRDefault="008E5744" w:rsidP="0081639D">
            <w:pPr>
              <w:spacing w:after="160" w:line="259" w:lineRule="auto"/>
              <w:jc w:val="center"/>
              <w:rPr>
                <w:rFonts w:eastAsia="Calibri"/>
                <w:b/>
                <w:bCs/>
                <w:sz w:val="18"/>
                <w:szCs w:val="18"/>
                <w:lang w:eastAsia="en-US"/>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EB0B94" w:rsidRDefault="008E5744" w:rsidP="0081639D">
            <w:pPr>
              <w:spacing w:after="160" w:line="259" w:lineRule="auto"/>
              <w:jc w:val="center"/>
              <w:rPr>
                <w:rFonts w:eastAsia="Calibri"/>
                <w:b/>
                <w:bCs/>
                <w:sz w:val="18"/>
                <w:szCs w:val="18"/>
                <w:lang w:eastAsia="en-US"/>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EB0B94" w:rsidRDefault="008E5744" w:rsidP="0081639D">
            <w:pPr>
              <w:spacing w:after="160" w:line="259" w:lineRule="auto"/>
              <w:jc w:val="center"/>
              <w:rPr>
                <w:rFonts w:eastAsia="Calibri"/>
                <w:b/>
                <w:bCs/>
                <w:sz w:val="18"/>
                <w:szCs w:val="18"/>
                <w:lang w:eastAsia="en-US"/>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bCs/>
                <w:sz w:val="18"/>
                <w:szCs w:val="18"/>
              </w:rPr>
            </w:pPr>
            <w:r w:rsidRPr="008E5744">
              <w:rPr>
                <w:bCs/>
                <w:sz w:val="18"/>
                <w:szCs w:val="18"/>
              </w:rPr>
              <w:t>3 902,47</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4616" w:type="dxa"/>
            <w:gridSpan w:val="2"/>
            <w:vAlign w:val="center"/>
          </w:tcPr>
          <w:p w:rsidR="008E5744" w:rsidRPr="001F07A1" w:rsidRDefault="008E5744" w:rsidP="0081639D">
            <w:pPr>
              <w:jc w:val="center"/>
              <w:rPr>
                <w:b/>
              </w:rPr>
            </w:pPr>
            <w:r w:rsidRPr="001F07A1">
              <w:rPr>
                <w:rFonts w:eastAsia="Calibri"/>
                <w:b/>
                <w:bCs/>
                <w:sz w:val="18"/>
                <w:szCs w:val="18"/>
                <w:lang w:eastAsia="en-US"/>
              </w:rPr>
              <w:t>ЕТО №002 - МУП «ГТХ»</w:t>
            </w:r>
          </w:p>
        </w:tc>
        <w:tc>
          <w:tcPr>
            <w:tcW w:w="1026" w:type="dxa"/>
            <w:vAlign w:val="center"/>
          </w:tcPr>
          <w:p w:rsidR="008E5744" w:rsidRPr="008E5744" w:rsidRDefault="008E5744" w:rsidP="008E5744">
            <w:pPr>
              <w:jc w:val="center"/>
              <w:rPr>
                <w:bCs/>
                <w:sz w:val="18"/>
                <w:szCs w:val="18"/>
              </w:rPr>
            </w:pPr>
            <w:r w:rsidRPr="008E5744">
              <w:rPr>
                <w:bCs/>
                <w:sz w:val="18"/>
                <w:szCs w:val="18"/>
              </w:rPr>
              <w:t>2 826,00</w:t>
            </w:r>
          </w:p>
        </w:tc>
        <w:tc>
          <w:tcPr>
            <w:tcW w:w="1026" w:type="dxa"/>
            <w:vAlign w:val="center"/>
          </w:tcPr>
          <w:p w:rsidR="008E5744" w:rsidRPr="008E5744" w:rsidRDefault="008E5744" w:rsidP="008E5744">
            <w:pPr>
              <w:jc w:val="center"/>
              <w:rPr>
                <w:bCs/>
                <w:sz w:val="18"/>
                <w:szCs w:val="18"/>
              </w:rPr>
            </w:pPr>
            <w:r w:rsidRPr="008E5744">
              <w:rPr>
                <w:bCs/>
                <w:sz w:val="18"/>
                <w:szCs w:val="18"/>
              </w:rPr>
              <w:t>19 049,00</w:t>
            </w:r>
          </w:p>
        </w:tc>
        <w:tc>
          <w:tcPr>
            <w:tcW w:w="1026" w:type="dxa"/>
            <w:vAlign w:val="center"/>
          </w:tcPr>
          <w:p w:rsidR="008E5744" w:rsidRPr="008E5744" w:rsidRDefault="008E5744" w:rsidP="008E5744">
            <w:pPr>
              <w:jc w:val="center"/>
              <w:rPr>
                <w:bCs/>
                <w:sz w:val="18"/>
                <w:szCs w:val="18"/>
              </w:rPr>
            </w:pPr>
            <w:r w:rsidRPr="008E5744">
              <w:rPr>
                <w:bCs/>
                <w:sz w:val="18"/>
                <w:szCs w:val="18"/>
              </w:rPr>
              <w:t>6 710,00</w:t>
            </w:r>
          </w:p>
        </w:tc>
        <w:tc>
          <w:tcPr>
            <w:tcW w:w="1026" w:type="dxa"/>
            <w:vAlign w:val="center"/>
          </w:tcPr>
          <w:p w:rsidR="008E5744" w:rsidRPr="008E5744" w:rsidRDefault="008E5744" w:rsidP="008E5744">
            <w:pPr>
              <w:jc w:val="center"/>
              <w:rPr>
                <w:bCs/>
                <w:sz w:val="18"/>
                <w:szCs w:val="18"/>
              </w:rPr>
            </w:pPr>
            <w:r w:rsidRPr="008E5744">
              <w:rPr>
                <w:bCs/>
                <w:sz w:val="18"/>
                <w:szCs w:val="18"/>
              </w:rPr>
              <w:t>9 444,00</w:t>
            </w:r>
          </w:p>
        </w:tc>
        <w:tc>
          <w:tcPr>
            <w:tcW w:w="1026" w:type="dxa"/>
            <w:vAlign w:val="center"/>
          </w:tcPr>
          <w:p w:rsidR="008E5744" w:rsidRPr="008E5744" w:rsidRDefault="008E5744" w:rsidP="008E5744">
            <w:pPr>
              <w:jc w:val="center"/>
              <w:rPr>
                <w:bCs/>
                <w:sz w:val="18"/>
                <w:szCs w:val="18"/>
              </w:rPr>
            </w:pPr>
            <w:r w:rsidRPr="008E5744">
              <w:rPr>
                <w:bCs/>
                <w:sz w:val="18"/>
                <w:szCs w:val="18"/>
              </w:rPr>
              <w:t>5 717,00</w:t>
            </w:r>
          </w:p>
        </w:tc>
        <w:tc>
          <w:tcPr>
            <w:tcW w:w="1026" w:type="dxa"/>
            <w:vAlign w:val="center"/>
          </w:tcPr>
          <w:p w:rsidR="008E5744" w:rsidRPr="008E5744" w:rsidRDefault="008E5744" w:rsidP="008E5744">
            <w:pPr>
              <w:jc w:val="center"/>
              <w:rPr>
                <w:bCs/>
                <w:sz w:val="18"/>
                <w:szCs w:val="18"/>
              </w:rPr>
            </w:pPr>
            <w:r w:rsidRPr="008E5744">
              <w:rPr>
                <w:bCs/>
                <w:sz w:val="18"/>
                <w:szCs w:val="18"/>
              </w:rPr>
              <w:t>8 470,00</w:t>
            </w:r>
          </w:p>
        </w:tc>
        <w:tc>
          <w:tcPr>
            <w:tcW w:w="1026" w:type="dxa"/>
            <w:vAlign w:val="center"/>
          </w:tcPr>
          <w:p w:rsidR="008E5744" w:rsidRPr="008E5744" w:rsidRDefault="008E5744" w:rsidP="008E5744">
            <w:pPr>
              <w:jc w:val="center"/>
              <w:rPr>
                <w:bCs/>
                <w:sz w:val="18"/>
                <w:szCs w:val="18"/>
              </w:rPr>
            </w:pPr>
            <w:r w:rsidRPr="008E5744">
              <w:rPr>
                <w:bCs/>
                <w:sz w:val="18"/>
                <w:szCs w:val="18"/>
              </w:rPr>
              <w:t>7 730,00</w:t>
            </w:r>
          </w:p>
        </w:tc>
        <w:tc>
          <w:tcPr>
            <w:tcW w:w="1026" w:type="dxa"/>
            <w:vAlign w:val="center"/>
          </w:tcPr>
          <w:p w:rsidR="008E5744" w:rsidRPr="008E5744" w:rsidRDefault="008E5744" w:rsidP="008E5744">
            <w:pPr>
              <w:jc w:val="center"/>
              <w:rPr>
                <w:bCs/>
                <w:sz w:val="18"/>
                <w:szCs w:val="18"/>
              </w:rPr>
            </w:pPr>
            <w:r w:rsidRPr="008E5744">
              <w:rPr>
                <w:bCs/>
                <w:sz w:val="18"/>
                <w:szCs w:val="18"/>
              </w:rPr>
              <w:t>6 481,00</w:t>
            </w:r>
          </w:p>
        </w:tc>
        <w:tc>
          <w:tcPr>
            <w:tcW w:w="1026" w:type="dxa"/>
            <w:vAlign w:val="center"/>
          </w:tcPr>
          <w:p w:rsidR="008E5744" w:rsidRPr="008E5744" w:rsidRDefault="008E5744" w:rsidP="008E5744">
            <w:pPr>
              <w:jc w:val="center"/>
              <w:rPr>
                <w:bCs/>
                <w:sz w:val="18"/>
                <w:szCs w:val="18"/>
              </w:rPr>
            </w:pPr>
            <w:r w:rsidRPr="008E5744">
              <w:rPr>
                <w:bCs/>
                <w:sz w:val="18"/>
                <w:szCs w:val="18"/>
              </w:rPr>
              <w:t>6 497,00</w:t>
            </w:r>
          </w:p>
        </w:tc>
        <w:tc>
          <w:tcPr>
            <w:tcW w:w="936" w:type="dxa"/>
            <w:vAlign w:val="center"/>
          </w:tcPr>
          <w:p w:rsidR="008E5744" w:rsidRPr="008E5744" w:rsidRDefault="008E5744" w:rsidP="008E5744">
            <w:pPr>
              <w:jc w:val="center"/>
              <w:rPr>
                <w:bCs/>
                <w:sz w:val="18"/>
                <w:szCs w:val="18"/>
              </w:rPr>
            </w:pPr>
            <w:r w:rsidRPr="008E5744">
              <w:rPr>
                <w:bCs/>
                <w:sz w:val="18"/>
                <w:szCs w:val="18"/>
              </w:rPr>
              <w:t>5 790,00</w:t>
            </w:r>
          </w:p>
        </w:tc>
      </w:tr>
      <w:tr w:rsidR="008E5744" w:rsidRPr="0055071B" w:rsidTr="008E5744">
        <w:trPr>
          <w:trHeight w:val="499"/>
          <w:jc w:val="center"/>
        </w:trPr>
        <w:tc>
          <w:tcPr>
            <w:tcW w:w="2203" w:type="dxa"/>
            <w:vMerge w:val="restart"/>
            <w:vAlign w:val="center"/>
          </w:tcPr>
          <w:p w:rsidR="008E5744" w:rsidRPr="00EB0B94" w:rsidRDefault="008E5744" w:rsidP="0081639D">
            <w:pPr>
              <w:spacing w:after="160" w:line="259" w:lineRule="auto"/>
              <w:jc w:val="center"/>
              <w:rPr>
                <w:rFonts w:eastAsia="Calibri"/>
                <w:b/>
                <w:bCs/>
                <w:sz w:val="18"/>
                <w:szCs w:val="18"/>
                <w:lang w:eastAsia="en-US"/>
              </w:rPr>
            </w:pPr>
            <w:r>
              <w:rPr>
                <w:rFonts w:eastAsia="Calibri"/>
                <w:b/>
                <w:bCs/>
                <w:sz w:val="18"/>
                <w:szCs w:val="18"/>
                <w:lang w:eastAsia="en-US"/>
              </w:rPr>
              <w:t>23.</w:t>
            </w:r>
            <w:r w:rsidRPr="00EB0B94">
              <w:rPr>
                <w:rFonts w:eastAsia="Calibri"/>
                <w:b/>
                <w:bCs/>
                <w:sz w:val="18"/>
                <w:szCs w:val="18"/>
                <w:lang w:eastAsia="en-US"/>
              </w:rPr>
              <w:t xml:space="preserve">Реконструкция котельной №1 МУП </w:t>
            </w:r>
            <w:r>
              <w:rPr>
                <w:rFonts w:eastAsia="Calibri"/>
                <w:b/>
                <w:bCs/>
                <w:sz w:val="18"/>
                <w:szCs w:val="18"/>
                <w:lang w:eastAsia="en-US"/>
              </w:rPr>
              <w:t>«</w:t>
            </w:r>
            <w:r w:rsidRPr="00EB0B94">
              <w:rPr>
                <w:rFonts w:eastAsia="Calibri"/>
                <w:b/>
                <w:bCs/>
                <w:sz w:val="18"/>
                <w:szCs w:val="18"/>
                <w:lang w:eastAsia="en-US"/>
              </w:rPr>
              <w:t>ГТХ</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EB0B94" w:rsidRDefault="008E5744" w:rsidP="0081639D">
            <w:pPr>
              <w:spacing w:after="160" w:line="259" w:lineRule="auto"/>
              <w:jc w:val="center"/>
              <w:rPr>
                <w:rFonts w:eastAsia="Calibri"/>
                <w:b/>
                <w:bCs/>
                <w:sz w:val="18"/>
                <w:szCs w:val="18"/>
                <w:lang w:eastAsia="en-US"/>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17,00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lastRenderedPageBreak/>
              <w:t>24.</w:t>
            </w:r>
            <w:r w:rsidRPr="00EB0B94">
              <w:rPr>
                <w:rFonts w:eastAsia="Calibri"/>
                <w:b/>
                <w:bCs/>
                <w:sz w:val="18"/>
                <w:szCs w:val="18"/>
                <w:lang w:eastAsia="en-US"/>
              </w:rPr>
              <w:t xml:space="preserve"> Реконструкция котельной №3 МУП </w:t>
            </w:r>
            <w:r>
              <w:rPr>
                <w:rFonts w:eastAsia="Calibri"/>
                <w:b/>
                <w:bCs/>
                <w:sz w:val="18"/>
                <w:szCs w:val="18"/>
                <w:lang w:eastAsia="en-US"/>
              </w:rPr>
              <w:t>«</w:t>
            </w:r>
            <w:r w:rsidRPr="00EB0B94">
              <w:rPr>
                <w:rFonts w:eastAsia="Calibri"/>
                <w:b/>
                <w:bCs/>
                <w:sz w:val="18"/>
                <w:szCs w:val="18"/>
                <w:lang w:eastAsia="en-US"/>
              </w:rPr>
              <w:t>ГТХ</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33,00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81639D">
            <w:pPr>
              <w:jc w:val="center"/>
              <w:rPr>
                <w:b/>
                <w:color w:val="FF0000"/>
              </w:rPr>
            </w:pPr>
            <w:r>
              <w:rPr>
                <w:rFonts w:eastAsia="Calibri"/>
                <w:b/>
                <w:bCs/>
                <w:sz w:val="18"/>
                <w:szCs w:val="18"/>
                <w:lang w:eastAsia="en-US"/>
              </w:rPr>
              <w:t>25.</w:t>
            </w:r>
            <w:r w:rsidRPr="00EB0B94">
              <w:rPr>
                <w:rFonts w:eastAsia="Calibri"/>
                <w:b/>
                <w:bCs/>
                <w:sz w:val="18"/>
                <w:szCs w:val="18"/>
                <w:lang w:eastAsia="en-US"/>
              </w:rPr>
              <w:t xml:space="preserve"> Реконструкция котельной №9 МУП </w:t>
            </w:r>
            <w:r>
              <w:rPr>
                <w:rFonts w:eastAsia="Calibri"/>
                <w:b/>
                <w:bCs/>
                <w:sz w:val="18"/>
                <w:szCs w:val="18"/>
                <w:lang w:eastAsia="en-US"/>
              </w:rPr>
              <w:t>«</w:t>
            </w:r>
            <w:r w:rsidRPr="00EB0B94">
              <w:rPr>
                <w:rFonts w:eastAsia="Calibri"/>
                <w:b/>
                <w:bCs/>
                <w:sz w:val="18"/>
                <w:szCs w:val="18"/>
                <w:lang w:eastAsia="en-US"/>
              </w:rPr>
              <w:t>ГТХ</w:t>
            </w:r>
            <w:r>
              <w:rPr>
                <w:rFonts w:eastAsia="Calibri"/>
                <w:b/>
                <w:bCs/>
                <w:sz w:val="18"/>
                <w:szCs w:val="18"/>
                <w:lang w:eastAsia="en-US"/>
              </w:rPr>
              <w:t>»</w:t>
            </w:r>
          </w:p>
        </w:tc>
        <w:tc>
          <w:tcPr>
            <w:tcW w:w="2413" w:type="dxa"/>
            <w:vAlign w:val="center"/>
          </w:tcPr>
          <w:p w:rsidR="008E5744" w:rsidRPr="001F07A1" w:rsidRDefault="008E5744" w:rsidP="0081639D">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28,00</w:t>
            </w:r>
          </w:p>
        </w:tc>
        <w:tc>
          <w:tcPr>
            <w:tcW w:w="1026" w:type="dxa"/>
            <w:vAlign w:val="center"/>
          </w:tcPr>
          <w:p w:rsidR="008E5744" w:rsidRPr="008E5744" w:rsidRDefault="008E5744" w:rsidP="008E5744">
            <w:pPr>
              <w:jc w:val="center"/>
              <w:rPr>
                <w:bCs/>
                <w:sz w:val="18"/>
                <w:szCs w:val="18"/>
              </w:rPr>
            </w:pPr>
            <w:r w:rsidRPr="008E5744">
              <w:rPr>
                <w:bCs/>
                <w:sz w:val="18"/>
                <w:szCs w:val="18"/>
              </w:rPr>
              <w:t>212,00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28,00</w:t>
            </w:r>
          </w:p>
        </w:tc>
        <w:tc>
          <w:tcPr>
            <w:tcW w:w="1026" w:type="dxa"/>
            <w:vAlign w:val="center"/>
          </w:tcPr>
          <w:p w:rsidR="008E5744" w:rsidRPr="008E5744" w:rsidRDefault="008E5744" w:rsidP="008E5744">
            <w:pPr>
              <w:jc w:val="center"/>
              <w:rPr>
                <w:bCs/>
                <w:sz w:val="18"/>
                <w:szCs w:val="18"/>
              </w:rPr>
            </w:pPr>
            <w:r w:rsidRPr="008E5744">
              <w:rPr>
                <w:bCs/>
                <w:sz w:val="18"/>
                <w:szCs w:val="18"/>
              </w:rPr>
              <w:t>212,00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81639D">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26. </w:t>
            </w:r>
            <w:r w:rsidRPr="00F41F40">
              <w:rPr>
                <w:b/>
                <w:bCs/>
                <w:sz w:val="18"/>
                <w:szCs w:val="18"/>
              </w:rPr>
              <w:t xml:space="preserve">Реконструкция котельной №14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87,00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87,00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lastRenderedPageBreak/>
              <w:t xml:space="preserve">27. </w:t>
            </w:r>
            <w:r w:rsidRPr="00F41F40">
              <w:rPr>
                <w:b/>
                <w:bCs/>
                <w:sz w:val="18"/>
                <w:szCs w:val="18"/>
              </w:rPr>
              <w:t>Реконструкция котельной №1</w:t>
            </w:r>
            <w:r>
              <w:rPr>
                <w:b/>
                <w:bCs/>
                <w:sz w:val="18"/>
                <w:szCs w:val="18"/>
              </w:rPr>
              <w:t>5</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122,00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122,00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28. </w:t>
            </w:r>
            <w:r w:rsidRPr="00F41F40">
              <w:rPr>
                <w:b/>
                <w:bCs/>
                <w:sz w:val="18"/>
                <w:szCs w:val="18"/>
              </w:rPr>
              <w:t>Реконструкция котельной №1</w:t>
            </w:r>
            <w:r>
              <w:rPr>
                <w:b/>
                <w:bCs/>
                <w:sz w:val="18"/>
                <w:szCs w:val="18"/>
              </w:rPr>
              <w:t>7</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41,00</w:t>
            </w:r>
          </w:p>
        </w:tc>
        <w:tc>
          <w:tcPr>
            <w:tcW w:w="1026" w:type="dxa"/>
            <w:vAlign w:val="center"/>
          </w:tcPr>
          <w:p w:rsidR="008E5744" w:rsidRPr="008E5744" w:rsidRDefault="008E5744" w:rsidP="008E5744">
            <w:pPr>
              <w:jc w:val="center"/>
              <w:rPr>
                <w:bCs/>
                <w:sz w:val="18"/>
                <w:szCs w:val="18"/>
              </w:rPr>
            </w:pPr>
            <w:r w:rsidRPr="008E5744">
              <w:rPr>
                <w:bCs/>
                <w:sz w:val="18"/>
                <w:szCs w:val="18"/>
              </w:rPr>
              <w:t>73,00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41,00</w:t>
            </w:r>
          </w:p>
        </w:tc>
        <w:tc>
          <w:tcPr>
            <w:tcW w:w="1026" w:type="dxa"/>
            <w:vAlign w:val="center"/>
          </w:tcPr>
          <w:p w:rsidR="008E5744" w:rsidRPr="008E5744" w:rsidRDefault="008E5744" w:rsidP="008E5744">
            <w:pPr>
              <w:jc w:val="center"/>
              <w:rPr>
                <w:bCs/>
                <w:sz w:val="18"/>
                <w:szCs w:val="18"/>
              </w:rPr>
            </w:pPr>
            <w:r w:rsidRPr="008E5744">
              <w:rPr>
                <w:bCs/>
                <w:sz w:val="18"/>
                <w:szCs w:val="18"/>
              </w:rPr>
              <w:t>73,00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29. </w:t>
            </w:r>
            <w:r w:rsidRPr="00F41F40">
              <w:rPr>
                <w:b/>
                <w:bCs/>
                <w:sz w:val="18"/>
                <w:szCs w:val="18"/>
              </w:rPr>
              <w:t>Реконструкция котельной №1</w:t>
            </w:r>
            <w:r>
              <w:rPr>
                <w:b/>
                <w:bCs/>
                <w:sz w:val="18"/>
                <w:szCs w:val="18"/>
              </w:rPr>
              <w:t>8</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70,00</w:t>
            </w:r>
          </w:p>
        </w:tc>
        <w:tc>
          <w:tcPr>
            <w:tcW w:w="1026" w:type="dxa"/>
            <w:vAlign w:val="center"/>
          </w:tcPr>
          <w:p w:rsidR="008E5744" w:rsidRPr="008E5744" w:rsidRDefault="008E5744" w:rsidP="008E5744">
            <w:pPr>
              <w:jc w:val="center"/>
              <w:rPr>
                <w:bCs/>
                <w:sz w:val="18"/>
                <w:szCs w:val="18"/>
              </w:rPr>
            </w:pPr>
            <w:r w:rsidRPr="008E5744">
              <w:rPr>
                <w:bCs/>
                <w:sz w:val="18"/>
                <w:szCs w:val="18"/>
              </w:rPr>
              <w:t>33,00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7 470,00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70,00</w:t>
            </w:r>
          </w:p>
        </w:tc>
        <w:tc>
          <w:tcPr>
            <w:tcW w:w="1026" w:type="dxa"/>
            <w:vAlign w:val="center"/>
          </w:tcPr>
          <w:p w:rsidR="008E5744" w:rsidRPr="008E5744" w:rsidRDefault="008E5744" w:rsidP="008E5744">
            <w:pPr>
              <w:jc w:val="center"/>
              <w:rPr>
                <w:bCs/>
                <w:sz w:val="18"/>
                <w:szCs w:val="18"/>
              </w:rPr>
            </w:pPr>
            <w:r w:rsidRPr="008E5744">
              <w:rPr>
                <w:bCs/>
                <w:sz w:val="18"/>
                <w:szCs w:val="18"/>
              </w:rPr>
              <w:t>33,00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7 470,00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lastRenderedPageBreak/>
              <w:t xml:space="preserve">30. </w:t>
            </w:r>
            <w:r w:rsidRPr="00F41F40">
              <w:rPr>
                <w:b/>
                <w:bCs/>
                <w:sz w:val="18"/>
                <w:szCs w:val="18"/>
              </w:rPr>
              <w:t>Реконструкция котельной №</w:t>
            </w:r>
            <w:r>
              <w:rPr>
                <w:b/>
                <w:bCs/>
                <w:sz w:val="18"/>
                <w:szCs w:val="18"/>
              </w:rPr>
              <w:t>20</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71,00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936" w:type="dxa"/>
            <w:vAlign w:val="center"/>
          </w:tcPr>
          <w:p w:rsidR="008E5744" w:rsidRPr="008E5744" w:rsidRDefault="008E5744" w:rsidP="008E5744">
            <w:pPr>
              <w:jc w:val="center"/>
              <w:rPr>
                <w:bCs/>
                <w:sz w:val="18"/>
                <w:szCs w:val="18"/>
              </w:rPr>
            </w:pPr>
            <w:r w:rsidRPr="008E5744">
              <w:rPr>
                <w:bCs/>
                <w:sz w:val="18"/>
                <w:szCs w:val="18"/>
              </w:rPr>
              <w:t>5 790,00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71,00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936" w:type="dxa"/>
            <w:vAlign w:val="center"/>
          </w:tcPr>
          <w:p w:rsidR="008E5744" w:rsidRPr="008E5744" w:rsidRDefault="008E5744" w:rsidP="008E5744">
            <w:pPr>
              <w:jc w:val="center"/>
              <w:rPr>
                <w:bCs/>
                <w:sz w:val="18"/>
                <w:szCs w:val="18"/>
              </w:rPr>
            </w:pPr>
            <w:r w:rsidRPr="008E5744">
              <w:rPr>
                <w:bCs/>
                <w:sz w:val="18"/>
                <w:szCs w:val="18"/>
              </w:rPr>
              <w:t>5 790,00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31. </w:t>
            </w:r>
            <w:r w:rsidRPr="00F41F40">
              <w:rPr>
                <w:b/>
                <w:bCs/>
                <w:sz w:val="18"/>
                <w:szCs w:val="18"/>
              </w:rPr>
              <w:t>Реконструкция котельной №</w:t>
            </w:r>
            <w:r>
              <w:rPr>
                <w:b/>
                <w:bCs/>
                <w:sz w:val="18"/>
                <w:szCs w:val="18"/>
              </w:rPr>
              <w:t>24</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8 582,00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8 582,00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32. </w:t>
            </w:r>
            <w:r w:rsidRPr="00F41F40">
              <w:rPr>
                <w:b/>
                <w:bCs/>
                <w:sz w:val="18"/>
                <w:szCs w:val="18"/>
              </w:rPr>
              <w:t>Реконструкция котельной №</w:t>
            </w:r>
            <w:r>
              <w:rPr>
                <w:b/>
                <w:bCs/>
                <w:sz w:val="18"/>
                <w:szCs w:val="18"/>
              </w:rPr>
              <w:t>26</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41,00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5 481,00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41,00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5 481,00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lastRenderedPageBreak/>
              <w:t xml:space="preserve">33. </w:t>
            </w:r>
            <w:r w:rsidRPr="00F41F40">
              <w:rPr>
                <w:b/>
                <w:bCs/>
                <w:sz w:val="18"/>
                <w:szCs w:val="18"/>
              </w:rPr>
              <w:t>Реконструкция котельной №</w:t>
            </w:r>
            <w:r>
              <w:rPr>
                <w:b/>
                <w:bCs/>
                <w:sz w:val="18"/>
                <w:szCs w:val="18"/>
              </w:rPr>
              <w:t>30а</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223,00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223,00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34. </w:t>
            </w:r>
            <w:r w:rsidRPr="00F41F40">
              <w:rPr>
                <w:b/>
                <w:bCs/>
                <w:sz w:val="18"/>
                <w:szCs w:val="18"/>
              </w:rPr>
              <w:t>Реконструкция котельной №</w:t>
            </w:r>
            <w:r>
              <w:rPr>
                <w:b/>
                <w:bCs/>
                <w:sz w:val="18"/>
                <w:szCs w:val="18"/>
              </w:rPr>
              <w:t>34</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264,00</w:t>
            </w:r>
          </w:p>
        </w:tc>
        <w:tc>
          <w:tcPr>
            <w:tcW w:w="1026" w:type="dxa"/>
            <w:vAlign w:val="center"/>
          </w:tcPr>
          <w:p w:rsidR="008E5744" w:rsidRPr="008E5744" w:rsidRDefault="008E5744" w:rsidP="008E5744">
            <w:pPr>
              <w:jc w:val="center"/>
              <w:rPr>
                <w:bCs/>
                <w:sz w:val="18"/>
                <w:szCs w:val="18"/>
              </w:rPr>
            </w:pPr>
            <w:r w:rsidRPr="008E5744">
              <w:rPr>
                <w:bCs/>
                <w:sz w:val="18"/>
                <w:szCs w:val="18"/>
              </w:rPr>
              <w:t>166,00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264,00</w:t>
            </w:r>
          </w:p>
        </w:tc>
        <w:tc>
          <w:tcPr>
            <w:tcW w:w="1026" w:type="dxa"/>
            <w:vAlign w:val="center"/>
          </w:tcPr>
          <w:p w:rsidR="008E5744" w:rsidRPr="008E5744" w:rsidRDefault="008E5744" w:rsidP="008E5744">
            <w:pPr>
              <w:jc w:val="center"/>
              <w:rPr>
                <w:bCs/>
                <w:sz w:val="18"/>
                <w:szCs w:val="18"/>
              </w:rPr>
            </w:pPr>
            <w:r w:rsidRPr="008E5744">
              <w:rPr>
                <w:bCs/>
                <w:sz w:val="18"/>
                <w:szCs w:val="18"/>
              </w:rPr>
              <w:t>166,00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35. </w:t>
            </w:r>
            <w:r w:rsidRPr="00F41F40">
              <w:rPr>
                <w:b/>
                <w:bCs/>
                <w:sz w:val="18"/>
                <w:szCs w:val="18"/>
              </w:rPr>
              <w:t>Реконструкция котельной №</w:t>
            </w:r>
            <w:r>
              <w:rPr>
                <w:b/>
                <w:bCs/>
                <w:sz w:val="18"/>
                <w:szCs w:val="18"/>
              </w:rPr>
              <w:t>35</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113,00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113,00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lastRenderedPageBreak/>
              <w:t xml:space="preserve">36. </w:t>
            </w:r>
            <w:r w:rsidRPr="00F41F40">
              <w:rPr>
                <w:b/>
                <w:bCs/>
                <w:sz w:val="18"/>
                <w:szCs w:val="18"/>
              </w:rPr>
              <w:t>Реконструкция котельной №</w:t>
            </w:r>
            <w:r>
              <w:rPr>
                <w:b/>
                <w:bCs/>
                <w:sz w:val="18"/>
                <w:szCs w:val="18"/>
              </w:rPr>
              <w:t>47</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4 040,00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500,00</w:t>
            </w:r>
          </w:p>
        </w:tc>
        <w:tc>
          <w:tcPr>
            <w:tcW w:w="1026" w:type="dxa"/>
            <w:vAlign w:val="center"/>
          </w:tcPr>
          <w:p w:rsidR="008E5744" w:rsidRPr="008E5744" w:rsidRDefault="008E5744" w:rsidP="008E5744">
            <w:pPr>
              <w:jc w:val="center"/>
              <w:rPr>
                <w:bCs/>
                <w:sz w:val="18"/>
                <w:szCs w:val="18"/>
              </w:rPr>
            </w:pPr>
            <w:r w:rsidRPr="008E5744">
              <w:rPr>
                <w:bCs/>
                <w:sz w:val="18"/>
                <w:szCs w:val="18"/>
              </w:rPr>
              <w:t>4 717,00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4 040,00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500,00</w:t>
            </w:r>
          </w:p>
        </w:tc>
        <w:tc>
          <w:tcPr>
            <w:tcW w:w="1026" w:type="dxa"/>
            <w:vAlign w:val="center"/>
          </w:tcPr>
          <w:p w:rsidR="008E5744" w:rsidRPr="008E5744" w:rsidRDefault="008E5744" w:rsidP="008E5744">
            <w:pPr>
              <w:jc w:val="center"/>
              <w:rPr>
                <w:bCs/>
                <w:sz w:val="18"/>
                <w:szCs w:val="18"/>
              </w:rPr>
            </w:pPr>
            <w:r w:rsidRPr="008E5744">
              <w:rPr>
                <w:bCs/>
                <w:sz w:val="18"/>
                <w:szCs w:val="18"/>
              </w:rPr>
              <w:t>4 717,00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37. </w:t>
            </w:r>
            <w:r w:rsidRPr="00F41F40">
              <w:rPr>
                <w:b/>
                <w:bCs/>
                <w:sz w:val="18"/>
                <w:szCs w:val="18"/>
              </w:rPr>
              <w:t>Реконструкция котельной №</w:t>
            </w:r>
            <w:r>
              <w:rPr>
                <w:b/>
                <w:bCs/>
                <w:sz w:val="18"/>
                <w:szCs w:val="18"/>
              </w:rPr>
              <w:t>50</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985,00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985,00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38. </w:t>
            </w:r>
            <w:r w:rsidRPr="00F41F40">
              <w:rPr>
                <w:b/>
                <w:bCs/>
                <w:sz w:val="18"/>
                <w:szCs w:val="18"/>
              </w:rPr>
              <w:t>Реконструкция котельной №</w:t>
            </w:r>
            <w:r>
              <w:rPr>
                <w:b/>
                <w:bCs/>
                <w:sz w:val="18"/>
                <w:szCs w:val="18"/>
              </w:rPr>
              <w:t>53</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112,00</w:t>
            </w:r>
          </w:p>
        </w:tc>
        <w:tc>
          <w:tcPr>
            <w:tcW w:w="1026" w:type="dxa"/>
            <w:vAlign w:val="center"/>
          </w:tcPr>
          <w:p w:rsidR="008E5744" w:rsidRPr="008E5744" w:rsidRDefault="008E5744" w:rsidP="008E5744">
            <w:pPr>
              <w:jc w:val="center"/>
              <w:rPr>
                <w:bCs/>
                <w:sz w:val="18"/>
                <w:szCs w:val="18"/>
              </w:rPr>
            </w:pPr>
            <w:r w:rsidRPr="008E5744">
              <w:rPr>
                <w:bCs/>
                <w:sz w:val="18"/>
                <w:szCs w:val="18"/>
              </w:rPr>
              <w:t>2 134,00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112,00</w:t>
            </w:r>
          </w:p>
        </w:tc>
        <w:tc>
          <w:tcPr>
            <w:tcW w:w="1026" w:type="dxa"/>
            <w:vAlign w:val="center"/>
          </w:tcPr>
          <w:p w:rsidR="008E5744" w:rsidRPr="008E5744" w:rsidRDefault="008E5744" w:rsidP="008E5744">
            <w:pPr>
              <w:jc w:val="center"/>
              <w:rPr>
                <w:bCs/>
                <w:sz w:val="18"/>
                <w:szCs w:val="18"/>
              </w:rPr>
            </w:pPr>
            <w:r w:rsidRPr="008E5744">
              <w:rPr>
                <w:bCs/>
                <w:sz w:val="18"/>
                <w:szCs w:val="18"/>
              </w:rPr>
              <w:t>2 134,00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lastRenderedPageBreak/>
              <w:t xml:space="preserve">39. </w:t>
            </w:r>
            <w:r w:rsidRPr="00F41F40">
              <w:rPr>
                <w:b/>
                <w:bCs/>
                <w:sz w:val="18"/>
                <w:szCs w:val="18"/>
              </w:rPr>
              <w:t>Реконструкция котельной №</w:t>
            </w:r>
            <w:r>
              <w:rPr>
                <w:b/>
                <w:bCs/>
                <w:sz w:val="18"/>
                <w:szCs w:val="18"/>
              </w:rPr>
              <w:t>63</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122,00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5 497,00</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122,00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5 497,00</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40. </w:t>
            </w:r>
            <w:r w:rsidRPr="00F41F40">
              <w:rPr>
                <w:b/>
                <w:bCs/>
                <w:sz w:val="18"/>
                <w:szCs w:val="18"/>
              </w:rPr>
              <w:t>Реконструкция котельной №</w:t>
            </w:r>
            <w:r>
              <w:rPr>
                <w:b/>
                <w:bCs/>
                <w:sz w:val="18"/>
                <w:szCs w:val="18"/>
              </w:rPr>
              <w:t>64</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100,00</w:t>
            </w:r>
          </w:p>
        </w:tc>
        <w:tc>
          <w:tcPr>
            <w:tcW w:w="1026" w:type="dxa"/>
            <w:vAlign w:val="center"/>
          </w:tcPr>
          <w:p w:rsidR="008E5744" w:rsidRPr="008E5744" w:rsidRDefault="008E5744" w:rsidP="008E5744">
            <w:pPr>
              <w:jc w:val="center"/>
              <w:rPr>
                <w:bCs/>
                <w:sz w:val="18"/>
                <w:szCs w:val="18"/>
              </w:rPr>
            </w:pPr>
            <w:r w:rsidRPr="008E5744">
              <w:rPr>
                <w:bCs/>
                <w:sz w:val="18"/>
                <w:szCs w:val="18"/>
              </w:rPr>
              <w:t>33,00</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8 944,00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100,00</w:t>
            </w:r>
          </w:p>
        </w:tc>
        <w:tc>
          <w:tcPr>
            <w:tcW w:w="1026" w:type="dxa"/>
            <w:vAlign w:val="center"/>
          </w:tcPr>
          <w:p w:rsidR="008E5744" w:rsidRPr="008E5744" w:rsidRDefault="008E5744" w:rsidP="008E5744">
            <w:pPr>
              <w:jc w:val="center"/>
              <w:rPr>
                <w:bCs/>
                <w:sz w:val="18"/>
                <w:szCs w:val="18"/>
              </w:rPr>
            </w:pPr>
            <w:r w:rsidRPr="008E5744">
              <w:rPr>
                <w:bCs/>
                <w:sz w:val="18"/>
                <w:szCs w:val="18"/>
              </w:rPr>
              <w:t>33,00</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8 944,00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41. </w:t>
            </w:r>
            <w:r w:rsidRPr="00F41F40">
              <w:rPr>
                <w:b/>
                <w:bCs/>
                <w:sz w:val="18"/>
                <w:szCs w:val="18"/>
              </w:rPr>
              <w:t>Реконструкция котельной №</w:t>
            </w:r>
            <w:r>
              <w:rPr>
                <w:b/>
                <w:bCs/>
                <w:sz w:val="18"/>
                <w:szCs w:val="18"/>
              </w:rPr>
              <w:t>65</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230,00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6 730,00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230,00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1 000,00</w:t>
            </w:r>
          </w:p>
        </w:tc>
        <w:tc>
          <w:tcPr>
            <w:tcW w:w="1026" w:type="dxa"/>
            <w:vAlign w:val="center"/>
          </w:tcPr>
          <w:p w:rsidR="008E5744" w:rsidRPr="008E5744" w:rsidRDefault="008E5744" w:rsidP="008E5744">
            <w:pPr>
              <w:jc w:val="center"/>
              <w:rPr>
                <w:bCs/>
                <w:sz w:val="18"/>
                <w:szCs w:val="18"/>
              </w:rPr>
            </w:pPr>
            <w:r w:rsidRPr="008E5744">
              <w:rPr>
                <w:bCs/>
                <w:sz w:val="18"/>
                <w:szCs w:val="18"/>
              </w:rPr>
              <w:t>6 730,00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lastRenderedPageBreak/>
              <w:t xml:space="preserve">42. </w:t>
            </w:r>
            <w:r w:rsidRPr="00F41F40">
              <w:rPr>
                <w:b/>
                <w:bCs/>
                <w:sz w:val="18"/>
                <w:szCs w:val="18"/>
              </w:rPr>
              <w:t>Реконструкция котельной №</w:t>
            </w:r>
            <w:r>
              <w:rPr>
                <w:b/>
                <w:bCs/>
                <w:sz w:val="18"/>
                <w:szCs w:val="18"/>
              </w:rPr>
              <w:t>66</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1 056,00</w:t>
            </w:r>
          </w:p>
        </w:tc>
        <w:tc>
          <w:tcPr>
            <w:tcW w:w="1026" w:type="dxa"/>
            <w:vAlign w:val="center"/>
          </w:tcPr>
          <w:p w:rsidR="008E5744" w:rsidRPr="008E5744" w:rsidRDefault="008E5744" w:rsidP="008E5744">
            <w:pPr>
              <w:jc w:val="center"/>
              <w:rPr>
                <w:bCs/>
                <w:sz w:val="18"/>
                <w:szCs w:val="18"/>
              </w:rPr>
            </w:pPr>
            <w:r w:rsidRPr="008E5744">
              <w:rPr>
                <w:bCs/>
                <w:sz w:val="18"/>
                <w:szCs w:val="18"/>
              </w:rPr>
              <w:t>5 710,00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1 056,00</w:t>
            </w:r>
          </w:p>
        </w:tc>
        <w:tc>
          <w:tcPr>
            <w:tcW w:w="1026" w:type="dxa"/>
            <w:vAlign w:val="center"/>
          </w:tcPr>
          <w:p w:rsidR="008E5744" w:rsidRPr="008E5744" w:rsidRDefault="008E5744" w:rsidP="008E5744">
            <w:pPr>
              <w:jc w:val="center"/>
              <w:rPr>
                <w:bCs/>
                <w:sz w:val="18"/>
                <w:szCs w:val="18"/>
              </w:rPr>
            </w:pPr>
            <w:r w:rsidRPr="008E5744">
              <w:rPr>
                <w:bCs/>
                <w:sz w:val="18"/>
                <w:szCs w:val="18"/>
              </w:rPr>
              <w:t>5 710,00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43. </w:t>
            </w:r>
            <w:r w:rsidRPr="00F41F40">
              <w:rPr>
                <w:b/>
                <w:bCs/>
                <w:sz w:val="18"/>
                <w:szCs w:val="18"/>
              </w:rPr>
              <w:t>Реконструкция котельной №</w:t>
            </w:r>
            <w:r>
              <w:rPr>
                <w:b/>
                <w:bCs/>
                <w:sz w:val="18"/>
                <w:szCs w:val="18"/>
              </w:rPr>
              <w:t>67</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636,00</w:t>
            </w:r>
          </w:p>
        </w:tc>
        <w:tc>
          <w:tcPr>
            <w:tcW w:w="1026" w:type="dxa"/>
            <w:vAlign w:val="center"/>
          </w:tcPr>
          <w:p w:rsidR="008E5744" w:rsidRPr="008E5744" w:rsidRDefault="008E5744" w:rsidP="008E5744">
            <w:pPr>
              <w:jc w:val="center"/>
              <w:rPr>
                <w:bCs/>
                <w:sz w:val="18"/>
                <w:szCs w:val="18"/>
              </w:rPr>
            </w:pPr>
            <w:r w:rsidRPr="008E5744">
              <w:rPr>
                <w:bCs/>
                <w:sz w:val="18"/>
                <w:szCs w:val="18"/>
              </w:rPr>
              <w:t>2 229,00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636,00</w:t>
            </w:r>
          </w:p>
        </w:tc>
        <w:tc>
          <w:tcPr>
            <w:tcW w:w="1026" w:type="dxa"/>
            <w:vAlign w:val="center"/>
          </w:tcPr>
          <w:p w:rsidR="008E5744" w:rsidRPr="008E5744" w:rsidRDefault="008E5744" w:rsidP="008E5744">
            <w:pPr>
              <w:jc w:val="center"/>
              <w:rPr>
                <w:bCs/>
                <w:sz w:val="18"/>
                <w:szCs w:val="18"/>
              </w:rPr>
            </w:pPr>
            <w:r w:rsidRPr="008E5744">
              <w:rPr>
                <w:bCs/>
                <w:sz w:val="18"/>
                <w:szCs w:val="18"/>
              </w:rPr>
              <w:t>2 229,00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restart"/>
            <w:vAlign w:val="center"/>
          </w:tcPr>
          <w:p w:rsidR="008E5744" w:rsidRPr="0055071B" w:rsidRDefault="008E5744" w:rsidP="00267BE1">
            <w:pPr>
              <w:jc w:val="center"/>
              <w:rPr>
                <w:b/>
                <w:color w:val="FF0000"/>
              </w:rPr>
            </w:pPr>
            <w:r>
              <w:rPr>
                <w:b/>
                <w:bCs/>
                <w:sz w:val="18"/>
                <w:szCs w:val="18"/>
              </w:rPr>
              <w:t xml:space="preserve">44. </w:t>
            </w:r>
            <w:r w:rsidRPr="00F41F40">
              <w:rPr>
                <w:b/>
                <w:bCs/>
                <w:sz w:val="18"/>
                <w:szCs w:val="18"/>
              </w:rPr>
              <w:t>Реконструкция котельной №</w:t>
            </w:r>
            <w:r>
              <w:rPr>
                <w:b/>
                <w:bCs/>
                <w:sz w:val="18"/>
                <w:szCs w:val="18"/>
              </w:rPr>
              <w:t>89</w:t>
            </w:r>
            <w:r w:rsidRPr="00F41F40">
              <w:rPr>
                <w:b/>
                <w:bCs/>
                <w:sz w:val="18"/>
                <w:szCs w:val="18"/>
              </w:rPr>
              <w:t xml:space="preserve"> МУП </w:t>
            </w:r>
            <w:r>
              <w:rPr>
                <w:b/>
                <w:bCs/>
                <w:sz w:val="18"/>
                <w:szCs w:val="18"/>
              </w:rPr>
              <w:t>«ГТХ»</w:t>
            </w:r>
          </w:p>
        </w:tc>
        <w:tc>
          <w:tcPr>
            <w:tcW w:w="2413" w:type="dxa"/>
            <w:vAlign w:val="center"/>
          </w:tcPr>
          <w:p w:rsidR="008E5744" w:rsidRPr="001F07A1" w:rsidRDefault="008E5744" w:rsidP="00267BE1">
            <w:pPr>
              <w:jc w:val="center"/>
              <w:rPr>
                <w:b/>
              </w:rPr>
            </w:pPr>
            <w:r w:rsidRPr="001F07A1">
              <w:rPr>
                <w:b/>
              </w:rPr>
              <w:t>всего</w:t>
            </w:r>
          </w:p>
        </w:tc>
        <w:tc>
          <w:tcPr>
            <w:tcW w:w="1026" w:type="dxa"/>
            <w:vAlign w:val="center"/>
          </w:tcPr>
          <w:p w:rsidR="008E5744" w:rsidRPr="008E5744" w:rsidRDefault="008E5744" w:rsidP="008E5744">
            <w:pPr>
              <w:jc w:val="center"/>
              <w:rPr>
                <w:bCs/>
                <w:sz w:val="18"/>
                <w:szCs w:val="18"/>
              </w:rPr>
            </w:pPr>
            <w:r w:rsidRPr="008E5744">
              <w:rPr>
                <w:bCs/>
                <w:sz w:val="18"/>
                <w:szCs w:val="18"/>
              </w:rPr>
              <w:t>22,00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федеральный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областной бюджет</w:t>
            </w:r>
          </w:p>
        </w:tc>
        <w:tc>
          <w:tcPr>
            <w:tcW w:w="1026" w:type="dxa"/>
            <w:vAlign w:val="center"/>
          </w:tcPr>
          <w:p w:rsidR="008E5744" w:rsidRPr="008E5744" w:rsidRDefault="008E5744" w:rsidP="008E5744">
            <w:pPr>
              <w:jc w:val="center"/>
              <w:rPr>
                <w:bCs/>
                <w:sz w:val="18"/>
                <w:szCs w:val="18"/>
              </w:rPr>
            </w:pPr>
            <w:r w:rsidRPr="008E5744">
              <w:rPr>
                <w:bCs/>
                <w:sz w:val="18"/>
                <w:szCs w:val="18"/>
              </w:rPr>
              <w:t>22,00</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1026" w:type="dxa"/>
            <w:vAlign w:val="center"/>
          </w:tcPr>
          <w:p w:rsidR="008E5744" w:rsidRPr="008E5744" w:rsidRDefault="008E5744" w:rsidP="008E5744">
            <w:pPr>
              <w:jc w:val="center"/>
              <w:rPr>
                <w:bCs/>
                <w:sz w:val="18"/>
                <w:szCs w:val="18"/>
              </w:rPr>
            </w:pPr>
            <w:r w:rsidRPr="008E5744">
              <w:rPr>
                <w:bCs/>
                <w:sz w:val="18"/>
                <w:szCs w:val="18"/>
              </w:rPr>
              <w:t>-</w:t>
            </w:r>
          </w:p>
        </w:tc>
        <w:tc>
          <w:tcPr>
            <w:tcW w:w="936" w:type="dxa"/>
            <w:vAlign w:val="center"/>
          </w:tcPr>
          <w:p w:rsidR="008E5744" w:rsidRPr="008E5744" w:rsidRDefault="008E5744" w:rsidP="008E5744">
            <w:pPr>
              <w:jc w:val="center"/>
              <w:rPr>
                <w:bCs/>
                <w:sz w:val="18"/>
                <w:szCs w:val="18"/>
              </w:rPr>
            </w:pPr>
            <w:r w:rsidRPr="008E5744">
              <w:rPr>
                <w:bCs/>
                <w:sz w:val="18"/>
                <w:szCs w:val="18"/>
              </w:rPr>
              <w:t>-</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местный бюджет</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8E5744" w:rsidRPr="0055071B" w:rsidTr="008E5744">
        <w:trPr>
          <w:trHeight w:val="499"/>
          <w:jc w:val="center"/>
        </w:trPr>
        <w:tc>
          <w:tcPr>
            <w:tcW w:w="2203" w:type="dxa"/>
            <w:vMerge/>
            <w:vAlign w:val="center"/>
          </w:tcPr>
          <w:p w:rsidR="008E5744" w:rsidRPr="0055071B" w:rsidRDefault="008E5744" w:rsidP="0081639D">
            <w:pPr>
              <w:jc w:val="center"/>
              <w:rPr>
                <w:b/>
                <w:color w:val="FF0000"/>
              </w:rPr>
            </w:pPr>
          </w:p>
        </w:tc>
        <w:tc>
          <w:tcPr>
            <w:tcW w:w="2413" w:type="dxa"/>
            <w:vAlign w:val="center"/>
          </w:tcPr>
          <w:p w:rsidR="008E5744" w:rsidRPr="001F07A1" w:rsidRDefault="008E5744" w:rsidP="00267BE1">
            <w:pPr>
              <w:jc w:val="center"/>
            </w:pPr>
            <w:r w:rsidRPr="001F07A1">
              <w:t>средства физических и юридических лиц</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670A6A" w:rsidRPr="0055071B" w:rsidTr="008E5744">
        <w:trPr>
          <w:trHeight w:val="499"/>
          <w:jc w:val="center"/>
        </w:trPr>
        <w:tc>
          <w:tcPr>
            <w:tcW w:w="2203" w:type="dxa"/>
            <w:vAlign w:val="center"/>
          </w:tcPr>
          <w:p w:rsidR="00670A6A" w:rsidRPr="0055071B" w:rsidRDefault="00670A6A" w:rsidP="0081639D">
            <w:pPr>
              <w:jc w:val="center"/>
              <w:rPr>
                <w:b/>
                <w:color w:val="FF0000"/>
              </w:rPr>
            </w:pPr>
          </w:p>
        </w:tc>
        <w:tc>
          <w:tcPr>
            <w:tcW w:w="2413" w:type="dxa"/>
            <w:vAlign w:val="center"/>
          </w:tcPr>
          <w:p w:rsidR="00670A6A" w:rsidRPr="001F07A1" w:rsidRDefault="00670A6A" w:rsidP="00267BE1">
            <w:pPr>
              <w:jc w:val="cente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1026" w:type="dxa"/>
            <w:vAlign w:val="center"/>
          </w:tcPr>
          <w:p w:rsidR="00670A6A" w:rsidRPr="008E5744" w:rsidRDefault="00670A6A" w:rsidP="008E5744">
            <w:pPr>
              <w:jc w:val="center"/>
              <w:rPr>
                <w:sz w:val="18"/>
                <w:szCs w:val="18"/>
              </w:rPr>
            </w:pPr>
          </w:p>
        </w:tc>
        <w:tc>
          <w:tcPr>
            <w:tcW w:w="936" w:type="dxa"/>
            <w:vAlign w:val="center"/>
          </w:tcPr>
          <w:p w:rsidR="00670A6A" w:rsidRPr="008E5744" w:rsidRDefault="00670A6A" w:rsidP="008E5744">
            <w:pPr>
              <w:jc w:val="center"/>
              <w:rPr>
                <w:sz w:val="18"/>
                <w:szCs w:val="18"/>
              </w:rPr>
            </w:pPr>
          </w:p>
        </w:tc>
      </w:tr>
      <w:tr w:rsidR="008E5744" w:rsidRPr="0055071B" w:rsidTr="008E5744">
        <w:trPr>
          <w:trHeight w:val="499"/>
          <w:jc w:val="center"/>
        </w:trPr>
        <w:tc>
          <w:tcPr>
            <w:tcW w:w="2203" w:type="dxa"/>
            <w:vAlign w:val="center"/>
          </w:tcPr>
          <w:p w:rsidR="008E5744" w:rsidRPr="0055071B" w:rsidRDefault="008E5744" w:rsidP="0081639D">
            <w:pPr>
              <w:jc w:val="center"/>
              <w:rPr>
                <w:b/>
                <w:color w:val="FF0000"/>
              </w:rPr>
            </w:pPr>
          </w:p>
        </w:tc>
        <w:tc>
          <w:tcPr>
            <w:tcW w:w="2413" w:type="dxa"/>
          </w:tcPr>
          <w:p w:rsidR="008E5744" w:rsidRPr="001F07A1" w:rsidRDefault="008E5744" w:rsidP="008E5744">
            <w:pPr>
              <w:rPr>
                <w:b/>
              </w:rPr>
            </w:pPr>
            <w:r w:rsidRPr="001F07A1">
              <w:rPr>
                <w:b/>
              </w:rPr>
              <w:t>Итого:</w:t>
            </w:r>
          </w:p>
          <w:p w:rsidR="008E5744" w:rsidRPr="001F07A1" w:rsidRDefault="008E5744" w:rsidP="008E5744">
            <w:pPr>
              <w:rPr>
                <w:b/>
              </w:rPr>
            </w:pPr>
            <w:r w:rsidRPr="001F07A1">
              <w:rPr>
                <w:b/>
                <w:bCs/>
              </w:rPr>
              <w:t xml:space="preserve">3 309 510 </w:t>
            </w:r>
            <w:r w:rsidRPr="001F07A1">
              <w:rPr>
                <w:b/>
              </w:rPr>
              <w:t>млн.руб.</w:t>
            </w:r>
          </w:p>
        </w:tc>
        <w:tc>
          <w:tcPr>
            <w:tcW w:w="1026" w:type="dxa"/>
            <w:vAlign w:val="center"/>
          </w:tcPr>
          <w:p w:rsidR="008E5744" w:rsidRPr="008E5744" w:rsidRDefault="008E5744" w:rsidP="008E5744">
            <w:pPr>
              <w:jc w:val="center"/>
              <w:rPr>
                <w:bCs/>
                <w:sz w:val="18"/>
                <w:szCs w:val="18"/>
              </w:rPr>
            </w:pPr>
            <w:r w:rsidRPr="008E5744">
              <w:rPr>
                <w:bCs/>
                <w:sz w:val="18"/>
                <w:szCs w:val="18"/>
              </w:rPr>
              <w:t>188 836,97</w:t>
            </w:r>
          </w:p>
        </w:tc>
        <w:tc>
          <w:tcPr>
            <w:tcW w:w="1026" w:type="dxa"/>
            <w:vAlign w:val="center"/>
          </w:tcPr>
          <w:p w:rsidR="008E5744" w:rsidRPr="008E5744" w:rsidRDefault="008E5744" w:rsidP="008E5744">
            <w:pPr>
              <w:jc w:val="center"/>
              <w:rPr>
                <w:bCs/>
                <w:sz w:val="18"/>
                <w:szCs w:val="18"/>
              </w:rPr>
            </w:pPr>
            <w:r w:rsidRPr="008E5744">
              <w:rPr>
                <w:bCs/>
                <w:sz w:val="18"/>
                <w:szCs w:val="18"/>
              </w:rPr>
              <w:t>285 290,40</w:t>
            </w:r>
          </w:p>
        </w:tc>
        <w:tc>
          <w:tcPr>
            <w:tcW w:w="1026" w:type="dxa"/>
            <w:vAlign w:val="center"/>
          </w:tcPr>
          <w:p w:rsidR="008E5744" w:rsidRPr="008E5744" w:rsidRDefault="008E5744" w:rsidP="008E5744">
            <w:pPr>
              <w:jc w:val="center"/>
              <w:rPr>
                <w:bCs/>
                <w:sz w:val="18"/>
                <w:szCs w:val="18"/>
              </w:rPr>
            </w:pPr>
            <w:r w:rsidRPr="008E5744">
              <w:rPr>
                <w:bCs/>
                <w:sz w:val="18"/>
                <w:szCs w:val="18"/>
              </w:rPr>
              <w:t>289 824,31</w:t>
            </w:r>
          </w:p>
        </w:tc>
        <w:tc>
          <w:tcPr>
            <w:tcW w:w="1026" w:type="dxa"/>
            <w:vAlign w:val="center"/>
          </w:tcPr>
          <w:p w:rsidR="008E5744" w:rsidRPr="008E5744" w:rsidRDefault="008E5744" w:rsidP="008E5744">
            <w:pPr>
              <w:jc w:val="center"/>
              <w:rPr>
                <w:bCs/>
                <w:sz w:val="18"/>
                <w:szCs w:val="18"/>
              </w:rPr>
            </w:pPr>
            <w:r w:rsidRPr="008E5744">
              <w:rPr>
                <w:bCs/>
                <w:sz w:val="18"/>
                <w:szCs w:val="18"/>
              </w:rPr>
              <w:t>753 382,00</w:t>
            </w:r>
          </w:p>
        </w:tc>
        <w:tc>
          <w:tcPr>
            <w:tcW w:w="1026" w:type="dxa"/>
            <w:vAlign w:val="center"/>
          </w:tcPr>
          <w:p w:rsidR="008E5744" w:rsidRPr="008E5744" w:rsidRDefault="008E5744" w:rsidP="008E5744">
            <w:pPr>
              <w:jc w:val="center"/>
              <w:rPr>
                <w:bCs/>
                <w:sz w:val="18"/>
                <w:szCs w:val="18"/>
              </w:rPr>
            </w:pPr>
            <w:r w:rsidRPr="008E5744">
              <w:rPr>
                <w:bCs/>
                <w:sz w:val="18"/>
                <w:szCs w:val="18"/>
              </w:rPr>
              <w:t>652 164,00</w:t>
            </w:r>
          </w:p>
        </w:tc>
        <w:tc>
          <w:tcPr>
            <w:tcW w:w="1026" w:type="dxa"/>
            <w:vAlign w:val="center"/>
          </w:tcPr>
          <w:p w:rsidR="008E5744" w:rsidRPr="008E5744" w:rsidRDefault="008E5744" w:rsidP="008E5744">
            <w:pPr>
              <w:jc w:val="center"/>
              <w:rPr>
                <w:bCs/>
                <w:sz w:val="18"/>
                <w:szCs w:val="18"/>
              </w:rPr>
            </w:pPr>
            <w:r w:rsidRPr="008E5744">
              <w:rPr>
                <w:bCs/>
                <w:sz w:val="18"/>
                <w:szCs w:val="18"/>
              </w:rPr>
              <w:t>527 727,00</w:t>
            </w:r>
          </w:p>
        </w:tc>
        <w:tc>
          <w:tcPr>
            <w:tcW w:w="1026" w:type="dxa"/>
            <w:vAlign w:val="center"/>
          </w:tcPr>
          <w:p w:rsidR="008E5744" w:rsidRPr="008E5744" w:rsidRDefault="008E5744" w:rsidP="008E5744">
            <w:pPr>
              <w:jc w:val="center"/>
              <w:rPr>
                <w:bCs/>
                <w:sz w:val="18"/>
                <w:szCs w:val="18"/>
              </w:rPr>
            </w:pPr>
            <w:r w:rsidRPr="008E5744">
              <w:rPr>
                <w:bCs/>
                <w:sz w:val="18"/>
                <w:szCs w:val="18"/>
              </w:rPr>
              <w:t>326 451,00</w:t>
            </w:r>
          </w:p>
        </w:tc>
        <w:tc>
          <w:tcPr>
            <w:tcW w:w="1026" w:type="dxa"/>
            <w:vAlign w:val="center"/>
          </w:tcPr>
          <w:p w:rsidR="008E5744" w:rsidRPr="008E5744" w:rsidRDefault="008E5744" w:rsidP="008E5744">
            <w:pPr>
              <w:jc w:val="center"/>
              <w:rPr>
                <w:bCs/>
                <w:sz w:val="18"/>
                <w:szCs w:val="18"/>
              </w:rPr>
            </w:pPr>
            <w:r w:rsidRPr="008E5744">
              <w:rPr>
                <w:bCs/>
                <w:sz w:val="18"/>
                <w:szCs w:val="18"/>
              </w:rPr>
              <w:t>155 967,00</w:t>
            </w:r>
          </w:p>
        </w:tc>
        <w:tc>
          <w:tcPr>
            <w:tcW w:w="1026" w:type="dxa"/>
            <w:vAlign w:val="center"/>
          </w:tcPr>
          <w:p w:rsidR="008E5744" w:rsidRPr="008E5744" w:rsidRDefault="008E5744" w:rsidP="008E5744">
            <w:pPr>
              <w:jc w:val="center"/>
              <w:rPr>
                <w:bCs/>
                <w:sz w:val="18"/>
                <w:szCs w:val="18"/>
              </w:rPr>
            </w:pPr>
            <w:r w:rsidRPr="008E5744">
              <w:rPr>
                <w:bCs/>
                <w:sz w:val="18"/>
                <w:szCs w:val="18"/>
              </w:rPr>
              <w:t>115 519,00</w:t>
            </w:r>
          </w:p>
        </w:tc>
        <w:tc>
          <w:tcPr>
            <w:tcW w:w="936" w:type="dxa"/>
            <w:vAlign w:val="center"/>
          </w:tcPr>
          <w:p w:rsidR="008E5744" w:rsidRPr="008E5744" w:rsidRDefault="008E5744" w:rsidP="008E5744">
            <w:pPr>
              <w:jc w:val="center"/>
              <w:rPr>
                <w:bCs/>
                <w:sz w:val="18"/>
                <w:szCs w:val="18"/>
              </w:rPr>
            </w:pPr>
            <w:r w:rsidRPr="008E5744">
              <w:rPr>
                <w:bCs/>
                <w:sz w:val="18"/>
                <w:szCs w:val="18"/>
              </w:rPr>
              <w:t>14 349,00</w:t>
            </w:r>
          </w:p>
        </w:tc>
      </w:tr>
      <w:tr w:rsidR="00783441" w:rsidRPr="0055071B" w:rsidTr="008E5744">
        <w:trPr>
          <w:trHeight w:val="499"/>
          <w:jc w:val="center"/>
        </w:trPr>
        <w:tc>
          <w:tcPr>
            <w:tcW w:w="2203" w:type="dxa"/>
            <w:vAlign w:val="center"/>
          </w:tcPr>
          <w:p w:rsidR="00783441" w:rsidRPr="0055071B" w:rsidRDefault="00783441" w:rsidP="0081639D">
            <w:pPr>
              <w:jc w:val="center"/>
              <w:rPr>
                <w:b/>
                <w:color w:val="FF0000"/>
              </w:rPr>
            </w:pPr>
          </w:p>
        </w:tc>
        <w:tc>
          <w:tcPr>
            <w:tcW w:w="2413" w:type="dxa"/>
          </w:tcPr>
          <w:p w:rsidR="00783441" w:rsidRPr="001F07A1" w:rsidRDefault="00783441" w:rsidP="00783441">
            <w:pPr>
              <w:rPr>
                <w:b/>
              </w:rPr>
            </w:pPr>
            <w:r w:rsidRPr="00783441">
              <w:rPr>
                <w:b/>
              </w:rPr>
              <w:t>средства физических и юридических лиц</w:t>
            </w:r>
            <w:r w:rsidRPr="001F07A1">
              <w:rPr>
                <w:b/>
              </w:rPr>
              <w:t xml:space="preserve">: </w:t>
            </w:r>
            <w:r>
              <w:rPr>
                <w:b/>
              </w:rPr>
              <w:t>3 230 796 млн. руб.</w:t>
            </w:r>
          </w:p>
        </w:tc>
        <w:tc>
          <w:tcPr>
            <w:tcW w:w="1026" w:type="dxa"/>
            <w:vAlign w:val="center"/>
          </w:tcPr>
          <w:p w:rsidR="00783441" w:rsidRPr="008E5744" w:rsidRDefault="00783441" w:rsidP="00AA5F58">
            <w:pPr>
              <w:jc w:val="center"/>
              <w:rPr>
                <w:bCs/>
                <w:sz w:val="18"/>
                <w:szCs w:val="18"/>
              </w:rPr>
            </w:pPr>
            <w:r w:rsidRPr="008E5744">
              <w:rPr>
                <w:bCs/>
                <w:sz w:val="18"/>
                <w:szCs w:val="18"/>
              </w:rPr>
              <w:t>186 011</w:t>
            </w:r>
          </w:p>
        </w:tc>
        <w:tc>
          <w:tcPr>
            <w:tcW w:w="1026" w:type="dxa"/>
            <w:vAlign w:val="center"/>
          </w:tcPr>
          <w:p w:rsidR="00783441" w:rsidRPr="008E5744" w:rsidRDefault="00783441" w:rsidP="00AA5F58">
            <w:pPr>
              <w:jc w:val="center"/>
              <w:rPr>
                <w:bCs/>
                <w:sz w:val="18"/>
                <w:szCs w:val="18"/>
              </w:rPr>
            </w:pPr>
            <w:r w:rsidRPr="008E5744">
              <w:rPr>
                <w:bCs/>
                <w:sz w:val="18"/>
                <w:szCs w:val="18"/>
              </w:rPr>
              <w:t>266 241</w:t>
            </w:r>
          </w:p>
        </w:tc>
        <w:tc>
          <w:tcPr>
            <w:tcW w:w="1026" w:type="dxa"/>
            <w:vAlign w:val="center"/>
          </w:tcPr>
          <w:p w:rsidR="00783441" w:rsidRPr="008E5744" w:rsidRDefault="00783441" w:rsidP="00AA5F58">
            <w:pPr>
              <w:jc w:val="center"/>
              <w:rPr>
                <w:bCs/>
                <w:sz w:val="18"/>
                <w:szCs w:val="18"/>
              </w:rPr>
            </w:pPr>
            <w:r w:rsidRPr="008E5744">
              <w:rPr>
                <w:bCs/>
                <w:sz w:val="18"/>
                <w:szCs w:val="18"/>
              </w:rPr>
              <w:t>283 114</w:t>
            </w:r>
          </w:p>
        </w:tc>
        <w:tc>
          <w:tcPr>
            <w:tcW w:w="1026" w:type="dxa"/>
            <w:vAlign w:val="center"/>
          </w:tcPr>
          <w:p w:rsidR="00783441" w:rsidRPr="008E5744" w:rsidRDefault="00783441" w:rsidP="00AA5F58">
            <w:pPr>
              <w:jc w:val="center"/>
              <w:rPr>
                <w:bCs/>
                <w:sz w:val="18"/>
                <w:szCs w:val="18"/>
              </w:rPr>
            </w:pPr>
            <w:r w:rsidRPr="008E5744">
              <w:rPr>
                <w:bCs/>
                <w:sz w:val="18"/>
                <w:szCs w:val="18"/>
              </w:rPr>
              <w:t>743 938</w:t>
            </w:r>
          </w:p>
        </w:tc>
        <w:tc>
          <w:tcPr>
            <w:tcW w:w="1026" w:type="dxa"/>
            <w:vAlign w:val="center"/>
          </w:tcPr>
          <w:p w:rsidR="00783441" w:rsidRPr="008E5744" w:rsidRDefault="00783441" w:rsidP="00AA5F58">
            <w:pPr>
              <w:jc w:val="center"/>
              <w:rPr>
                <w:bCs/>
                <w:sz w:val="18"/>
                <w:szCs w:val="18"/>
              </w:rPr>
            </w:pPr>
            <w:r w:rsidRPr="008E5744">
              <w:rPr>
                <w:bCs/>
                <w:sz w:val="18"/>
                <w:szCs w:val="18"/>
              </w:rPr>
              <w:t>646 447</w:t>
            </w:r>
          </w:p>
        </w:tc>
        <w:tc>
          <w:tcPr>
            <w:tcW w:w="1026" w:type="dxa"/>
            <w:vAlign w:val="center"/>
          </w:tcPr>
          <w:p w:rsidR="00783441" w:rsidRPr="008E5744" w:rsidRDefault="00783441" w:rsidP="00AA5F58">
            <w:pPr>
              <w:jc w:val="center"/>
              <w:rPr>
                <w:bCs/>
                <w:sz w:val="18"/>
                <w:szCs w:val="18"/>
              </w:rPr>
            </w:pPr>
            <w:r w:rsidRPr="008E5744">
              <w:rPr>
                <w:bCs/>
                <w:sz w:val="18"/>
                <w:szCs w:val="18"/>
              </w:rPr>
              <w:t>519 257</w:t>
            </w:r>
          </w:p>
        </w:tc>
        <w:tc>
          <w:tcPr>
            <w:tcW w:w="1026" w:type="dxa"/>
            <w:vAlign w:val="center"/>
          </w:tcPr>
          <w:p w:rsidR="00783441" w:rsidRPr="008E5744" w:rsidRDefault="00783441" w:rsidP="00AA5F58">
            <w:pPr>
              <w:jc w:val="center"/>
              <w:rPr>
                <w:bCs/>
                <w:sz w:val="18"/>
                <w:szCs w:val="18"/>
              </w:rPr>
            </w:pPr>
            <w:r w:rsidRPr="008E5744">
              <w:rPr>
                <w:bCs/>
                <w:sz w:val="18"/>
                <w:szCs w:val="18"/>
              </w:rPr>
              <w:t>318 721</w:t>
            </w:r>
          </w:p>
        </w:tc>
        <w:tc>
          <w:tcPr>
            <w:tcW w:w="1026" w:type="dxa"/>
            <w:vAlign w:val="center"/>
          </w:tcPr>
          <w:p w:rsidR="00783441" w:rsidRPr="008E5744" w:rsidRDefault="00783441" w:rsidP="00AA5F58">
            <w:pPr>
              <w:jc w:val="center"/>
              <w:rPr>
                <w:bCs/>
                <w:sz w:val="18"/>
                <w:szCs w:val="18"/>
              </w:rPr>
            </w:pPr>
            <w:r w:rsidRPr="008E5744">
              <w:rPr>
                <w:bCs/>
                <w:sz w:val="18"/>
                <w:szCs w:val="18"/>
              </w:rPr>
              <w:t>149 486</w:t>
            </w:r>
          </w:p>
        </w:tc>
        <w:tc>
          <w:tcPr>
            <w:tcW w:w="1026" w:type="dxa"/>
            <w:vAlign w:val="center"/>
          </w:tcPr>
          <w:p w:rsidR="00783441" w:rsidRPr="008E5744" w:rsidRDefault="00783441" w:rsidP="00AA5F58">
            <w:pPr>
              <w:jc w:val="center"/>
              <w:rPr>
                <w:bCs/>
                <w:sz w:val="18"/>
                <w:szCs w:val="18"/>
              </w:rPr>
            </w:pPr>
            <w:r w:rsidRPr="008E5744">
              <w:rPr>
                <w:bCs/>
                <w:sz w:val="18"/>
                <w:szCs w:val="18"/>
              </w:rPr>
              <w:t>109 022</w:t>
            </w:r>
          </w:p>
        </w:tc>
        <w:tc>
          <w:tcPr>
            <w:tcW w:w="936" w:type="dxa"/>
            <w:vAlign w:val="center"/>
          </w:tcPr>
          <w:p w:rsidR="00783441" w:rsidRPr="008E5744" w:rsidRDefault="00783441" w:rsidP="00AA5F58">
            <w:pPr>
              <w:jc w:val="center"/>
              <w:rPr>
                <w:bCs/>
                <w:sz w:val="18"/>
                <w:szCs w:val="18"/>
              </w:rPr>
            </w:pPr>
            <w:r w:rsidRPr="008E5744">
              <w:rPr>
                <w:bCs/>
                <w:sz w:val="18"/>
                <w:szCs w:val="18"/>
              </w:rPr>
              <w:t>8 559</w:t>
            </w:r>
          </w:p>
        </w:tc>
      </w:tr>
      <w:tr w:rsidR="008E5744" w:rsidRPr="0055071B" w:rsidTr="008E5744">
        <w:trPr>
          <w:trHeight w:val="499"/>
          <w:jc w:val="center"/>
        </w:trPr>
        <w:tc>
          <w:tcPr>
            <w:tcW w:w="2203" w:type="dxa"/>
            <w:vAlign w:val="center"/>
          </w:tcPr>
          <w:p w:rsidR="008E5744" w:rsidRPr="0055071B" w:rsidRDefault="008E5744" w:rsidP="0081639D">
            <w:pPr>
              <w:jc w:val="center"/>
              <w:rPr>
                <w:b/>
                <w:color w:val="FF0000"/>
              </w:rPr>
            </w:pPr>
          </w:p>
        </w:tc>
        <w:tc>
          <w:tcPr>
            <w:tcW w:w="2413" w:type="dxa"/>
          </w:tcPr>
          <w:p w:rsidR="008E5744" w:rsidRPr="001F07A1" w:rsidRDefault="008E5744" w:rsidP="008E5744">
            <w:pPr>
              <w:rPr>
                <w:b/>
              </w:rPr>
            </w:pPr>
            <w:r w:rsidRPr="001F07A1">
              <w:rPr>
                <w:b/>
              </w:rPr>
              <w:t>областной бюджет:</w:t>
            </w:r>
          </w:p>
          <w:p w:rsidR="008E5744" w:rsidRPr="001F07A1" w:rsidRDefault="008E5744" w:rsidP="008E5744">
            <w:pPr>
              <w:rPr>
                <w:b/>
              </w:rPr>
            </w:pPr>
            <w:r w:rsidRPr="001F07A1">
              <w:rPr>
                <w:b/>
              </w:rPr>
              <w:t>78 714 млн.руб.</w:t>
            </w:r>
          </w:p>
        </w:tc>
        <w:tc>
          <w:tcPr>
            <w:tcW w:w="1026" w:type="dxa"/>
            <w:vAlign w:val="center"/>
          </w:tcPr>
          <w:p w:rsidR="008E5744" w:rsidRPr="008E5744" w:rsidRDefault="008E5744" w:rsidP="008E5744">
            <w:pPr>
              <w:jc w:val="center"/>
              <w:rPr>
                <w:bCs/>
                <w:sz w:val="18"/>
                <w:szCs w:val="18"/>
              </w:rPr>
            </w:pPr>
            <w:r w:rsidRPr="008E5744">
              <w:rPr>
                <w:bCs/>
                <w:sz w:val="18"/>
                <w:szCs w:val="18"/>
              </w:rPr>
              <w:t>2 826,00</w:t>
            </w:r>
          </w:p>
        </w:tc>
        <w:tc>
          <w:tcPr>
            <w:tcW w:w="1026" w:type="dxa"/>
            <w:vAlign w:val="center"/>
          </w:tcPr>
          <w:p w:rsidR="008E5744" w:rsidRPr="008E5744" w:rsidRDefault="008E5744" w:rsidP="008E5744">
            <w:pPr>
              <w:jc w:val="center"/>
              <w:rPr>
                <w:bCs/>
                <w:sz w:val="18"/>
                <w:szCs w:val="18"/>
              </w:rPr>
            </w:pPr>
            <w:r w:rsidRPr="008E5744">
              <w:rPr>
                <w:bCs/>
                <w:sz w:val="18"/>
                <w:szCs w:val="18"/>
              </w:rPr>
              <w:t>19 049,00</w:t>
            </w:r>
          </w:p>
        </w:tc>
        <w:tc>
          <w:tcPr>
            <w:tcW w:w="1026" w:type="dxa"/>
            <w:vAlign w:val="center"/>
          </w:tcPr>
          <w:p w:rsidR="008E5744" w:rsidRPr="008E5744" w:rsidRDefault="008E5744" w:rsidP="008E5744">
            <w:pPr>
              <w:jc w:val="center"/>
              <w:rPr>
                <w:bCs/>
                <w:sz w:val="18"/>
                <w:szCs w:val="18"/>
              </w:rPr>
            </w:pPr>
            <w:r w:rsidRPr="008E5744">
              <w:rPr>
                <w:bCs/>
                <w:sz w:val="18"/>
                <w:szCs w:val="18"/>
              </w:rPr>
              <w:t>6 710,00</w:t>
            </w:r>
          </w:p>
        </w:tc>
        <w:tc>
          <w:tcPr>
            <w:tcW w:w="1026" w:type="dxa"/>
            <w:vAlign w:val="center"/>
          </w:tcPr>
          <w:p w:rsidR="008E5744" w:rsidRPr="008E5744" w:rsidRDefault="008E5744" w:rsidP="008E5744">
            <w:pPr>
              <w:jc w:val="center"/>
              <w:rPr>
                <w:bCs/>
                <w:sz w:val="18"/>
                <w:szCs w:val="18"/>
              </w:rPr>
            </w:pPr>
            <w:r w:rsidRPr="008E5744">
              <w:rPr>
                <w:bCs/>
                <w:sz w:val="18"/>
                <w:szCs w:val="18"/>
              </w:rPr>
              <w:t>9 444,00</w:t>
            </w:r>
          </w:p>
        </w:tc>
        <w:tc>
          <w:tcPr>
            <w:tcW w:w="1026" w:type="dxa"/>
            <w:vAlign w:val="center"/>
          </w:tcPr>
          <w:p w:rsidR="008E5744" w:rsidRPr="008E5744" w:rsidRDefault="008E5744" w:rsidP="008E5744">
            <w:pPr>
              <w:jc w:val="center"/>
              <w:rPr>
                <w:bCs/>
                <w:sz w:val="18"/>
                <w:szCs w:val="18"/>
              </w:rPr>
            </w:pPr>
            <w:r w:rsidRPr="008E5744">
              <w:rPr>
                <w:bCs/>
                <w:sz w:val="18"/>
                <w:szCs w:val="18"/>
              </w:rPr>
              <w:t>5 717,00</w:t>
            </w:r>
          </w:p>
        </w:tc>
        <w:tc>
          <w:tcPr>
            <w:tcW w:w="1026" w:type="dxa"/>
            <w:vAlign w:val="center"/>
          </w:tcPr>
          <w:p w:rsidR="008E5744" w:rsidRPr="008E5744" w:rsidRDefault="008E5744" w:rsidP="008E5744">
            <w:pPr>
              <w:jc w:val="center"/>
              <w:rPr>
                <w:bCs/>
                <w:sz w:val="18"/>
                <w:szCs w:val="18"/>
              </w:rPr>
            </w:pPr>
            <w:r w:rsidRPr="008E5744">
              <w:rPr>
                <w:bCs/>
                <w:sz w:val="18"/>
                <w:szCs w:val="18"/>
              </w:rPr>
              <w:t>8 470,00</w:t>
            </w:r>
          </w:p>
        </w:tc>
        <w:tc>
          <w:tcPr>
            <w:tcW w:w="1026" w:type="dxa"/>
            <w:vAlign w:val="center"/>
          </w:tcPr>
          <w:p w:rsidR="008E5744" w:rsidRPr="008E5744" w:rsidRDefault="008E5744" w:rsidP="008E5744">
            <w:pPr>
              <w:jc w:val="center"/>
              <w:rPr>
                <w:bCs/>
                <w:sz w:val="18"/>
                <w:szCs w:val="18"/>
              </w:rPr>
            </w:pPr>
            <w:r w:rsidRPr="008E5744">
              <w:rPr>
                <w:bCs/>
                <w:sz w:val="18"/>
                <w:szCs w:val="18"/>
              </w:rPr>
              <w:t>7 730,00</w:t>
            </w:r>
          </w:p>
        </w:tc>
        <w:tc>
          <w:tcPr>
            <w:tcW w:w="1026" w:type="dxa"/>
            <w:vAlign w:val="center"/>
          </w:tcPr>
          <w:p w:rsidR="008E5744" w:rsidRPr="008E5744" w:rsidRDefault="008E5744" w:rsidP="008E5744">
            <w:pPr>
              <w:jc w:val="center"/>
              <w:rPr>
                <w:bCs/>
                <w:sz w:val="18"/>
                <w:szCs w:val="18"/>
              </w:rPr>
            </w:pPr>
            <w:r w:rsidRPr="008E5744">
              <w:rPr>
                <w:bCs/>
                <w:sz w:val="18"/>
                <w:szCs w:val="18"/>
              </w:rPr>
              <w:t>6 481,00</w:t>
            </w:r>
          </w:p>
        </w:tc>
        <w:tc>
          <w:tcPr>
            <w:tcW w:w="1026" w:type="dxa"/>
            <w:vAlign w:val="center"/>
          </w:tcPr>
          <w:p w:rsidR="008E5744" w:rsidRPr="008E5744" w:rsidRDefault="008E5744" w:rsidP="008E5744">
            <w:pPr>
              <w:jc w:val="center"/>
              <w:rPr>
                <w:bCs/>
                <w:sz w:val="18"/>
                <w:szCs w:val="18"/>
              </w:rPr>
            </w:pPr>
            <w:r w:rsidRPr="008E5744">
              <w:rPr>
                <w:bCs/>
                <w:sz w:val="18"/>
                <w:szCs w:val="18"/>
              </w:rPr>
              <w:t>6 497,00</w:t>
            </w:r>
          </w:p>
        </w:tc>
        <w:tc>
          <w:tcPr>
            <w:tcW w:w="936" w:type="dxa"/>
            <w:vAlign w:val="center"/>
          </w:tcPr>
          <w:p w:rsidR="008E5744" w:rsidRPr="008E5744" w:rsidRDefault="008E5744" w:rsidP="008E5744">
            <w:pPr>
              <w:jc w:val="center"/>
              <w:rPr>
                <w:bCs/>
                <w:sz w:val="18"/>
                <w:szCs w:val="18"/>
              </w:rPr>
            </w:pPr>
            <w:r w:rsidRPr="008E5744">
              <w:rPr>
                <w:bCs/>
                <w:sz w:val="18"/>
                <w:szCs w:val="18"/>
              </w:rPr>
              <w:t>5 790,00</w:t>
            </w:r>
          </w:p>
        </w:tc>
      </w:tr>
      <w:tr w:rsidR="008E5744" w:rsidRPr="0055071B" w:rsidTr="008E5744">
        <w:trPr>
          <w:trHeight w:val="499"/>
          <w:jc w:val="center"/>
        </w:trPr>
        <w:tc>
          <w:tcPr>
            <w:tcW w:w="2203" w:type="dxa"/>
            <w:vAlign w:val="center"/>
          </w:tcPr>
          <w:p w:rsidR="008E5744" w:rsidRPr="0055071B" w:rsidRDefault="008E5744" w:rsidP="0081639D">
            <w:pPr>
              <w:jc w:val="center"/>
              <w:rPr>
                <w:b/>
                <w:color w:val="FF0000"/>
              </w:rPr>
            </w:pPr>
          </w:p>
        </w:tc>
        <w:tc>
          <w:tcPr>
            <w:tcW w:w="2413" w:type="dxa"/>
          </w:tcPr>
          <w:p w:rsidR="008E5744" w:rsidRPr="001F07A1" w:rsidRDefault="008E5744" w:rsidP="008E5744">
            <w:pPr>
              <w:rPr>
                <w:b/>
              </w:rPr>
            </w:pPr>
            <w:r w:rsidRPr="001F07A1">
              <w:rPr>
                <w:b/>
              </w:rPr>
              <w:t>местный бюджет:</w:t>
            </w:r>
          </w:p>
          <w:p w:rsidR="008E5744" w:rsidRPr="001F07A1" w:rsidRDefault="008E5744" w:rsidP="008E5744">
            <w:pPr>
              <w:rPr>
                <w:b/>
              </w:rPr>
            </w:pPr>
            <w:r w:rsidRPr="001F07A1">
              <w:rPr>
                <w:b/>
              </w:rPr>
              <w:t>0</w:t>
            </w:r>
          </w:p>
        </w:tc>
        <w:tc>
          <w:tcPr>
            <w:tcW w:w="1026" w:type="dxa"/>
            <w:vAlign w:val="center"/>
          </w:tcPr>
          <w:p w:rsidR="008E5744" w:rsidRPr="008E5744" w:rsidRDefault="001F07A1" w:rsidP="008E5744">
            <w:pPr>
              <w:jc w:val="center"/>
              <w:rPr>
                <w:sz w:val="18"/>
                <w:szCs w:val="18"/>
              </w:rPr>
            </w:pPr>
            <w:r>
              <w:rPr>
                <w:sz w:val="18"/>
                <w:szCs w:val="18"/>
              </w:rPr>
              <w:t>0</w:t>
            </w:r>
          </w:p>
          <w:p w:rsidR="008E5744" w:rsidRPr="008E5744" w:rsidRDefault="008E5744" w:rsidP="008E5744">
            <w:pPr>
              <w:jc w:val="center"/>
              <w:rPr>
                <w:sz w:val="18"/>
                <w:szCs w:val="18"/>
              </w:rPr>
            </w:pP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1F07A1" w:rsidRDefault="008E5744" w:rsidP="008E5744">
            <w:pPr>
              <w:jc w:val="center"/>
              <w:rPr>
                <w:sz w:val="28"/>
                <w:szCs w:val="28"/>
              </w:rPr>
            </w:pPr>
            <w:r w:rsidRPr="001F07A1">
              <w:rPr>
                <w:sz w:val="20"/>
                <w:szCs w:val="2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1026" w:type="dxa"/>
            <w:vAlign w:val="center"/>
          </w:tcPr>
          <w:p w:rsidR="008E5744" w:rsidRPr="008E5744" w:rsidRDefault="008E5744" w:rsidP="008E5744">
            <w:pPr>
              <w:jc w:val="center"/>
              <w:rPr>
                <w:sz w:val="18"/>
                <w:szCs w:val="18"/>
              </w:rPr>
            </w:pPr>
            <w:r w:rsidRPr="008E5744">
              <w:rPr>
                <w:sz w:val="18"/>
                <w:szCs w:val="18"/>
              </w:rPr>
              <w:t>0</w:t>
            </w:r>
          </w:p>
        </w:tc>
        <w:tc>
          <w:tcPr>
            <w:tcW w:w="936" w:type="dxa"/>
            <w:vAlign w:val="center"/>
          </w:tcPr>
          <w:p w:rsidR="008E5744" w:rsidRPr="008E5744" w:rsidRDefault="008E5744" w:rsidP="008E5744">
            <w:pPr>
              <w:jc w:val="center"/>
              <w:rPr>
                <w:sz w:val="18"/>
                <w:szCs w:val="18"/>
              </w:rPr>
            </w:pPr>
            <w:r w:rsidRPr="008E5744">
              <w:rPr>
                <w:sz w:val="18"/>
                <w:szCs w:val="18"/>
              </w:rPr>
              <w:t>0</w:t>
            </w:r>
          </w:p>
        </w:tc>
      </w:tr>
      <w:tr w:rsidR="001F07A1" w:rsidRPr="0055071B" w:rsidTr="001F07A1">
        <w:trPr>
          <w:trHeight w:val="499"/>
          <w:jc w:val="center"/>
        </w:trPr>
        <w:tc>
          <w:tcPr>
            <w:tcW w:w="14786" w:type="dxa"/>
            <w:gridSpan w:val="12"/>
            <w:vAlign w:val="center"/>
          </w:tcPr>
          <w:p w:rsidR="001F07A1" w:rsidRPr="001F07A1" w:rsidRDefault="001F07A1" w:rsidP="008E5744">
            <w:pPr>
              <w:jc w:val="center"/>
              <w:rPr>
                <w:b/>
                <w:sz w:val="28"/>
                <w:szCs w:val="28"/>
              </w:rPr>
            </w:pPr>
            <w:r w:rsidRPr="001F07A1">
              <w:rPr>
                <w:b/>
                <w:sz w:val="28"/>
                <w:szCs w:val="28"/>
              </w:rPr>
              <w:t>2. Водоснабжение</w:t>
            </w:r>
          </w:p>
        </w:tc>
      </w:tr>
      <w:tr w:rsidR="004A60C2" w:rsidRPr="0055071B" w:rsidTr="004A60C2">
        <w:trPr>
          <w:trHeight w:val="499"/>
          <w:jc w:val="center"/>
        </w:trPr>
        <w:tc>
          <w:tcPr>
            <w:tcW w:w="2203" w:type="dxa"/>
            <w:vMerge w:val="restart"/>
            <w:vAlign w:val="center"/>
          </w:tcPr>
          <w:p w:rsidR="004A60C2" w:rsidRPr="001F07A1" w:rsidRDefault="004A60C2" w:rsidP="001F07A1">
            <w:pPr>
              <w:jc w:val="center"/>
              <w:rPr>
                <w:b/>
                <w:sz w:val="18"/>
                <w:szCs w:val="18"/>
              </w:rPr>
            </w:pPr>
            <w:r w:rsidRPr="001F07A1">
              <w:rPr>
                <w:b/>
                <w:bCs/>
                <w:sz w:val="18"/>
                <w:szCs w:val="18"/>
              </w:rPr>
              <w:t>1. Внедрение автоматизированной системы контроля</w:t>
            </w:r>
          </w:p>
        </w:tc>
        <w:tc>
          <w:tcPr>
            <w:tcW w:w="2413" w:type="dxa"/>
            <w:vAlign w:val="center"/>
          </w:tcPr>
          <w:p w:rsidR="004A60C2" w:rsidRPr="001F07A1" w:rsidRDefault="004A60C2" w:rsidP="00267BE1">
            <w:pPr>
              <w:jc w:val="center"/>
              <w:rPr>
                <w:b/>
              </w:rPr>
            </w:pPr>
            <w:r w:rsidRPr="001F07A1">
              <w:rPr>
                <w:b/>
              </w:rPr>
              <w:t>всего</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936" w:type="dxa"/>
            <w:vAlign w:val="center"/>
          </w:tcPr>
          <w:p w:rsidR="004A60C2" w:rsidRPr="00AE33E1" w:rsidRDefault="004A60C2" w:rsidP="004A60C2">
            <w:pPr>
              <w:contextualSpacing/>
              <w:jc w:val="center"/>
              <w:rPr>
                <w:sz w:val="18"/>
                <w:szCs w:val="18"/>
              </w:rPr>
            </w:pPr>
            <w:r w:rsidRPr="00AE33E1">
              <w:rPr>
                <w:sz w:val="18"/>
                <w:szCs w:val="18"/>
              </w:rPr>
              <w:t>4705</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267BE1">
            <w:pPr>
              <w:jc w:val="center"/>
            </w:pPr>
            <w:r w:rsidRPr="001F07A1">
              <w:t>федеральный бюджет</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936" w:type="dxa"/>
            <w:vAlign w:val="center"/>
          </w:tcPr>
          <w:p w:rsidR="004A60C2" w:rsidRPr="008E5744" w:rsidRDefault="004A60C2"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267BE1">
            <w:pPr>
              <w:jc w:val="center"/>
            </w:pPr>
            <w:r w:rsidRPr="001F07A1">
              <w:t>областной бюджет</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Default="004A60C2" w:rsidP="004A60C2">
            <w:pPr>
              <w:jc w:val="center"/>
            </w:pPr>
            <w:r w:rsidRPr="00DF72B8">
              <w:rPr>
                <w:sz w:val="18"/>
                <w:szCs w:val="18"/>
              </w:rPr>
              <w:t>0</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1026" w:type="dxa"/>
            <w:vAlign w:val="center"/>
          </w:tcPr>
          <w:p w:rsidR="004A60C2" w:rsidRPr="00AE33E1" w:rsidRDefault="004A60C2" w:rsidP="004A60C2">
            <w:pPr>
              <w:contextualSpacing/>
              <w:jc w:val="center"/>
              <w:rPr>
                <w:sz w:val="18"/>
                <w:szCs w:val="18"/>
              </w:rPr>
            </w:pPr>
            <w:r w:rsidRPr="00AE33E1">
              <w:rPr>
                <w:sz w:val="18"/>
                <w:szCs w:val="18"/>
              </w:rPr>
              <w:t>4705</w:t>
            </w:r>
          </w:p>
        </w:tc>
        <w:tc>
          <w:tcPr>
            <w:tcW w:w="936" w:type="dxa"/>
            <w:vAlign w:val="center"/>
          </w:tcPr>
          <w:p w:rsidR="004A60C2" w:rsidRPr="00AE33E1" w:rsidRDefault="004A60C2" w:rsidP="004A60C2">
            <w:pPr>
              <w:contextualSpacing/>
              <w:jc w:val="center"/>
              <w:rPr>
                <w:sz w:val="18"/>
                <w:szCs w:val="18"/>
              </w:rPr>
            </w:pPr>
            <w:r w:rsidRPr="00AE33E1">
              <w:rPr>
                <w:sz w:val="18"/>
                <w:szCs w:val="18"/>
              </w:rPr>
              <w:t>4705</w:t>
            </w:r>
          </w:p>
        </w:tc>
      </w:tr>
      <w:tr w:rsidR="001F07A1" w:rsidRPr="0055071B" w:rsidTr="004A60C2">
        <w:trPr>
          <w:trHeight w:val="499"/>
          <w:jc w:val="center"/>
        </w:trPr>
        <w:tc>
          <w:tcPr>
            <w:tcW w:w="2203" w:type="dxa"/>
            <w:vMerge/>
            <w:vAlign w:val="center"/>
          </w:tcPr>
          <w:p w:rsidR="001F07A1" w:rsidRPr="00AE33E1" w:rsidRDefault="001F07A1" w:rsidP="001F07A1">
            <w:pPr>
              <w:contextualSpacing/>
              <w:jc w:val="center"/>
              <w:rPr>
                <w:sz w:val="18"/>
                <w:szCs w:val="18"/>
              </w:rPr>
            </w:pPr>
          </w:p>
        </w:tc>
        <w:tc>
          <w:tcPr>
            <w:tcW w:w="2413" w:type="dxa"/>
            <w:vAlign w:val="center"/>
          </w:tcPr>
          <w:p w:rsidR="001F07A1" w:rsidRPr="001F07A1" w:rsidRDefault="001F07A1" w:rsidP="00267BE1">
            <w:pPr>
              <w:jc w:val="center"/>
            </w:pPr>
            <w:r w:rsidRPr="001F07A1">
              <w:t>местный бюджет</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936" w:type="dxa"/>
            <w:vAlign w:val="center"/>
          </w:tcPr>
          <w:p w:rsidR="001F07A1" w:rsidRPr="008E5744" w:rsidRDefault="001F07A1" w:rsidP="004A60C2">
            <w:pPr>
              <w:jc w:val="center"/>
              <w:rPr>
                <w:sz w:val="18"/>
                <w:szCs w:val="18"/>
              </w:rPr>
            </w:pPr>
            <w:r w:rsidRPr="008E5744">
              <w:rPr>
                <w:sz w:val="18"/>
                <w:szCs w:val="18"/>
              </w:rPr>
              <w:t>0</w:t>
            </w:r>
          </w:p>
        </w:tc>
      </w:tr>
      <w:tr w:rsidR="001F07A1" w:rsidRPr="0055071B" w:rsidTr="004A60C2">
        <w:trPr>
          <w:trHeight w:val="499"/>
          <w:jc w:val="center"/>
        </w:trPr>
        <w:tc>
          <w:tcPr>
            <w:tcW w:w="2203" w:type="dxa"/>
            <w:vMerge/>
            <w:vAlign w:val="center"/>
          </w:tcPr>
          <w:p w:rsidR="001F07A1" w:rsidRPr="00AE33E1" w:rsidRDefault="001F07A1" w:rsidP="001F07A1">
            <w:pPr>
              <w:contextualSpacing/>
              <w:jc w:val="center"/>
              <w:rPr>
                <w:sz w:val="18"/>
                <w:szCs w:val="18"/>
              </w:rPr>
            </w:pPr>
          </w:p>
        </w:tc>
        <w:tc>
          <w:tcPr>
            <w:tcW w:w="2413" w:type="dxa"/>
            <w:vAlign w:val="center"/>
          </w:tcPr>
          <w:p w:rsidR="001F07A1" w:rsidRPr="001F07A1" w:rsidRDefault="001F07A1" w:rsidP="00267BE1">
            <w:pPr>
              <w:jc w:val="center"/>
            </w:pPr>
            <w:r w:rsidRPr="001F07A1">
              <w:t>средства физических и юридических лиц</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1026" w:type="dxa"/>
            <w:vAlign w:val="center"/>
          </w:tcPr>
          <w:p w:rsidR="001F07A1" w:rsidRPr="008E5744" w:rsidRDefault="001F07A1" w:rsidP="004A60C2">
            <w:pPr>
              <w:jc w:val="center"/>
              <w:rPr>
                <w:sz w:val="18"/>
                <w:szCs w:val="18"/>
              </w:rPr>
            </w:pPr>
            <w:r w:rsidRPr="008E5744">
              <w:rPr>
                <w:sz w:val="18"/>
                <w:szCs w:val="18"/>
              </w:rPr>
              <w:t>0</w:t>
            </w:r>
          </w:p>
        </w:tc>
        <w:tc>
          <w:tcPr>
            <w:tcW w:w="936" w:type="dxa"/>
            <w:vAlign w:val="center"/>
          </w:tcPr>
          <w:p w:rsidR="001F07A1" w:rsidRPr="008E5744" w:rsidRDefault="001F07A1" w:rsidP="004A60C2">
            <w:pPr>
              <w:jc w:val="center"/>
              <w:rPr>
                <w:sz w:val="18"/>
                <w:szCs w:val="18"/>
              </w:rPr>
            </w:pPr>
            <w:r w:rsidRPr="008E5744">
              <w:rPr>
                <w:sz w:val="18"/>
                <w:szCs w:val="18"/>
              </w:rPr>
              <w:t>0</w:t>
            </w:r>
          </w:p>
        </w:tc>
      </w:tr>
      <w:tr w:rsidR="00540C37" w:rsidRPr="0055071B" w:rsidTr="004A60C2">
        <w:trPr>
          <w:trHeight w:val="499"/>
          <w:jc w:val="center"/>
        </w:trPr>
        <w:tc>
          <w:tcPr>
            <w:tcW w:w="2203" w:type="dxa"/>
            <w:vMerge w:val="restart"/>
            <w:vAlign w:val="center"/>
          </w:tcPr>
          <w:p w:rsidR="00540C37" w:rsidRPr="001F07A1" w:rsidRDefault="00011720" w:rsidP="001F07A1">
            <w:pPr>
              <w:contextualSpacing/>
              <w:jc w:val="center"/>
              <w:rPr>
                <w:b/>
                <w:sz w:val="18"/>
                <w:szCs w:val="18"/>
              </w:rPr>
            </w:pPr>
            <w:r>
              <w:rPr>
                <w:b/>
                <w:sz w:val="18"/>
                <w:szCs w:val="18"/>
              </w:rPr>
              <w:t>2</w:t>
            </w:r>
            <w:r w:rsidR="00540C37" w:rsidRPr="001F07A1">
              <w:rPr>
                <w:b/>
                <w:sz w:val="18"/>
                <w:szCs w:val="18"/>
              </w:rPr>
              <w:t>. Строительство водопроводныхь сетей для подключения новых потребителей</w:t>
            </w:r>
          </w:p>
        </w:tc>
        <w:tc>
          <w:tcPr>
            <w:tcW w:w="2413" w:type="dxa"/>
            <w:vAlign w:val="center"/>
          </w:tcPr>
          <w:p w:rsidR="00540C37" w:rsidRPr="001F07A1" w:rsidRDefault="00540C37" w:rsidP="001F07A1">
            <w:pPr>
              <w:jc w:val="center"/>
              <w:rPr>
                <w:b/>
              </w:rPr>
            </w:pPr>
            <w:r w:rsidRPr="001F07A1">
              <w:rPr>
                <w:b/>
              </w:rPr>
              <w:t>всего</w:t>
            </w:r>
          </w:p>
        </w:tc>
        <w:tc>
          <w:tcPr>
            <w:tcW w:w="1026" w:type="dxa"/>
            <w:vAlign w:val="center"/>
          </w:tcPr>
          <w:p w:rsidR="00540C37" w:rsidRPr="00AE33E1" w:rsidRDefault="00540C37" w:rsidP="004A60C2">
            <w:pPr>
              <w:contextualSpacing/>
              <w:jc w:val="center"/>
              <w:rPr>
                <w:sz w:val="18"/>
                <w:szCs w:val="18"/>
              </w:rPr>
            </w:pPr>
            <w:r w:rsidRPr="00AE33E1">
              <w:rPr>
                <w:sz w:val="18"/>
                <w:szCs w:val="18"/>
              </w:rPr>
              <w:t>7126</w:t>
            </w:r>
          </w:p>
        </w:tc>
        <w:tc>
          <w:tcPr>
            <w:tcW w:w="1026" w:type="dxa"/>
            <w:vAlign w:val="center"/>
          </w:tcPr>
          <w:p w:rsidR="00540C37" w:rsidRPr="00AE33E1" w:rsidRDefault="00540C37" w:rsidP="004A60C2">
            <w:pPr>
              <w:contextualSpacing/>
              <w:jc w:val="center"/>
              <w:rPr>
                <w:sz w:val="18"/>
                <w:szCs w:val="18"/>
              </w:rPr>
            </w:pPr>
            <w:r w:rsidRPr="00AE33E1">
              <w:rPr>
                <w:sz w:val="18"/>
                <w:szCs w:val="18"/>
              </w:rPr>
              <w:t>845</w:t>
            </w:r>
          </w:p>
        </w:tc>
        <w:tc>
          <w:tcPr>
            <w:tcW w:w="1026" w:type="dxa"/>
            <w:vAlign w:val="center"/>
          </w:tcPr>
          <w:p w:rsidR="00540C37" w:rsidRPr="00AE33E1" w:rsidRDefault="00540C37" w:rsidP="004A60C2">
            <w:pPr>
              <w:contextualSpacing/>
              <w:jc w:val="center"/>
              <w:rPr>
                <w:sz w:val="18"/>
                <w:szCs w:val="18"/>
              </w:rPr>
            </w:pPr>
            <w:r w:rsidRPr="008E5744">
              <w:rPr>
                <w:sz w:val="18"/>
                <w:szCs w:val="18"/>
              </w:rPr>
              <w:t>0</w:t>
            </w:r>
          </w:p>
        </w:tc>
        <w:tc>
          <w:tcPr>
            <w:tcW w:w="1026" w:type="dxa"/>
            <w:vAlign w:val="center"/>
          </w:tcPr>
          <w:p w:rsidR="00540C37" w:rsidRPr="00AE33E1" w:rsidRDefault="00540C37" w:rsidP="004A60C2">
            <w:pPr>
              <w:contextualSpacing/>
              <w:jc w:val="center"/>
              <w:rPr>
                <w:sz w:val="18"/>
                <w:szCs w:val="18"/>
              </w:rPr>
            </w:pPr>
            <w:r w:rsidRPr="00AE33E1">
              <w:rPr>
                <w:sz w:val="18"/>
                <w:szCs w:val="18"/>
              </w:rPr>
              <w:t>2506</w:t>
            </w:r>
          </w:p>
        </w:tc>
        <w:tc>
          <w:tcPr>
            <w:tcW w:w="1026" w:type="dxa"/>
            <w:vAlign w:val="center"/>
          </w:tcPr>
          <w:p w:rsidR="00540C37" w:rsidRPr="00AE33E1" w:rsidRDefault="00540C37" w:rsidP="004A60C2">
            <w:pPr>
              <w:contextualSpacing/>
              <w:jc w:val="center"/>
              <w:rPr>
                <w:sz w:val="18"/>
                <w:szCs w:val="18"/>
              </w:rPr>
            </w:pPr>
            <w:r w:rsidRPr="00AE33E1">
              <w:rPr>
                <w:sz w:val="18"/>
                <w:szCs w:val="18"/>
              </w:rPr>
              <w:t>326</w:t>
            </w:r>
          </w:p>
        </w:tc>
        <w:tc>
          <w:tcPr>
            <w:tcW w:w="1026" w:type="dxa"/>
            <w:vAlign w:val="center"/>
          </w:tcPr>
          <w:p w:rsidR="00540C37" w:rsidRPr="00AE33E1" w:rsidRDefault="00540C37" w:rsidP="004A60C2">
            <w:pPr>
              <w:contextualSpacing/>
              <w:jc w:val="center"/>
              <w:rPr>
                <w:sz w:val="18"/>
                <w:szCs w:val="18"/>
              </w:rPr>
            </w:pPr>
            <w:r w:rsidRPr="008E5744">
              <w:rPr>
                <w:sz w:val="18"/>
                <w:szCs w:val="18"/>
              </w:rPr>
              <w:t>0</w:t>
            </w:r>
          </w:p>
        </w:tc>
        <w:tc>
          <w:tcPr>
            <w:tcW w:w="1026" w:type="dxa"/>
            <w:vAlign w:val="center"/>
          </w:tcPr>
          <w:p w:rsidR="00540C37" w:rsidRPr="00AE33E1" w:rsidRDefault="00540C37" w:rsidP="004A60C2">
            <w:pPr>
              <w:contextualSpacing/>
              <w:jc w:val="center"/>
              <w:rPr>
                <w:sz w:val="18"/>
                <w:szCs w:val="18"/>
              </w:rPr>
            </w:pPr>
            <w:r w:rsidRPr="00AE33E1">
              <w:rPr>
                <w:sz w:val="18"/>
                <w:szCs w:val="18"/>
              </w:rPr>
              <w:t>470</w:t>
            </w:r>
          </w:p>
        </w:tc>
        <w:tc>
          <w:tcPr>
            <w:tcW w:w="1026" w:type="dxa"/>
            <w:vAlign w:val="center"/>
          </w:tcPr>
          <w:p w:rsidR="00540C37" w:rsidRDefault="00540C37" w:rsidP="004A60C2">
            <w:pPr>
              <w:jc w:val="center"/>
            </w:pPr>
            <w:r w:rsidRPr="004E2B69">
              <w:rPr>
                <w:sz w:val="18"/>
                <w:szCs w:val="18"/>
              </w:rPr>
              <w:t>0</w:t>
            </w:r>
          </w:p>
        </w:tc>
        <w:tc>
          <w:tcPr>
            <w:tcW w:w="1026" w:type="dxa"/>
            <w:vAlign w:val="center"/>
          </w:tcPr>
          <w:p w:rsidR="00540C37" w:rsidRDefault="00540C37" w:rsidP="004A60C2">
            <w:pPr>
              <w:jc w:val="center"/>
            </w:pPr>
            <w:r w:rsidRPr="004E2B69">
              <w:rPr>
                <w:sz w:val="18"/>
                <w:szCs w:val="18"/>
              </w:rPr>
              <w:t>0</w:t>
            </w:r>
          </w:p>
        </w:tc>
        <w:tc>
          <w:tcPr>
            <w:tcW w:w="936" w:type="dxa"/>
            <w:vAlign w:val="center"/>
          </w:tcPr>
          <w:p w:rsidR="00540C37" w:rsidRDefault="00540C37" w:rsidP="004A60C2">
            <w:pPr>
              <w:jc w:val="center"/>
            </w:pPr>
            <w:r w:rsidRPr="004E2B69">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1F07A1">
            <w:pPr>
              <w:jc w:val="center"/>
            </w:pPr>
            <w:r w:rsidRPr="001F07A1">
              <w:t>федеральный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540C37" w:rsidRPr="0055071B" w:rsidTr="004A60C2">
        <w:trPr>
          <w:trHeight w:val="499"/>
          <w:jc w:val="center"/>
        </w:trPr>
        <w:tc>
          <w:tcPr>
            <w:tcW w:w="2203" w:type="dxa"/>
            <w:vMerge/>
            <w:vAlign w:val="center"/>
          </w:tcPr>
          <w:p w:rsidR="00540C37" w:rsidRPr="00AE33E1" w:rsidRDefault="00540C37" w:rsidP="001F07A1">
            <w:pPr>
              <w:contextualSpacing/>
              <w:jc w:val="center"/>
              <w:rPr>
                <w:sz w:val="18"/>
                <w:szCs w:val="18"/>
              </w:rPr>
            </w:pPr>
          </w:p>
        </w:tc>
        <w:tc>
          <w:tcPr>
            <w:tcW w:w="2413" w:type="dxa"/>
            <w:vAlign w:val="center"/>
          </w:tcPr>
          <w:p w:rsidR="00540C37" w:rsidRPr="001F07A1" w:rsidRDefault="00540C37" w:rsidP="001F07A1">
            <w:pPr>
              <w:jc w:val="center"/>
            </w:pPr>
            <w:r w:rsidRPr="001F07A1">
              <w:t>областной бюджет</w:t>
            </w:r>
          </w:p>
        </w:tc>
        <w:tc>
          <w:tcPr>
            <w:tcW w:w="1026" w:type="dxa"/>
            <w:vAlign w:val="center"/>
          </w:tcPr>
          <w:p w:rsidR="00540C37" w:rsidRPr="00AE33E1" w:rsidRDefault="00540C37" w:rsidP="004A60C2">
            <w:pPr>
              <w:contextualSpacing/>
              <w:jc w:val="center"/>
              <w:rPr>
                <w:sz w:val="18"/>
                <w:szCs w:val="18"/>
              </w:rPr>
            </w:pPr>
            <w:r w:rsidRPr="00AE33E1">
              <w:rPr>
                <w:sz w:val="18"/>
                <w:szCs w:val="18"/>
              </w:rPr>
              <w:t>7126</w:t>
            </w:r>
          </w:p>
        </w:tc>
        <w:tc>
          <w:tcPr>
            <w:tcW w:w="1026" w:type="dxa"/>
            <w:vAlign w:val="center"/>
          </w:tcPr>
          <w:p w:rsidR="00540C37" w:rsidRPr="00AE33E1" w:rsidRDefault="00540C37" w:rsidP="004A60C2">
            <w:pPr>
              <w:contextualSpacing/>
              <w:jc w:val="center"/>
              <w:rPr>
                <w:sz w:val="18"/>
                <w:szCs w:val="18"/>
              </w:rPr>
            </w:pPr>
            <w:r w:rsidRPr="00AE33E1">
              <w:rPr>
                <w:sz w:val="18"/>
                <w:szCs w:val="18"/>
              </w:rPr>
              <w:t>845</w:t>
            </w:r>
          </w:p>
        </w:tc>
        <w:tc>
          <w:tcPr>
            <w:tcW w:w="1026" w:type="dxa"/>
            <w:vAlign w:val="center"/>
          </w:tcPr>
          <w:p w:rsidR="00540C37" w:rsidRPr="00AE33E1" w:rsidRDefault="00540C37" w:rsidP="004A60C2">
            <w:pPr>
              <w:contextualSpacing/>
              <w:jc w:val="center"/>
              <w:rPr>
                <w:sz w:val="18"/>
                <w:szCs w:val="18"/>
              </w:rPr>
            </w:pPr>
            <w:r w:rsidRPr="008E5744">
              <w:rPr>
                <w:sz w:val="18"/>
                <w:szCs w:val="18"/>
              </w:rPr>
              <w:t>0</w:t>
            </w:r>
          </w:p>
        </w:tc>
        <w:tc>
          <w:tcPr>
            <w:tcW w:w="1026" w:type="dxa"/>
            <w:vAlign w:val="center"/>
          </w:tcPr>
          <w:p w:rsidR="00540C37" w:rsidRPr="00AE33E1" w:rsidRDefault="00540C37" w:rsidP="004A60C2">
            <w:pPr>
              <w:contextualSpacing/>
              <w:jc w:val="center"/>
              <w:rPr>
                <w:sz w:val="18"/>
                <w:szCs w:val="18"/>
              </w:rPr>
            </w:pPr>
            <w:r w:rsidRPr="00AE33E1">
              <w:rPr>
                <w:sz w:val="18"/>
                <w:szCs w:val="18"/>
              </w:rPr>
              <w:t>2506</w:t>
            </w:r>
          </w:p>
        </w:tc>
        <w:tc>
          <w:tcPr>
            <w:tcW w:w="1026" w:type="dxa"/>
            <w:vAlign w:val="center"/>
          </w:tcPr>
          <w:p w:rsidR="00540C37" w:rsidRPr="00AE33E1" w:rsidRDefault="00540C37" w:rsidP="004A60C2">
            <w:pPr>
              <w:contextualSpacing/>
              <w:jc w:val="center"/>
              <w:rPr>
                <w:sz w:val="18"/>
                <w:szCs w:val="18"/>
              </w:rPr>
            </w:pPr>
            <w:r w:rsidRPr="00AE33E1">
              <w:rPr>
                <w:sz w:val="18"/>
                <w:szCs w:val="18"/>
              </w:rPr>
              <w:t>326</w:t>
            </w:r>
          </w:p>
        </w:tc>
        <w:tc>
          <w:tcPr>
            <w:tcW w:w="1026" w:type="dxa"/>
            <w:vAlign w:val="center"/>
          </w:tcPr>
          <w:p w:rsidR="00540C37" w:rsidRPr="00AE33E1" w:rsidRDefault="00540C37" w:rsidP="004A60C2">
            <w:pPr>
              <w:contextualSpacing/>
              <w:jc w:val="center"/>
              <w:rPr>
                <w:sz w:val="18"/>
                <w:szCs w:val="18"/>
              </w:rPr>
            </w:pPr>
            <w:r w:rsidRPr="008E5744">
              <w:rPr>
                <w:sz w:val="18"/>
                <w:szCs w:val="18"/>
              </w:rPr>
              <w:t>0</w:t>
            </w:r>
          </w:p>
        </w:tc>
        <w:tc>
          <w:tcPr>
            <w:tcW w:w="1026" w:type="dxa"/>
            <w:vAlign w:val="center"/>
          </w:tcPr>
          <w:p w:rsidR="00540C37" w:rsidRPr="00AE33E1" w:rsidRDefault="00540C37" w:rsidP="004A60C2">
            <w:pPr>
              <w:contextualSpacing/>
              <w:jc w:val="center"/>
              <w:rPr>
                <w:sz w:val="18"/>
                <w:szCs w:val="18"/>
              </w:rPr>
            </w:pPr>
            <w:r w:rsidRPr="00AE33E1">
              <w:rPr>
                <w:sz w:val="18"/>
                <w:szCs w:val="18"/>
              </w:rPr>
              <w:t>470</w:t>
            </w:r>
          </w:p>
        </w:tc>
        <w:tc>
          <w:tcPr>
            <w:tcW w:w="1026" w:type="dxa"/>
            <w:vAlign w:val="center"/>
          </w:tcPr>
          <w:p w:rsidR="00540C37" w:rsidRDefault="00540C37" w:rsidP="004A60C2">
            <w:pPr>
              <w:jc w:val="center"/>
            </w:pPr>
            <w:r w:rsidRPr="005C16B8">
              <w:rPr>
                <w:sz w:val="18"/>
                <w:szCs w:val="18"/>
              </w:rPr>
              <w:t>0</w:t>
            </w:r>
          </w:p>
        </w:tc>
        <w:tc>
          <w:tcPr>
            <w:tcW w:w="1026" w:type="dxa"/>
            <w:vAlign w:val="center"/>
          </w:tcPr>
          <w:p w:rsidR="00540C37" w:rsidRDefault="00540C37" w:rsidP="004A60C2">
            <w:pPr>
              <w:jc w:val="center"/>
            </w:pPr>
            <w:r w:rsidRPr="005C16B8">
              <w:rPr>
                <w:sz w:val="18"/>
                <w:szCs w:val="18"/>
              </w:rPr>
              <w:t>0</w:t>
            </w:r>
          </w:p>
        </w:tc>
        <w:tc>
          <w:tcPr>
            <w:tcW w:w="936" w:type="dxa"/>
            <w:vAlign w:val="center"/>
          </w:tcPr>
          <w:p w:rsidR="00540C37" w:rsidRDefault="00540C37" w:rsidP="004A60C2">
            <w:pPr>
              <w:jc w:val="center"/>
            </w:pPr>
            <w:r w:rsidRPr="005C16B8">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1F07A1">
            <w:pPr>
              <w:jc w:val="center"/>
            </w:pPr>
            <w:r w:rsidRPr="001F07A1">
              <w:t>местный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1F07A1">
            <w:pPr>
              <w:jc w:val="center"/>
            </w:pPr>
            <w:r w:rsidRPr="001F07A1">
              <w:t>средства физических и юридических лиц</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540C37" w:rsidRPr="0055071B" w:rsidTr="004A60C2">
        <w:trPr>
          <w:trHeight w:val="499"/>
          <w:jc w:val="center"/>
        </w:trPr>
        <w:tc>
          <w:tcPr>
            <w:tcW w:w="2203" w:type="dxa"/>
            <w:vMerge w:val="restart"/>
            <w:vAlign w:val="center"/>
          </w:tcPr>
          <w:p w:rsidR="00540C37" w:rsidRPr="001F07A1" w:rsidRDefault="00011720" w:rsidP="001F07A1">
            <w:pPr>
              <w:contextualSpacing/>
              <w:jc w:val="center"/>
              <w:rPr>
                <w:b/>
                <w:sz w:val="18"/>
                <w:szCs w:val="18"/>
              </w:rPr>
            </w:pPr>
            <w:r>
              <w:rPr>
                <w:b/>
                <w:sz w:val="18"/>
                <w:szCs w:val="18"/>
              </w:rPr>
              <w:t>3</w:t>
            </w:r>
            <w:r w:rsidR="00540C37" w:rsidRPr="001F07A1">
              <w:rPr>
                <w:b/>
                <w:sz w:val="18"/>
                <w:szCs w:val="18"/>
              </w:rPr>
              <w:t>. Восстановление водопроводной сетей в районе ж/д пр. Ленина, 19 (L=15 м, Ду=280 мм)</w:t>
            </w:r>
          </w:p>
          <w:p w:rsidR="00540C37" w:rsidRDefault="00540C37" w:rsidP="001F07A1">
            <w:pPr>
              <w:contextualSpacing/>
              <w:jc w:val="center"/>
              <w:rPr>
                <w:sz w:val="18"/>
                <w:szCs w:val="18"/>
              </w:rPr>
            </w:pPr>
          </w:p>
          <w:p w:rsidR="00540C37" w:rsidRDefault="00540C37" w:rsidP="001F07A1">
            <w:pPr>
              <w:contextualSpacing/>
              <w:jc w:val="center"/>
              <w:rPr>
                <w:sz w:val="18"/>
                <w:szCs w:val="18"/>
              </w:rPr>
            </w:pPr>
          </w:p>
          <w:p w:rsidR="00540C37" w:rsidRPr="00AE33E1" w:rsidRDefault="00540C37" w:rsidP="001F07A1">
            <w:pPr>
              <w:contextualSpacing/>
              <w:jc w:val="center"/>
              <w:rPr>
                <w:sz w:val="18"/>
                <w:szCs w:val="18"/>
              </w:rPr>
            </w:pPr>
          </w:p>
        </w:tc>
        <w:tc>
          <w:tcPr>
            <w:tcW w:w="2413" w:type="dxa"/>
            <w:vAlign w:val="center"/>
          </w:tcPr>
          <w:p w:rsidR="00540C37" w:rsidRPr="001F07A1" w:rsidRDefault="00540C37" w:rsidP="001F07A1">
            <w:pPr>
              <w:jc w:val="center"/>
              <w:rPr>
                <w:b/>
              </w:rPr>
            </w:pPr>
            <w:r w:rsidRPr="001F07A1">
              <w:rPr>
                <w:b/>
              </w:rPr>
              <w:t>всего</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Pr="00AE33E1" w:rsidRDefault="00540C37" w:rsidP="004A60C2">
            <w:pPr>
              <w:contextualSpacing/>
              <w:jc w:val="center"/>
              <w:rPr>
                <w:sz w:val="18"/>
                <w:szCs w:val="18"/>
              </w:rPr>
            </w:pPr>
            <w:r w:rsidRPr="00AE33E1">
              <w:rPr>
                <w:sz w:val="18"/>
                <w:szCs w:val="18"/>
              </w:rPr>
              <w:t>1</w:t>
            </w:r>
            <w:r>
              <w:rPr>
                <w:sz w:val="18"/>
                <w:szCs w:val="18"/>
              </w:rPr>
              <w:t>6</w:t>
            </w:r>
            <w:r w:rsidRPr="00AE33E1">
              <w:rPr>
                <w:sz w:val="18"/>
                <w:szCs w:val="18"/>
              </w:rPr>
              <w:t>0</w:t>
            </w:r>
          </w:p>
        </w:tc>
        <w:tc>
          <w:tcPr>
            <w:tcW w:w="1026" w:type="dxa"/>
            <w:vAlign w:val="center"/>
          </w:tcPr>
          <w:p w:rsidR="00540C37" w:rsidRDefault="00540C37" w:rsidP="004A60C2">
            <w:pPr>
              <w:jc w:val="center"/>
            </w:pPr>
            <w:r w:rsidRPr="0011110B">
              <w:rPr>
                <w:sz w:val="18"/>
                <w:szCs w:val="18"/>
              </w:rPr>
              <w:t>0</w:t>
            </w:r>
          </w:p>
        </w:tc>
        <w:tc>
          <w:tcPr>
            <w:tcW w:w="1026" w:type="dxa"/>
            <w:vAlign w:val="center"/>
          </w:tcPr>
          <w:p w:rsidR="00540C37" w:rsidRDefault="00540C37" w:rsidP="004A60C2">
            <w:pPr>
              <w:jc w:val="center"/>
            </w:pPr>
            <w:r w:rsidRPr="0011110B">
              <w:rPr>
                <w:sz w:val="18"/>
                <w:szCs w:val="18"/>
              </w:rPr>
              <w:t>0</w:t>
            </w:r>
          </w:p>
        </w:tc>
        <w:tc>
          <w:tcPr>
            <w:tcW w:w="936" w:type="dxa"/>
            <w:vAlign w:val="center"/>
          </w:tcPr>
          <w:p w:rsidR="00540C37" w:rsidRDefault="00540C37" w:rsidP="004A60C2">
            <w:pPr>
              <w:jc w:val="center"/>
            </w:pPr>
            <w:r w:rsidRPr="0011110B">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1F07A1">
            <w:pPr>
              <w:jc w:val="center"/>
            </w:pPr>
            <w:r w:rsidRPr="001F07A1">
              <w:t>федеральный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540C37" w:rsidRPr="0055071B" w:rsidTr="004A60C2">
        <w:trPr>
          <w:trHeight w:val="499"/>
          <w:jc w:val="center"/>
        </w:trPr>
        <w:tc>
          <w:tcPr>
            <w:tcW w:w="2203" w:type="dxa"/>
            <w:vMerge/>
            <w:vAlign w:val="center"/>
          </w:tcPr>
          <w:p w:rsidR="00540C37" w:rsidRPr="00AE33E1" w:rsidRDefault="00540C37" w:rsidP="001F07A1">
            <w:pPr>
              <w:contextualSpacing/>
              <w:jc w:val="center"/>
              <w:rPr>
                <w:sz w:val="18"/>
                <w:szCs w:val="18"/>
              </w:rPr>
            </w:pPr>
          </w:p>
        </w:tc>
        <w:tc>
          <w:tcPr>
            <w:tcW w:w="2413" w:type="dxa"/>
            <w:vAlign w:val="center"/>
          </w:tcPr>
          <w:p w:rsidR="00540C37" w:rsidRPr="001F07A1" w:rsidRDefault="00540C37" w:rsidP="001F07A1">
            <w:pPr>
              <w:jc w:val="center"/>
            </w:pPr>
            <w:r w:rsidRPr="001F07A1">
              <w:t>областной бюджет</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Default="00540C37" w:rsidP="004A60C2">
            <w:pPr>
              <w:jc w:val="center"/>
            </w:pPr>
            <w:r w:rsidRPr="00AD401B">
              <w:rPr>
                <w:sz w:val="18"/>
                <w:szCs w:val="18"/>
              </w:rPr>
              <w:t>0</w:t>
            </w:r>
          </w:p>
        </w:tc>
        <w:tc>
          <w:tcPr>
            <w:tcW w:w="1026" w:type="dxa"/>
            <w:vAlign w:val="center"/>
          </w:tcPr>
          <w:p w:rsidR="00540C37" w:rsidRPr="00AE33E1" w:rsidRDefault="00540C37" w:rsidP="004A60C2">
            <w:pPr>
              <w:contextualSpacing/>
              <w:jc w:val="center"/>
              <w:rPr>
                <w:sz w:val="18"/>
                <w:szCs w:val="18"/>
              </w:rPr>
            </w:pPr>
            <w:r w:rsidRPr="00AE33E1">
              <w:rPr>
                <w:sz w:val="18"/>
                <w:szCs w:val="18"/>
              </w:rPr>
              <w:t>1</w:t>
            </w:r>
            <w:r>
              <w:rPr>
                <w:sz w:val="18"/>
                <w:szCs w:val="18"/>
              </w:rPr>
              <w:t>6</w:t>
            </w:r>
            <w:r w:rsidRPr="00AE33E1">
              <w:rPr>
                <w:sz w:val="18"/>
                <w:szCs w:val="18"/>
              </w:rPr>
              <w:t>0</w:t>
            </w:r>
          </w:p>
        </w:tc>
        <w:tc>
          <w:tcPr>
            <w:tcW w:w="1026" w:type="dxa"/>
            <w:vAlign w:val="center"/>
          </w:tcPr>
          <w:p w:rsidR="00540C37" w:rsidRDefault="00540C37" w:rsidP="004A60C2">
            <w:pPr>
              <w:jc w:val="center"/>
            </w:pPr>
            <w:r w:rsidRPr="0011110B">
              <w:rPr>
                <w:sz w:val="18"/>
                <w:szCs w:val="18"/>
              </w:rPr>
              <w:t>0</w:t>
            </w:r>
          </w:p>
        </w:tc>
        <w:tc>
          <w:tcPr>
            <w:tcW w:w="1026" w:type="dxa"/>
            <w:vAlign w:val="center"/>
          </w:tcPr>
          <w:p w:rsidR="00540C37" w:rsidRDefault="00540C37" w:rsidP="004A60C2">
            <w:pPr>
              <w:jc w:val="center"/>
            </w:pPr>
            <w:r w:rsidRPr="0011110B">
              <w:rPr>
                <w:sz w:val="18"/>
                <w:szCs w:val="18"/>
              </w:rPr>
              <w:t>0</w:t>
            </w:r>
          </w:p>
        </w:tc>
        <w:tc>
          <w:tcPr>
            <w:tcW w:w="936" w:type="dxa"/>
            <w:vAlign w:val="center"/>
          </w:tcPr>
          <w:p w:rsidR="00540C37" w:rsidRPr="008E5744" w:rsidRDefault="00540C37" w:rsidP="004A60C2">
            <w:pPr>
              <w:jc w:val="center"/>
              <w:rPr>
                <w:bCs/>
                <w:sz w:val="18"/>
                <w:szCs w:val="18"/>
              </w:rPr>
            </w:pPr>
            <w:r>
              <w:rPr>
                <w:bCs/>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1F07A1">
            <w:pPr>
              <w:jc w:val="center"/>
            </w:pPr>
            <w:r w:rsidRPr="001F07A1">
              <w:t>местный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1F07A1">
            <w:pPr>
              <w:jc w:val="center"/>
            </w:pPr>
            <w:r w:rsidRPr="001F07A1">
              <w:t>средства физических и юридических лиц</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1F07A1" w:rsidRDefault="00011720" w:rsidP="001F07A1">
            <w:pPr>
              <w:contextualSpacing/>
              <w:jc w:val="center"/>
              <w:rPr>
                <w:b/>
                <w:sz w:val="18"/>
                <w:szCs w:val="18"/>
              </w:rPr>
            </w:pPr>
            <w:r>
              <w:rPr>
                <w:b/>
                <w:sz w:val="18"/>
                <w:szCs w:val="18"/>
              </w:rPr>
              <w:t>4</w:t>
            </w:r>
            <w:r w:rsidR="00C11E2F" w:rsidRPr="001F07A1">
              <w:rPr>
                <w:b/>
                <w:sz w:val="18"/>
                <w:szCs w:val="18"/>
              </w:rPr>
              <w:t>. Проектирование и строительство шламонакопителей для утилизации промывных вод, образующихся в процессе водоподготовки</w:t>
            </w:r>
          </w:p>
        </w:tc>
        <w:tc>
          <w:tcPr>
            <w:tcW w:w="2413" w:type="dxa"/>
            <w:vAlign w:val="center"/>
          </w:tcPr>
          <w:p w:rsidR="00C11E2F" w:rsidRPr="001F07A1" w:rsidRDefault="00C11E2F" w:rsidP="001F07A1">
            <w:pPr>
              <w:jc w:val="center"/>
              <w:rPr>
                <w:b/>
              </w:rPr>
            </w:pPr>
            <w:r w:rsidRPr="001F07A1">
              <w:rPr>
                <w:b/>
              </w:rPr>
              <w:t>всего</w:t>
            </w:r>
          </w:p>
        </w:tc>
        <w:tc>
          <w:tcPr>
            <w:tcW w:w="1026" w:type="dxa"/>
            <w:vAlign w:val="center"/>
          </w:tcPr>
          <w:p w:rsidR="00C11E2F" w:rsidRPr="00AE33E1" w:rsidRDefault="00C11E2F" w:rsidP="004A60C2">
            <w:pPr>
              <w:contextualSpacing/>
              <w:jc w:val="center"/>
              <w:rPr>
                <w:sz w:val="18"/>
                <w:szCs w:val="18"/>
              </w:rPr>
            </w:pPr>
            <w:r>
              <w:rPr>
                <w:sz w:val="18"/>
                <w:szCs w:val="18"/>
              </w:rPr>
              <w:t>25591</w:t>
            </w:r>
          </w:p>
        </w:tc>
        <w:tc>
          <w:tcPr>
            <w:tcW w:w="1026" w:type="dxa"/>
            <w:vAlign w:val="center"/>
          </w:tcPr>
          <w:p w:rsidR="00C11E2F" w:rsidRPr="00AE33E1" w:rsidRDefault="00C11E2F" w:rsidP="004A60C2">
            <w:pPr>
              <w:contextualSpacing/>
              <w:jc w:val="center"/>
              <w:rPr>
                <w:sz w:val="18"/>
                <w:szCs w:val="18"/>
              </w:rPr>
            </w:pPr>
            <w:r>
              <w:rPr>
                <w:sz w:val="18"/>
                <w:szCs w:val="18"/>
              </w:rPr>
              <w:t>25591</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936" w:type="dxa"/>
            <w:vAlign w:val="center"/>
          </w:tcPr>
          <w:p w:rsidR="00C11E2F" w:rsidRDefault="00C11E2F" w:rsidP="004A60C2">
            <w:pPr>
              <w:jc w:val="center"/>
            </w:pPr>
            <w:r w:rsidRPr="007D1CE8">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25591</w:t>
            </w:r>
          </w:p>
        </w:tc>
        <w:tc>
          <w:tcPr>
            <w:tcW w:w="1026" w:type="dxa"/>
            <w:vAlign w:val="center"/>
          </w:tcPr>
          <w:p w:rsidR="00C11E2F" w:rsidRPr="00AE33E1" w:rsidRDefault="00C11E2F" w:rsidP="004A60C2">
            <w:pPr>
              <w:contextualSpacing/>
              <w:jc w:val="center"/>
              <w:rPr>
                <w:sz w:val="18"/>
                <w:szCs w:val="18"/>
              </w:rPr>
            </w:pPr>
            <w:r>
              <w:rPr>
                <w:sz w:val="18"/>
                <w:szCs w:val="18"/>
              </w:rPr>
              <w:t>25591</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1026" w:type="dxa"/>
            <w:vAlign w:val="center"/>
          </w:tcPr>
          <w:p w:rsidR="00C11E2F" w:rsidRDefault="00C11E2F" w:rsidP="004A60C2">
            <w:pPr>
              <w:jc w:val="center"/>
            </w:pPr>
            <w:r w:rsidRPr="007D1CE8">
              <w:rPr>
                <w:sz w:val="18"/>
                <w:szCs w:val="18"/>
              </w:rPr>
              <w:t>0</w:t>
            </w:r>
          </w:p>
        </w:tc>
        <w:tc>
          <w:tcPr>
            <w:tcW w:w="936" w:type="dxa"/>
            <w:vAlign w:val="center"/>
          </w:tcPr>
          <w:p w:rsidR="00C11E2F" w:rsidRDefault="00C11E2F" w:rsidP="004A60C2">
            <w:pPr>
              <w:jc w:val="center"/>
            </w:pPr>
            <w:r w:rsidRPr="007D1CE8">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1F07A1" w:rsidRDefault="00011720" w:rsidP="001F07A1">
            <w:pPr>
              <w:contextualSpacing/>
              <w:jc w:val="center"/>
              <w:rPr>
                <w:b/>
                <w:sz w:val="18"/>
                <w:szCs w:val="18"/>
              </w:rPr>
            </w:pPr>
            <w:r>
              <w:rPr>
                <w:b/>
                <w:sz w:val="18"/>
                <w:szCs w:val="18"/>
              </w:rPr>
              <w:t>5</w:t>
            </w:r>
            <w:r w:rsidR="00C11E2F" w:rsidRPr="001F07A1">
              <w:rPr>
                <w:b/>
                <w:sz w:val="18"/>
                <w:szCs w:val="18"/>
              </w:rPr>
              <w:t xml:space="preserve">. Реконструкция магистрального водопровода от гидроузла №10 до ул. Шишкина, 30а (участок от ГУ №10 до перекрестка ГПТУ </w:t>
            </w:r>
            <w:r w:rsidR="00C11E2F" w:rsidRPr="001F07A1">
              <w:rPr>
                <w:b/>
                <w:sz w:val="18"/>
                <w:szCs w:val="18"/>
              </w:rPr>
              <w:lastRenderedPageBreak/>
              <w:t>№16) (L= 1025 м, D=400 мм)</w:t>
            </w:r>
          </w:p>
          <w:p w:rsidR="00C11E2F" w:rsidRDefault="00C11E2F" w:rsidP="001F07A1">
            <w:pPr>
              <w:contextualSpacing/>
              <w:jc w:val="center"/>
              <w:rPr>
                <w:sz w:val="18"/>
                <w:szCs w:val="18"/>
              </w:rPr>
            </w:pPr>
          </w:p>
          <w:p w:rsidR="00C11E2F" w:rsidRDefault="00C11E2F" w:rsidP="001F07A1">
            <w:pPr>
              <w:contextualSpacing/>
              <w:jc w:val="center"/>
              <w:rPr>
                <w:sz w:val="18"/>
                <w:szCs w:val="18"/>
              </w:rPr>
            </w:pPr>
          </w:p>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rPr>
                <w:b/>
              </w:rPr>
            </w:pPr>
            <w:r w:rsidRPr="001F07A1">
              <w:rPr>
                <w:b/>
              </w:rPr>
              <w:lastRenderedPageBreak/>
              <w:t>всего</w:t>
            </w:r>
          </w:p>
        </w:tc>
        <w:tc>
          <w:tcPr>
            <w:tcW w:w="1026" w:type="dxa"/>
            <w:vAlign w:val="center"/>
          </w:tcPr>
          <w:p w:rsidR="00C11E2F" w:rsidRPr="00AE33E1" w:rsidRDefault="00C11E2F" w:rsidP="004A60C2">
            <w:pPr>
              <w:contextualSpacing/>
              <w:jc w:val="center"/>
              <w:rPr>
                <w:sz w:val="18"/>
                <w:szCs w:val="18"/>
              </w:rPr>
            </w:pPr>
            <w:r>
              <w:rPr>
                <w:sz w:val="18"/>
                <w:szCs w:val="18"/>
              </w:rPr>
              <w:t>4654</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936" w:type="dxa"/>
            <w:vAlign w:val="center"/>
          </w:tcPr>
          <w:p w:rsidR="00C11E2F" w:rsidRDefault="00C11E2F" w:rsidP="004A60C2">
            <w:pPr>
              <w:jc w:val="center"/>
            </w:pPr>
            <w:r w:rsidRPr="00D27881">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4654</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1026" w:type="dxa"/>
            <w:vAlign w:val="center"/>
          </w:tcPr>
          <w:p w:rsidR="00C11E2F" w:rsidRDefault="00C11E2F" w:rsidP="004A60C2">
            <w:pPr>
              <w:jc w:val="center"/>
            </w:pPr>
            <w:r w:rsidRPr="00D27881">
              <w:rPr>
                <w:sz w:val="18"/>
                <w:szCs w:val="18"/>
              </w:rPr>
              <w:t>0</w:t>
            </w:r>
          </w:p>
        </w:tc>
        <w:tc>
          <w:tcPr>
            <w:tcW w:w="936" w:type="dxa"/>
            <w:vAlign w:val="center"/>
          </w:tcPr>
          <w:p w:rsidR="00C11E2F" w:rsidRDefault="00C11E2F" w:rsidP="004A60C2">
            <w:pPr>
              <w:jc w:val="center"/>
            </w:pPr>
            <w:r w:rsidRPr="00D27881">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1F07A1" w:rsidRDefault="00011720" w:rsidP="001F07A1">
            <w:pPr>
              <w:contextualSpacing/>
              <w:jc w:val="center"/>
              <w:rPr>
                <w:b/>
                <w:sz w:val="18"/>
                <w:szCs w:val="18"/>
              </w:rPr>
            </w:pPr>
            <w:r>
              <w:rPr>
                <w:b/>
                <w:sz w:val="18"/>
                <w:szCs w:val="18"/>
              </w:rPr>
              <w:t>6</w:t>
            </w:r>
            <w:r w:rsidR="00C11E2F" w:rsidRPr="001F07A1">
              <w:rPr>
                <w:b/>
                <w:sz w:val="18"/>
                <w:szCs w:val="18"/>
              </w:rPr>
              <w:t>. Реконструкция магистрального водопровода от гидроузла №10 до автодороги в р-не ул. Водоснаб (L= 7065 м, D=500 мм)</w:t>
            </w:r>
          </w:p>
        </w:tc>
        <w:tc>
          <w:tcPr>
            <w:tcW w:w="2413" w:type="dxa"/>
            <w:vAlign w:val="center"/>
          </w:tcPr>
          <w:p w:rsidR="00C11E2F" w:rsidRPr="001F07A1" w:rsidRDefault="00C11E2F" w:rsidP="001F07A1">
            <w:pPr>
              <w:jc w:val="center"/>
              <w:rPr>
                <w:b/>
              </w:rPr>
            </w:pPr>
            <w:r w:rsidRPr="001F07A1">
              <w:rPr>
                <w:b/>
              </w:rPr>
              <w:t>всего</w:t>
            </w:r>
          </w:p>
        </w:tc>
        <w:tc>
          <w:tcPr>
            <w:tcW w:w="1026" w:type="dxa"/>
            <w:vAlign w:val="center"/>
          </w:tcPr>
          <w:p w:rsidR="00C11E2F" w:rsidRPr="00AE33E1" w:rsidRDefault="00C11E2F" w:rsidP="004A60C2">
            <w:pPr>
              <w:contextualSpacing/>
              <w:jc w:val="center"/>
              <w:rPr>
                <w:sz w:val="18"/>
                <w:szCs w:val="18"/>
              </w:rPr>
            </w:pPr>
            <w:r>
              <w:rPr>
                <w:sz w:val="18"/>
                <w:szCs w:val="18"/>
              </w:rPr>
              <w:t>32420</w:t>
            </w:r>
          </w:p>
        </w:tc>
        <w:tc>
          <w:tcPr>
            <w:tcW w:w="1026" w:type="dxa"/>
            <w:vAlign w:val="center"/>
          </w:tcPr>
          <w:p w:rsidR="00C11E2F" w:rsidRPr="00AE33E1" w:rsidRDefault="00C11E2F" w:rsidP="004A60C2">
            <w:pPr>
              <w:contextualSpacing/>
              <w:jc w:val="center"/>
              <w:rPr>
                <w:sz w:val="18"/>
                <w:szCs w:val="18"/>
              </w:rPr>
            </w:pPr>
            <w:r>
              <w:rPr>
                <w:sz w:val="18"/>
                <w:szCs w:val="18"/>
              </w:rPr>
              <w:t>32420</w:t>
            </w:r>
          </w:p>
        </w:tc>
        <w:tc>
          <w:tcPr>
            <w:tcW w:w="1026" w:type="dxa"/>
            <w:vAlign w:val="center"/>
          </w:tcPr>
          <w:p w:rsidR="00C11E2F" w:rsidRDefault="00C11E2F" w:rsidP="004A60C2">
            <w:pPr>
              <w:jc w:val="center"/>
            </w:pPr>
            <w:r w:rsidRPr="00CA592D">
              <w:rPr>
                <w:sz w:val="18"/>
                <w:szCs w:val="18"/>
              </w:rPr>
              <w:t>32420</w:t>
            </w:r>
          </w:p>
        </w:tc>
        <w:tc>
          <w:tcPr>
            <w:tcW w:w="1026" w:type="dxa"/>
            <w:vAlign w:val="center"/>
          </w:tcPr>
          <w:p w:rsidR="00C11E2F" w:rsidRDefault="00C11E2F" w:rsidP="004A60C2">
            <w:pPr>
              <w:jc w:val="center"/>
            </w:pPr>
            <w:r w:rsidRPr="00CA592D">
              <w:rPr>
                <w:sz w:val="18"/>
                <w:szCs w:val="18"/>
              </w:rPr>
              <w:t>32420</w:t>
            </w: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936" w:type="dxa"/>
            <w:vAlign w:val="center"/>
          </w:tcPr>
          <w:p w:rsidR="00C11E2F" w:rsidRPr="00AE33E1" w:rsidRDefault="00C11E2F" w:rsidP="004A60C2">
            <w:pPr>
              <w:contextualSpacing/>
              <w:jc w:val="center"/>
              <w:rPr>
                <w:sz w:val="18"/>
                <w:szCs w:val="18"/>
              </w:rPr>
            </w:pP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32420</w:t>
            </w:r>
          </w:p>
        </w:tc>
        <w:tc>
          <w:tcPr>
            <w:tcW w:w="1026" w:type="dxa"/>
            <w:vAlign w:val="center"/>
          </w:tcPr>
          <w:p w:rsidR="00C11E2F" w:rsidRPr="00AE33E1" w:rsidRDefault="00C11E2F" w:rsidP="004A60C2">
            <w:pPr>
              <w:contextualSpacing/>
              <w:jc w:val="center"/>
              <w:rPr>
                <w:sz w:val="18"/>
                <w:szCs w:val="18"/>
              </w:rPr>
            </w:pPr>
            <w:r>
              <w:rPr>
                <w:sz w:val="18"/>
                <w:szCs w:val="18"/>
              </w:rPr>
              <w:t>32420</w:t>
            </w:r>
          </w:p>
        </w:tc>
        <w:tc>
          <w:tcPr>
            <w:tcW w:w="1026" w:type="dxa"/>
            <w:vAlign w:val="center"/>
          </w:tcPr>
          <w:p w:rsidR="00C11E2F" w:rsidRDefault="00C11E2F" w:rsidP="004A60C2">
            <w:pPr>
              <w:jc w:val="center"/>
            </w:pPr>
            <w:r w:rsidRPr="00CA592D">
              <w:rPr>
                <w:sz w:val="18"/>
                <w:szCs w:val="18"/>
              </w:rPr>
              <w:t>32420</w:t>
            </w:r>
          </w:p>
        </w:tc>
        <w:tc>
          <w:tcPr>
            <w:tcW w:w="1026" w:type="dxa"/>
            <w:vAlign w:val="center"/>
          </w:tcPr>
          <w:p w:rsidR="00C11E2F" w:rsidRDefault="00C11E2F" w:rsidP="004A60C2">
            <w:pPr>
              <w:jc w:val="center"/>
            </w:pPr>
            <w:r w:rsidRPr="00CA592D">
              <w:rPr>
                <w:sz w:val="18"/>
                <w:szCs w:val="18"/>
              </w:rPr>
              <w:t>32420</w:t>
            </w: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1026" w:type="dxa"/>
            <w:vAlign w:val="center"/>
          </w:tcPr>
          <w:p w:rsidR="00C11E2F" w:rsidRPr="00AE33E1" w:rsidRDefault="00C11E2F" w:rsidP="004A60C2">
            <w:pPr>
              <w:contextualSpacing/>
              <w:jc w:val="center"/>
              <w:rPr>
                <w:sz w:val="18"/>
                <w:szCs w:val="18"/>
              </w:rPr>
            </w:pPr>
          </w:p>
        </w:tc>
        <w:tc>
          <w:tcPr>
            <w:tcW w:w="936" w:type="dxa"/>
            <w:vAlign w:val="center"/>
          </w:tcPr>
          <w:p w:rsidR="00C11E2F" w:rsidRPr="00AE33E1" w:rsidRDefault="00C11E2F" w:rsidP="004A60C2">
            <w:pPr>
              <w:contextualSpacing/>
              <w:jc w:val="center"/>
              <w:rPr>
                <w:sz w:val="18"/>
                <w:szCs w:val="18"/>
              </w:rPr>
            </w:pP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1F07A1" w:rsidRDefault="00011720" w:rsidP="001F07A1">
            <w:pPr>
              <w:contextualSpacing/>
              <w:jc w:val="center"/>
              <w:rPr>
                <w:b/>
                <w:sz w:val="18"/>
                <w:szCs w:val="18"/>
              </w:rPr>
            </w:pPr>
            <w:r>
              <w:rPr>
                <w:b/>
                <w:sz w:val="18"/>
                <w:szCs w:val="18"/>
              </w:rPr>
              <w:t>7</w:t>
            </w:r>
            <w:r w:rsidR="00C11E2F" w:rsidRPr="001F07A1">
              <w:rPr>
                <w:b/>
                <w:sz w:val="18"/>
                <w:szCs w:val="18"/>
              </w:rPr>
              <w:t>. Реконструкция водопровода от ул. Осиновская, 26 до ул. Площадка Мясокомбината, 20 (L= 1628 м, D=400 мм)</w:t>
            </w:r>
          </w:p>
        </w:tc>
        <w:tc>
          <w:tcPr>
            <w:tcW w:w="2413" w:type="dxa"/>
            <w:vAlign w:val="center"/>
          </w:tcPr>
          <w:p w:rsidR="00C11E2F" w:rsidRPr="001F07A1" w:rsidRDefault="00C11E2F" w:rsidP="001F07A1">
            <w:pPr>
              <w:jc w:val="center"/>
              <w:rPr>
                <w:b/>
              </w:rPr>
            </w:pPr>
            <w:r w:rsidRPr="001F07A1">
              <w:rPr>
                <w:b/>
              </w:rPr>
              <w:t>всего</w:t>
            </w:r>
          </w:p>
        </w:tc>
        <w:tc>
          <w:tcPr>
            <w:tcW w:w="1026" w:type="dxa"/>
            <w:vAlign w:val="center"/>
          </w:tcPr>
          <w:p w:rsidR="00C11E2F" w:rsidRPr="00AE33E1" w:rsidRDefault="00C11E2F" w:rsidP="004A60C2">
            <w:pPr>
              <w:contextualSpacing/>
              <w:jc w:val="center"/>
              <w:rPr>
                <w:sz w:val="18"/>
                <w:szCs w:val="18"/>
              </w:rPr>
            </w:pPr>
            <w:r>
              <w:rPr>
                <w:sz w:val="18"/>
                <w:szCs w:val="18"/>
              </w:rPr>
              <w:t>22177</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936" w:type="dxa"/>
            <w:vAlign w:val="center"/>
          </w:tcPr>
          <w:p w:rsidR="00C11E2F" w:rsidRDefault="00C11E2F" w:rsidP="004A60C2">
            <w:pPr>
              <w:jc w:val="center"/>
            </w:pPr>
            <w:r w:rsidRPr="004138F2">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22177</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1026" w:type="dxa"/>
            <w:vAlign w:val="center"/>
          </w:tcPr>
          <w:p w:rsidR="00C11E2F" w:rsidRDefault="00C11E2F" w:rsidP="004A60C2">
            <w:pPr>
              <w:jc w:val="center"/>
            </w:pPr>
            <w:r w:rsidRPr="004138F2">
              <w:rPr>
                <w:sz w:val="18"/>
                <w:szCs w:val="18"/>
              </w:rPr>
              <w:t>0</w:t>
            </w:r>
          </w:p>
        </w:tc>
        <w:tc>
          <w:tcPr>
            <w:tcW w:w="936" w:type="dxa"/>
            <w:vAlign w:val="center"/>
          </w:tcPr>
          <w:p w:rsidR="00C11E2F" w:rsidRDefault="00C11E2F" w:rsidP="004A60C2">
            <w:pPr>
              <w:jc w:val="center"/>
            </w:pPr>
            <w:r w:rsidRPr="004138F2">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1F07A1" w:rsidRDefault="00011720" w:rsidP="001F07A1">
            <w:pPr>
              <w:contextualSpacing/>
              <w:jc w:val="center"/>
              <w:rPr>
                <w:b/>
                <w:sz w:val="18"/>
                <w:szCs w:val="18"/>
              </w:rPr>
            </w:pPr>
            <w:r>
              <w:rPr>
                <w:b/>
                <w:sz w:val="18"/>
                <w:szCs w:val="18"/>
              </w:rPr>
              <w:t>8</w:t>
            </w:r>
            <w:r w:rsidR="00C11E2F" w:rsidRPr="001F07A1">
              <w:rPr>
                <w:b/>
                <w:sz w:val="18"/>
                <w:szCs w:val="18"/>
              </w:rPr>
              <w:t>. Реконструкция водопровода от ул. Жолтовского (ЗАГС) до пр. Строителей, 17 (L= 865 м, D=315 мм)</w:t>
            </w:r>
          </w:p>
          <w:p w:rsidR="00C11E2F" w:rsidRDefault="00C11E2F" w:rsidP="001F07A1">
            <w:pPr>
              <w:contextualSpacing/>
              <w:jc w:val="center"/>
              <w:rPr>
                <w:sz w:val="18"/>
                <w:szCs w:val="18"/>
              </w:rPr>
            </w:pPr>
          </w:p>
          <w:p w:rsidR="00C11E2F" w:rsidRDefault="00C11E2F" w:rsidP="001F07A1">
            <w:pPr>
              <w:contextualSpacing/>
              <w:jc w:val="center"/>
              <w:rPr>
                <w:sz w:val="18"/>
                <w:szCs w:val="18"/>
              </w:rPr>
            </w:pPr>
          </w:p>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rPr>
                <w:b/>
              </w:rPr>
            </w:pPr>
            <w:r w:rsidRPr="001F07A1">
              <w:rPr>
                <w:b/>
              </w:rPr>
              <w:lastRenderedPageBreak/>
              <w:t>всего</w:t>
            </w:r>
          </w:p>
        </w:tc>
        <w:tc>
          <w:tcPr>
            <w:tcW w:w="1026" w:type="dxa"/>
            <w:vAlign w:val="center"/>
          </w:tcPr>
          <w:p w:rsidR="00C11E2F" w:rsidRPr="00AE33E1" w:rsidRDefault="00C11E2F" w:rsidP="004A60C2">
            <w:pPr>
              <w:contextualSpacing/>
              <w:jc w:val="center"/>
              <w:rPr>
                <w:sz w:val="18"/>
                <w:szCs w:val="18"/>
              </w:rPr>
            </w:pPr>
            <w:r>
              <w:rPr>
                <w:sz w:val="18"/>
                <w:szCs w:val="18"/>
              </w:rPr>
              <w:t>11009</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936" w:type="dxa"/>
            <w:vAlign w:val="center"/>
          </w:tcPr>
          <w:p w:rsidR="00C11E2F" w:rsidRDefault="00C11E2F" w:rsidP="004A60C2">
            <w:pPr>
              <w:jc w:val="center"/>
            </w:pPr>
            <w:r w:rsidRPr="00624975">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11009</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1026" w:type="dxa"/>
            <w:vAlign w:val="center"/>
          </w:tcPr>
          <w:p w:rsidR="00C11E2F" w:rsidRDefault="00C11E2F" w:rsidP="004A60C2">
            <w:pPr>
              <w:jc w:val="center"/>
            </w:pPr>
            <w:r w:rsidRPr="00624975">
              <w:rPr>
                <w:sz w:val="18"/>
                <w:szCs w:val="18"/>
              </w:rPr>
              <w:t>0</w:t>
            </w:r>
          </w:p>
        </w:tc>
        <w:tc>
          <w:tcPr>
            <w:tcW w:w="936" w:type="dxa"/>
            <w:vAlign w:val="center"/>
          </w:tcPr>
          <w:p w:rsidR="00C11E2F" w:rsidRDefault="00C11E2F" w:rsidP="004A60C2">
            <w:pPr>
              <w:jc w:val="center"/>
            </w:pPr>
            <w:r w:rsidRPr="00624975">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1F07A1" w:rsidRDefault="00011720" w:rsidP="001F07A1">
            <w:pPr>
              <w:contextualSpacing/>
              <w:jc w:val="center"/>
              <w:rPr>
                <w:b/>
                <w:sz w:val="18"/>
                <w:szCs w:val="18"/>
              </w:rPr>
            </w:pPr>
            <w:r>
              <w:rPr>
                <w:b/>
                <w:sz w:val="18"/>
                <w:szCs w:val="18"/>
              </w:rPr>
              <w:t>9</w:t>
            </w:r>
            <w:r w:rsidR="00C11E2F" w:rsidRPr="001F07A1">
              <w:rPr>
                <w:b/>
                <w:sz w:val="18"/>
                <w:szCs w:val="18"/>
              </w:rPr>
              <w:t>. Реконструкция магистрального водопровода от Гидроузла до узла 1а (L= 6435 м, D=630 мм)</w:t>
            </w:r>
          </w:p>
        </w:tc>
        <w:tc>
          <w:tcPr>
            <w:tcW w:w="2413" w:type="dxa"/>
            <w:vAlign w:val="center"/>
          </w:tcPr>
          <w:p w:rsidR="00C11E2F" w:rsidRPr="001F07A1" w:rsidRDefault="00C11E2F" w:rsidP="001F07A1">
            <w:pPr>
              <w:jc w:val="center"/>
              <w:rPr>
                <w:b/>
              </w:rPr>
            </w:pPr>
            <w:r w:rsidRPr="001F07A1">
              <w:rPr>
                <w:b/>
              </w:rPr>
              <w:t>всего</w:t>
            </w:r>
          </w:p>
        </w:tc>
        <w:tc>
          <w:tcPr>
            <w:tcW w:w="1026" w:type="dxa"/>
            <w:vAlign w:val="center"/>
          </w:tcPr>
          <w:p w:rsidR="00C11E2F" w:rsidRPr="008E5744" w:rsidRDefault="00C11E2F" w:rsidP="004A60C2">
            <w:pPr>
              <w:jc w:val="center"/>
              <w:rPr>
                <w:bCs/>
                <w:sz w:val="18"/>
                <w:szCs w:val="18"/>
              </w:rPr>
            </w:pPr>
            <w:r>
              <w:rPr>
                <w:bCs/>
                <w:sz w:val="18"/>
                <w:szCs w:val="18"/>
              </w:rPr>
              <w:t>173856</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936" w:type="dxa"/>
            <w:vAlign w:val="center"/>
          </w:tcPr>
          <w:p w:rsidR="00C11E2F" w:rsidRDefault="00C11E2F" w:rsidP="004A60C2">
            <w:pPr>
              <w:jc w:val="center"/>
            </w:pPr>
            <w:r w:rsidRPr="0069036E">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1F07A1">
            <w:pPr>
              <w:jc w:val="center"/>
            </w:pPr>
            <w:r w:rsidRPr="001F07A1">
              <w:t>областной бюджет</w:t>
            </w:r>
          </w:p>
        </w:tc>
        <w:tc>
          <w:tcPr>
            <w:tcW w:w="1026" w:type="dxa"/>
            <w:vAlign w:val="center"/>
          </w:tcPr>
          <w:p w:rsidR="00C11E2F" w:rsidRPr="008E5744" w:rsidRDefault="00C11E2F" w:rsidP="004A60C2">
            <w:pPr>
              <w:jc w:val="center"/>
              <w:rPr>
                <w:bCs/>
                <w:sz w:val="18"/>
                <w:szCs w:val="18"/>
              </w:rPr>
            </w:pPr>
            <w:r>
              <w:rPr>
                <w:bCs/>
                <w:sz w:val="18"/>
                <w:szCs w:val="18"/>
              </w:rPr>
              <w:t>173856</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1026" w:type="dxa"/>
            <w:vAlign w:val="center"/>
          </w:tcPr>
          <w:p w:rsidR="00C11E2F" w:rsidRDefault="00C11E2F" w:rsidP="004A60C2">
            <w:pPr>
              <w:jc w:val="center"/>
            </w:pPr>
            <w:r w:rsidRPr="0069036E">
              <w:rPr>
                <w:sz w:val="18"/>
                <w:szCs w:val="18"/>
              </w:rPr>
              <w:t>0</w:t>
            </w:r>
          </w:p>
        </w:tc>
        <w:tc>
          <w:tcPr>
            <w:tcW w:w="936" w:type="dxa"/>
            <w:vAlign w:val="center"/>
          </w:tcPr>
          <w:p w:rsidR="00C11E2F" w:rsidRDefault="00C11E2F" w:rsidP="004A60C2">
            <w:pPr>
              <w:jc w:val="center"/>
            </w:pPr>
            <w:r w:rsidRPr="0069036E">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1F07A1">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740F04" w:rsidRDefault="00C11E2F" w:rsidP="00011720">
            <w:pPr>
              <w:contextualSpacing/>
              <w:jc w:val="center"/>
              <w:rPr>
                <w:b/>
                <w:sz w:val="18"/>
                <w:szCs w:val="18"/>
              </w:rPr>
            </w:pPr>
            <w:r w:rsidRPr="00740F04">
              <w:rPr>
                <w:b/>
                <w:sz w:val="18"/>
                <w:szCs w:val="18"/>
              </w:rPr>
              <w:t>1</w:t>
            </w:r>
            <w:r w:rsidR="00011720">
              <w:rPr>
                <w:b/>
                <w:sz w:val="18"/>
                <w:szCs w:val="18"/>
              </w:rPr>
              <w:t>0</w:t>
            </w:r>
            <w:r w:rsidRPr="00740F04">
              <w:rPr>
                <w:b/>
                <w:sz w:val="18"/>
                <w:szCs w:val="18"/>
              </w:rPr>
              <w:t>. Реконструкция водопровода от ж/д 10 микрорайон 20 до ж/д ул. Есенина 74 (L= 1649 м, D=630 мм)</w:t>
            </w:r>
          </w:p>
        </w:tc>
        <w:tc>
          <w:tcPr>
            <w:tcW w:w="2413" w:type="dxa"/>
            <w:vAlign w:val="center"/>
          </w:tcPr>
          <w:p w:rsidR="00C11E2F" w:rsidRPr="001F07A1" w:rsidRDefault="00C11E2F" w:rsidP="00540C37">
            <w:pPr>
              <w:jc w:val="center"/>
              <w:rPr>
                <w:b/>
              </w:rPr>
            </w:pPr>
            <w:r w:rsidRPr="001F07A1">
              <w:rPr>
                <w:b/>
              </w:rPr>
              <w:t>всего</w:t>
            </w:r>
          </w:p>
        </w:tc>
        <w:tc>
          <w:tcPr>
            <w:tcW w:w="1026" w:type="dxa"/>
            <w:vAlign w:val="center"/>
          </w:tcPr>
          <w:p w:rsidR="00C11E2F" w:rsidRPr="008E5744" w:rsidRDefault="00C11E2F" w:rsidP="004A60C2">
            <w:pPr>
              <w:jc w:val="center"/>
              <w:rPr>
                <w:bCs/>
                <w:sz w:val="18"/>
                <w:szCs w:val="18"/>
              </w:rPr>
            </w:pPr>
            <w:r>
              <w:rPr>
                <w:bCs/>
                <w:sz w:val="18"/>
                <w:szCs w:val="18"/>
              </w:rPr>
              <w:t>45552</w:t>
            </w:r>
          </w:p>
        </w:tc>
        <w:tc>
          <w:tcPr>
            <w:tcW w:w="1026" w:type="dxa"/>
            <w:vAlign w:val="center"/>
          </w:tcPr>
          <w:p w:rsidR="00C11E2F" w:rsidRDefault="00C11E2F" w:rsidP="004A60C2">
            <w:pPr>
              <w:jc w:val="center"/>
            </w:pPr>
            <w:r w:rsidRPr="00D40941">
              <w:rPr>
                <w:sz w:val="18"/>
                <w:szCs w:val="18"/>
              </w:rPr>
              <w:t>0</w:t>
            </w:r>
          </w:p>
        </w:tc>
        <w:tc>
          <w:tcPr>
            <w:tcW w:w="1026" w:type="dxa"/>
            <w:vAlign w:val="center"/>
          </w:tcPr>
          <w:p w:rsidR="00C11E2F" w:rsidRDefault="00C11E2F" w:rsidP="004A60C2">
            <w:pPr>
              <w:jc w:val="center"/>
            </w:pPr>
            <w:r w:rsidRPr="00D40941">
              <w:rPr>
                <w:sz w:val="18"/>
                <w:szCs w:val="18"/>
              </w:rPr>
              <w:t>0</w:t>
            </w:r>
          </w:p>
        </w:tc>
        <w:tc>
          <w:tcPr>
            <w:tcW w:w="1026" w:type="dxa"/>
            <w:vAlign w:val="center"/>
          </w:tcPr>
          <w:p w:rsidR="00C11E2F" w:rsidRDefault="00C11E2F" w:rsidP="004A60C2">
            <w:pPr>
              <w:jc w:val="center"/>
            </w:pPr>
            <w:r w:rsidRPr="00D40941">
              <w:rPr>
                <w:sz w:val="18"/>
                <w:szCs w:val="18"/>
              </w:rPr>
              <w:t>0</w:t>
            </w:r>
          </w:p>
        </w:tc>
        <w:tc>
          <w:tcPr>
            <w:tcW w:w="1026" w:type="dxa"/>
            <w:vAlign w:val="center"/>
          </w:tcPr>
          <w:p w:rsidR="00C11E2F" w:rsidRDefault="00C11E2F" w:rsidP="004A60C2">
            <w:pPr>
              <w:jc w:val="center"/>
            </w:pPr>
            <w:r w:rsidRPr="00D40941">
              <w:rPr>
                <w:sz w:val="18"/>
                <w:szCs w:val="18"/>
              </w:rPr>
              <w:t>0</w:t>
            </w:r>
          </w:p>
        </w:tc>
        <w:tc>
          <w:tcPr>
            <w:tcW w:w="1026" w:type="dxa"/>
            <w:vAlign w:val="center"/>
          </w:tcPr>
          <w:p w:rsidR="00C11E2F" w:rsidRDefault="00C11E2F" w:rsidP="004A60C2">
            <w:pPr>
              <w:jc w:val="center"/>
            </w:pPr>
            <w:r w:rsidRPr="00D40941">
              <w:rPr>
                <w:sz w:val="18"/>
                <w:szCs w:val="18"/>
              </w:rPr>
              <w:t>0</w:t>
            </w:r>
          </w:p>
        </w:tc>
        <w:tc>
          <w:tcPr>
            <w:tcW w:w="1026" w:type="dxa"/>
            <w:vAlign w:val="center"/>
          </w:tcPr>
          <w:p w:rsidR="00C11E2F" w:rsidRDefault="00C11E2F" w:rsidP="004A60C2">
            <w:pPr>
              <w:jc w:val="center"/>
            </w:pPr>
            <w:r w:rsidRPr="00D40941">
              <w:rPr>
                <w:sz w:val="18"/>
                <w:szCs w:val="18"/>
              </w:rPr>
              <w:t>0</w:t>
            </w:r>
          </w:p>
        </w:tc>
        <w:tc>
          <w:tcPr>
            <w:tcW w:w="1026" w:type="dxa"/>
            <w:vAlign w:val="center"/>
          </w:tcPr>
          <w:p w:rsidR="00C11E2F" w:rsidRDefault="00C11E2F" w:rsidP="004A60C2">
            <w:pPr>
              <w:jc w:val="center"/>
            </w:pPr>
            <w:r w:rsidRPr="00D40941">
              <w:rPr>
                <w:sz w:val="18"/>
                <w:szCs w:val="18"/>
              </w:rPr>
              <w:t>0</w:t>
            </w:r>
          </w:p>
        </w:tc>
        <w:tc>
          <w:tcPr>
            <w:tcW w:w="1026" w:type="dxa"/>
            <w:vAlign w:val="center"/>
          </w:tcPr>
          <w:p w:rsidR="00C11E2F" w:rsidRDefault="00C11E2F" w:rsidP="004A60C2">
            <w:pPr>
              <w:jc w:val="center"/>
            </w:pPr>
            <w:r w:rsidRPr="00D40941">
              <w:rPr>
                <w:sz w:val="18"/>
                <w:szCs w:val="18"/>
              </w:rPr>
              <w:t>0</w:t>
            </w:r>
          </w:p>
        </w:tc>
        <w:tc>
          <w:tcPr>
            <w:tcW w:w="936" w:type="dxa"/>
            <w:vAlign w:val="center"/>
          </w:tcPr>
          <w:p w:rsidR="00C11E2F" w:rsidRDefault="00C11E2F" w:rsidP="004A60C2">
            <w:pPr>
              <w:jc w:val="center"/>
            </w:pPr>
            <w:r w:rsidRPr="00D40941">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540C37">
            <w:pPr>
              <w:jc w:val="center"/>
            </w:pPr>
            <w:r w:rsidRPr="001F07A1">
              <w:t>федеральный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областной бюджет</w:t>
            </w:r>
          </w:p>
        </w:tc>
        <w:tc>
          <w:tcPr>
            <w:tcW w:w="1026" w:type="dxa"/>
            <w:vAlign w:val="center"/>
          </w:tcPr>
          <w:p w:rsidR="00C11E2F" w:rsidRPr="008E5744" w:rsidRDefault="00C11E2F" w:rsidP="004A60C2">
            <w:pPr>
              <w:jc w:val="center"/>
              <w:rPr>
                <w:bCs/>
                <w:sz w:val="18"/>
                <w:szCs w:val="18"/>
              </w:rPr>
            </w:pPr>
            <w:r>
              <w:rPr>
                <w:bCs/>
                <w:sz w:val="18"/>
                <w:szCs w:val="18"/>
              </w:rPr>
              <w:t>45552</w:t>
            </w:r>
          </w:p>
        </w:tc>
        <w:tc>
          <w:tcPr>
            <w:tcW w:w="1026" w:type="dxa"/>
            <w:vAlign w:val="center"/>
          </w:tcPr>
          <w:p w:rsidR="00C11E2F" w:rsidRDefault="00C11E2F" w:rsidP="004A60C2">
            <w:pPr>
              <w:jc w:val="center"/>
            </w:pPr>
            <w:r w:rsidRPr="005423F4">
              <w:rPr>
                <w:sz w:val="18"/>
                <w:szCs w:val="18"/>
              </w:rPr>
              <w:t>0</w:t>
            </w:r>
          </w:p>
        </w:tc>
        <w:tc>
          <w:tcPr>
            <w:tcW w:w="1026" w:type="dxa"/>
            <w:vAlign w:val="center"/>
          </w:tcPr>
          <w:p w:rsidR="00C11E2F" w:rsidRDefault="00C11E2F" w:rsidP="004A60C2">
            <w:pPr>
              <w:jc w:val="center"/>
            </w:pPr>
            <w:r w:rsidRPr="005423F4">
              <w:rPr>
                <w:sz w:val="18"/>
                <w:szCs w:val="18"/>
              </w:rPr>
              <w:t>0</w:t>
            </w:r>
          </w:p>
        </w:tc>
        <w:tc>
          <w:tcPr>
            <w:tcW w:w="1026" w:type="dxa"/>
            <w:vAlign w:val="center"/>
          </w:tcPr>
          <w:p w:rsidR="00C11E2F" w:rsidRDefault="00C11E2F" w:rsidP="004A60C2">
            <w:pPr>
              <w:jc w:val="center"/>
            </w:pPr>
            <w:r w:rsidRPr="005423F4">
              <w:rPr>
                <w:sz w:val="18"/>
                <w:szCs w:val="18"/>
              </w:rPr>
              <w:t>0</w:t>
            </w:r>
          </w:p>
        </w:tc>
        <w:tc>
          <w:tcPr>
            <w:tcW w:w="1026" w:type="dxa"/>
            <w:vAlign w:val="center"/>
          </w:tcPr>
          <w:p w:rsidR="00C11E2F" w:rsidRDefault="00C11E2F" w:rsidP="004A60C2">
            <w:pPr>
              <w:jc w:val="center"/>
            </w:pPr>
            <w:r w:rsidRPr="005423F4">
              <w:rPr>
                <w:sz w:val="18"/>
                <w:szCs w:val="18"/>
              </w:rPr>
              <w:t>0</w:t>
            </w:r>
          </w:p>
        </w:tc>
        <w:tc>
          <w:tcPr>
            <w:tcW w:w="1026" w:type="dxa"/>
            <w:vAlign w:val="center"/>
          </w:tcPr>
          <w:p w:rsidR="00C11E2F" w:rsidRDefault="00C11E2F" w:rsidP="004A60C2">
            <w:pPr>
              <w:jc w:val="center"/>
            </w:pPr>
            <w:r w:rsidRPr="005423F4">
              <w:rPr>
                <w:sz w:val="18"/>
                <w:szCs w:val="18"/>
              </w:rPr>
              <w:t>0</w:t>
            </w:r>
          </w:p>
        </w:tc>
        <w:tc>
          <w:tcPr>
            <w:tcW w:w="1026" w:type="dxa"/>
            <w:vAlign w:val="center"/>
          </w:tcPr>
          <w:p w:rsidR="00C11E2F" w:rsidRDefault="00C11E2F" w:rsidP="004A60C2">
            <w:pPr>
              <w:jc w:val="center"/>
            </w:pPr>
            <w:r w:rsidRPr="005423F4">
              <w:rPr>
                <w:sz w:val="18"/>
                <w:szCs w:val="18"/>
              </w:rPr>
              <w:t>0</w:t>
            </w:r>
          </w:p>
        </w:tc>
        <w:tc>
          <w:tcPr>
            <w:tcW w:w="1026" w:type="dxa"/>
            <w:vAlign w:val="center"/>
          </w:tcPr>
          <w:p w:rsidR="00C11E2F" w:rsidRDefault="00C11E2F" w:rsidP="004A60C2">
            <w:pPr>
              <w:jc w:val="center"/>
            </w:pPr>
            <w:r w:rsidRPr="005423F4">
              <w:rPr>
                <w:sz w:val="18"/>
                <w:szCs w:val="18"/>
              </w:rPr>
              <w:t>0</w:t>
            </w:r>
          </w:p>
        </w:tc>
        <w:tc>
          <w:tcPr>
            <w:tcW w:w="1026" w:type="dxa"/>
            <w:vAlign w:val="center"/>
          </w:tcPr>
          <w:p w:rsidR="00C11E2F" w:rsidRDefault="00C11E2F" w:rsidP="004A60C2">
            <w:pPr>
              <w:jc w:val="center"/>
            </w:pPr>
            <w:r w:rsidRPr="005423F4">
              <w:rPr>
                <w:sz w:val="18"/>
                <w:szCs w:val="18"/>
              </w:rPr>
              <w:t>0</w:t>
            </w:r>
          </w:p>
        </w:tc>
        <w:tc>
          <w:tcPr>
            <w:tcW w:w="936" w:type="dxa"/>
            <w:vAlign w:val="center"/>
          </w:tcPr>
          <w:p w:rsidR="00C11E2F" w:rsidRDefault="00C11E2F" w:rsidP="004A60C2">
            <w:pPr>
              <w:jc w:val="center"/>
            </w:pPr>
            <w:r w:rsidRPr="005423F4">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540C37">
            <w:pPr>
              <w:jc w:val="center"/>
            </w:pPr>
            <w:r w:rsidRPr="001F07A1">
              <w:t>местный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540C37">
            <w:pPr>
              <w:jc w:val="center"/>
            </w:pPr>
            <w:r w:rsidRPr="001F07A1">
              <w:t>средства физических и юридических лиц</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740F04" w:rsidRDefault="00011720" w:rsidP="001F07A1">
            <w:pPr>
              <w:contextualSpacing/>
              <w:jc w:val="center"/>
              <w:rPr>
                <w:b/>
                <w:sz w:val="18"/>
                <w:szCs w:val="18"/>
              </w:rPr>
            </w:pPr>
            <w:r>
              <w:rPr>
                <w:b/>
                <w:sz w:val="18"/>
                <w:szCs w:val="18"/>
              </w:rPr>
              <w:t>11</w:t>
            </w:r>
            <w:r w:rsidR="00C11E2F" w:rsidRPr="00740F04">
              <w:rPr>
                <w:b/>
                <w:sz w:val="18"/>
                <w:szCs w:val="18"/>
              </w:rPr>
              <w:t>. Реконструкция водопровода от ул. Селиванова, 6 до пр. Шахтеров, 27 (L=331 м, D=315 мм)</w:t>
            </w:r>
          </w:p>
        </w:tc>
        <w:tc>
          <w:tcPr>
            <w:tcW w:w="2413" w:type="dxa"/>
            <w:vAlign w:val="center"/>
          </w:tcPr>
          <w:p w:rsidR="00C11E2F" w:rsidRPr="001F07A1" w:rsidRDefault="00C11E2F" w:rsidP="00540C37">
            <w:pPr>
              <w:jc w:val="center"/>
              <w:rPr>
                <w:b/>
              </w:rPr>
            </w:pPr>
            <w:r w:rsidRPr="001F07A1">
              <w:rPr>
                <w:b/>
              </w:rPr>
              <w:t>всего</w:t>
            </w:r>
          </w:p>
        </w:tc>
        <w:tc>
          <w:tcPr>
            <w:tcW w:w="1026" w:type="dxa"/>
            <w:vAlign w:val="center"/>
          </w:tcPr>
          <w:p w:rsidR="00C11E2F" w:rsidRPr="008E5744" w:rsidRDefault="00C11E2F" w:rsidP="004A60C2">
            <w:pPr>
              <w:jc w:val="center"/>
              <w:rPr>
                <w:bCs/>
                <w:sz w:val="18"/>
                <w:szCs w:val="18"/>
              </w:rPr>
            </w:pPr>
            <w:r>
              <w:rPr>
                <w:bCs/>
                <w:sz w:val="18"/>
                <w:szCs w:val="18"/>
              </w:rPr>
              <w:t>4213</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936" w:type="dxa"/>
            <w:vAlign w:val="center"/>
          </w:tcPr>
          <w:p w:rsidR="00C11E2F" w:rsidRDefault="00C11E2F" w:rsidP="004A60C2">
            <w:pPr>
              <w:jc w:val="center"/>
            </w:pPr>
            <w:r w:rsidRPr="001E4836">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540C37">
            <w:pPr>
              <w:jc w:val="center"/>
            </w:pPr>
            <w:r w:rsidRPr="001F07A1">
              <w:t>федеральный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областной бюджет</w:t>
            </w:r>
          </w:p>
        </w:tc>
        <w:tc>
          <w:tcPr>
            <w:tcW w:w="1026" w:type="dxa"/>
            <w:vAlign w:val="center"/>
          </w:tcPr>
          <w:p w:rsidR="00C11E2F" w:rsidRPr="008E5744" w:rsidRDefault="00C11E2F" w:rsidP="004A60C2">
            <w:pPr>
              <w:jc w:val="center"/>
              <w:rPr>
                <w:bCs/>
                <w:sz w:val="18"/>
                <w:szCs w:val="18"/>
              </w:rPr>
            </w:pPr>
            <w:r>
              <w:rPr>
                <w:bCs/>
                <w:sz w:val="18"/>
                <w:szCs w:val="18"/>
              </w:rPr>
              <w:t>4213</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1026" w:type="dxa"/>
            <w:vAlign w:val="center"/>
          </w:tcPr>
          <w:p w:rsidR="00C11E2F" w:rsidRDefault="00C11E2F" w:rsidP="004A60C2">
            <w:pPr>
              <w:jc w:val="center"/>
            </w:pPr>
            <w:r w:rsidRPr="001E4836">
              <w:rPr>
                <w:sz w:val="18"/>
                <w:szCs w:val="18"/>
              </w:rPr>
              <w:t>0</w:t>
            </w:r>
          </w:p>
        </w:tc>
        <w:tc>
          <w:tcPr>
            <w:tcW w:w="936" w:type="dxa"/>
            <w:vAlign w:val="center"/>
          </w:tcPr>
          <w:p w:rsidR="00C11E2F" w:rsidRDefault="00C11E2F" w:rsidP="004A60C2">
            <w:pPr>
              <w:jc w:val="center"/>
            </w:pPr>
            <w:r w:rsidRPr="001E4836">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540C37">
            <w:pPr>
              <w:jc w:val="center"/>
            </w:pPr>
            <w:r w:rsidRPr="001F07A1">
              <w:t>местный бюджет</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740F04" w:rsidRPr="0055071B" w:rsidTr="004A60C2">
        <w:trPr>
          <w:trHeight w:val="499"/>
          <w:jc w:val="center"/>
        </w:trPr>
        <w:tc>
          <w:tcPr>
            <w:tcW w:w="2203" w:type="dxa"/>
            <w:vMerge/>
            <w:vAlign w:val="center"/>
          </w:tcPr>
          <w:p w:rsidR="00740F04" w:rsidRPr="00AE33E1" w:rsidRDefault="00740F04" w:rsidP="001F07A1">
            <w:pPr>
              <w:contextualSpacing/>
              <w:jc w:val="center"/>
              <w:rPr>
                <w:sz w:val="18"/>
                <w:szCs w:val="18"/>
              </w:rPr>
            </w:pPr>
          </w:p>
        </w:tc>
        <w:tc>
          <w:tcPr>
            <w:tcW w:w="2413" w:type="dxa"/>
            <w:vAlign w:val="center"/>
          </w:tcPr>
          <w:p w:rsidR="00740F04" w:rsidRPr="001F07A1" w:rsidRDefault="00740F04" w:rsidP="00540C37">
            <w:pPr>
              <w:jc w:val="center"/>
            </w:pPr>
            <w:r w:rsidRPr="001F07A1">
              <w:t>средства физических и юридических лиц</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1026" w:type="dxa"/>
            <w:vAlign w:val="center"/>
          </w:tcPr>
          <w:p w:rsidR="00740F04" w:rsidRPr="008E5744" w:rsidRDefault="00740F04" w:rsidP="004A60C2">
            <w:pPr>
              <w:jc w:val="center"/>
              <w:rPr>
                <w:sz w:val="18"/>
                <w:szCs w:val="18"/>
              </w:rPr>
            </w:pPr>
            <w:r w:rsidRPr="008E5744">
              <w:rPr>
                <w:sz w:val="18"/>
                <w:szCs w:val="18"/>
              </w:rPr>
              <w:t>0</w:t>
            </w:r>
          </w:p>
        </w:tc>
        <w:tc>
          <w:tcPr>
            <w:tcW w:w="936" w:type="dxa"/>
            <w:vAlign w:val="center"/>
          </w:tcPr>
          <w:p w:rsidR="00740F04" w:rsidRPr="008E5744" w:rsidRDefault="00740F04"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3266DB" w:rsidRDefault="00011720" w:rsidP="001F07A1">
            <w:pPr>
              <w:contextualSpacing/>
              <w:jc w:val="center"/>
              <w:rPr>
                <w:b/>
                <w:sz w:val="18"/>
                <w:szCs w:val="18"/>
              </w:rPr>
            </w:pPr>
            <w:r>
              <w:rPr>
                <w:b/>
                <w:sz w:val="18"/>
                <w:szCs w:val="18"/>
              </w:rPr>
              <w:t>12</w:t>
            </w:r>
            <w:r w:rsidR="00C11E2F" w:rsidRPr="003266DB">
              <w:rPr>
                <w:b/>
                <w:sz w:val="18"/>
                <w:szCs w:val="18"/>
              </w:rPr>
              <w:t>.Реконструкция водопровода от ул. Пионерская, 42 до ул. Пионерская, 8а (СТО) (L= 1824 м, D=200 мм)</w:t>
            </w:r>
          </w:p>
        </w:tc>
        <w:tc>
          <w:tcPr>
            <w:tcW w:w="2413" w:type="dxa"/>
            <w:vAlign w:val="center"/>
          </w:tcPr>
          <w:p w:rsidR="00C11E2F" w:rsidRPr="001F07A1" w:rsidRDefault="00C11E2F" w:rsidP="00540C37">
            <w:pPr>
              <w:jc w:val="center"/>
              <w:rPr>
                <w:b/>
              </w:rPr>
            </w:pPr>
            <w:r w:rsidRPr="001F07A1">
              <w:rPr>
                <w:b/>
              </w:rPr>
              <w:t>всего</w:t>
            </w:r>
          </w:p>
        </w:tc>
        <w:tc>
          <w:tcPr>
            <w:tcW w:w="1026" w:type="dxa"/>
            <w:vAlign w:val="center"/>
          </w:tcPr>
          <w:p w:rsidR="00C11E2F" w:rsidRPr="008E5744" w:rsidRDefault="00C11E2F" w:rsidP="004A60C2">
            <w:pPr>
              <w:jc w:val="center"/>
              <w:rPr>
                <w:bCs/>
                <w:sz w:val="18"/>
                <w:szCs w:val="18"/>
              </w:rPr>
            </w:pPr>
            <w:r>
              <w:rPr>
                <w:bCs/>
                <w:sz w:val="18"/>
                <w:szCs w:val="18"/>
              </w:rPr>
              <w:t>3971</w:t>
            </w:r>
          </w:p>
        </w:tc>
        <w:tc>
          <w:tcPr>
            <w:tcW w:w="1026" w:type="dxa"/>
            <w:vAlign w:val="center"/>
          </w:tcPr>
          <w:p w:rsidR="00C11E2F" w:rsidRDefault="00C11E2F" w:rsidP="004A60C2">
            <w:pPr>
              <w:jc w:val="center"/>
            </w:pPr>
            <w:r w:rsidRPr="00BB29F8">
              <w:rPr>
                <w:sz w:val="18"/>
                <w:szCs w:val="18"/>
              </w:rPr>
              <w:t>0</w:t>
            </w:r>
          </w:p>
        </w:tc>
        <w:tc>
          <w:tcPr>
            <w:tcW w:w="1026" w:type="dxa"/>
            <w:vAlign w:val="center"/>
          </w:tcPr>
          <w:p w:rsidR="00C11E2F" w:rsidRDefault="00C11E2F" w:rsidP="004A60C2">
            <w:pPr>
              <w:jc w:val="center"/>
            </w:pPr>
            <w:r w:rsidRPr="00BB29F8">
              <w:rPr>
                <w:sz w:val="18"/>
                <w:szCs w:val="18"/>
              </w:rPr>
              <w:t>0</w:t>
            </w:r>
          </w:p>
        </w:tc>
        <w:tc>
          <w:tcPr>
            <w:tcW w:w="1026" w:type="dxa"/>
            <w:vAlign w:val="center"/>
          </w:tcPr>
          <w:p w:rsidR="00C11E2F" w:rsidRDefault="00C11E2F" w:rsidP="004A60C2">
            <w:pPr>
              <w:jc w:val="center"/>
            </w:pPr>
            <w:r w:rsidRPr="00BB29F8">
              <w:rPr>
                <w:sz w:val="18"/>
                <w:szCs w:val="18"/>
              </w:rPr>
              <w:t>0</w:t>
            </w:r>
          </w:p>
        </w:tc>
        <w:tc>
          <w:tcPr>
            <w:tcW w:w="1026" w:type="dxa"/>
            <w:vAlign w:val="center"/>
          </w:tcPr>
          <w:p w:rsidR="00C11E2F" w:rsidRDefault="00C11E2F" w:rsidP="004A60C2">
            <w:pPr>
              <w:jc w:val="center"/>
            </w:pPr>
            <w:r w:rsidRPr="00BB29F8">
              <w:rPr>
                <w:sz w:val="18"/>
                <w:szCs w:val="18"/>
              </w:rPr>
              <w:t>0</w:t>
            </w:r>
          </w:p>
        </w:tc>
        <w:tc>
          <w:tcPr>
            <w:tcW w:w="1026" w:type="dxa"/>
            <w:vAlign w:val="center"/>
          </w:tcPr>
          <w:p w:rsidR="00C11E2F" w:rsidRDefault="00C11E2F" w:rsidP="004A60C2">
            <w:pPr>
              <w:jc w:val="center"/>
            </w:pPr>
            <w:r w:rsidRPr="00BB29F8">
              <w:rPr>
                <w:sz w:val="18"/>
                <w:szCs w:val="18"/>
              </w:rPr>
              <w:t>0</w:t>
            </w:r>
          </w:p>
        </w:tc>
        <w:tc>
          <w:tcPr>
            <w:tcW w:w="1026" w:type="dxa"/>
            <w:vAlign w:val="center"/>
          </w:tcPr>
          <w:p w:rsidR="00C11E2F" w:rsidRDefault="00C11E2F" w:rsidP="004A60C2">
            <w:pPr>
              <w:jc w:val="center"/>
            </w:pPr>
            <w:r w:rsidRPr="00BB29F8">
              <w:rPr>
                <w:sz w:val="18"/>
                <w:szCs w:val="18"/>
              </w:rPr>
              <w:t>0</w:t>
            </w:r>
          </w:p>
        </w:tc>
        <w:tc>
          <w:tcPr>
            <w:tcW w:w="1026" w:type="dxa"/>
            <w:vAlign w:val="center"/>
          </w:tcPr>
          <w:p w:rsidR="00C11E2F" w:rsidRDefault="00C11E2F" w:rsidP="004A60C2">
            <w:pPr>
              <w:jc w:val="center"/>
            </w:pPr>
            <w:r w:rsidRPr="00BB29F8">
              <w:rPr>
                <w:sz w:val="18"/>
                <w:szCs w:val="18"/>
              </w:rPr>
              <w:t>0</w:t>
            </w:r>
          </w:p>
        </w:tc>
        <w:tc>
          <w:tcPr>
            <w:tcW w:w="1026" w:type="dxa"/>
            <w:vAlign w:val="center"/>
          </w:tcPr>
          <w:p w:rsidR="00C11E2F" w:rsidRDefault="00C11E2F" w:rsidP="004A60C2">
            <w:pPr>
              <w:jc w:val="center"/>
            </w:pPr>
            <w:r w:rsidRPr="00BB29F8">
              <w:rPr>
                <w:sz w:val="18"/>
                <w:szCs w:val="18"/>
              </w:rPr>
              <w:t>0</w:t>
            </w:r>
          </w:p>
        </w:tc>
        <w:tc>
          <w:tcPr>
            <w:tcW w:w="936" w:type="dxa"/>
            <w:vAlign w:val="center"/>
          </w:tcPr>
          <w:p w:rsidR="00C11E2F" w:rsidRDefault="00C11E2F" w:rsidP="004A60C2">
            <w:pPr>
              <w:jc w:val="center"/>
            </w:pPr>
            <w:r w:rsidRPr="00BB29F8">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областной бюджет</w:t>
            </w:r>
          </w:p>
        </w:tc>
        <w:tc>
          <w:tcPr>
            <w:tcW w:w="1026" w:type="dxa"/>
            <w:vAlign w:val="center"/>
          </w:tcPr>
          <w:p w:rsidR="00C11E2F" w:rsidRPr="008E5744" w:rsidRDefault="00C11E2F" w:rsidP="004A60C2">
            <w:pPr>
              <w:jc w:val="center"/>
              <w:rPr>
                <w:bCs/>
                <w:sz w:val="18"/>
                <w:szCs w:val="18"/>
              </w:rPr>
            </w:pPr>
            <w:r>
              <w:rPr>
                <w:bCs/>
                <w:sz w:val="18"/>
                <w:szCs w:val="18"/>
              </w:rPr>
              <w:t>3971</w:t>
            </w:r>
          </w:p>
        </w:tc>
        <w:tc>
          <w:tcPr>
            <w:tcW w:w="1026" w:type="dxa"/>
            <w:vAlign w:val="center"/>
          </w:tcPr>
          <w:p w:rsidR="00C11E2F" w:rsidRDefault="00C11E2F" w:rsidP="004A60C2">
            <w:pPr>
              <w:jc w:val="center"/>
            </w:pPr>
            <w:r w:rsidRPr="00735B1F">
              <w:rPr>
                <w:sz w:val="18"/>
                <w:szCs w:val="18"/>
              </w:rPr>
              <w:t>0</w:t>
            </w:r>
          </w:p>
        </w:tc>
        <w:tc>
          <w:tcPr>
            <w:tcW w:w="1026" w:type="dxa"/>
            <w:vAlign w:val="center"/>
          </w:tcPr>
          <w:p w:rsidR="00C11E2F" w:rsidRDefault="00C11E2F" w:rsidP="004A60C2">
            <w:pPr>
              <w:jc w:val="center"/>
            </w:pPr>
            <w:r w:rsidRPr="00735B1F">
              <w:rPr>
                <w:sz w:val="18"/>
                <w:szCs w:val="18"/>
              </w:rPr>
              <w:t>0</w:t>
            </w:r>
          </w:p>
        </w:tc>
        <w:tc>
          <w:tcPr>
            <w:tcW w:w="1026" w:type="dxa"/>
            <w:vAlign w:val="center"/>
          </w:tcPr>
          <w:p w:rsidR="00C11E2F" w:rsidRDefault="00C11E2F" w:rsidP="004A60C2">
            <w:pPr>
              <w:jc w:val="center"/>
            </w:pPr>
            <w:r w:rsidRPr="00735B1F">
              <w:rPr>
                <w:sz w:val="18"/>
                <w:szCs w:val="18"/>
              </w:rPr>
              <w:t>0</w:t>
            </w:r>
          </w:p>
        </w:tc>
        <w:tc>
          <w:tcPr>
            <w:tcW w:w="1026" w:type="dxa"/>
            <w:vAlign w:val="center"/>
          </w:tcPr>
          <w:p w:rsidR="00C11E2F" w:rsidRDefault="00C11E2F" w:rsidP="004A60C2">
            <w:pPr>
              <w:jc w:val="center"/>
            </w:pPr>
            <w:r w:rsidRPr="00735B1F">
              <w:rPr>
                <w:sz w:val="18"/>
                <w:szCs w:val="18"/>
              </w:rPr>
              <w:t>0</w:t>
            </w:r>
          </w:p>
        </w:tc>
        <w:tc>
          <w:tcPr>
            <w:tcW w:w="1026" w:type="dxa"/>
            <w:vAlign w:val="center"/>
          </w:tcPr>
          <w:p w:rsidR="00C11E2F" w:rsidRDefault="00C11E2F" w:rsidP="004A60C2">
            <w:pPr>
              <w:jc w:val="center"/>
            </w:pPr>
            <w:r w:rsidRPr="00735B1F">
              <w:rPr>
                <w:sz w:val="18"/>
                <w:szCs w:val="18"/>
              </w:rPr>
              <w:t>0</w:t>
            </w:r>
          </w:p>
        </w:tc>
        <w:tc>
          <w:tcPr>
            <w:tcW w:w="1026" w:type="dxa"/>
            <w:vAlign w:val="center"/>
          </w:tcPr>
          <w:p w:rsidR="00C11E2F" w:rsidRDefault="00C11E2F" w:rsidP="004A60C2">
            <w:pPr>
              <w:jc w:val="center"/>
            </w:pPr>
            <w:r w:rsidRPr="00735B1F">
              <w:rPr>
                <w:sz w:val="18"/>
                <w:szCs w:val="18"/>
              </w:rPr>
              <w:t>0</w:t>
            </w:r>
          </w:p>
        </w:tc>
        <w:tc>
          <w:tcPr>
            <w:tcW w:w="1026" w:type="dxa"/>
            <w:vAlign w:val="center"/>
          </w:tcPr>
          <w:p w:rsidR="00C11E2F" w:rsidRDefault="00C11E2F" w:rsidP="004A60C2">
            <w:pPr>
              <w:jc w:val="center"/>
            </w:pPr>
            <w:r w:rsidRPr="00735B1F">
              <w:rPr>
                <w:sz w:val="18"/>
                <w:szCs w:val="18"/>
              </w:rPr>
              <w:t>0</w:t>
            </w:r>
          </w:p>
        </w:tc>
        <w:tc>
          <w:tcPr>
            <w:tcW w:w="1026" w:type="dxa"/>
            <w:vAlign w:val="center"/>
          </w:tcPr>
          <w:p w:rsidR="00C11E2F" w:rsidRDefault="00C11E2F" w:rsidP="004A60C2">
            <w:pPr>
              <w:jc w:val="center"/>
            </w:pPr>
            <w:r w:rsidRPr="00735B1F">
              <w:rPr>
                <w:sz w:val="18"/>
                <w:szCs w:val="18"/>
              </w:rPr>
              <w:t>0</w:t>
            </w:r>
          </w:p>
        </w:tc>
        <w:tc>
          <w:tcPr>
            <w:tcW w:w="936" w:type="dxa"/>
            <w:vAlign w:val="center"/>
          </w:tcPr>
          <w:p w:rsidR="00C11E2F" w:rsidRDefault="00C11E2F" w:rsidP="004A60C2">
            <w:pPr>
              <w:jc w:val="center"/>
            </w:pPr>
            <w:r w:rsidRPr="00735B1F">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3266DB" w:rsidRDefault="00011720" w:rsidP="001F07A1">
            <w:pPr>
              <w:contextualSpacing/>
              <w:jc w:val="center"/>
              <w:rPr>
                <w:b/>
                <w:sz w:val="18"/>
                <w:szCs w:val="18"/>
              </w:rPr>
            </w:pPr>
            <w:r>
              <w:rPr>
                <w:b/>
                <w:sz w:val="18"/>
                <w:szCs w:val="18"/>
              </w:rPr>
              <w:t>13</w:t>
            </w:r>
            <w:r w:rsidR="00C11E2F" w:rsidRPr="003266DB">
              <w:rPr>
                <w:b/>
                <w:sz w:val="18"/>
                <w:szCs w:val="18"/>
              </w:rPr>
              <w:t>.Реконструкция магистрального водопровода от Гидроузла №1а до Гидроузла №10 (L= 5828 м, D=630 мм)</w:t>
            </w:r>
          </w:p>
        </w:tc>
        <w:tc>
          <w:tcPr>
            <w:tcW w:w="2413" w:type="dxa"/>
            <w:vAlign w:val="center"/>
          </w:tcPr>
          <w:p w:rsidR="00C11E2F" w:rsidRPr="001F07A1" w:rsidRDefault="00C11E2F" w:rsidP="00540C37">
            <w:pPr>
              <w:jc w:val="center"/>
              <w:rPr>
                <w:b/>
              </w:rPr>
            </w:pPr>
            <w:r w:rsidRPr="001F07A1">
              <w:rPr>
                <w:b/>
              </w:rPr>
              <w:t>всего</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Default="00C11E2F" w:rsidP="004A60C2">
            <w:pPr>
              <w:jc w:val="center"/>
            </w:pPr>
            <w:r w:rsidRPr="00B30A01">
              <w:rPr>
                <w:sz w:val="18"/>
                <w:szCs w:val="18"/>
              </w:rPr>
              <w:t>0</w:t>
            </w:r>
          </w:p>
        </w:tc>
        <w:tc>
          <w:tcPr>
            <w:tcW w:w="1026" w:type="dxa"/>
            <w:vAlign w:val="center"/>
          </w:tcPr>
          <w:p w:rsidR="00C11E2F" w:rsidRDefault="00C11E2F" w:rsidP="004A60C2">
            <w:pPr>
              <w:jc w:val="center"/>
            </w:pPr>
            <w:r w:rsidRPr="00B30A01">
              <w:rPr>
                <w:sz w:val="18"/>
                <w:szCs w:val="18"/>
              </w:rPr>
              <w:t>0</w:t>
            </w:r>
          </w:p>
        </w:tc>
        <w:tc>
          <w:tcPr>
            <w:tcW w:w="1026" w:type="dxa"/>
            <w:vAlign w:val="center"/>
          </w:tcPr>
          <w:p w:rsidR="00C11E2F" w:rsidRDefault="00C11E2F" w:rsidP="004A60C2">
            <w:pPr>
              <w:jc w:val="center"/>
            </w:pPr>
            <w:r w:rsidRPr="00B30A01">
              <w:rPr>
                <w:sz w:val="18"/>
                <w:szCs w:val="18"/>
              </w:rPr>
              <w:t>0</w:t>
            </w:r>
          </w:p>
        </w:tc>
        <w:tc>
          <w:tcPr>
            <w:tcW w:w="936" w:type="dxa"/>
            <w:vAlign w:val="center"/>
          </w:tcPr>
          <w:p w:rsidR="00C11E2F" w:rsidRDefault="00C11E2F" w:rsidP="004A60C2">
            <w:pPr>
              <w:jc w:val="center"/>
            </w:pPr>
            <w:r w:rsidRPr="00B30A01">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Pr="00AE33E1" w:rsidRDefault="00C11E2F" w:rsidP="004A60C2">
            <w:pPr>
              <w:contextualSpacing/>
              <w:jc w:val="center"/>
              <w:rPr>
                <w:sz w:val="18"/>
                <w:szCs w:val="18"/>
              </w:rPr>
            </w:pPr>
            <w:r>
              <w:rPr>
                <w:sz w:val="18"/>
                <w:szCs w:val="18"/>
              </w:rPr>
              <w:t>19682</w:t>
            </w:r>
          </w:p>
        </w:tc>
        <w:tc>
          <w:tcPr>
            <w:tcW w:w="1026" w:type="dxa"/>
            <w:vAlign w:val="center"/>
          </w:tcPr>
          <w:p w:rsidR="00C11E2F" w:rsidRDefault="00C11E2F" w:rsidP="004A60C2">
            <w:pPr>
              <w:jc w:val="center"/>
            </w:pPr>
            <w:r w:rsidRPr="00B30A01">
              <w:rPr>
                <w:sz w:val="18"/>
                <w:szCs w:val="18"/>
              </w:rPr>
              <w:t>0</w:t>
            </w:r>
          </w:p>
        </w:tc>
        <w:tc>
          <w:tcPr>
            <w:tcW w:w="1026" w:type="dxa"/>
            <w:vAlign w:val="center"/>
          </w:tcPr>
          <w:p w:rsidR="00C11E2F" w:rsidRDefault="00C11E2F" w:rsidP="004A60C2">
            <w:pPr>
              <w:jc w:val="center"/>
            </w:pPr>
            <w:r w:rsidRPr="00B30A01">
              <w:rPr>
                <w:sz w:val="18"/>
                <w:szCs w:val="18"/>
              </w:rPr>
              <w:t>0</w:t>
            </w:r>
          </w:p>
        </w:tc>
        <w:tc>
          <w:tcPr>
            <w:tcW w:w="1026" w:type="dxa"/>
            <w:vAlign w:val="center"/>
          </w:tcPr>
          <w:p w:rsidR="00C11E2F" w:rsidRDefault="00C11E2F" w:rsidP="004A60C2">
            <w:pPr>
              <w:jc w:val="center"/>
            </w:pPr>
            <w:r w:rsidRPr="00B30A01">
              <w:rPr>
                <w:sz w:val="18"/>
                <w:szCs w:val="18"/>
              </w:rPr>
              <w:t>0</w:t>
            </w:r>
          </w:p>
        </w:tc>
        <w:tc>
          <w:tcPr>
            <w:tcW w:w="936" w:type="dxa"/>
            <w:vAlign w:val="center"/>
          </w:tcPr>
          <w:p w:rsidR="00C11E2F" w:rsidRDefault="00C11E2F" w:rsidP="004A60C2">
            <w:pPr>
              <w:jc w:val="center"/>
            </w:pPr>
            <w:r w:rsidRPr="00B30A01">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3266DB" w:rsidRDefault="00011720" w:rsidP="001F07A1">
            <w:pPr>
              <w:contextualSpacing/>
              <w:jc w:val="center"/>
              <w:rPr>
                <w:b/>
                <w:sz w:val="18"/>
                <w:szCs w:val="18"/>
              </w:rPr>
            </w:pPr>
            <w:r>
              <w:rPr>
                <w:b/>
                <w:sz w:val="18"/>
                <w:szCs w:val="18"/>
              </w:rPr>
              <w:t>1</w:t>
            </w:r>
            <w:r w:rsidR="00C11E2F" w:rsidRPr="003266DB">
              <w:rPr>
                <w:b/>
                <w:sz w:val="18"/>
                <w:szCs w:val="18"/>
              </w:rPr>
              <w:t xml:space="preserve">4. Реконструкция магистрального водопровода от гидроузла №10 до ул. Шишкина, 30а (участок от перекрестка ГПТУ №16 до ул. Шишкина, </w:t>
            </w:r>
            <w:r w:rsidR="00C11E2F" w:rsidRPr="003266DB">
              <w:rPr>
                <w:b/>
                <w:sz w:val="18"/>
                <w:szCs w:val="18"/>
              </w:rPr>
              <w:lastRenderedPageBreak/>
              <w:t>30а) (L= 1113 м, D=315 мм)</w:t>
            </w:r>
          </w:p>
        </w:tc>
        <w:tc>
          <w:tcPr>
            <w:tcW w:w="2413" w:type="dxa"/>
            <w:vAlign w:val="center"/>
          </w:tcPr>
          <w:p w:rsidR="00C11E2F" w:rsidRPr="001F07A1" w:rsidRDefault="00C11E2F" w:rsidP="00540C37">
            <w:pPr>
              <w:jc w:val="center"/>
              <w:rPr>
                <w:b/>
              </w:rPr>
            </w:pPr>
            <w:r w:rsidRPr="001F07A1">
              <w:rPr>
                <w:b/>
              </w:rPr>
              <w:lastRenderedPageBreak/>
              <w:t>всего</w:t>
            </w:r>
          </w:p>
        </w:tc>
        <w:tc>
          <w:tcPr>
            <w:tcW w:w="1026" w:type="dxa"/>
            <w:vAlign w:val="center"/>
          </w:tcPr>
          <w:p w:rsidR="00C11E2F" w:rsidRPr="00AE33E1" w:rsidRDefault="00C11E2F" w:rsidP="004A60C2">
            <w:pPr>
              <w:contextualSpacing/>
              <w:jc w:val="center"/>
              <w:rPr>
                <w:sz w:val="18"/>
                <w:szCs w:val="18"/>
              </w:rPr>
            </w:pPr>
            <w:r w:rsidRPr="008E5744">
              <w:rPr>
                <w:sz w:val="18"/>
                <w:szCs w:val="18"/>
              </w:rPr>
              <w:t>0</w:t>
            </w:r>
          </w:p>
        </w:tc>
        <w:tc>
          <w:tcPr>
            <w:tcW w:w="1026" w:type="dxa"/>
            <w:vAlign w:val="center"/>
          </w:tcPr>
          <w:p w:rsidR="00C11E2F" w:rsidRPr="00AE33E1" w:rsidRDefault="00C11E2F" w:rsidP="004A60C2">
            <w:pPr>
              <w:contextualSpacing/>
              <w:jc w:val="center"/>
              <w:rPr>
                <w:sz w:val="18"/>
                <w:szCs w:val="18"/>
              </w:rPr>
            </w:pPr>
            <w:r>
              <w:rPr>
                <w:sz w:val="18"/>
                <w:szCs w:val="18"/>
              </w:rPr>
              <w:t>4721</w:t>
            </w:r>
          </w:p>
        </w:tc>
        <w:tc>
          <w:tcPr>
            <w:tcW w:w="1026" w:type="dxa"/>
            <w:vAlign w:val="center"/>
          </w:tcPr>
          <w:p w:rsidR="00C11E2F" w:rsidRPr="00AE33E1" w:rsidRDefault="00C11E2F" w:rsidP="004A60C2">
            <w:pPr>
              <w:contextualSpacing/>
              <w:jc w:val="center"/>
              <w:rPr>
                <w:sz w:val="18"/>
                <w:szCs w:val="18"/>
              </w:rPr>
            </w:pPr>
            <w:r>
              <w:rPr>
                <w:sz w:val="18"/>
                <w:szCs w:val="18"/>
              </w:rPr>
              <w:t>4721</w:t>
            </w:r>
          </w:p>
        </w:tc>
        <w:tc>
          <w:tcPr>
            <w:tcW w:w="1026" w:type="dxa"/>
            <w:vAlign w:val="center"/>
          </w:tcPr>
          <w:p w:rsidR="00C11E2F" w:rsidRPr="00AE33E1" w:rsidRDefault="00C11E2F" w:rsidP="004A60C2">
            <w:pPr>
              <w:contextualSpacing/>
              <w:jc w:val="center"/>
              <w:rPr>
                <w:sz w:val="18"/>
                <w:szCs w:val="18"/>
              </w:rPr>
            </w:pPr>
            <w:r>
              <w:rPr>
                <w:sz w:val="18"/>
                <w:szCs w:val="18"/>
              </w:rPr>
              <w:t>4721</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936" w:type="dxa"/>
            <w:vAlign w:val="center"/>
          </w:tcPr>
          <w:p w:rsidR="00C11E2F" w:rsidRDefault="00C11E2F" w:rsidP="004A60C2">
            <w:pPr>
              <w:jc w:val="center"/>
            </w:pPr>
            <w:r w:rsidRPr="007E4152">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федеральный бюджет</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936" w:type="dxa"/>
            <w:vAlign w:val="center"/>
          </w:tcPr>
          <w:p w:rsidR="00C11E2F" w:rsidRDefault="00C11E2F" w:rsidP="004A60C2">
            <w:pPr>
              <w:jc w:val="center"/>
            </w:pPr>
            <w:r w:rsidRPr="007E4152">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областной бюджет</w:t>
            </w:r>
          </w:p>
        </w:tc>
        <w:tc>
          <w:tcPr>
            <w:tcW w:w="1026" w:type="dxa"/>
            <w:vAlign w:val="center"/>
          </w:tcPr>
          <w:p w:rsidR="00C11E2F" w:rsidRPr="008E5744" w:rsidRDefault="00C11E2F" w:rsidP="004A60C2">
            <w:pPr>
              <w:jc w:val="center"/>
              <w:rPr>
                <w:bCs/>
                <w:sz w:val="18"/>
                <w:szCs w:val="18"/>
              </w:rPr>
            </w:pPr>
            <w:r w:rsidRPr="008E5744">
              <w:rPr>
                <w:sz w:val="18"/>
                <w:szCs w:val="18"/>
              </w:rPr>
              <w:t>0</w:t>
            </w:r>
          </w:p>
        </w:tc>
        <w:tc>
          <w:tcPr>
            <w:tcW w:w="1026" w:type="dxa"/>
            <w:vAlign w:val="center"/>
          </w:tcPr>
          <w:p w:rsidR="00C11E2F" w:rsidRPr="00AE33E1" w:rsidRDefault="00C11E2F" w:rsidP="004A60C2">
            <w:pPr>
              <w:contextualSpacing/>
              <w:jc w:val="center"/>
              <w:rPr>
                <w:sz w:val="18"/>
                <w:szCs w:val="18"/>
              </w:rPr>
            </w:pPr>
            <w:r>
              <w:rPr>
                <w:sz w:val="18"/>
                <w:szCs w:val="18"/>
              </w:rPr>
              <w:t>4721</w:t>
            </w:r>
          </w:p>
        </w:tc>
        <w:tc>
          <w:tcPr>
            <w:tcW w:w="1026" w:type="dxa"/>
            <w:vAlign w:val="center"/>
          </w:tcPr>
          <w:p w:rsidR="00C11E2F" w:rsidRPr="00AE33E1" w:rsidRDefault="00C11E2F" w:rsidP="004A60C2">
            <w:pPr>
              <w:contextualSpacing/>
              <w:jc w:val="center"/>
              <w:rPr>
                <w:sz w:val="18"/>
                <w:szCs w:val="18"/>
              </w:rPr>
            </w:pPr>
            <w:r>
              <w:rPr>
                <w:sz w:val="18"/>
                <w:szCs w:val="18"/>
              </w:rPr>
              <w:t>4721</w:t>
            </w:r>
          </w:p>
        </w:tc>
        <w:tc>
          <w:tcPr>
            <w:tcW w:w="1026" w:type="dxa"/>
            <w:vAlign w:val="center"/>
          </w:tcPr>
          <w:p w:rsidR="00C11E2F" w:rsidRPr="00AE33E1" w:rsidRDefault="00C11E2F" w:rsidP="004A60C2">
            <w:pPr>
              <w:contextualSpacing/>
              <w:jc w:val="center"/>
              <w:rPr>
                <w:sz w:val="18"/>
                <w:szCs w:val="18"/>
              </w:rPr>
            </w:pPr>
            <w:r>
              <w:rPr>
                <w:sz w:val="18"/>
                <w:szCs w:val="18"/>
              </w:rPr>
              <w:t>4721</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936" w:type="dxa"/>
            <w:vAlign w:val="center"/>
          </w:tcPr>
          <w:p w:rsidR="00C11E2F" w:rsidRDefault="00C11E2F" w:rsidP="004A60C2">
            <w:pPr>
              <w:jc w:val="center"/>
            </w:pPr>
            <w:r w:rsidRPr="007E4152">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местный бюджет</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1026" w:type="dxa"/>
            <w:vAlign w:val="center"/>
          </w:tcPr>
          <w:p w:rsidR="00C11E2F" w:rsidRDefault="00C11E2F" w:rsidP="004A60C2">
            <w:pPr>
              <w:jc w:val="center"/>
            </w:pPr>
            <w:r w:rsidRPr="007E4152">
              <w:rPr>
                <w:sz w:val="18"/>
                <w:szCs w:val="18"/>
              </w:rPr>
              <w:t>0</w:t>
            </w:r>
          </w:p>
        </w:tc>
        <w:tc>
          <w:tcPr>
            <w:tcW w:w="936" w:type="dxa"/>
            <w:vAlign w:val="center"/>
          </w:tcPr>
          <w:p w:rsidR="00C11E2F" w:rsidRDefault="00C11E2F" w:rsidP="004A60C2">
            <w:pPr>
              <w:jc w:val="center"/>
            </w:pPr>
            <w:r w:rsidRPr="007E4152">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3266DB" w:rsidRDefault="00011720" w:rsidP="001F07A1">
            <w:pPr>
              <w:contextualSpacing/>
              <w:jc w:val="center"/>
              <w:rPr>
                <w:b/>
                <w:sz w:val="18"/>
                <w:szCs w:val="18"/>
              </w:rPr>
            </w:pPr>
            <w:r>
              <w:rPr>
                <w:b/>
                <w:sz w:val="18"/>
                <w:szCs w:val="18"/>
              </w:rPr>
              <w:t>1</w:t>
            </w:r>
            <w:r w:rsidR="00C11E2F" w:rsidRPr="003266DB">
              <w:rPr>
                <w:b/>
                <w:sz w:val="18"/>
                <w:szCs w:val="18"/>
              </w:rPr>
              <w:t>5. Реконструкция магистрального водопровода от Гидроузла №10 до СК «Снежинка» (L=3211 м, D=500 мм)</w:t>
            </w:r>
          </w:p>
        </w:tc>
        <w:tc>
          <w:tcPr>
            <w:tcW w:w="2413" w:type="dxa"/>
            <w:vAlign w:val="center"/>
          </w:tcPr>
          <w:p w:rsidR="00C11E2F" w:rsidRPr="001F07A1" w:rsidRDefault="00C11E2F" w:rsidP="00540C37">
            <w:pPr>
              <w:jc w:val="center"/>
              <w:rPr>
                <w:b/>
              </w:rPr>
            </w:pPr>
            <w:r w:rsidRPr="001F07A1">
              <w:rPr>
                <w:b/>
              </w:rPr>
              <w:t>всего</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936" w:type="dxa"/>
            <w:vAlign w:val="center"/>
          </w:tcPr>
          <w:p w:rsidR="00C11E2F" w:rsidRDefault="00C11E2F" w:rsidP="004A60C2">
            <w:pPr>
              <w:jc w:val="center"/>
            </w:pPr>
            <w:r w:rsidRPr="001A1EC1">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федеральный бюджет</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936" w:type="dxa"/>
            <w:vAlign w:val="center"/>
          </w:tcPr>
          <w:p w:rsidR="00C11E2F" w:rsidRDefault="00C11E2F" w:rsidP="004A60C2">
            <w:pPr>
              <w:jc w:val="center"/>
            </w:pPr>
            <w:r w:rsidRPr="001A1EC1">
              <w:rPr>
                <w:sz w:val="18"/>
                <w:szCs w:val="18"/>
              </w:rPr>
              <w:t>0</w:t>
            </w:r>
          </w:p>
        </w:tc>
      </w:tr>
      <w:tr w:rsidR="00C11E2F" w:rsidRPr="0055071B" w:rsidTr="004A60C2">
        <w:trPr>
          <w:trHeight w:val="499"/>
          <w:jc w:val="center"/>
        </w:trPr>
        <w:tc>
          <w:tcPr>
            <w:tcW w:w="2203" w:type="dxa"/>
            <w:vMerge/>
            <w:vAlign w:val="center"/>
          </w:tcPr>
          <w:p w:rsidR="00C11E2F" w:rsidRPr="00AE33E1" w:rsidRDefault="00C11E2F" w:rsidP="001F07A1">
            <w:pPr>
              <w:contextualSpacing/>
              <w:jc w:val="center"/>
              <w:rPr>
                <w:sz w:val="18"/>
                <w:szCs w:val="18"/>
              </w:rPr>
            </w:pPr>
          </w:p>
        </w:tc>
        <w:tc>
          <w:tcPr>
            <w:tcW w:w="2413" w:type="dxa"/>
            <w:vAlign w:val="center"/>
          </w:tcPr>
          <w:p w:rsidR="00C11E2F" w:rsidRPr="001F07A1" w:rsidRDefault="00C11E2F" w:rsidP="00540C37">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Pr="00AE33E1" w:rsidRDefault="00C11E2F" w:rsidP="004A60C2">
            <w:pPr>
              <w:contextualSpacing/>
              <w:jc w:val="center"/>
              <w:rPr>
                <w:sz w:val="18"/>
                <w:szCs w:val="18"/>
              </w:rPr>
            </w:pPr>
            <w:r>
              <w:rPr>
                <w:sz w:val="18"/>
                <w:szCs w:val="18"/>
              </w:rPr>
              <w:t>9823</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1026" w:type="dxa"/>
            <w:vAlign w:val="center"/>
          </w:tcPr>
          <w:p w:rsidR="00C11E2F" w:rsidRDefault="00C11E2F" w:rsidP="004A60C2">
            <w:pPr>
              <w:jc w:val="center"/>
            </w:pPr>
            <w:r w:rsidRPr="001A1EC1">
              <w:rPr>
                <w:sz w:val="18"/>
                <w:szCs w:val="18"/>
              </w:rPr>
              <w:t>0</w:t>
            </w:r>
          </w:p>
        </w:tc>
        <w:tc>
          <w:tcPr>
            <w:tcW w:w="936" w:type="dxa"/>
            <w:vAlign w:val="center"/>
          </w:tcPr>
          <w:p w:rsidR="00C11E2F" w:rsidRDefault="00C11E2F" w:rsidP="004A60C2">
            <w:pPr>
              <w:jc w:val="center"/>
            </w:pPr>
            <w:r w:rsidRPr="001A1EC1">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C11E2F" w:rsidRPr="0055071B" w:rsidTr="004A60C2">
        <w:trPr>
          <w:trHeight w:val="499"/>
          <w:jc w:val="center"/>
        </w:trPr>
        <w:tc>
          <w:tcPr>
            <w:tcW w:w="2203" w:type="dxa"/>
            <w:vMerge w:val="restart"/>
            <w:vAlign w:val="center"/>
          </w:tcPr>
          <w:p w:rsidR="00C11E2F" w:rsidRPr="003266DB" w:rsidRDefault="00011720" w:rsidP="001F07A1">
            <w:pPr>
              <w:contextualSpacing/>
              <w:jc w:val="center"/>
              <w:rPr>
                <w:b/>
                <w:sz w:val="18"/>
                <w:szCs w:val="18"/>
              </w:rPr>
            </w:pPr>
            <w:r>
              <w:rPr>
                <w:b/>
                <w:sz w:val="18"/>
                <w:szCs w:val="18"/>
              </w:rPr>
              <w:t>1</w:t>
            </w:r>
            <w:r w:rsidR="00C11E2F" w:rsidRPr="003266DB">
              <w:rPr>
                <w:b/>
                <w:sz w:val="18"/>
                <w:szCs w:val="18"/>
              </w:rPr>
              <w:t>6. Реконструкция магистрального водопровода от Гидроузла №10 до Гидроузла №31 (Дн600 мм) (L= 7646 м, D=630 мм)</w:t>
            </w:r>
          </w:p>
        </w:tc>
        <w:tc>
          <w:tcPr>
            <w:tcW w:w="2413" w:type="dxa"/>
            <w:vAlign w:val="center"/>
          </w:tcPr>
          <w:p w:rsidR="00C11E2F" w:rsidRPr="001F07A1" w:rsidRDefault="00C11E2F" w:rsidP="00540C37">
            <w:pPr>
              <w:jc w:val="center"/>
              <w:rPr>
                <w:b/>
              </w:rPr>
            </w:pPr>
            <w:r w:rsidRPr="001F07A1">
              <w:rPr>
                <w:b/>
              </w:rPr>
              <w:t>всего</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Default="00C11E2F" w:rsidP="004A60C2">
            <w:pPr>
              <w:jc w:val="center"/>
            </w:pPr>
            <w:r w:rsidRPr="00584A25">
              <w:rPr>
                <w:sz w:val="18"/>
                <w:szCs w:val="18"/>
              </w:rPr>
              <w:t>0</w:t>
            </w:r>
          </w:p>
        </w:tc>
        <w:tc>
          <w:tcPr>
            <w:tcW w:w="1026" w:type="dxa"/>
            <w:vAlign w:val="center"/>
          </w:tcPr>
          <w:p w:rsidR="00C11E2F" w:rsidRDefault="00C11E2F" w:rsidP="004A60C2">
            <w:pPr>
              <w:jc w:val="center"/>
            </w:pPr>
            <w:r w:rsidRPr="00584A25">
              <w:rPr>
                <w:sz w:val="18"/>
                <w:szCs w:val="18"/>
              </w:rPr>
              <w:t>0</w:t>
            </w:r>
          </w:p>
        </w:tc>
        <w:tc>
          <w:tcPr>
            <w:tcW w:w="936" w:type="dxa"/>
            <w:vAlign w:val="center"/>
          </w:tcPr>
          <w:p w:rsidR="00C11E2F" w:rsidRDefault="00C11E2F" w:rsidP="004A60C2">
            <w:pPr>
              <w:jc w:val="center"/>
            </w:pPr>
            <w:r w:rsidRPr="00584A25">
              <w:rPr>
                <w:sz w:val="18"/>
                <w:szCs w:val="18"/>
              </w:rPr>
              <w:t>0</w:t>
            </w:r>
          </w:p>
        </w:tc>
      </w:tr>
      <w:tr w:rsidR="00C11E2F" w:rsidRPr="0055071B" w:rsidTr="004A60C2">
        <w:trPr>
          <w:trHeight w:val="499"/>
          <w:jc w:val="center"/>
        </w:trPr>
        <w:tc>
          <w:tcPr>
            <w:tcW w:w="2203" w:type="dxa"/>
            <w:vMerge/>
            <w:vAlign w:val="center"/>
          </w:tcPr>
          <w:p w:rsidR="00C11E2F" w:rsidRPr="003266DB" w:rsidRDefault="00C11E2F" w:rsidP="001F07A1">
            <w:pPr>
              <w:contextualSpacing/>
              <w:jc w:val="center"/>
              <w:rPr>
                <w:b/>
                <w:sz w:val="18"/>
                <w:szCs w:val="18"/>
              </w:rPr>
            </w:pPr>
          </w:p>
        </w:tc>
        <w:tc>
          <w:tcPr>
            <w:tcW w:w="2413" w:type="dxa"/>
            <w:vAlign w:val="center"/>
          </w:tcPr>
          <w:p w:rsidR="00C11E2F" w:rsidRPr="001F07A1" w:rsidRDefault="00C11E2F" w:rsidP="00540C37">
            <w:pPr>
              <w:jc w:val="center"/>
            </w:pPr>
            <w:r w:rsidRPr="001F07A1">
              <w:t>федеральный бюджет</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Pr="008E5744" w:rsidRDefault="00C11E2F" w:rsidP="004A60C2">
            <w:pPr>
              <w:jc w:val="center"/>
              <w:rPr>
                <w:sz w:val="18"/>
                <w:szCs w:val="18"/>
              </w:rPr>
            </w:pPr>
            <w:r w:rsidRPr="008E5744">
              <w:rPr>
                <w:sz w:val="18"/>
                <w:szCs w:val="18"/>
              </w:rPr>
              <w:t>0</w:t>
            </w:r>
          </w:p>
        </w:tc>
        <w:tc>
          <w:tcPr>
            <w:tcW w:w="1026" w:type="dxa"/>
            <w:vAlign w:val="center"/>
          </w:tcPr>
          <w:p w:rsidR="00C11E2F" w:rsidRDefault="00C11E2F" w:rsidP="004A60C2">
            <w:pPr>
              <w:jc w:val="center"/>
            </w:pPr>
            <w:r w:rsidRPr="00584A25">
              <w:rPr>
                <w:sz w:val="18"/>
                <w:szCs w:val="18"/>
              </w:rPr>
              <w:t>0</w:t>
            </w:r>
          </w:p>
        </w:tc>
        <w:tc>
          <w:tcPr>
            <w:tcW w:w="1026" w:type="dxa"/>
            <w:vAlign w:val="center"/>
          </w:tcPr>
          <w:p w:rsidR="00C11E2F" w:rsidRDefault="00C11E2F" w:rsidP="004A60C2">
            <w:pPr>
              <w:jc w:val="center"/>
            </w:pPr>
            <w:r w:rsidRPr="00584A25">
              <w:rPr>
                <w:sz w:val="18"/>
                <w:szCs w:val="18"/>
              </w:rPr>
              <w:t>0</w:t>
            </w:r>
          </w:p>
        </w:tc>
        <w:tc>
          <w:tcPr>
            <w:tcW w:w="936" w:type="dxa"/>
            <w:vAlign w:val="center"/>
          </w:tcPr>
          <w:p w:rsidR="00C11E2F" w:rsidRDefault="00C11E2F" w:rsidP="004A60C2">
            <w:pPr>
              <w:jc w:val="center"/>
            </w:pPr>
            <w:r w:rsidRPr="00584A25">
              <w:rPr>
                <w:sz w:val="18"/>
                <w:szCs w:val="18"/>
              </w:rPr>
              <w:t>0</w:t>
            </w:r>
          </w:p>
        </w:tc>
      </w:tr>
      <w:tr w:rsidR="00C11E2F" w:rsidRPr="0055071B" w:rsidTr="004A60C2">
        <w:trPr>
          <w:trHeight w:val="499"/>
          <w:jc w:val="center"/>
        </w:trPr>
        <w:tc>
          <w:tcPr>
            <w:tcW w:w="2203" w:type="dxa"/>
            <w:vMerge/>
            <w:vAlign w:val="center"/>
          </w:tcPr>
          <w:p w:rsidR="00C11E2F" w:rsidRPr="003266DB" w:rsidRDefault="00C11E2F" w:rsidP="001F07A1">
            <w:pPr>
              <w:contextualSpacing/>
              <w:jc w:val="center"/>
              <w:rPr>
                <w:b/>
                <w:sz w:val="18"/>
                <w:szCs w:val="18"/>
              </w:rPr>
            </w:pPr>
          </w:p>
        </w:tc>
        <w:tc>
          <w:tcPr>
            <w:tcW w:w="2413" w:type="dxa"/>
            <w:vAlign w:val="center"/>
          </w:tcPr>
          <w:p w:rsidR="00C11E2F" w:rsidRPr="001F07A1" w:rsidRDefault="00C11E2F" w:rsidP="00540C37">
            <w:pPr>
              <w:jc w:val="center"/>
            </w:pPr>
            <w:r w:rsidRPr="001F07A1">
              <w:t>областной бюджет</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Pr="00AE33E1" w:rsidRDefault="00C11E2F" w:rsidP="004A60C2">
            <w:pPr>
              <w:contextualSpacing/>
              <w:jc w:val="center"/>
              <w:rPr>
                <w:sz w:val="18"/>
                <w:szCs w:val="18"/>
              </w:rPr>
            </w:pPr>
            <w:r>
              <w:rPr>
                <w:sz w:val="18"/>
                <w:szCs w:val="18"/>
              </w:rPr>
              <w:t>25822</w:t>
            </w:r>
          </w:p>
        </w:tc>
        <w:tc>
          <w:tcPr>
            <w:tcW w:w="1026" w:type="dxa"/>
            <w:vAlign w:val="center"/>
          </w:tcPr>
          <w:p w:rsidR="00C11E2F" w:rsidRDefault="00C11E2F" w:rsidP="004A60C2">
            <w:pPr>
              <w:jc w:val="center"/>
            </w:pPr>
            <w:r w:rsidRPr="00584A25">
              <w:rPr>
                <w:sz w:val="18"/>
                <w:szCs w:val="18"/>
              </w:rPr>
              <w:t>0</w:t>
            </w:r>
          </w:p>
        </w:tc>
        <w:tc>
          <w:tcPr>
            <w:tcW w:w="1026" w:type="dxa"/>
            <w:vAlign w:val="center"/>
          </w:tcPr>
          <w:p w:rsidR="00C11E2F" w:rsidRDefault="00C11E2F" w:rsidP="004A60C2">
            <w:pPr>
              <w:jc w:val="center"/>
            </w:pPr>
            <w:r w:rsidRPr="00584A25">
              <w:rPr>
                <w:sz w:val="18"/>
                <w:szCs w:val="18"/>
              </w:rPr>
              <w:t>0</w:t>
            </w:r>
          </w:p>
        </w:tc>
        <w:tc>
          <w:tcPr>
            <w:tcW w:w="936" w:type="dxa"/>
            <w:vAlign w:val="center"/>
          </w:tcPr>
          <w:p w:rsidR="00C11E2F" w:rsidRDefault="00C11E2F" w:rsidP="004A60C2">
            <w:pPr>
              <w:jc w:val="center"/>
            </w:pPr>
            <w:r w:rsidRPr="00584A25">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1F07A1">
            <w:pPr>
              <w:contextualSpacing/>
              <w:jc w:val="center"/>
              <w:rPr>
                <w:b/>
                <w:sz w:val="18"/>
                <w:szCs w:val="18"/>
              </w:rPr>
            </w:pPr>
            <w:r>
              <w:rPr>
                <w:b/>
                <w:sz w:val="18"/>
                <w:szCs w:val="18"/>
              </w:rPr>
              <w:t>1</w:t>
            </w:r>
            <w:r w:rsidR="004A60C2" w:rsidRPr="003266DB">
              <w:rPr>
                <w:b/>
                <w:sz w:val="18"/>
                <w:szCs w:val="18"/>
              </w:rPr>
              <w:t>7. Реконструкция магистрального водопровода от Гидроузла №10 до Гидроузла №31 (Дн400 мм) (L= 8734 м, D=400 мм)</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Default="004A60C2" w:rsidP="004A60C2">
            <w:pPr>
              <w:jc w:val="center"/>
            </w:pPr>
            <w:r w:rsidRPr="004E423F">
              <w:rPr>
                <w:sz w:val="18"/>
                <w:szCs w:val="18"/>
              </w:rPr>
              <w:t>0</w:t>
            </w:r>
          </w:p>
        </w:tc>
        <w:tc>
          <w:tcPr>
            <w:tcW w:w="1026" w:type="dxa"/>
            <w:vAlign w:val="center"/>
          </w:tcPr>
          <w:p w:rsidR="004A60C2" w:rsidRDefault="004A60C2" w:rsidP="004A60C2">
            <w:pPr>
              <w:jc w:val="center"/>
            </w:pPr>
            <w:r w:rsidRPr="004E423F">
              <w:rPr>
                <w:sz w:val="18"/>
                <w:szCs w:val="18"/>
              </w:rPr>
              <w:t>0</w:t>
            </w:r>
          </w:p>
        </w:tc>
        <w:tc>
          <w:tcPr>
            <w:tcW w:w="936" w:type="dxa"/>
            <w:vAlign w:val="center"/>
          </w:tcPr>
          <w:p w:rsidR="004A60C2" w:rsidRDefault="004A60C2" w:rsidP="004A60C2">
            <w:pPr>
              <w:jc w:val="center"/>
            </w:pPr>
            <w:r w:rsidRPr="004E423F">
              <w:rPr>
                <w:sz w:val="18"/>
                <w:szCs w:val="18"/>
              </w:rPr>
              <w:t>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540C37">
            <w:pPr>
              <w:jc w:val="center"/>
            </w:pPr>
            <w:r w:rsidRPr="001F07A1">
              <w:t>федеральный бюджет</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Default="004A60C2" w:rsidP="004A60C2">
            <w:pPr>
              <w:jc w:val="center"/>
            </w:pPr>
            <w:r w:rsidRPr="004E423F">
              <w:rPr>
                <w:sz w:val="18"/>
                <w:szCs w:val="18"/>
              </w:rPr>
              <w:t>0</w:t>
            </w:r>
          </w:p>
        </w:tc>
        <w:tc>
          <w:tcPr>
            <w:tcW w:w="1026" w:type="dxa"/>
            <w:vAlign w:val="center"/>
          </w:tcPr>
          <w:p w:rsidR="004A60C2" w:rsidRDefault="004A60C2" w:rsidP="004A60C2">
            <w:pPr>
              <w:jc w:val="center"/>
            </w:pPr>
            <w:r w:rsidRPr="004E423F">
              <w:rPr>
                <w:sz w:val="18"/>
                <w:szCs w:val="18"/>
              </w:rPr>
              <w:t>0</w:t>
            </w:r>
          </w:p>
        </w:tc>
        <w:tc>
          <w:tcPr>
            <w:tcW w:w="936" w:type="dxa"/>
            <w:vAlign w:val="center"/>
          </w:tcPr>
          <w:p w:rsidR="004A60C2" w:rsidRDefault="004A60C2" w:rsidP="004A60C2">
            <w:pPr>
              <w:jc w:val="center"/>
            </w:pPr>
            <w:r w:rsidRPr="004E423F">
              <w:rPr>
                <w:sz w:val="18"/>
                <w:szCs w:val="18"/>
              </w:rPr>
              <w:t>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Pr="00AE33E1" w:rsidRDefault="004A60C2" w:rsidP="004A60C2">
            <w:pPr>
              <w:contextualSpacing/>
              <w:jc w:val="center"/>
              <w:rPr>
                <w:sz w:val="18"/>
                <w:szCs w:val="18"/>
              </w:rPr>
            </w:pPr>
            <w:r>
              <w:rPr>
                <w:sz w:val="18"/>
                <w:szCs w:val="18"/>
              </w:rPr>
              <w:t>14871</w:t>
            </w:r>
          </w:p>
        </w:tc>
        <w:tc>
          <w:tcPr>
            <w:tcW w:w="1026" w:type="dxa"/>
            <w:vAlign w:val="center"/>
          </w:tcPr>
          <w:p w:rsidR="004A60C2" w:rsidRDefault="004A60C2" w:rsidP="004A60C2">
            <w:pPr>
              <w:jc w:val="center"/>
            </w:pPr>
            <w:r w:rsidRPr="004E423F">
              <w:rPr>
                <w:sz w:val="18"/>
                <w:szCs w:val="18"/>
              </w:rPr>
              <w:t>0</w:t>
            </w:r>
          </w:p>
        </w:tc>
        <w:tc>
          <w:tcPr>
            <w:tcW w:w="1026" w:type="dxa"/>
            <w:vAlign w:val="center"/>
          </w:tcPr>
          <w:p w:rsidR="004A60C2" w:rsidRDefault="004A60C2" w:rsidP="004A60C2">
            <w:pPr>
              <w:jc w:val="center"/>
            </w:pPr>
            <w:r w:rsidRPr="004E423F">
              <w:rPr>
                <w:sz w:val="18"/>
                <w:szCs w:val="18"/>
              </w:rPr>
              <w:t>0</w:t>
            </w:r>
          </w:p>
        </w:tc>
        <w:tc>
          <w:tcPr>
            <w:tcW w:w="936" w:type="dxa"/>
            <w:vAlign w:val="center"/>
          </w:tcPr>
          <w:p w:rsidR="004A60C2" w:rsidRDefault="004A60C2" w:rsidP="004A60C2">
            <w:pPr>
              <w:jc w:val="center"/>
            </w:pPr>
            <w:r w:rsidRPr="004E423F">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3266DB">
            <w:pPr>
              <w:contextualSpacing/>
              <w:jc w:val="center"/>
              <w:rPr>
                <w:b/>
                <w:sz w:val="18"/>
                <w:szCs w:val="18"/>
              </w:rPr>
            </w:pPr>
            <w:r>
              <w:rPr>
                <w:b/>
                <w:sz w:val="18"/>
                <w:szCs w:val="18"/>
              </w:rPr>
              <w:t>1</w:t>
            </w:r>
            <w:r w:rsidR="004A60C2" w:rsidRPr="003266DB">
              <w:rPr>
                <w:b/>
                <w:sz w:val="18"/>
                <w:szCs w:val="18"/>
              </w:rPr>
              <w:t>8.Реконструкция магистрального водопровода от Гидроузла</w:t>
            </w:r>
          </w:p>
          <w:p w:rsidR="004A60C2" w:rsidRPr="003266DB" w:rsidRDefault="004A60C2" w:rsidP="003266DB">
            <w:pPr>
              <w:contextualSpacing/>
              <w:jc w:val="center"/>
              <w:rPr>
                <w:b/>
                <w:sz w:val="18"/>
                <w:szCs w:val="18"/>
              </w:rPr>
            </w:pPr>
            <w:r w:rsidRPr="003266DB">
              <w:rPr>
                <w:b/>
                <w:sz w:val="18"/>
                <w:szCs w:val="18"/>
              </w:rPr>
              <w:t>№31 до п. Ясная Поляна (L= 4162 м, D=400 мм)</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Pr="00AE33E1" w:rsidRDefault="004A60C2" w:rsidP="004A60C2">
            <w:pPr>
              <w:contextualSpacing/>
              <w:jc w:val="center"/>
              <w:rPr>
                <w:sz w:val="18"/>
                <w:szCs w:val="18"/>
              </w:rPr>
            </w:pPr>
            <w:r>
              <w:rPr>
                <w:sz w:val="18"/>
                <w:szCs w:val="18"/>
              </w:rPr>
              <w:t>56694</w:t>
            </w:r>
          </w:p>
        </w:tc>
        <w:tc>
          <w:tcPr>
            <w:tcW w:w="1026" w:type="dxa"/>
            <w:vAlign w:val="center"/>
          </w:tcPr>
          <w:p w:rsidR="004A60C2" w:rsidRDefault="004A60C2" w:rsidP="004A60C2">
            <w:pPr>
              <w:jc w:val="center"/>
            </w:pPr>
            <w:r w:rsidRPr="00B53044">
              <w:rPr>
                <w:sz w:val="18"/>
                <w:szCs w:val="18"/>
              </w:rPr>
              <w:t>0</w:t>
            </w:r>
          </w:p>
        </w:tc>
        <w:tc>
          <w:tcPr>
            <w:tcW w:w="1026" w:type="dxa"/>
            <w:vAlign w:val="center"/>
          </w:tcPr>
          <w:p w:rsidR="004A60C2" w:rsidRDefault="004A60C2" w:rsidP="004A60C2">
            <w:pPr>
              <w:jc w:val="center"/>
            </w:pPr>
            <w:r w:rsidRPr="00B53044">
              <w:rPr>
                <w:sz w:val="18"/>
                <w:szCs w:val="18"/>
              </w:rPr>
              <w:t>0</w:t>
            </w:r>
          </w:p>
        </w:tc>
        <w:tc>
          <w:tcPr>
            <w:tcW w:w="1026" w:type="dxa"/>
            <w:vAlign w:val="center"/>
          </w:tcPr>
          <w:p w:rsidR="004A60C2" w:rsidRDefault="004A60C2" w:rsidP="004A60C2">
            <w:pPr>
              <w:jc w:val="center"/>
            </w:pPr>
            <w:r w:rsidRPr="00B53044">
              <w:rPr>
                <w:sz w:val="18"/>
                <w:szCs w:val="18"/>
              </w:rPr>
              <w:t>0</w:t>
            </w:r>
          </w:p>
        </w:tc>
        <w:tc>
          <w:tcPr>
            <w:tcW w:w="936" w:type="dxa"/>
            <w:vAlign w:val="center"/>
          </w:tcPr>
          <w:p w:rsidR="004A60C2" w:rsidRDefault="004A60C2" w:rsidP="004A60C2">
            <w:pPr>
              <w:jc w:val="center"/>
            </w:pPr>
            <w:r w:rsidRPr="00B53044">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3266DB" w:rsidRDefault="004A60C2" w:rsidP="001F07A1">
            <w:pPr>
              <w:contextualSpacing/>
              <w:jc w:val="center"/>
              <w:rPr>
                <w:b/>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Default="004A60C2" w:rsidP="004A60C2">
            <w:pPr>
              <w:jc w:val="center"/>
            </w:pPr>
            <w:r w:rsidRPr="004B7A1B">
              <w:rPr>
                <w:sz w:val="18"/>
                <w:szCs w:val="18"/>
              </w:rPr>
              <w:t>0</w:t>
            </w:r>
          </w:p>
        </w:tc>
        <w:tc>
          <w:tcPr>
            <w:tcW w:w="1026" w:type="dxa"/>
            <w:vAlign w:val="center"/>
          </w:tcPr>
          <w:p w:rsidR="004A60C2" w:rsidRPr="00AE33E1" w:rsidRDefault="004A60C2" w:rsidP="004A60C2">
            <w:pPr>
              <w:contextualSpacing/>
              <w:jc w:val="center"/>
              <w:rPr>
                <w:sz w:val="18"/>
                <w:szCs w:val="18"/>
              </w:rPr>
            </w:pPr>
            <w:r>
              <w:rPr>
                <w:sz w:val="18"/>
                <w:szCs w:val="18"/>
              </w:rPr>
              <w:t>56694</w:t>
            </w:r>
          </w:p>
        </w:tc>
        <w:tc>
          <w:tcPr>
            <w:tcW w:w="1026" w:type="dxa"/>
            <w:vAlign w:val="center"/>
          </w:tcPr>
          <w:p w:rsidR="004A60C2" w:rsidRDefault="004A60C2" w:rsidP="004A60C2">
            <w:pPr>
              <w:jc w:val="center"/>
            </w:pPr>
            <w:r w:rsidRPr="00B53044">
              <w:rPr>
                <w:sz w:val="18"/>
                <w:szCs w:val="18"/>
              </w:rPr>
              <w:t>0</w:t>
            </w:r>
          </w:p>
        </w:tc>
        <w:tc>
          <w:tcPr>
            <w:tcW w:w="1026" w:type="dxa"/>
            <w:vAlign w:val="center"/>
          </w:tcPr>
          <w:p w:rsidR="004A60C2" w:rsidRDefault="004A60C2" w:rsidP="004A60C2">
            <w:pPr>
              <w:jc w:val="center"/>
            </w:pPr>
            <w:r w:rsidRPr="00B53044">
              <w:rPr>
                <w:sz w:val="18"/>
                <w:szCs w:val="18"/>
              </w:rPr>
              <w:t>0</w:t>
            </w:r>
          </w:p>
        </w:tc>
        <w:tc>
          <w:tcPr>
            <w:tcW w:w="1026" w:type="dxa"/>
            <w:vAlign w:val="center"/>
          </w:tcPr>
          <w:p w:rsidR="004A60C2" w:rsidRDefault="004A60C2" w:rsidP="004A60C2">
            <w:pPr>
              <w:jc w:val="center"/>
            </w:pPr>
            <w:r w:rsidRPr="00B53044">
              <w:rPr>
                <w:sz w:val="18"/>
                <w:szCs w:val="18"/>
              </w:rPr>
              <w:t>0</w:t>
            </w:r>
          </w:p>
        </w:tc>
        <w:tc>
          <w:tcPr>
            <w:tcW w:w="936" w:type="dxa"/>
            <w:vAlign w:val="center"/>
          </w:tcPr>
          <w:p w:rsidR="004A60C2" w:rsidRDefault="004A60C2" w:rsidP="004A60C2">
            <w:pPr>
              <w:jc w:val="center"/>
            </w:pPr>
            <w:r w:rsidRPr="00B53044">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1F07A1">
            <w:pPr>
              <w:contextualSpacing/>
              <w:jc w:val="center"/>
              <w:rPr>
                <w:b/>
                <w:sz w:val="18"/>
                <w:szCs w:val="18"/>
              </w:rPr>
            </w:pPr>
            <w:r>
              <w:rPr>
                <w:b/>
                <w:sz w:val="18"/>
                <w:szCs w:val="18"/>
              </w:rPr>
              <w:t>19</w:t>
            </w:r>
            <w:r w:rsidR="004A60C2" w:rsidRPr="003266DB">
              <w:rPr>
                <w:b/>
                <w:sz w:val="18"/>
                <w:szCs w:val="18"/>
              </w:rPr>
              <w:t>.Реконструкция с увеличением диаметра водопровода от ул. Учительская 19 до ул. Тюленина 19 (L= 819 м, D=160 мм)</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Pr="00AE33E1" w:rsidRDefault="004A60C2" w:rsidP="004A60C2">
            <w:pPr>
              <w:contextualSpacing/>
              <w:jc w:val="center"/>
              <w:rPr>
                <w:sz w:val="18"/>
                <w:szCs w:val="18"/>
              </w:rPr>
            </w:pPr>
            <w:r>
              <w:rPr>
                <w:sz w:val="18"/>
                <w:szCs w:val="18"/>
              </w:rPr>
              <w:t>1783</w:t>
            </w:r>
          </w:p>
        </w:tc>
        <w:tc>
          <w:tcPr>
            <w:tcW w:w="1026" w:type="dxa"/>
            <w:vAlign w:val="center"/>
          </w:tcPr>
          <w:p w:rsidR="004A60C2" w:rsidRPr="00AE33E1" w:rsidRDefault="004A60C2" w:rsidP="004A60C2">
            <w:pPr>
              <w:contextualSpacing/>
              <w:jc w:val="center"/>
              <w:rPr>
                <w:sz w:val="18"/>
                <w:szCs w:val="18"/>
              </w:rPr>
            </w:pPr>
            <w:r>
              <w:rPr>
                <w:sz w:val="18"/>
                <w:szCs w:val="18"/>
              </w:rPr>
              <w:t>1783</w:t>
            </w:r>
          </w:p>
        </w:tc>
        <w:tc>
          <w:tcPr>
            <w:tcW w:w="1026" w:type="dxa"/>
            <w:vAlign w:val="center"/>
          </w:tcPr>
          <w:p w:rsidR="004A60C2" w:rsidRDefault="004A60C2" w:rsidP="004A60C2">
            <w:pPr>
              <w:jc w:val="center"/>
            </w:pPr>
            <w:r w:rsidRPr="00022EF6">
              <w:rPr>
                <w:sz w:val="18"/>
                <w:szCs w:val="18"/>
              </w:rPr>
              <w:t>0</w:t>
            </w:r>
          </w:p>
        </w:tc>
        <w:tc>
          <w:tcPr>
            <w:tcW w:w="1026" w:type="dxa"/>
            <w:vAlign w:val="center"/>
          </w:tcPr>
          <w:p w:rsidR="004A60C2" w:rsidRDefault="004A60C2" w:rsidP="004A60C2">
            <w:pPr>
              <w:jc w:val="center"/>
            </w:pPr>
            <w:r w:rsidRPr="00022EF6">
              <w:rPr>
                <w:sz w:val="18"/>
                <w:szCs w:val="18"/>
              </w:rPr>
              <w:t>0</w:t>
            </w:r>
          </w:p>
        </w:tc>
        <w:tc>
          <w:tcPr>
            <w:tcW w:w="1026" w:type="dxa"/>
            <w:vAlign w:val="center"/>
          </w:tcPr>
          <w:p w:rsidR="004A60C2" w:rsidRDefault="004A60C2" w:rsidP="004A60C2">
            <w:pPr>
              <w:jc w:val="center"/>
            </w:pPr>
            <w:r w:rsidRPr="00022EF6">
              <w:rPr>
                <w:sz w:val="18"/>
                <w:szCs w:val="18"/>
              </w:rPr>
              <w:t>0</w:t>
            </w:r>
          </w:p>
        </w:tc>
        <w:tc>
          <w:tcPr>
            <w:tcW w:w="1026" w:type="dxa"/>
            <w:vAlign w:val="center"/>
          </w:tcPr>
          <w:p w:rsidR="004A60C2" w:rsidRDefault="004A60C2" w:rsidP="004A60C2">
            <w:pPr>
              <w:jc w:val="center"/>
            </w:pPr>
            <w:r w:rsidRPr="00022EF6">
              <w:rPr>
                <w:sz w:val="18"/>
                <w:szCs w:val="18"/>
              </w:rPr>
              <w:t>0</w:t>
            </w:r>
          </w:p>
        </w:tc>
        <w:tc>
          <w:tcPr>
            <w:tcW w:w="1026" w:type="dxa"/>
            <w:vAlign w:val="center"/>
          </w:tcPr>
          <w:p w:rsidR="004A60C2" w:rsidRDefault="004A60C2" w:rsidP="004A60C2">
            <w:pPr>
              <w:jc w:val="center"/>
            </w:pPr>
            <w:r w:rsidRPr="00022EF6">
              <w:rPr>
                <w:sz w:val="18"/>
                <w:szCs w:val="18"/>
              </w:rPr>
              <w:t>0</w:t>
            </w:r>
          </w:p>
        </w:tc>
        <w:tc>
          <w:tcPr>
            <w:tcW w:w="1026" w:type="dxa"/>
            <w:vAlign w:val="center"/>
          </w:tcPr>
          <w:p w:rsidR="004A60C2" w:rsidRDefault="004A60C2" w:rsidP="004A60C2">
            <w:pPr>
              <w:jc w:val="center"/>
            </w:pPr>
            <w:r w:rsidRPr="00022EF6">
              <w:rPr>
                <w:sz w:val="18"/>
                <w:szCs w:val="18"/>
              </w:rPr>
              <w:t>0</w:t>
            </w:r>
          </w:p>
        </w:tc>
        <w:tc>
          <w:tcPr>
            <w:tcW w:w="1026" w:type="dxa"/>
            <w:vAlign w:val="center"/>
          </w:tcPr>
          <w:p w:rsidR="004A60C2" w:rsidRDefault="004A60C2" w:rsidP="004A60C2">
            <w:pPr>
              <w:jc w:val="center"/>
            </w:pPr>
            <w:r w:rsidRPr="00022EF6">
              <w:rPr>
                <w:sz w:val="18"/>
                <w:szCs w:val="18"/>
              </w:rPr>
              <w:t>0</w:t>
            </w:r>
          </w:p>
        </w:tc>
        <w:tc>
          <w:tcPr>
            <w:tcW w:w="936" w:type="dxa"/>
            <w:vAlign w:val="center"/>
          </w:tcPr>
          <w:p w:rsidR="004A60C2" w:rsidRDefault="004A60C2" w:rsidP="004A60C2">
            <w:pPr>
              <w:jc w:val="center"/>
            </w:pPr>
            <w:r w:rsidRPr="00022EF6">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Default="004A60C2" w:rsidP="004A60C2">
            <w:pPr>
              <w:jc w:val="center"/>
            </w:pPr>
            <w:r w:rsidRPr="002637EA">
              <w:rPr>
                <w:sz w:val="18"/>
                <w:szCs w:val="18"/>
              </w:rPr>
              <w:t>1783</w:t>
            </w:r>
          </w:p>
        </w:tc>
        <w:tc>
          <w:tcPr>
            <w:tcW w:w="1026" w:type="dxa"/>
            <w:vAlign w:val="center"/>
          </w:tcPr>
          <w:p w:rsidR="004A60C2" w:rsidRDefault="004A60C2" w:rsidP="004A60C2">
            <w:pPr>
              <w:jc w:val="center"/>
            </w:pPr>
            <w:r w:rsidRPr="002637EA">
              <w:rPr>
                <w:sz w:val="18"/>
                <w:szCs w:val="18"/>
              </w:rPr>
              <w:t>1783</w:t>
            </w:r>
          </w:p>
        </w:tc>
        <w:tc>
          <w:tcPr>
            <w:tcW w:w="1026" w:type="dxa"/>
            <w:vAlign w:val="center"/>
          </w:tcPr>
          <w:p w:rsidR="004A60C2" w:rsidRDefault="004A60C2" w:rsidP="004A60C2">
            <w:pPr>
              <w:jc w:val="center"/>
            </w:pPr>
            <w:r w:rsidRPr="00CB3A30">
              <w:rPr>
                <w:sz w:val="18"/>
                <w:szCs w:val="18"/>
              </w:rPr>
              <w:t>0</w:t>
            </w:r>
          </w:p>
        </w:tc>
        <w:tc>
          <w:tcPr>
            <w:tcW w:w="1026" w:type="dxa"/>
            <w:vAlign w:val="center"/>
          </w:tcPr>
          <w:p w:rsidR="004A60C2" w:rsidRDefault="004A60C2" w:rsidP="004A60C2">
            <w:pPr>
              <w:jc w:val="center"/>
            </w:pPr>
            <w:r w:rsidRPr="00CB3A30">
              <w:rPr>
                <w:sz w:val="18"/>
                <w:szCs w:val="18"/>
              </w:rPr>
              <w:t>0</w:t>
            </w:r>
          </w:p>
        </w:tc>
        <w:tc>
          <w:tcPr>
            <w:tcW w:w="1026" w:type="dxa"/>
            <w:vAlign w:val="center"/>
          </w:tcPr>
          <w:p w:rsidR="004A60C2" w:rsidRDefault="004A60C2" w:rsidP="004A60C2">
            <w:pPr>
              <w:jc w:val="center"/>
            </w:pPr>
            <w:r w:rsidRPr="00CB3A30">
              <w:rPr>
                <w:sz w:val="18"/>
                <w:szCs w:val="18"/>
              </w:rPr>
              <w:t>0</w:t>
            </w:r>
          </w:p>
        </w:tc>
        <w:tc>
          <w:tcPr>
            <w:tcW w:w="1026" w:type="dxa"/>
            <w:vAlign w:val="center"/>
          </w:tcPr>
          <w:p w:rsidR="004A60C2" w:rsidRDefault="004A60C2" w:rsidP="004A60C2">
            <w:pPr>
              <w:jc w:val="center"/>
            </w:pPr>
            <w:r w:rsidRPr="00CB3A30">
              <w:rPr>
                <w:sz w:val="18"/>
                <w:szCs w:val="18"/>
              </w:rPr>
              <w:t>0</w:t>
            </w:r>
          </w:p>
        </w:tc>
        <w:tc>
          <w:tcPr>
            <w:tcW w:w="1026" w:type="dxa"/>
            <w:vAlign w:val="center"/>
          </w:tcPr>
          <w:p w:rsidR="004A60C2" w:rsidRDefault="004A60C2" w:rsidP="004A60C2">
            <w:pPr>
              <w:jc w:val="center"/>
            </w:pPr>
            <w:r w:rsidRPr="00CB3A30">
              <w:rPr>
                <w:sz w:val="18"/>
                <w:szCs w:val="18"/>
              </w:rPr>
              <w:t>0</w:t>
            </w:r>
          </w:p>
        </w:tc>
        <w:tc>
          <w:tcPr>
            <w:tcW w:w="1026" w:type="dxa"/>
            <w:vAlign w:val="center"/>
          </w:tcPr>
          <w:p w:rsidR="004A60C2" w:rsidRDefault="004A60C2" w:rsidP="004A60C2">
            <w:pPr>
              <w:jc w:val="center"/>
            </w:pPr>
            <w:r w:rsidRPr="00CB3A30">
              <w:rPr>
                <w:sz w:val="18"/>
                <w:szCs w:val="18"/>
              </w:rPr>
              <w:t>0</w:t>
            </w:r>
          </w:p>
        </w:tc>
        <w:tc>
          <w:tcPr>
            <w:tcW w:w="1026" w:type="dxa"/>
            <w:vAlign w:val="center"/>
          </w:tcPr>
          <w:p w:rsidR="004A60C2" w:rsidRDefault="004A60C2" w:rsidP="004A60C2">
            <w:pPr>
              <w:jc w:val="center"/>
            </w:pPr>
            <w:r w:rsidRPr="00CB3A30">
              <w:rPr>
                <w:sz w:val="18"/>
                <w:szCs w:val="18"/>
              </w:rPr>
              <w:t>0</w:t>
            </w:r>
          </w:p>
        </w:tc>
        <w:tc>
          <w:tcPr>
            <w:tcW w:w="936" w:type="dxa"/>
            <w:vAlign w:val="center"/>
          </w:tcPr>
          <w:p w:rsidR="004A60C2" w:rsidRDefault="004A60C2" w:rsidP="004A60C2">
            <w:pPr>
              <w:jc w:val="center"/>
            </w:pPr>
            <w:r w:rsidRPr="00CB3A30">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1F07A1">
            <w:pPr>
              <w:contextualSpacing/>
              <w:jc w:val="center"/>
              <w:rPr>
                <w:b/>
                <w:sz w:val="18"/>
                <w:szCs w:val="18"/>
              </w:rPr>
            </w:pPr>
            <w:r>
              <w:rPr>
                <w:b/>
                <w:sz w:val="18"/>
                <w:szCs w:val="18"/>
              </w:rPr>
              <w:t>20</w:t>
            </w:r>
            <w:r w:rsidR="004A60C2" w:rsidRPr="003266DB">
              <w:rPr>
                <w:b/>
                <w:sz w:val="18"/>
                <w:szCs w:val="18"/>
              </w:rPr>
              <w:t>.Реконструкция с увеличением диаметра водопровода от ул. 2-я Пластовая до Школы №44 (L= 474 м, D=110 мм)</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Pr="00AE33E1" w:rsidRDefault="004A60C2" w:rsidP="004A60C2">
            <w:pPr>
              <w:contextualSpacing/>
              <w:jc w:val="center"/>
              <w:rPr>
                <w:sz w:val="18"/>
                <w:szCs w:val="18"/>
              </w:rPr>
            </w:pPr>
            <w:r>
              <w:rPr>
                <w:sz w:val="18"/>
                <w:szCs w:val="18"/>
              </w:rPr>
              <w:t>1395</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936" w:type="dxa"/>
            <w:vAlign w:val="center"/>
          </w:tcPr>
          <w:p w:rsidR="004A60C2" w:rsidRDefault="004A60C2" w:rsidP="004A60C2">
            <w:pPr>
              <w:jc w:val="center"/>
            </w:pPr>
            <w:r w:rsidRPr="00356949">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3266DB" w:rsidRDefault="004A60C2" w:rsidP="001F07A1">
            <w:pPr>
              <w:contextualSpacing/>
              <w:jc w:val="center"/>
              <w:rPr>
                <w:b/>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Pr="00AE33E1" w:rsidRDefault="004A60C2" w:rsidP="004A60C2">
            <w:pPr>
              <w:contextualSpacing/>
              <w:jc w:val="center"/>
              <w:rPr>
                <w:sz w:val="18"/>
                <w:szCs w:val="18"/>
              </w:rPr>
            </w:pPr>
            <w:r>
              <w:rPr>
                <w:sz w:val="18"/>
                <w:szCs w:val="18"/>
              </w:rPr>
              <w:t>1395</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1026" w:type="dxa"/>
            <w:vAlign w:val="center"/>
          </w:tcPr>
          <w:p w:rsidR="004A60C2" w:rsidRDefault="004A60C2" w:rsidP="004A60C2">
            <w:pPr>
              <w:jc w:val="center"/>
            </w:pPr>
            <w:r w:rsidRPr="00356949">
              <w:rPr>
                <w:sz w:val="18"/>
                <w:szCs w:val="18"/>
              </w:rPr>
              <w:t>0</w:t>
            </w:r>
          </w:p>
        </w:tc>
        <w:tc>
          <w:tcPr>
            <w:tcW w:w="936" w:type="dxa"/>
            <w:vAlign w:val="center"/>
          </w:tcPr>
          <w:p w:rsidR="004A60C2" w:rsidRDefault="004A60C2" w:rsidP="004A60C2">
            <w:pPr>
              <w:jc w:val="center"/>
            </w:pPr>
            <w:r w:rsidRPr="00356949">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1F07A1">
            <w:pPr>
              <w:contextualSpacing/>
              <w:jc w:val="center"/>
              <w:rPr>
                <w:b/>
                <w:sz w:val="18"/>
                <w:szCs w:val="18"/>
              </w:rPr>
            </w:pPr>
            <w:r>
              <w:rPr>
                <w:b/>
                <w:sz w:val="18"/>
                <w:szCs w:val="18"/>
              </w:rPr>
              <w:t>21</w:t>
            </w:r>
            <w:r w:rsidR="004A60C2" w:rsidRPr="003266DB">
              <w:rPr>
                <w:b/>
                <w:sz w:val="18"/>
                <w:szCs w:val="18"/>
              </w:rPr>
              <w:t>. Замена уличных водопроводов на частных жилых домах п. Ясная поляна, Северный маганак, п. Высокий, Тырган р-на, Зенковского р-на (L= 13000 м, D=40-100 мм)</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Pr="00AE33E1" w:rsidRDefault="004A60C2" w:rsidP="004A60C2">
            <w:pPr>
              <w:contextualSpacing/>
              <w:jc w:val="center"/>
              <w:rPr>
                <w:sz w:val="18"/>
                <w:szCs w:val="18"/>
              </w:rPr>
            </w:pPr>
            <w:r>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1026" w:type="dxa"/>
            <w:vAlign w:val="center"/>
          </w:tcPr>
          <w:p w:rsidR="004A60C2" w:rsidRDefault="004A60C2" w:rsidP="004A60C2">
            <w:pPr>
              <w:jc w:val="center"/>
            </w:pPr>
            <w:r w:rsidRPr="008B37E8">
              <w:rPr>
                <w:sz w:val="18"/>
                <w:szCs w:val="18"/>
              </w:rPr>
              <w:t>5933</w:t>
            </w:r>
          </w:p>
        </w:tc>
        <w:tc>
          <w:tcPr>
            <w:tcW w:w="936" w:type="dxa"/>
            <w:vAlign w:val="center"/>
          </w:tcPr>
          <w:p w:rsidR="004A60C2" w:rsidRDefault="004A60C2" w:rsidP="004A60C2">
            <w:pPr>
              <w:jc w:val="center"/>
            </w:pPr>
            <w:r w:rsidRPr="008B37E8">
              <w:rPr>
                <w:sz w:val="18"/>
                <w:szCs w:val="18"/>
              </w:rPr>
              <w:t>5933</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1026" w:type="dxa"/>
            <w:vAlign w:val="center"/>
          </w:tcPr>
          <w:p w:rsidR="004A60C2" w:rsidRDefault="004A60C2" w:rsidP="004A60C2">
            <w:pPr>
              <w:jc w:val="center"/>
            </w:pPr>
            <w:r w:rsidRPr="007263E9">
              <w:rPr>
                <w:sz w:val="18"/>
                <w:szCs w:val="18"/>
              </w:rPr>
              <w:t>5933</w:t>
            </w:r>
          </w:p>
        </w:tc>
        <w:tc>
          <w:tcPr>
            <w:tcW w:w="936" w:type="dxa"/>
            <w:vAlign w:val="center"/>
          </w:tcPr>
          <w:p w:rsidR="004A60C2" w:rsidRDefault="004A60C2" w:rsidP="004A60C2">
            <w:pPr>
              <w:jc w:val="center"/>
            </w:pPr>
            <w:r w:rsidRPr="007263E9">
              <w:rPr>
                <w:sz w:val="18"/>
                <w:szCs w:val="18"/>
              </w:rPr>
              <w:t>5933</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1F07A1">
            <w:pPr>
              <w:contextualSpacing/>
              <w:jc w:val="center"/>
              <w:rPr>
                <w:b/>
                <w:sz w:val="18"/>
                <w:szCs w:val="18"/>
              </w:rPr>
            </w:pPr>
            <w:r>
              <w:rPr>
                <w:b/>
                <w:sz w:val="18"/>
                <w:szCs w:val="18"/>
              </w:rPr>
              <w:t>22</w:t>
            </w:r>
            <w:r w:rsidR="004A60C2" w:rsidRPr="003266DB">
              <w:rPr>
                <w:b/>
                <w:sz w:val="18"/>
                <w:szCs w:val="18"/>
              </w:rPr>
              <w:t>. Ремонт РЧВ на гидроузлах №10, 31</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Pr="00AE33E1" w:rsidRDefault="004A60C2" w:rsidP="004A60C2">
            <w:pPr>
              <w:contextualSpacing/>
              <w:jc w:val="center"/>
              <w:rPr>
                <w:sz w:val="18"/>
                <w:szCs w:val="18"/>
              </w:rPr>
            </w:pPr>
            <w:r>
              <w:rPr>
                <w:sz w:val="18"/>
                <w:szCs w:val="18"/>
              </w:rPr>
              <w:t>32000</w:t>
            </w:r>
          </w:p>
        </w:tc>
        <w:tc>
          <w:tcPr>
            <w:tcW w:w="1026" w:type="dxa"/>
            <w:vAlign w:val="center"/>
          </w:tcPr>
          <w:p w:rsidR="004A60C2" w:rsidRDefault="004A60C2" w:rsidP="004A60C2">
            <w:pPr>
              <w:jc w:val="center"/>
            </w:pPr>
            <w:r w:rsidRPr="00CE6EDC">
              <w:rPr>
                <w:sz w:val="18"/>
                <w:szCs w:val="18"/>
              </w:rPr>
              <w:t>32000</w:t>
            </w:r>
          </w:p>
        </w:tc>
        <w:tc>
          <w:tcPr>
            <w:tcW w:w="1026" w:type="dxa"/>
            <w:vAlign w:val="center"/>
          </w:tcPr>
          <w:p w:rsidR="004A60C2" w:rsidRDefault="004A60C2" w:rsidP="004A60C2">
            <w:pPr>
              <w:jc w:val="center"/>
            </w:pPr>
            <w:r w:rsidRPr="00CE6EDC">
              <w:rPr>
                <w:sz w:val="18"/>
                <w:szCs w:val="18"/>
              </w:rPr>
              <w:t>32000</w:t>
            </w:r>
          </w:p>
        </w:tc>
        <w:tc>
          <w:tcPr>
            <w:tcW w:w="936" w:type="dxa"/>
            <w:vAlign w:val="center"/>
          </w:tcPr>
          <w:p w:rsidR="004A60C2" w:rsidRDefault="004A60C2" w:rsidP="004A60C2">
            <w:pPr>
              <w:jc w:val="center"/>
            </w:pPr>
            <w:r w:rsidRPr="00CE6EDC">
              <w:rPr>
                <w:sz w:val="18"/>
                <w:szCs w:val="18"/>
              </w:rPr>
              <w:t>32000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540C37">
            <w:pPr>
              <w:jc w:val="center"/>
            </w:pPr>
            <w:r w:rsidRPr="001F07A1">
              <w:t>федеральный бюджет</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1026" w:type="dxa"/>
            <w:vAlign w:val="center"/>
          </w:tcPr>
          <w:p w:rsidR="004A60C2" w:rsidRPr="008E5744" w:rsidRDefault="004A60C2" w:rsidP="004A60C2">
            <w:pPr>
              <w:jc w:val="center"/>
              <w:rPr>
                <w:sz w:val="18"/>
                <w:szCs w:val="18"/>
              </w:rPr>
            </w:pPr>
            <w:r w:rsidRPr="008E5744">
              <w:rPr>
                <w:sz w:val="18"/>
                <w:szCs w:val="18"/>
              </w:rPr>
              <w:t>0</w:t>
            </w:r>
          </w:p>
        </w:tc>
        <w:tc>
          <w:tcPr>
            <w:tcW w:w="936" w:type="dxa"/>
            <w:vAlign w:val="center"/>
          </w:tcPr>
          <w:p w:rsidR="004A60C2" w:rsidRPr="008E5744" w:rsidRDefault="004A60C2"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130816">
              <w:rPr>
                <w:sz w:val="18"/>
                <w:szCs w:val="18"/>
              </w:rPr>
              <w:t>0</w:t>
            </w:r>
          </w:p>
        </w:tc>
        <w:tc>
          <w:tcPr>
            <w:tcW w:w="1026" w:type="dxa"/>
            <w:vAlign w:val="center"/>
          </w:tcPr>
          <w:p w:rsidR="004A60C2" w:rsidRDefault="004A60C2" w:rsidP="004A60C2">
            <w:pPr>
              <w:jc w:val="center"/>
            </w:pPr>
            <w:r w:rsidRPr="005B4012">
              <w:rPr>
                <w:sz w:val="18"/>
                <w:szCs w:val="18"/>
              </w:rPr>
              <w:t>32000</w:t>
            </w:r>
          </w:p>
        </w:tc>
        <w:tc>
          <w:tcPr>
            <w:tcW w:w="1026" w:type="dxa"/>
            <w:vAlign w:val="center"/>
          </w:tcPr>
          <w:p w:rsidR="004A60C2" w:rsidRDefault="004A60C2" w:rsidP="004A60C2">
            <w:pPr>
              <w:jc w:val="center"/>
            </w:pPr>
            <w:r w:rsidRPr="005B4012">
              <w:rPr>
                <w:sz w:val="18"/>
                <w:szCs w:val="18"/>
              </w:rPr>
              <w:t>32000</w:t>
            </w:r>
          </w:p>
        </w:tc>
        <w:tc>
          <w:tcPr>
            <w:tcW w:w="1026" w:type="dxa"/>
            <w:vAlign w:val="center"/>
          </w:tcPr>
          <w:p w:rsidR="004A60C2" w:rsidRDefault="004A60C2" w:rsidP="004A60C2">
            <w:pPr>
              <w:jc w:val="center"/>
            </w:pPr>
            <w:r w:rsidRPr="005B4012">
              <w:rPr>
                <w:sz w:val="18"/>
                <w:szCs w:val="18"/>
              </w:rPr>
              <w:t>32000</w:t>
            </w:r>
          </w:p>
        </w:tc>
        <w:tc>
          <w:tcPr>
            <w:tcW w:w="936" w:type="dxa"/>
            <w:vAlign w:val="center"/>
          </w:tcPr>
          <w:p w:rsidR="004A60C2" w:rsidRDefault="004A60C2" w:rsidP="004A60C2">
            <w:pPr>
              <w:jc w:val="center"/>
            </w:pPr>
            <w:r w:rsidRPr="005B4012">
              <w:rPr>
                <w:sz w:val="18"/>
                <w:szCs w:val="18"/>
              </w:rPr>
              <w:t>32000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1F07A1">
            <w:pPr>
              <w:contextualSpacing/>
              <w:jc w:val="center"/>
              <w:rPr>
                <w:b/>
                <w:sz w:val="18"/>
                <w:szCs w:val="18"/>
              </w:rPr>
            </w:pPr>
            <w:r>
              <w:rPr>
                <w:b/>
                <w:sz w:val="18"/>
                <w:szCs w:val="18"/>
              </w:rPr>
              <w:t>23</w:t>
            </w:r>
            <w:r w:rsidR="004A60C2" w:rsidRPr="003266DB">
              <w:rPr>
                <w:b/>
                <w:sz w:val="18"/>
                <w:szCs w:val="18"/>
              </w:rPr>
              <w:t>. Установка регуляторов давления по зонам</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Pr="00AE33E1" w:rsidRDefault="004A60C2" w:rsidP="004A60C2">
            <w:pPr>
              <w:contextualSpacing/>
              <w:jc w:val="center"/>
              <w:rPr>
                <w:sz w:val="18"/>
                <w:szCs w:val="18"/>
              </w:rPr>
            </w:pPr>
            <w:r w:rsidRPr="00AE33E1">
              <w:rPr>
                <w:sz w:val="18"/>
                <w:szCs w:val="18"/>
              </w:rPr>
              <w:t>272</w:t>
            </w:r>
          </w:p>
        </w:tc>
        <w:tc>
          <w:tcPr>
            <w:tcW w:w="1026" w:type="dxa"/>
            <w:vAlign w:val="center"/>
          </w:tcPr>
          <w:p w:rsidR="004A60C2" w:rsidRPr="00AE33E1" w:rsidRDefault="004A60C2" w:rsidP="004A60C2">
            <w:pPr>
              <w:contextualSpacing/>
              <w:jc w:val="center"/>
              <w:rPr>
                <w:sz w:val="18"/>
                <w:szCs w:val="18"/>
              </w:rPr>
            </w:pPr>
            <w:r w:rsidRPr="00AE33E1">
              <w:rPr>
                <w:sz w:val="18"/>
                <w:szCs w:val="18"/>
              </w:rPr>
              <w:t>219</w:t>
            </w:r>
          </w:p>
        </w:tc>
        <w:tc>
          <w:tcPr>
            <w:tcW w:w="1026" w:type="dxa"/>
            <w:vAlign w:val="center"/>
          </w:tcPr>
          <w:p w:rsidR="004A60C2" w:rsidRPr="00AE33E1" w:rsidRDefault="004A60C2" w:rsidP="004A60C2">
            <w:pPr>
              <w:contextualSpacing/>
              <w:jc w:val="center"/>
              <w:rPr>
                <w:sz w:val="18"/>
                <w:szCs w:val="18"/>
              </w:rPr>
            </w:pPr>
            <w:r w:rsidRPr="00AE33E1">
              <w:rPr>
                <w:sz w:val="18"/>
                <w:szCs w:val="18"/>
              </w:rPr>
              <w:t>994</w:t>
            </w:r>
          </w:p>
        </w:tc>
        <w:tc>
          <w:tcPr>
            <w:tcW w:w="1026" w:type="dxa"/>
            <w:vAlign w:val="center"/>
          </w:tcPr>
          <w:p w:rsidR="004A60C2" w:rsidRPr="00AE33E1" w:rsidRDefault="004A60C2" w:rsidP="004A60C2">
            <w:pPr>
              <w:contextualSpacing/>
              <w:jc w:val="center"/>
              <w:rPr>
                <w:sz w:val="18"/>
                <w:szCs w:val="18"/>
              </w:rPr>
            </w:pPr>
            <w:r w:rsidRPr="00AE33E1">
              <w:rPr>
                <w:sz w:val="18"/>
                <w:szCs w:val="18"/>
              </w:rPr>
              <w:t>488</w:t>
            </w:r>
          </w:p>
        </w:tc>
        <w:tc>
          <w:tcPr>
            <w:tcW w:w="1026" w:type="dxa"/>
            <w:vAlign w:val="center"/>
          </w:tcPr>
          <w:p w:rsidR="004A60C2" w:rsidRDefault="004A60C2" w:rsidP="004A60C2">
            <w:pPr>
              <w:jc w:val="center"/>
            </w:pPr>
            <w:r w:rsidRPr="006552D7">
              <w:rPr>
                <w:sz w:val="18"/>
                <w:szCs w:val="18"/>
              </w:rPr>
              <w:t>0</w:t>
            </w:r>
          </w:p>
        </w:tc>
        <w:tc>
          <w:tcPr>
            <w:tcW w:w="1026" w:type="dxa"/>
            <w:vAlign w:val="center"/>
          </w:tcPr>
          <w:p w:rsidR="004A60C2" w:rsidRDefault="004A60C2" w:rsidP="004A60C2">
            <w:pPr>
              <w:jc w:val="center"/>
            </w:pPr>
            <w:r w:rsidRPr="006552D7">
              <w:rPr>
                <w:sz w:val="18"/>
                <w:szCs w:val="18"/>
              </w:rPr>
              <w:t>0</w:t>
            </w:r>
          </w:p>
        </w:tc>
        <w:tc>
          <w:tcPr>
            <w:tcW w:w="1026" w:type="dxa"/>
            <w:vAlign w:val="center"/>
          </w:tcPr>
          <w:p w:rsidR="004A60C2" w:rsidRDefault="004A60C2" w:rsidP="004A60C2">
            <w:pPr>
              <w:jc w:val="center"/>
            </w:pPr>
            <w:r w:rsidRPr="006552D7">
              <w:rPr>
                <w:sz w:val="18"/>
                <w:szCs w:val="18"/>
              </w:rPr>
              <w:t>0</w:t>
            </w:r>
          </w:p>
        </w:tc>
        <w:tc>
          <w:tcPr>
            <w:tcW w:w="1026" w:type="dxa"/>
            <w:vAlign w:val="center"/>
          </w:tcPr>
          <w:p w:rsidR="004A60C2" w:rsidRDefault="004A60C2" w:rsidP="004A60C2">
            <w:pPr>
              <w:jc w:val="center"/>
            </w:pPr>
            <w:r w:rsidRPr="006552D7">
              <w:rPr>
                <w:sz w:val="18"/>
                <w:szCs w:val="18"/>
              </w:rPr>
              <w:t>0</w:t>
            </w:r>
          </w:p>
        </w:tc>
        <w:tc>
          <w:tcPr>
            <w:tcW w:w="1026" w:type="dxa"/>
            <w:vAlign w:val="center"/>
          </w:tcPr>
          <w:p w:rsidR="004A60C2" w:rsidRDefault="004A60C2" w:rsidP="004A60C2">
            <w:pPr>
              <w:jc w:val="center"/>
            </w:pPr>
            <w:r w:rsidRPr="006552D7">
              <w:rPr>
                <w:sz w:val="18"/>
                <w:szCs w:val="18"/>
              </w:rPr>
              <w:t>0</w:t>
            </w:r>
          </w:p>
        </w:tc>
        <w:tc>
          <w:tcPr>
            <w:tcW w:w="936" w:type="dxa"/>
            <w:vAlign w:val="center"/>
          </w:tcPr>
          <w:p w:rsidR="004A60C2" w:rsidRDefault="004A60C2" w:rsidP="004A60C2">
            <w:pPr>
              <w:jc w:val="center"/>
            </w:pPr>
            <w:r w:rsidRPr="006552D7">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3266DB" w:rsidRDefault="004A60C2" w:rsidP="001F07A1">
            <w:pPr>
              <w:contextualSpacing/>
              <w:jc w:val="center"/>
              <w:rPr>
                <w:b/>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Pr="00AE33E1" w:rsidRDefault="004A60C2" w:rsidP="004A60C2">
            <w:pPr>
              <w:contextualSpacing/>
              <w:jc w:val="center"/>
              <w:rPr>
                <w:sz w:val="18"/>
                <w:szCs w:val="18"/>
              </w:rPr>
            </w:pPr>
            <w:r w:rsidRPr="00AE33E1">
              <w:rPr>
                <w:sz w:val="18"/>
                <w:szCs w:val="18"/>
              </w:rPr>
              <w:t>272</w:t>
            </w:r>
          </w:p>
        </w:tc>
        <w:tc>
          <w:tcPr>
            <w:tcW w:w="1026" w:type="dxa"/>
            <w:vAlign w:val="center"/>
          </w:tcPr>
          <w:p w:rsidR="004A60C2" w:rsidRPr="00AE33E1" w:rsidRDefault="004A60C2" w:rsidP="004A60C2">
            <w:pPr>
              <w:contextualSpacing/>
              <w:jc w:val="center"/>
              <w:rPr>
                <w:sz w:val="18"/>
                <w:szCs w:val="18"/>
              </w:rPr>
            </w:pPr>
            <w:r w:rsidRPr="00AE33E1">
              <w:rPr>
                <w:sz w:val="18"/>
                <w:szCs w:val="18"/>
              </w:rPr>
              <w:t>219</w:t>
            </w:r>
          </w:p>
        </w:tc>
        <w:tc>
          <w:tcPr>
            <w:tcW w:w="1026" w:type="dxa"/>
            <w:vAlign w:val="center"/>
          </w:tcPr>
          <w:p w:rsidR="004A60C2" w:rsidRPr="00AE33E1" w:rsidRDefault="004A60C2" w:rsidP="004A60C2">
            <w:pPr>
              <w:contextualSpacing/>
              <w:jc w:val="center"/>
              <w:rPr>
                <w:sz w:val="18"/>
                <w:szCs w:val="18"/>
              </w:rPr>
            </w:pPr>
            <w:r w:rsidRPr="00AE33E1">
              <w:rPr>
                <w:sz w:val="18"/>
                <w:szCs w:val="18"/>
              </w:rPr>
              <w:t>994</w:t>
            </w:r>
          </w:p>
        </w:tc>
        <w:tc>
          <w:tcPr>
            <w:tcW w:w="1026" w:type="dxa"/>
            <w:vAlign w:val="center"/>
          </w:tcPr>
          <w:p w:rsidR="004A60C2" w:rsidRPr="00AE33E1" w:rsidRDefault="004A60C2" w:rsidP="004A60C2">
            <w:pPr>
              <w:contextualSpacing/>
              <w:jc w:val="center"/>
              <w:rPr>
                <w:sz w:val="18"/>
                <w:szCs w:val="18"/>
              </w:rPr>
            </w:pPr>
            <w:r w:rsidRPr="00AE33E1">
              <w:rPr>
                <w:sz w:val="18"/>
                <w:szCs w:val="18"/>
              </w:rPr>
              <w:t>488</w:t>
            </w:r>
          </w:p>
        </w:tc>
        <w:tc>
          <w:tcPr>
            <w:tcW w:w="1026" w:type="dxa"/>
            <w:vAlign w:val="center"/>
          </w:tcPr>
          <w:p w:rsidR="004A60C2" w:rsidRDefault="004A60C2" w:rsidP="004A60C2">
            <w:pPr>
              <w:jc w:val="center"/>
            </w:pPr>
            <w:r w:rsidRPr="005D1698">
              <w:rPr>
                <w:sz w:val="18"/>
                <w:szCs w:val="18"/>
              </w:rPr>
              <w:t>0</w:t>
            </w:r>
          </w:p>
        </w:tc>
        <w:tc>
          <w:tcPr>
            <w:tcW w:w="1026" w:type="dxa"/>
            <w:vAlign w:val="center"/>
          </w:tcPr>
          <w:p w:rsidR="004A60C2" w:rsidRDefault="004A60C2" w:rsidP="004A60C2">
            <w:pPr>
              <w:jc w:val="center"/>
            </w:pPr>
            <w:r w:rsidRPr="005D1698">
              <w:rPr>
                <w:sz w:val="18"/>
                <w:szCs w:val="18"/>
              </w:rPr>
              <w:t>0</w:t>
            </w:r>
          </w:p>
        </w:tc>
        <w:tc>
          <w:tcPr>
            <w:tcW w:w="1026" w:type="dxa"/>
            <w:vAlign w:val="center"/>
          </w:tcPr>
          <w:p w:rsidR="004A60C2" w:rsidRDefault="004A60C2" w:rsidP="004A60C2">
            <w:pPr>
              <w:jc w:val="center"/>
            </w:pPr>
            <w:r w:rsidRPr="005D1698">
              <w:rPr>
                <w:sz w:val="18"/>
                <w:szCs w:val="18"/>
              </w:rPr>
              <w:t>0</w:t>
            </w:r>
          </w:p>
        </w:tc>
        <w:tc>
          <w:tcPr>
            <w:tcW w:w="1026" w:type="dxa"/>
            <w:vAlign w:val="center"/>
          </w:tcPr>
          <w:p w:rsidR="004A60C2" w:rsidRDefault="004A60C2" w:rsidP="004A60C2">
            <w:pPr>
              <w:jc w:val="center"/>
            </w:pPr>
            <w:r w:rsidRPr="005D1698">
              <w:rPr>
                <w:sz w:val="18"/>
                <w:szCs w:val="18"/>
              </w:rPr>
              <w:t>0</w:t>
            </w:r>
          </w:p>
        </w:tc>
        <w:tc>
          <w:tcPr>
            <w:tcW w:w="1026" w:type="dxa"/>
            <w:vAlign w:val="center"/>
          </w:tcPr>
          <w:p w:rsidR="004A60C2" w:rsidRDefault="004A60C2" w:rsidP="004A60C2">
            <w:pPr>
              <w:jc w:val="center"/>
            </w:pPr>
            <w:r w:rsidRPr="005D1698">
              <w:rPr>
                <w:sz w:val="18"/>
                <w:szCs w:val="18"/>
              </w:rPr>
              <w:t>0</w:t>
            </w:r>
          </w:p>
        </w:tc>
        <w:tc>
          <w:tcPr>
            <w:tcW w:w="936" w:type="dxa"/>
            <w:vAlign w:val="center"/>
          </w:tcPr>
          <w:p w:rsidR="004A60C2" w:rsidRDefault="004A60C2" w:rsidP="004A60C2">
            <w:pPr>
              <w:jc w:val="center"/>
            </w:pPr>
            <w:r w:rsidRPr="005D1698">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3266DB" w:rsidRDefault="003266DB" w:rsidP="001F07A1">
            <w:pPr>
              <w:contextualSpacing/>
              <w:jc w:val="center"/>
              <w:rPr>
                <w:b/>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restart"/>
            <w:vAlign w:val="center"/>
          </w:tcPr>
          <w:p w:rsidR="004A60C2" w:rsidRPr="003266DB" w:rsidRDefault="00011720" w:rsidP="00011720">
            <w:pPr>
              <w:contextualSpacing/>
              <w:jc w:val="center"/>
              <w:rPr>
                <w:b/>
                <w:sz w:val="18"/>
                <w:szCs w:val="18"/>
              </w:rPr>
            </w:pPr>
            <w:r>
              <w:rPr>
                <w:b/>
                <w:sz w:val="18"/>
                <w:szCs w:val="18"/>
              </w:rPr>
              <w:t>24</w:t>
            </w:r>
            <w:r w:rsidR="004A60C2" w:rsidRPr="003266DB">
              <w:rPr>
                <w:b/>
                <w:sz w:val="18"/>
                <w:szCs w:val="18"/>
              </w:rPr>
              <w:t>.Установка приборов учета холодного водоснабжения у потребителей</w:t>
            </w:r>
          </w:p>
        </w:tc>
        <w:tc>
          <w:tcPr>
            <w:tcW w:w="2413" w:type="dxa"/>
            <w:vAlign w:val="center"/>
          </w:tcPr>
          <w:p w:rsidR="004A60C2" w:rsidRPr="001F07A1" w:rsidRDefault="004A60C2" w:rsidP="00540C37">
            <w:pPr>
              <w:jc w:val="center"/>
              <w:rPr>
                <w:b/>
              </w:rPr>
            </w:pPr>
            <w:r w:rsidRPr="001F07A1">
              <w:rPr>
                <w:b/>
              </w:rPr>
              <w:t>всего</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936" w:type="dxa"/>
            <w:vAlign w:val="center"/>
          </w:tcPr>
          <w:p w:rsidR="004A60C2" w:rsidRPr="00AE33E1" w:rsidRDefault="004A60C2" w:rsidP="004A60C2">
            <w:pPr>
              <w:contextualSpacing/>
              <w:jc w:val="center"/>
              <w:rPr>
                <w:sz w:val="18"/>
                <w:szCs w:val="18"/>
              </w:rPr>
            </w:pPr>
            <w:r w:rsidRPr="00AE33E1">
              <w:rPr>
                <w:sz w:val="18"/>
                <w:szCs w:val="18"/>
              </w:rPr>
              <w:t>3144</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федеральный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Merge/>
            <w:vAlign w:val="center"/>
          </w:tcPr>
          <w:p w:rsidR="004A60C2" w:rsidRPr="00AE33E1" w:rsidRDefault="004A60C2" w:rsidP="001F07A1">
            <w:pPr>
              <w:contextualSpacing/>
              <w:jc w:val="center"/>
              <w:rPr>
                <w:sz w:val="18"/>
                <w:szCs w:val="18"/>
              </w:rPr>
            </w:pPr>
          </w:p>
        </w:tc>
        <w:tc>
          <w:tcPr>
            <w:tcW w:w="2413" w:type="dxa"/>
            <w:vAlign w:val="center"/>
          </w:tcPr>
          <w:p w:rsidR="004A60C2" w:rsidRPr="001F07A1" w:rsidRDefault="004A60C2" w:rsidP="00540C37">
            <w:pPr>
              <w:jc w:val="center"/>
            </w:pPr>
            <w:r w:rsidRPr="001F07A1">
              <w:t>областной бюджет</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1026" w:type="dxa"/>
            <w:vAlign w:val="center"/>
          </w:tcPr>
          <w:p w:rsidR="004A60C2" w:rsidRPr="00AE33E1" w:rsidRDefault="004A60C2" w:rsidP="004A60C2">
            <w:pPr>
              <w:contextualSpacing/>
              <w:jc w:val="center"/>
              <w:rPr>
                <w:sz w:val="18"/>
                <w:szCs w:val="18"/>
              </w:rPr>
            </w:pPr>
            <w:r w:rsidRPr="00AE33E1">
              <w:rPr>
                <w:sz w:val="18"/>
                <w:szCs w:val="18"/>
              </w:rPr>
              <w:t>3144</w:t>
            </w:r>
          </w:p>
        </w:tc>
        <w:tc>
          <w:tcPr>
            <w:tcW w:w="936" w:type="dxa"/>
            <w:vAlign w:val="center"/>
          </w:tcPr>
          <w:p w:rsidR="004A60C2" w:rsidRPr="00AE33E1" w:rsidRDefault="004A60C2" w:rsidP="004A60C2">
            <w:pPr>
              <w:contextualSpacing/>
              <w:jc w:val="center"/>
              <w:rPr>
                <w:sz w:val="18"/>
                <w:szCs w:val="18"/>
              </w:rPr>
            </w:pPr>
            <w:r w:rsidRPr="00AE33E1">
              <w:rPr>
                <w:sz w:val="18"/>
                <w:szCs w:val="18"/>
              </w:rPr>
              <w:t>3144</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местный бюджет</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3266DB" w:rsidRPr="0055071B" w:rsidTr="004A60C2">
        <w:trPr>
          <w:trHeight w:val="499"/>
          <w:jc w:val="center"/>
        </w:trPr>
        <w:tc>
          <w:tcPr>
            <w:tcW w:w="2203" w:type="dxa"/>
            <w:vMerge/>
            <w:vAlign w:val="center"/>
          </w:tcPr>
          <w:p w:rsidR="003266DB" w:rsidRPr="00AE33E1" w:rsidRDefault="003266DB" w:rsidP="001F07A1">
            <w:pPr>
              <w:contextualSpacing/>
              <w:jc w:val="center"/>
              <w:rPr>
                <w:sz w:val="18"/>
                <w:szCs w:val="18"/>
              </w:rPr>
            </w:pPr>
          </w:p>
        </w:tc>
        <w:tc>
          <w:tcPr>
            <w:tcW w:w="2413" w:type="dxa"/>
            <w:vAlign w:val="center"/>
          </w:tcPr>
          <w:p w:rsidR="003266DB" w:rsidRPr="001F07A1" w:rsidRDefault="003266DB" w:rsidP="00540C37">
            <w:pPr>
              <w:jc w:val="center"/>
            </w:pPr>
            <w:r w:rsidRPr="001F07A1">
              <w:t>средства физических и юридических лиц</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sz w:val="18"/>
                <w:szCs w:val="18"/>
              </w:rPr>
            </w:pPr>
            <w:r w:rsidRPr="008E5744">
              <w:rPr>
                <w:sz w:val="18"/>
                <w:szCs w:val="18"/>
              </w:rPr>
              <w:t>0</w:t>
            </w:r>
          </w:p>
        </w:tc>
      </w:tr>
      <w:tr w:rsidR="004A60C2" w:rsidRPr="0055071B" w:rsidTr="004A60C2">
        <w:trPr>
          <w:trHeight w:val="499"/>
          <w:jc w:val="center"/>
        </w:trPr>
        <w:tc>
          <w:tcPr>
            <w:tcW w:w="2203" w:type="dxa"/>
            <w:vAlign w:val="center"/>
          </w:tcPr>
          <w:p w:rsidR="004A60C2" w:rsidRPr="00AE33E1" w:rsidRDefault="004A60C2" w:rsidP="001F07A1">
            <w:pPr>
              <w:contextualSpacing/>
              <w:jc w:val="center"/>
              <w:rPr>
                <w:sz w:val="18"/>
                <w:szCs w:val="18"/>
              </w:rPr>
            </w:pPr>
          </w:p>
        </w:tc>
        <w:tc>
          <w:tcPr>
            <w:tcW w:w="2413" w:type="dxa"/>
          </w:tcPr>
          <w:p w:rsidR="004A60C2" w:rsidRPr="001F07A1" w:rsidRDefault="004A60C2" w:rsidP="00540C37">
            <w:pPr>
              <w:rPr>
                <w:b/>
              </w:rPr>
            </w:pPr>
            <w:r w:rsidRPr="001F07A1">
              <w:rPr>
                <w:b/>
              </w:rPr>
              <w:t>Итого:</w:t>
            </w:r>
          </w:p>
          <w:p w:rsidR="004A60C2" w:rsidRPr="001F07A1" w:rsidRDefault="004A60C2" w:rsidP="00540C37">
            <w:pPr>
              <w:rPr>
                <w:b/>
              </w:rPr>
            </w:pPr>
            <w:r w:rsidRPr="004A60C2">
              <w:rPr>
                <w:b/>
              </w:rPr>
              <w:t xml:space="preserve">1 229 117 </w:t>
            </w:r>
            <w:r w:rsidRPr="001F07A1">
              <w:rPr>
                <w:b/>
              </w:rPr>
              <w:t>млн.руб.</w:t>
            </w:r>
          </w:p>
        </w:tc>
        <w:tc>
          <w:tcPr>
            <w:tcW w:w="1026" w:type="dxa"/>
            <w:vAlign w:val="center"/>
          </w:tcPr>
          <w:p w:rsidR="004A60C2" w:rsidRPr="00AE33E1" w:rsidRDefault="004A60C2" w:rsidP="004A60C2">
            <w:pPr>
              <w:contextualSpacing/>
              <w:jc w:val="center"/>
              <w:rPr>
                <w:sz w:val="18"/>
                <w:szCs w:val="18"/>
              </w:rPr>
            </w:pPr>
            <w:r>
              <w:rPr>
                <w:sz w:val="18"/>
                <w:szCs w:val="18"/>
              </w:rPr>
              <w:t>412622</w:t>
            </w:r>
          </w:p>
        </w:tc>
        <w:tc>
          <w:tcPr>
            <w:tcW w:w="1026" w:type="dxa"/>
            <w:vAlign w:val="center"/>
          </w:tcPr>
          <w:p w:rsidR="004A60C2" w:rsidRPr="00AE33E1" w:rsidRDefault="004A60C2" w:rsidP="004A60C2">
            <w:pPr>
              <w:contextualSpacing/>
              <w:jc w:val="center"/>
              <w:rPr>
                <w:sz w:val="18"/>
                <w:szCs w:val="18"/>
              </w:rPr>
            </w:pPr>
            <w:r>
              <w:rPr>
                <w:sz w:val="18"/>
                <w:szCs w:val="18"/>
              </w:rPr>
              <w:t>145182</w:t>
            </w:r>
          </w:p>
        </w:tc>
        <w:tc>
          <w:tcPr>
            <w:tcW w:w="1026" w:type="dxa"/>
            <w:vAlign w:val="center"/>
          </w:tcPr>
          <w:p w:rsidR="004A60C2" w:rsidRPr="00AE33E1" w:rsidRDefault="004A60C2" w:rsidP="004A60C2">
            <w:pPr>
              <w:contextualSpacing/>
              <w:jc w:val="center"/>
              <w:rPr>
                <w:sz w:val="18"/>
                <w:szCs w:val="18"/>
              </w:rPr>
            </w:pPr>
            <w:r>
              <w:rPr>
                <w:sz w:val="18"/>
                <w:szCs w:val="18"/>
              </w:rPr>
              <w:t>117410</w:t>
            </w:r>
          </w:p>
        </w:tc>
        <w:tc>
          <w:tcPr>
            <w:tcW w:w="1026" w:type="dxa"/>
            <w:vAlign w:val="center"/>
          </w:tcPr>
          <w:p w:rsidR="004A60C2" w:rsidRPr="00AE33E1" w:rsidRDefault="004A60C2" w:rsidP="004A60C2">
            <w:pPr>
              <w:contextualSpacing/>
              <w:jc w:val="center"/>
              <w:rPr>
                <w:sz w:val="18"/>
                <w:szCs w:val="18"/>
              </w:rPr>
            </w:pPr>
            <w:r>
              <w:rPr>
                <w:sz w:val="18"/>
                <w:szCs w:val="18"/>
              </w:rPr>
              <w:t>124115</w:t>
            </w:r>
          </w:p>
        </w:tc>
        <w:tc>
          <w:tcPr>
            <w:tcW w:w="1026" w:type="dxa"/>
            <w:vAlign w:val="center"/>
          </w:tcPr>
          <w:p w:rsidR="004A60C2" w:rsidRPr="00AE33E1" w:rsidRDefault="004A60C2" w:rsidP="004A60C2">
            <w:pPr>
              <w:contextualSpacing/>
              <w:jc w:val="center"/>
              <w:rPr>
                <w:sz w:val="18"/>
                <w:szCs w:val="18"/>
              </w:rPr>
            </w:pPr>
            <w:r>
              <w:rPr>
                <w:sz w:val="18"/>
                <w:szCs w:val="18"/>
              </w:rPr>
              <w:t>74483</w:t>
            </w:r>
          </w:p>
        </w:tc>
        <w:tc>
          <w:tcPr>
            <w:tcW w:w="1026" w:type="dxa"/>
            <w:vAlign w:val="center"/>
          </w:tcPr>
          <w:p w:rsidR="004A60C2" w:rsidRPr="00AE33E1" w:rsidRDefault="004A60C2" w:rsidP="004A60C2">
            <w:pPr>
              <w:contextualSpacing/>
              <w:jc w:val="center"/>
              <w:rPr>
                <w:sz w:val="18"/>
                <w:szCs w:val="18"/>
              </w:rPr>
            </w:pPr>
            <w:r>
              <w:rPr>
                <w:sz w:val="18"/>
                <w:szCs w:val="18"/>
              </w:rPr>
              <w:t>130851</w:t>
            </w:r>
          </w:p>
        </w:tc>
        <w:tc>
          <w:tcPr>
            <w:tcW w:w="1026" w:type="dxa"/>
            <w:vAlign w:val="center"/>
          </w:tcPr>
          <w:p w:rsidR="004A60C2" w:rsidRPr="00AE33E1" w:rsidRDefault="004A60C2" w:rsidP="004A60C2">
            <w:pPr>
              <w:contextualSpacing/>
              <w:jc w:val="center"/>
              <w:rPr>
                <w:sz w:val="18"/>
                <w:szCs w:val="18"/>
              </w:rPr>
            </w:pPr>
            <w:r>
              <w:rPr>
                <w:sz w:val="18"/>
                <w:szCs w:val="18"/>
              </w:rPr>
              <w:t>87105</w:t>
            </w:r>
          </w:p>
        </w:tc>
        <w:tc>
          <w:tcPr>
            <w:tcW w:w="1026" w:type="dxa"/>
            <w:vAlign w:val="center"/>
          </w:tcPr>
          <w:p w:rsidR="004A60C2" w:rsidRPr="00AE33E1" w:rsidRDefault="004A60C2" w:rsidP="004A60C2">
            <w:pPr>
              <w:contextualSpacing/>
              <w:jc w:val="center"/>
              <w:rPr>
                <w:sz w:val="18"/>
                <w:szCs w:val="18"/>
              </w:rPr>
            </w:pPr>
            <w:r>
              <w:rPr>
                <w:sz w:val="18"/>
                <w:szCs w:val="18"/>
              </w:rPr>
              <w:t>45782</w:t>
            </w:r>
          </w:p>
        </w:tc>
        <w:tc>
          <w:tcPr>
            <w:tcW w:w="1026" w:type="dxa"/>
            <w:vAlign w:val="center"/>
          </w:tcPr>
          <w:p w:rsidR="004A60C2" w:rsidRPr="00AE33E1" w:rsidRDefault="004A60C2" w:rsidP="004A60C2">
            <w:pPr>
              <w:contextualSpacing/>
              <w:jc w:val="center"/>
              <w:rPr>
                <w:sz w:val="18"/>
                <w:szCs w:val="18"/>
              </w:rPr>
            </w:pPr>
            <w:r>
              <w:rPr>
                <w:sz w:val="18"/>
                <w:szCs w:val="18"/>
              </w:rPr>
              <w:t>45782</w:t>
            </w:r>
          </w:p>
        </w:tc>
        <w:tc>
          <w:tcPr>
            <w:tcW w:w="936" w:type="dxa"/>
            <w:vAlign w:val="center"/>
          </w:tcPr>
          <w:p w:rsidR="004A60C2" w:rsidRPr="00AE33E1" w:rsidRDefault="004A60C2" w:rsidP="004A60C2">
            <w:pPr>
              <w:contextualSpacing/>
              <w:jc w:val="center"/>
              <w:rPr>
                <w:sz w:val="18"/>
                <w:szCs w:val="18"/>
              </w:rPr>
            </w:pPr>
            <w:r>
              <w:rPr>
                <w:sz w:val="18"/>
                <w:szCs w:val="18"/>
              </w:rPr>
              <w:t>45782</w:t>
            </w:r>
          </w:p>
        </w:tc>
      </w:tr>
      <w:tr w:rsidR="003266DB" w:rsidRPr="0055071B" w:rsidTr="004A60C2">
        <w:trPr>
          <w:trHeight w:val="499"/>
          <w:jc w:val="center"/>
        </w:trPr>
        <w:tc>
          <w:tcPr>
            <w:tcW w:w="2203" w:type="dxa"/>
            <w:vAlign w:val="center"/>
          </w:tcPr>
          <w:p w:rsidR="003266DB" w:rsidRPr="00AE33E1" w:rsidRDefault="003266DB" w:rsidP="001F07A1">
            <w:pPr>
              <w:contextualSpacing/>
              <w:jc w:val="center"/>
              <w:rPr>
                <w:sz w:val="18"/>
                <w:szCs w:val="18"/>
              </w:rPr>
            </w:pPr>
          </w:p>
        </w:tc>
        <w:tc>
          <w:tcPr>
            <w:tcW w:w="2413" w:type="dxa"/>
          </w:tcPr>
          <w:p w:rsidR="003266DB" w:rsidRPr="001F07A1" w:rsidRDefault="003266DB" w:rsidP="00540C37">
            <w:pPr>
              <w:rPr>
                <w:b/>
              </w:rPr>
            </w:pPr>
            <w:r w:rsidRPr="001F07A1">
              <w:rPr>
                <w:b/>
              </w:rPr>
              <w:t>федеральный бюджет: 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bCs/>
                <w:sz w:val="18"/>
                <w:szCs w:val="18"/>
              </w:rPr>
            </w:pPr>
            <w:r w:rsidRPr="008E5744">
              <w:rPr>
                <w:bCs/>
                <w:sz w:val="18"/>
                <w:szCs w:val="18"/>
              </w:rPr>
              <w:t>-</w:t>
            </w:r>
          </w:p>
        </w:tc>
      </w:tr>
      <w:tr w:rsidR="004A60C2" w:rsidRPr="0055071B" w:rsidTr="004A60C2">
        <w:trPr>
          <w:trHeight w:val="499"/>
          <w:jc w:val="center"/>
        </w:trPr>
        <w:tc>
          <w:tcPr>
            <w:tcW w:w="2203" w:type="dxa"/>
            <w:vAlign w:val="center"/>
          </w:tcPr>
          <w:p w:rsidR="004A60C2" w:rsidRPr="00AE33E1" w:rsidRDefault="004A60C2" w:rsidP="001F07A1">
            <w:pPr>
              <w:contextualSpacing/>
              <w:jc w:val="center"/>
              <w:rPr>
                <w:sz w:val="18"/>
                <w:szCs w:val="18"/>
              </w:rPr>
            </w:pPr>
          </w:p>
        </w:tc>
        <w:tc>
          <w:tcPr>
            <w:tcW w:w="2413" w:type="dxa"/>
          </w:tcPr>
          <w:p w:rsidR="004A60C2" w:rsidRPr="001F07A1" w:rsidRDefault="004A60C2" w:rsidP="00540C37">
            <w:pPr>
              <w:rPr>
                <w:b/>
              </w:rPr>
            </w:pPr>
            <w:r w:rsidRPr="001F07A1">
              <w:rPr>
                <w:b/>
              </w:rPr>
              <w:t>областной бюджет:</w:t>
            </w:r>
          </w:p>
          <w:p w:rsidR="004A60C2" w:rsidRPr="001F07A1" w:rsidRDefault="004A60C2" w:rsidP="00540C37">
            <w:pPr>
              <w:rPr>
                <w:b/>
              </w:rPr>
            </w:pPr>
            <w:r w:rsidRPr="004A60C2">
              <w:rPr>
                <w:b/>
              </w:rPr>
              <w:t xml:space="preserve">1 229 117 </w:t>
            </w:r>
            <w:r w:rsidRPr="001F07A1">
              <w:rPr>
                <w:b/>
              </w:rPr>
              <w:t>млн.руб.</w:t>
            </w:r>
          </w:p>
        </w:tc>
        <w:tc>
          <w:tcPr>
            <w:tcW w:w="1026" w:type="dxa"/>
            <w:vAlign w:val="center"/>
          </w:tcPr>
          <w:p w:rsidR="004A60C2" w:rsidRPr="00AE33E1" w:rsidRDefault="004A60C2" w:rsidP="004A60C2">
            <w:pPr>
              <w:contextualSpacing/>
              <w:jc w:val="center"/>
              <w:rPr>
                <w:sz w:val="18"/>
                <w:szCs w:val="18"/>
              </w:rPr>
            </w:pPr>
            <w:r>
              <w:rPr>
                <w:sz w:val="18"/>
                <w:szCs w:val="18"/>
              </w:rPr>
              <w:t>412622</w:t>
            </w:r>
          </w:p>
        </w:tc>
        <w:tc>
          <w:tcPr>
            <w:tcW w:w="1026" w:type="dxa"/>
            <w:vAlign w:val="center"/>
          </w:tcPr>
          <w:p w:rsidR="004A60C2" w:rsidRPr="00AE33E1" w:rsidRDefault="004A60C2" w:rsidP="004A60C2">
            <w:pPr>
              <w:contextualSpacing/>
              <w:jc w:val="center"/>
              <w:rPr>
                <w:sz w:val="18"/>
                <w:szCs w:val="18"/>
              </w:rPr>
            </w:pPr>
            <w:r>
              <w:rPr>
                <w:sz w:val="18"/>
                <w:szCs w:val="18"/>
              </w:rPr>
              <w:t>145182</w:t>
            </w:r>
          </w:p>
        </w:tc>
        <w:tc>
          <w:tcPr>
            <w:tcW w:w="1026" w:type="dxa"/>
            <w:vAlign w:val="center"/>
          </w:tcPr>
          <w:p w:rsidR="004A60C2" w:rsidRPr="00AE33E1" w:rsidRDefault="004A60C2" w:rsidP="004A60C2">
            <w:pPr>
              <w:contextualSpacing/>
              <w:jc w:val="center"/>
              <w:rPr>
                <w:sz w:val="18"/>
                <w:szCs w:val="18"/>
              </w:rPr>
            </w:pPr>
            <w:r>
              <w:rPr>
                <w:sz w:val="18"/>
                <w:szCs w:val="18"/>
              </w:rPr>
              <w:t>117410</w:t>
            </w:r>
          </w:p>
        </w:tc>
        <w:tc>
          <w:tcPr>
            <w:tcW w:w="1026" w:type="dxa"/>
            <w:vAlign w:val="center"/>
          </w:tcPr>
          <w:p w:rsidR="004A60C2" w:rsidRPr="00AE33E1" w:rsidRDefault="004A60C2" w:rsidP="004A60C2">
            <w:pPr>
              <w:contextualSpacing/>
              <w:jc w:val="center"/>
              <w:rPr>
                <w:sz w:val="18"/>
                <w:szCs w:val="18"/>
              </w:rPr>
            </w:pPr>
            <w:r>
              <w:rPr>
                <w:sz w:val="18"/>
                <w:szCs w:val="18"/>
              </w:rPr>
              <w:t>124115</w:t>
            </w:r>
          </w:p>
        </w:tc>
        <w:tc>
          <w:tcPr>
            <w:tcW w:w="1026" w:type="dxa"/>
            <w:vAlign w:val="center"/>
          </w:tcPr>
          <w:p w:rsidR="004A60C2" w:rsidRPr="00AE33E1" w:rsidRDefault="004A60C2" w:rsidP="004A60C2">
            <w:pPr>
              <w:contextualSpacing/>
              <w:jc w:val="center"/>
              <w:rPr>
                <w:sz w:val="18"/>
                <w:szCs w:val="18"/>
              </w:rPr>
            </w:pPr>
            <w:r>
              <w:rPr>
                <w:sz w:val="18"/>
                <w:szCs w:val="18"/>
              </w:rPr>
              <w:t>74483</w:t>
            </w:r>
          </w:p>
        </w:tc>
        <w:tc>
          <w:tcPr>
            <w:tcW w:w="1026" w:type="dxa"/>
            <w:vAlign w:val="center"/>
          </w:tcPr>
          <w:p w:rsidR="004A60C2" w:rsidRPr="00AE33E1" w:rsidRDefault="004A60C2" w:rsidP="004A60C2">
            <w:pPr>
              <w:contextualSpacing/>
              <w:jc w:val="center"/>
              <w:rPr>
                <w:sz w:val="18"/>
                <w:szCs w:val="18"/>
              </w:rPr>
            </w:pPr>
            <w:r>
              <w:rPr>
                <w:sz w:val="18"/>
                <w:szCs w:val="18"/>
              </w:rPr>
              <w:t>130851</w:t>
            </w:r>
          </w:p>
        </w:tc>
        <w:tc>
          <w:tcPr>
            <w:tcW w:w="1026" w:type="dxa"/>
            <w:vAlign w:val="center"/>
          </w:tcPr>
          <w:p w:rsidR="004A60C2" w:rsidRPr="00AE33E1" w:rsidRDefault="004A60C2" w:rsidP="004A60C2">
            <w:pPr>
              <w:contextualSpacing/>
              <w:jc w:val="center"/>
              <w:rPr>
                <w:sz w:val="18"/>
                <w:szCs w:val="18"/>
              </w:rPr>
            </w:pPr>
            <w:r>
              <w:rPr>
                <w:sz w:val="18"/>
                <w:szCs w:val="18"/>
              </w:rPr>
              <w:t>87105</w:t>
            </w:r>
          </w:p>
        </w:tc>
        <w:tc>
          <w:tcPr>
            <w:tcW w:w="1026" w:type="dxa"/>
            <w:vAlign w:val="center"/>
          </w:tcPr>
          <w:p w:rsidR="004A60C2" w:rsidRPr="00AE33E1" w:rsidRDefault="004A60C2" w:rsidP="004A60C2">
            <w:pPr>
              <w:contextualSpacing/>
              <w:jc w:val="center"/>
              <w:rPr>
                <w:sz w:val="18"/>
                <w:szCs w:val="18"/>
              </w:rPr>
            </w:pPr>
            <w:r>
              <w:rPr>
                <w:sz w:val="18"/>
                <w:szCs w:val="18"/>
              </w:rPr>
              <w:t>45782</w:t>
            </w:r>
          </w:p>
        </w:tc>
        <w:tc>
          <w:tcPr>
            <w:tcW w:w="1026" w:type="dxa"/>
            <w:vAlign w:val="center"/>
          </w:tcPr>
          <w:p w:rsidR="004A60C2" w:rsidRPr="00AE33E1" w:rsidRDefault="004A60C2" w:rsidP="004A60C2">
            <w:pPr>
              <w:contextualSpacing/>
              <w:jc w:val="center"/>
              <w:rPr>
                <w:sz w:val="18"/>
                <w:szCs w:val="18"/>
              </w:rPr>
            </w:pPr>
            <w:r>
              <w:rPr>
                <w:sz w:val="18"/>
                <w:szCs w:val="18"/>
              </w:rPr>
              <w:t>45782</w:t>
            </w:r>
          </w:p>
        </w:tc>
        <w:tc>
          <w:tcPr>
            <w:tcW w:w="936" w:type="dxa"/>
            <w:vAlign w:val="center"/>
          </w:tcPr>
          <w:p w:rsidR="004A60C2" w:rsidRPr="00AE33E1" w:rsidRDefault="004A60C2" w:rsidP="004A60C2">
            <w:pPr>
              <w:contextualSpacing/>
              <w:jc w:val="center"/>
              <w:rPr>
                <w:sz w:val="18"/>
                <w:szCs w:val="18"/>
              </w:rPr>
            </w:pPr>
            <w:r>
              <w:rPr>
                <w:sz w:val="18"/>
                <w:szCs w:val="18"/>
              </w:rPr>
              <w:t>45782</w:t>
            </w:r>
          </w:p>
        </w:tc>
      </w:tr>
      <w:tr w:rsidR="003266DB" w:rsidRPr="0055071B" w:rsidTr="004A60C2">
        <w:trPr>
          <w:trHeight w:val="499"/>
          <w:jc w:val="center"/>
        </w:trPr>
        <w:tc>
          <w:tcPr>
            <w:tcW w:w="2203" w:type="dxa"/>
            <w:vAlign w:val="center"/>
          </w:tcPr>
          <w:p w:rsidR="003266DB" w:rsidRPr="00AE33E1" w:rsidRDefault="003266DB" w:rsidP="001F07A1">
            <w:pPr>
              <w:contextualSpacing/>
              <w:jc w:val="center"/>
              <w:rPr>
                <w:sz w:val="18"/>
                <w:szCs w:val="18"/>
              </w:rPr>
            </w:pPr>
          </w:p>
        </w:tc>
        <w:tc>
          <w:tcPr>
            <w:tcW w:w="2413" w:type="dxa"/>
          </w:tcPr>
          <w:p w:rsidR="003266DB" w:rsidRPr="001F07A1" w:rsidRDefault="003266DB" w:rsidP="00540C37">
            <w:pPr>
              <w:rPr>
                <w:b/>
              </w:rPr>
            </w:pPr>
            <w:r w:rsidRPr="001F07A1">
              <w:rPr>
                <w:b/>
              </w:rPr>
              <w:t>местный бюджет:</w:t>
            </w:r>
          </w:p>
          <w:p w:rsidR="003266DB" w:rsidRPr="001F07A1" w:rsidRDefault="003266DB" w:rsidP="00540C37">
            <w:pPr>
              <w:rPr>
                <w:b/>
              </w:rPr>
            </w:pPr>
            <w:r w:rsidRPr="001F07A1">
              <w:rPr>
                <w:b/>
              </w:rPr>
              <w:t>0</w:t>
            </w:r>
          </w:p>
        </w:tc>
        <w:tc>
          <w:tcPr>
            <w:tcW w:w="1026" w:type="dxa"/>
            <w:vAlign w:val="center"/>
          </w:tcPr>
          <w:p w:rsidR="003266DB" w:rsidRPr="008E5744" w:rsidRDefault="003266DB" w:rsidP="004A60C2">
            <w:pPr>
              <w:jc w:val="center"/>
              <w:rPr>
                <w:sz w:val="18"/>
                <w:szCs w:val="18"/>
              </w:rPr>
            </w:pPr>
            <w:r>
              <w:rPr>
                <w:sz w:val="18"/>
                <w:szCs w:val="18"/>
              </w:rPr>
              <w:t>0</w:t>
            </w:r>
          </w:p>
          <w:p w:rsidR="003266DB" w:rsidRPr="008E5744" w:rsidRDefault="003266DB" w:rsidP="004A60C2">
            <w:pPr>
              <w:jc w:val="center"/>
              <w:rPr>
                <w:sz w:val="18"/>
                <w:szCs w:val="18"/>
              </w:rPr>
            </w:pP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1F07A1" w:rsidRDefault="003266DB" w:rsidP="004A60C2">
            <w:pPr>
              <w:jc w:val="center"/>
              <w:rPr>
                <w:sz w:val="28"/>
                <w:szCs w:val="28"/>
              </w:rPr>
            </w:pPr>
            <w:r w:rsidRPr="001F07A1">
              <w:rPr>
                <w:sz w:val="20"/>
                <w:szCs w:val="2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1026" w:type="dxa"/>
            <w:vAlign w:val="center"/>
          </w:tcPr>
          <w:p w:rsidR="003266DB" w:rsidRPr="008E5744" w:rsidRDefault="003266DB" w:rsidP="004A60C2">
            <w:pPr>
              <w:jc w:val="center"/>
              <w:rPr>
                <w:sz w:val="18"/>
                <w:szCs w:val="18"/>
              </w:rPr>
            </w:pPr>
            <w:r w:rsidRPr="008E5744">
              <w:rPr>
                <w:sz w:val="18"/>
                <w:szCs w:val="18"/>
              </w:rPr>
              <w:t>0</w:t>
            </w:r>
          </w:p>
        </w:tc>
        <w:tc>
          <w:tcPr>
            <w:tcW w:w="936" w:type="dxa"/>
            <w:vAlign w:val="center"/>
          </w:tcPr>
          <w:p w:rsidR="003266DB" w:rsidRPr="008E5744" w:rsidRDefault="003266DB" w:rsidP="004A60C2">
            <w:pPr>
              <w:jc w:val="center"/>
              <w:rPr>
                <w:bCs/>
                <w:sz w:val="18"/>
                <w:szCs w:val="18"/>
              </w:rPr>
            </w:pPr>
            <w:r w:rsidRPr="008E5744">
              <w:rPr>
                <w:bCs/>
                <w:sz w:val="18"/>
                <w:szCs w:val="18"/>
              </w:rPr>
              <w:t>-</w:t>
            </w:r>
          </w:p>
        </w:tc>
      </w:tr>
      <w:tr w:rsidR="003266DB" w:rsidRPr="0055071B" w:rsidTr="003266DB">
        <w:trPr>
          <w:trHeight w:val="499"/>
          <w:jc w:val="center"/>
        </w:trPr>
        <w:tc>
          <w:tcPr>
            <w:tcW w:w="14786" w:type="dxa"/>
            <w:gridSpan w:val="12"/>
            <w:vAlign w:val="center"/>
          </w:tcPr>
          <w:p w:rsidR="003266DB" w:rsidRPr="008E5744" w:rsidRDefault="003266DB" w:rsidP="003266DB">
            <w:pPr>
              <w:jc w:val="center"/>
              <w:rPr>
                <w:sz w:val="18"/>
                <w:szCs w:val="18"/>
              </w:rPr>
            </w:pPr>
            <w:r>
              <w:rPr>
                <w:b/>
                <w:sz w:val="28"/>
                <w:szCs w:val="28"/>
              </w:rPr>
              <w:t>3. Водоотведение</w:t>
            </w:r>
          </w:p>
        </w:tc>
      </w:tr>
      <w:tr w:rsidR="00C72AB3" w:rsidRPr="0055071B" w:rsidTr="00913144">
        <w:trPr>
          <w:trHeight w:val="499"/>
          <w:jc w:val="center"/>
        </w:trPr>
        <w:tc>
          <w:tcPr>
            <w:tcW w:w="2203" w:type="dxa"/>
            <w:vMerge w:val="restart"/>
            <w:vAlign w:val="center"/>
          </w:tcPr>
          <w:p w:rsidR="00C72AB3" w:rsidRPr="004A60C2" w:rsidRDefault="00011720" w:rsidP="00540C37">
            <w:pPr>
              <w:jc w:val="center"/>
              <w:rPr>
                <w:b/>
                <w:sz w:val="18"/>
                <w:szCs w:val="18"/>
              </w:rPr>
            </w:pPr>
            <w:r>
              <w:rPr>
                <w:b/>
                <w:sz w:val="18"/>
                <w:szCs w:val="18"/>
              </w:rPr>
              <w:t>1</w:t>
            </w:r>
            <w:r w:rsidR="00C72AB3" w:rsidRPr="004A60C2">
              <w:rPr>
                <w:b/>
                <w:sz w:val="18"/>
                <w:szCs w:val="18"/>
              </w:rPr>
              <w:t>. Проектирование и реконструкция очистных сооружений «ТАБС 20»</w:t>
            </w:r>
          </w:p>
        </w:tc>
        <w:tc>
          <w:tcPr>
            <w:tcW w:w="2413" w:type="dxa"/>
            <w:vAlign w:val="center"/>
          </w:tcPr>
          <w:p w:rsidR="00C72AB3" w:rsidRPr="001F07A1" w:rsidRDefault="00C72AB3" w:rsidP="00540C37">
            <w:pPr>
              <w:jc w:val="center"/>
              <w:rPr>
                <w:b/>
              </w:rPr>
            </w:pPr>
            <w:r w:rsidRPr="001F07A1">
              <w:rPr>
                <w:b/>
              </w:rPr>
              <w:t>всего</w:t>
            </w:r>
          </w:p>
        </w:tc>
        <w:tc>
          <w:tcPr>
            <w:tcW w:w="1026" w:type="dxa"/>
            <w:vAlign w:val="center"/>
          </w:tcPr>
          <w:p w:rsidR="00C72AB3" w:rsidRDefault="00C72AB3" w:rsidP="00913144">
            <w:pPr>
              <w:jc w:val="center"/>
            </w:pPr>
            <w:r w:rsidRPr="00543435">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183310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936" w:type="dxa"/>
            <w:vAlign w:val="center"/>
          </w:tcPr>
          <w:p w:rsidR="00C72AB3" w:rsidRDefault="00C72AB3" w:rsidP="00913144">
            <w:pPr>
              <w:jc w:val="center"/>
            </w:pPr>
            <w:r w:rsidRPr="00660289">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федеральный бюджет</w:t>
            </w:r>
          </w:p>
        </w:tc>
        <w:tc>
          <w:tcPr>
            <w:tcW w:w="1026" w:type="dxa"/>
            <w:vAlign w:val="center"/>
          </w:tcPr>
          <w:p w:rsidR="00C72AB3" w:rsidRDefault="00C72AB3" w:rsidP="00913144">
            <w:pPr>
              <w:jc w:val="center"/>
            </w:pPr>
            <w:r w:rsidRPr="00543435">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936" w:type="dxa"/>
            <w:vAlign w:val="center"/>
          </w:tcPr>
          <w:p w:rsidR="00C72AB3" w:rsidRDefault="00C72AB3" w:rsidP="00913144">
            <w:pPr>
              <w:jc w:val="center"/>
            </w:pPr>
            <w:r w:rsidRPr="00660289">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областной бюджет</w:t>
            </w:r>
          </w:p>
        </w:tc>
        <w:tc>
          <w:tcPr>
            <w:tcW w:w="1026" w:type="dxa"/>
            <w:vAlign w:val="center"/>
          </w:tcPr>
          <w:p w:rsidR="00C72AB3" w:rsidRDefault="00C72AB3" w:rsidP="00913144">
            <w:pPr>
              <w:jc w:val="center"/>
            </w:pPr>
            <w:r w:rsidRPr="00543435">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183310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1026" w:type="dxa"/>
            <w:vAlign w:val="center"/>
          </w:tcPr>
          <w:p w:rsidR="00C72AB3" w:rsidRDefault="00C72AB3" w:rsidP="00913144">
            <w:pPr>
              <w:jc w:val="center"/>
            </w:pPr>
            <w:r w:rsidRPr="00660289">
              <w:rPr>
                <w:sz w:val="18"/>
                <w:szCs w:val="18"/>
              </w:rPr>
              <w:t>0</w:t>
            </w:r>
          </w:p>
        </w:tc>
        <w:tc>
          <w:tcPr>
            <w:tcW w:w="936" w:type="dxa"/>
            <w:vAlign w:val="center"/>
          </w:tcPr>
          <w:p w:rsidR="00C72AB3" w:rsidRDefault="00C72AB3" w:rsidP="00913144">
            <w:pPr>
              <w:jc w:val="center"/>
            </w:pPr>
            <w:r w:rsidRPr="00660289">
              <w:rPr>
                <w:sz w:val="18"/>
                <w:szCs w:val="18"/>
              </w:rPr>
              <w:t>0</w:t>
            </w:r>
          </w:p>
        </w:tc>
      </w:tr>
      <w:tr w:rsidR="004A60C2" w:rsidRPr="0055071B" w:rsidTr="00913144">
        <w:trPr>
          <w:trHeight w:val="499"/>
          <w:jc w:val="center"/>
        </w:trPr>
        <w:tc>
          <w:tcPr>
            <w:tcW w:w="2203" w:type="dxa"/>
            <w:vMerge/>
            <w:vAlign w:val="center"/>
          </w:tcPr>
          <w:p w:rsidR="004A60C2" w:rsidRPr="00AE33E1" w:rsidRDefault="004A60C2" w:rsidP="00540C37">
            <w:pPr>
              <w:jc w:val="center"/>
              <w:rPr>
                <w:sz w:val="18"/>
                <w:szCs w:val="18"/>
              </w:rPr>
            </w:pPr>
          </w:p>
        </w:tc>
        <w:tc>
          <w:tcPr>
            <w:tcW w:w="2413" w:type="dxa"/>
            <w:vAlign w:val="center"/>
          </w:tcPr>
          <w:p w:rsidR="004A60C2" w:rsidRPr="001F07A1" w:rsidRDefault="004A60C2" w:rsidP="00540C37">
            <w:pPr>
              <w:jc w:val="center"/>
            </w:pPr>
            <w:r w:rsidRPr="001F07A1">
              <w:t>местный бюджет</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936" w:type="dxa"/>
            <w:vAlign w:val="center"/>
          </w:tcPr>
          <w:p w:rsidR="004A60C2" w:rsidRPr="008E5744" w:rsidRDefault="004A60C2" w:rsidP="00913144">
            <w:pPr>
              <w:jc w:val="center"/>
              <w:rPr>
                <w:sz w:val="18"/>
                <w:szCs w:val="18"/>
              </w:rPr>
            </w:pPr>
            <w:r w:rsidRPr="008E5744">
              <w:rPr>
                <w:sz w:val="18"/>
                <w:szCs w:val="18"/>
              </w:rPr>
              <w:t>0</w:t>
            </w:r>
          </w:p>
        </w:tc>
      </w:tr>
      <w:tr w:rsidR="004A60C2" w:rsidRPr="0055071B" w:rsidTr="00913144">
        <w:trPr>
          <w:trHeight w:val="499"/>
          <w:jc w:val="center"/>
        </w:trPr>
        <w:tc>
          <w:tcPr>
            <w:tcW w:w="2203" w:type="dxa"/>
            <w:vMerge/>
            <w:vAlign w:val="center"/>
          </w:tcPr>
          <w:p w:rsidR="004A60C2" w:rsidRPr="00AE33E1" w:rsidRDefault="004A60C2" w:rsidP="00540C37">
            <w:pPr>
              <w:jc w:val="center"/>
              <w:rPr>
                <w:sz w:val="18"/>
                <w:szCs w:val="18"/>
              </w:rPr>
            </w:pPr>
          </w:p>
        </w:tc>
        <w:tc>
          <w:tcPr>
            <w:tcW w:w="2413" w:type="dxa"/>
            <w:vAlign w:val="center"/>
          </w:tcPr>
          <w:p w:rsidR="004A60C2" w:rsidRPr="001F07A1" w:rsidRDefault="004A60C2" w:rsidP="00540C37">
            <w:pPr>
              <w:jc w:val="center"/>
            </w:pPr>
            <w:r w:rsidRPr="001F07A1">
              <w:t>средства физических и юридических лиц</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1026" w:type="dxa"/>
            <w:vAlign w:val="center"/>
          </w:tcPr>
          <w:p w:rsidR="004A60C2" w:rsidRPr="008E5744" w:rsidRDefault="004A60C2" w:rsidP="00913144">
            <w:pPr>
              <w:jc w:val="center"/>
              <w:rPr>
                <w:sz w:val="18"/>
                <w:szCs w:val="18"/>
              </w:rPr>
            </w:pPr>
            <w:r w:rsidRPr="008E5744">
              <w:rPr>
                <w:sz w:val="18"/>
                <w:szCs w:val="18"/>
              </w:rPr>
              <w:t>0</w:t>
            </w:r>
          </w:p>
        </w:tc>
        <w:tc>
          <w:tcPr>
            <w:tcW w:w="936" w:type="dxa"/>
            <w:vAlign w:val="center"/>
          </w:tcPr>
          <w:p w:rsidR="004A60C2" w:rsidRPr="008E5744" w:rsidRDefault="004A60C2"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C65631" w:rsidRDefault="00011720" w:rsidP="00540C37">
            <w:pPr>
              <w:jc w:val="center"/>
              <w:rPr>
                <w:b/>
                <w:sz w:val="18"/>
                <w:szCs w:val="18"/>
              </w:rPr>
            </w:pPr>
            <w:r>
              <w:rPr>
                <w:b/>
                <w:sz w:val="18"/>
                <w:szCs w:val="18"/>
              </w:rPr>
              <w:t>2</w:t>
            </w:r>
            <w:r w:rsidR="00C72AB3" w:rsidRPr="00C65631">
              <w:rPr>
                <w:b/>
                <w:sz w:val="18"/>
                <w:szCs w:val="18"/>
              </w:rPr>
              <w:t>. Проектирование и строительство КНС ул. Ближняя, 35</w:t>
            </w:r>
          </w:p>
        </w:tc>
        <w:tc>
          <w:tcPr>
            <w:tcW w:w="2413" w:type="dxa"/>
            <w:vAlign w:val="center"/>
          </w:tcPr>
          <w:p w:rsidR="00C72AB3" w:rsidRPr="001F07A1" w:rsidRDefault="00C72AB3" w:rsidP="00540C37">
            <w:pPr>
              <w:jc w:val="center"/>
              <w:rPr>
                <w:b/>
              </w:rPr>
            </w:pPr>
            <w:r w:rsidRPr="001F07A1">
              <w:rPr>
                <w:b/>
              </w:rPr>
              <w:t>всего</w:t>
            </w:r>
          </w:p>
        </w:tc>
        <w:tc>
          <w:tcPr>
            <w:tcW w:w="1026" w:type="dxa"/>
            <w:vAlign w:val="center"/>
          </w:tcPr>
          <w:p w:rsidR="00C72AB3" w:rsidRPr="008E5744" w:rsidRDefault="00C72AB3" w:rsidP="00913144">
            <w:pPr>
              <w:jc w:val="center"/>
              <w:rPr>
                <w:bCs/>
                <w:sz w:val="18"/>
                <w:szCs w:val="18"/>
              </w:rPr>
            </w:pPr>
            <w:r>
              <w:rPr>
                <w:bCs/>
                <w:sz w:val="18"/>
                <w:szCs w:val="18"/>
              </w:rPr>
              <w:t>360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936" w:type="dxa"/>
            <w:vAlign w:val="center"/>
          </w:tcPr>
          <w:p w:rsidR="00C72AB3" w:rsidRDefault="00C72AB3" w:rsidP="00913144">
            <w:pPr>
              <w:jc w:val="center"/>
            </w:pPr>
            <w:r w:rsidRPr="00633B3E">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федеральный бюджет</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936" w:type="dxa"/>
            <w:vAlign w:val="center"/>
          </w:tcPr>
          <w:p w:rsidR="00C72AB3" w:rsidRDefault="00C72AB3" w:rsidP="00913144">
            <w:pPr>
              <w:jc w:val="center"/>
            </w:pPr>
            <w:r w:rsidRPr="00633B3E">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областной бюджет</w:t>
            </w:r>
          </w:p>
        </w:tc>
        <w:tc>
          <w:tcPr>
            <w:tcW w:w="1026" w:type="dxa"/>
            <w:vAlign w:val="center"/>
          </w:tcPr>
          <w:p w:rsidR="00C72AB3" w:rsidRPr="008E5744" w:rsidRDefault="00C72AB3" w:rsidP="00913144">
            <w:pPr>
              <w:jc w:val="center"/>
              <w:rPr>
                <w:bCs/>
                <w:sz w:val="18"/>
                <w:szCs w:val="18"/>
              </w:rPr>
            </w:pPr>
            <w:r>
              <w:rPr>
                <w:bCs/>
                <w:sz w:val="18"/>
                <w:szCs w:val="18"/>
              </w:rPr>
              <w:t>360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1026" w:type="dxa"/>
            <w:vAlign w:val="center"/>
          </w:tcPr>
          <w:p w:rsidR="00C72AB3" w:rsidRDefault="00C72AB3" w:rsidP="00913144">
            <w:pPr>
              <w:jc w:val="center"/>
            </w:pPr>
            <w:r w:rsidRPr="00633B3E">
              <w:rPr>
                <w:sz w:val="18"/>
                <w:szCs w:val="18"/>
              </w:rPr>
              <w:t>0</w:t>
            </w:r>
          </w:p>
        </w:tc>
        <w:tc>
          <w:tcPr>
            <w:tcW w:w="936" w:type="dxa"/>
            <w:vAlign w:val="center"/>
          </w:tcPr>
          <w:p w:rsidR="00C72AB3" w:rsidRDefault="00C72AB3" w:rsidP="00913144">
            <w:pPr>
              <w:jc w:val="center"/>
            </w:pPr>
            <w:r w:rsidRPr="00633B3E">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540C37">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C65631" w:rsidRDefault="00225600" w:rsidP="00540C37">
            <w:pPr>
              <w:jc w:val="center"/>
              <w:rPr>
                <w:b/>
                <w:sz w:val="18"/>
                <w:szCs w:val="18"/>
              </w:rPr>
            </w:pPr>
          </w:p>
        </w:tc>
        <w:tc>
          <w:tcPr>
            <w:tcW w:w="2413" w:type="dxa"/>
            <w:vAlign w:val="center"/>
          </w:tcPr>
          <w:p w:rsidR="00225600" w:rsidRPr="001F07A1" w:rsidRDefault="00225600" w:rsidP="00540C37">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C65631" w:rsidRDefault="00011720" w:rsidP="00011720">
            <w:pPr>
              <w:jc w:val="center"/>
              <w:rPr>
                <w:b/>
                <w:sz w:val="18"/>
                <w:szCs w:val="18"/>
              </w:rPr>
            </w:pPr>
            <w:r>
              <w:rPr>
                <w:b/>
                <w:sz w:val="18"/>
                <w:szCs w:val="18"/>
              </w:rPr>
              <w:t>3</w:t>
            </w:r>
            <w:r w:rsidR="00C72AB3" w:rsidRPr="00C65631">
              <w:rPr>
                <w:b/>
                <w:sz w:val="18"/>
                <w:szCs w:val="18"/>
              </w:rPr>
              <w:t>. Проектирование и строительство КНС ул. 2-я Кирпичная</w:t>
            </w:r>
          </w:p>
        </w:tc>
        <w:tc>
          <w:tcPr>
            <w:tcW w:w="2413" w:type="dxa"/>
            <w:vAlign w:val="center"/>
          </w:tcPr>
          <w:p w:rsidR="00C72AB3" w:rsidRPr="001F07A1" w:rsidRDefault="00C72AB3" w:rsidP="00540C37">
            <w:pPr>
              <w:jc w:val="center"/>
              <w:rPr>
                <w:b/>
              </w:rPr>
            </w:pPr>
            <w:r w:rsidRPr="001F07A1">
              <w:rPr>
                <w:b/>
              </w:rPr>
              <w:t>всего</w:t>
            </w:r>
          </w:p>
        </w:tc>
        <w:tc>
          <w:tcPr>
            <w:tcW w:w="1026" w:type="dxa"/>
            <w:vAlign w:val="center"/>
          </w:tcPr>
          <w:p w:rsidR="00C72AB3" w:rsidRPr="008E5744" w:rsidRDefault="00C72AB3" w:rsidP="00913144">
            <w:pPr>
              <w:jc w:val="center"/>
              <w:rPr>
                <w:bCs/>
                <w:sz w:val="18"/>
                <w:szCs w:val="18"/>
              </w:rPr>
            </w:pPr>
            <w:r w:rsidRPr="008E574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373</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936" w:type="dxa"/>
            <w:vAlign w:val="center"/>
          </w:tcPr>
          <w:p w:rsidR="00C72AB3" w:rsidRDefault="00C72AB3" w:rsidP="00913144">
            <w:pPr>
              <w:jc w:val="center"/>
            </w:pPr>
            <w:r w:rsidRPr="008C3A6F">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федеральный бюджет</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936" w:type="dxa"/>
            <w:vAlign w:val="center"/>
          </w:tcPr>
          <w:p w:rsidR="00C72AB3" w:rsidRDefault="00C72AB3" w:rsidP="00913144">
            <w:pPr>
              <w:jc w:val="center"/>
            </w:pPr>
            <w:r w:rsidRPr="008C3A6F">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областной бюджет</w:t>
            </w:r>
          </w:p>
        </w:tc>
        <w:tc>
          <w:tcPr>
            <w:tcW w:w="1026" w:type="dxa"/>
            <w:vAlign w:val="center"/>
          </w:tcPr>
          <w:p w:rsidR="00C72AB3" w:rsidRPr="008E5744" w:rsidRDefault="00C72AB3" w:rsidP="00913144">
            <w:pPr>
              <w:jc w:val="center"/>
              <w:rPr>
                <w:bCs/>
                <w:sz w:val="18"/>
                <w:szCs w:val="18"/>
              </w:rPr>
            </w:pPr>
            <w:r w:rsidRPr="008E574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373</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1026" w:type="dxa"/>
            <w:vAlign w:val="center"/>
          </w:tcPr>
          <w:p w:rsidR="00C72AB3" w:rsidRDefault="00C72AB3" w:rsidP="00913144">
            <w:pPr>
              <w:jc w:val="center"/>
            </w:pPr>
            <w:r w:rsidRPr="008C3A6F">
              <w:rPr>
                <w:sz w:val="18"/>
                <w:szCs w:val="18"/>
              </w:rPr>
              <w:t>0</w:t>
            </w:r>
          </w:p>
        </w:tc>
        <w:tc>
          <w:tcPr>
            <w:tcW w:w="936" w:type="dxa"/>
            <w:vAlign w:val="center"/>
          </w:tcPr>
          <w:p w:rsidR="00C72AB3" w:rsidRDefault="00C72AB3" w:rsidP="00913144">
            <w:pPr>
              <w:jc w:val="center"/>
            </w:pPr>
            <w:r w:rsidRPr="008C3A6F">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540C37">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540C37">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C65631" w:rsidRDefault="00011720" w:rsidP="00540C37">
            <w:pPr>
              <w:jc w:val="center"/>
              <w:rPr>
                <w:b/>
                <w:sz w:val="18"/>
                <w:szCs w:val="18"/>
              </w:rPr>
            </w:pPr>
            <w:r>
              <w:rPr>
                <w:b/>
                <w:sz w:val="18"/>
                <w:szCs w:val="18"/>
              </w:rPr>
              <w:t>4</w:t>
            </w:r>
            <w:r w:rsidR="00C72AB3" w:rsidRPr="00C65631">
              <w:rPr>
                <w:b/>
                <w:sz w:val="18"/>
                <w:szCs w:val="18"/>
              </w:rPr>
              <w:t>. Проектирование и строительство КНС мкр. 13</w:t>
            </w:r>
          </w:p>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rPr>
                <w:b/>
              </w:rPr>
            </w:pPr>
            <w:r w:rsidRPr="001F07A1">
              <w:rPr>
                <w:b/>
              </w:rPr>
              <w:t>всего</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3724</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936" w:type="dxa"/>
            <w:vAlign w:val="center"/>
          </w:tcPr>
          <w:p w:rsidR="00C72AB3" w:rsidRDefault="00C72AB3" w:rsidP="00913144">
            <w:pPr>
              <w:jc w:val="center"/>
            </w:pPr>
            <w:r w:rsidRPr="00FE5EF2">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федеральный бюджет</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936" w:type="dxa"/>
            <w:vAlign w:val="center"/>
          </w:tcPr>
          <w:p w:rsidR="00C72AB3" w:rsidRDefault="00C72AB3" w:rsidP="00913144">
            <w:pPr>
              <w:jc w:val="center"/>
            </w:pPr>
            <w:r w:rsidRPr="00FE5EF2">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областной бюджет</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Default="00C72AB3" w:rsidP="00913144">
            <w:pPr>
              <w:jc w:val="center"/>
            </w:pPr>
            <w:r w:rsidRPr="006733F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3724</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936" w:type="dxa"/>
            <w:vAlign w:val="center"/>
          </w:tcPr>
          <w:p w:rsidR="00C72AB3" w:rsidRDefault="00C72AB3" w:rsidP="00913144">
            <w:pPr>
              <w:jc w:val="center"/>
            </w:pPr>
            <w:r w:rsidRPr="00FE5EF2">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местный бюджет</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1026" w:type="dxa"/>
            <w:vAlign w:val="center"/>
          </w:tcPr>
          <w:p w:rsidR="00C72AB3" w:rsidRDefault="00C72AB3" w:rsidP="00913144">
            <w:pPr>
              <w:jc w:val="center"/>
            </w:pPr>
            <w:r w:rsidRPr="00FE5EF2">
              <w:rPr>
                <w:sz w:val="18"/>
                <w:szCs w:val="18"/>
              </w:rPr>
              <w:t>0</w:t>
            </w:r>
          </w:p>
        </w:tc>
        <w:tc>
          <w:tcPr>
            <w:tcW w:w="936" w:type="dxa"/>
            <w:vAlign w:val="center"/>
          </w:tcPr>
          <w:p w:rsidR="00C72AB3" w:rsidRDefault="00C72AB3" w:rsidP="00913144">
            <w:pPr>
              <w:jc w:val="center"/>
            </w:pPr>
            <w:r w:rsidRPr="00FE5EF2">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540C37">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C65631" w:rsidRDefault="00011720" w:rsidP="00540C37">
            <w:pPr>
              <w:jc w:val="center"/>
              <w:rPr>
                <w:b/>
                <w:sz w:val="18"/>
                <w:szCs w:val="18"/>
              </w:rPr>
            </w:pPr>
            <w:r>
              <w:rPr>
                <w:b/>
                <w:sz w:val="18"/>
                <w:szCs w:val="18"/>
              </w:rPr>
              <w:t>5</w:t>
            </w:r>
            <w:r w:rsidR="00C72AB3" w:rsidRPr="00C65631">
              <w:rPr>
                <w:b/>
                <w:sz w:val="18"/>
                <w:szCs w:val="18"/>
              </w:rPr>
              <w:t>. Проектирование и строительство КНС ул. Городская, 130</w:t>
            </w:r>
          </w:p>
        </w:tc>
        <w:tc>
          <w:tcPr>
            <w:tcW w:w="2413" w:type="dxa"/>
            <w:vAlign w:val="center"/>
          </w:tcPr>
          <w:p w:rsidR="00C72AB3" w:rsidRPr="001F07A1" w:rsidRDefault="00C72AB3" w:rsidP="00540C37">
            <w:pPr>
              <w:jc w:val="center"/>
              <w:rPr>
                <w:b/>
              </w:rPr>
            </w:pPr>
            <w:r w:rsidRPr="001F07A1">
              <w:rPr>
                <w:b/>
              </w:rPr>
              <w:t>всего</w:t>
            </w:r>
          </w:p>
        </w:tc>
        <w:tc>
          <w:tcPr>
            <w:tcW w:w="1026" w:type="dxa"/>
            <w:vAlign w:val="center"/>
          </w:tcPr>
          <w:p w:rsidR="00C72AB3" w:rsidRDefault="00C72AB3" w:rsidP="00913144">
            <w:pPr>
              <w:jc w:val="center"/>
            </w:pPr>
            <w:r w:rsidRPr="00BD182F">
              <w:rPr>
                <w:sz w:val="18"/>
                <w:szCs w:val="18"/>
              </w:rPr>
              <w:t>0</w:t>
            </w:r>
          </w:p>
        </w:tc>
        <w:tc>
          <w:tcPr>
            <w:tcW w:w="1026" w:type="dxa"/>
            <w:vAlign w:val="center"/>
          </w:tcPr>
          <w:p w:rsidR="00C72AB3" w:rsidRDefault="00C72AB3" w:rsidP="00913144">
            <w:pPr>
              <w:jc w:val="center"/>
            </w:pPr>
            <w:r w:rsidRPr="00BD182F">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231</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936" w:type="dxa"/>
            <w:vAlign w:val="center"/>
          </w:tcPr>
          <w:p w:rsidR="00C72AB3" w:rsidRDefault="00C72AB3" w:rsidP="00913144">
            <w:pPr>
              <w:jc w:val="center"/>
            </w:pPr>
            <w:r w:rsidRPr="005F1178">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федеральный бюджет</w:t>
            </w:r>
          </w:p>
        </w:tc>
        <w:tc>
          <w:tcPr>
            <w:tcW w:w="1026" w:type="dxa"/>
            <w:vAlign w:val="center"/>
          </w:tcPr>
          <w:p w:rsidR="00C72AB3" w:rsidRDefault="00C72AB3" w:rsidP="00913144">
            <w:pPr>
              <w:jc w:val="center"/>
            </w:pPr>
            <w:r w:rsidRPr="00BD182F">
              <w:rPr>
                <w:sz w:val="18"/>
                <w:szCs w:val="18"/>
              </w:rPr>
              <w:t>0</w:t>
            </w:r>
          </w:p>
        </w:tc>
        <w:tc>
          <w:tcPr>
            <w:tcW w:w="1026" w:type="dxa"/>
            <w:vAlign w:val="center"/>
          </w:tcPr>
          <w:p w:rsidR="00C72AB3" w:rsidRDefault="00C72AB3" w:rsidP="00913144">
            <w:pPr>
              <w:jc w:val="center"/>
            </w:pPr>
            <w:r w:rsidRPr="00BD182F">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936" w:type="dxa"/>
            <w:vAlign w:val="center"/>
          </w:tcPr>
          <w:p w:rsidR="00C72AB3" w:rsidRDefault="00C72AB3" w:rsidP="00913144">
            <w:pPr>
              <w:jc w:val="center"/>
            </w:pPr>
            <w:r w:rsidRPr="005F1178">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540C37">
            <w:pPr>
              <w:jc w:val="center"/>
            </w:pPr>
            <w:r w:rsidRPr="001F07A1">
              <w:t>областной бюджет</w:t>
            </w:r>
          </w:p>
        </w:tc>
        <w:tc>
          <w:tcPr>
            <w:tcW w:w="1026" w:type="dxa"/>
            <w:vAlign w:val="center"/>
          </w:tcPr>
          <w:p w:rsidR="00C72AB3" w:rsidRDefault="00C72AB3" w:rsidP="00913144">
            <w:pPr>
              <w:jc w:val="center"/>
            </w:pPr>
            <w:r w:rsidRPr="00BD182F">
              <w:rPr>
                <w:sz w:val="18"/>
                <w:szCs w:val="18"/>
              </w:rPr>
              <w:t>0</w:t>
            </w:r>
          </w:p>
        </w:tc>
        <w:tc>
          <w:tcPr>
            <w:tcW w:w="1026" w:type="dxa"/>
            <w:vAlign w:val="center"/>
          </w:tcPr>
          <w:p w:rsidR="00C72AB3" w:rsidRDefault="00C72AB3" w:rsidP="00913144">
            <w:pPr>
              <w:jc w:val="center"/>
            </w:pPr>
            <w:r w:rsidRPr="00BD182F">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231</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1026" w:type="dxa"/>
            <w:vAlign w:val="center"/>
          </w:tcPr>
          <w:p w:rsidR="00C72AB3" w:rsidRDefault="00C72AB3" w:rsidP="00913144">
            <w:pPr>
              <w:jc w:val="center"/>
            </w:pPr>
            <w:r w:rsidRPr="005F1178">
              <w:rPr>
                <w:sz w:val="18"/>
                <w:szCs w:val="18"/>
              </w:rPr>
              <w:t>0</w:t>
            </w:r>
          </w:p>
        </w:tc>
        <w:tc>
          <w:tcPr>
            <w:tcW w:w="936" w:type="dxa"/>
            <w:vAlign w:val="center"/>
          </w:tcPr>
          <w:p w:rsidR="00C72AB3" w:rsidRDefault="00C72AB3" w:rsidP="00913144">
            <w:pPr>
              <w:jc w:val="center"/>
            </w:pPr>
            <w:r w:rsidRPr="005F1178">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540C37">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540C37">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Default="00011720" w:rsidP="00540C37">
            <w:pPr>
              <w:jc w:val="center"/>
              <w:rPr>
                <w:b/>
                <w:sz w:val="18"/>
                <w:szCs w:val="18"/>
              </w:rPr>
            </w:pPr>
            <w:r>
              <w:rPr>
                <w:b/>
                <w:sz w:val="18"/>
                <w:szCs w:val="18"/>
              </w:rPr>
              <w:t>6.</w:t>
            </w:r>
            <w:r w:rsidR="00C72AB3" w:rsidRPr="00225600">
              <w:rPr>
                <w:b/>
                <w:sz w:val="18"/>
                <w:szCs w:val="18"/>
              </w:rPr>
              <w:t xml:space="preserve"> Проектирование и строительство КНС мкр. 11</w:t>
            </w:r>
          </w:p>
          <w:p w:rsidR="00C72AB3" w:rsidRPr="00225600" w:rsidRDefault="00C72AB3" w:rsidP="00540C37">
            <w:pPr>
              <w:jc w:val="center"/>
              <w:rPr>
                <w:b/>
                <w:sz w:val="18"/>
                <w:szCs w:val="18"/>
              </w:rPr>
            </w:pPr>
          </w:p>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284ECB">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873</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936" w:type="dxa"/>
            <w:vAlign w:val="center"/>
          </w:tcPr>
          <w:p w:rsidR="00C72AB3" w:rsidRDefault="00C72AB3" w:rsidP="00913144">
            <w:pPr>
              <w:jc w:val="center"/>
            </w:pPr>
            <w:r w:rsidRPr="00405B69">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284ECB">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936" w:type="dxa"/>
            <w:vAlign w:val="center"/>
          </w:tcPr>
          <w:p w:rsidR="00C72AB3" w:rsidRDefault="00C72AB3" w:rsidP="00913144">
            <w:pPr>
              <w:jc w:val="center"/>
            </w:pPr>
            <w:r w:rsidRPr="00405B69">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284ECB">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873</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936" w:type="dxa"/>
            <w:vAlign w:val="center"/>
          </w:tcPr>
          <w:p w:rsidR="00C72AB3" w:rsidRDefault="00C72AB3" w:rsidP="00913144">
            <w:pPr>
              <w:jc w:val="center"/>
            </w:pPr>
            <w:r w:rsidRPr="00405B69">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местный бюджет</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1026" w:type="dxa"/>
            <w:vAlign w:val="center"/>
          </w:tcPr>
          <w:p w:rsidR="00C72AB3" w:rsidRDefault="00C72AB3" w:rsidP="00913144">
            <w:pPr>
              <w:jc w:val="center"/>
            </w:pPr>
            <w:r w:rsidRPr="00405B69">
              <w:rPr>
                <w:sz w:val="18"/>
                <w:szCs w:val="18"/>
              </w:rPr>
              <w:t>0</w:t>
            </w:r>
          </w:p>
        </w:tc>
        <w:tc>
          <w:tcPr>
            <w:tcW w:w="936" w:type="dxa"/>
            <w:vAlign w:val="center"/>
          </w:tcPr>
          <w:p w:rsidR="00C72AB3" w:rsidRDefault="00C72AB3" w:rsidP="00913144">
            <w:pPr>
              <w:jc w:val="center"/>
            </w:pPr>
            <w:r w:rsidRPr="00405B69">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225600" w:rsidRDefault="00011720" w:rsidP="00540C37">
            <w:pPr>
              <w:jc w:val="center"/>
              <w:rPr>
                <w:b/>
                <w:sz w:val="18"/>
                <w:szCs w:val="18"/>
              </w:rPr>
            </w:pPr>
            <w:r>
              <w:rPr>
                <w:b/>
                <w:sz w:val="18"/>
                <w:szCs w:val="18"/>
              </w:rPr>
              <w:t>7</w:t>
            </w:r>
            <w:r w:rsidR="00C72AB3" w:rsidRPr="00225600">
              <w:rPr>
                <w:b/>
                <w:sz w:val="18"/>
                <w:szCs w:val="18"/>
              </w:rPr>
              <w:t>. Проектирование и строительство КНС «Ясная Поляна»</w:t>
            </w: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5C621B">
              <w:rPr>
                <w:sz w:val="18"/>
                <w:szCs w:val="18"/>
              </w:rPr>
              <w:t>0</w:t>
            </w:r>
          </w:p>
        </w:tc>
        <w:tc>
          <w:tcPr>
            <w:tcW w:w="1026" w:type="dxa"/>
            <w:vAlign w:val="center"/>
          </w:tcPr>
          <w:p w:rsidR="00C72AB3" w:rsidRDefault="00C72AB3" w:rsidP="00913144">
            <w:pPr>
              <w:jc w:val="center"/>
            </w:pPr>
            <w:r w:rsidRPr="005C621B">
              <w:rPr>
                <w:sz w:val="18"/>
                <w:szCs w:val="18"/>
              </w:rPr>
              <w:t>0</w:t>
            </w:r>
          </w:p>
        </w:tc>
        <w:tc>
          <w:tcPr>
            <w:tcW w:w="1026" w:type="dxa"/>
            <w:vAlign w:val="center"/>
          </w:tcPr>
          <w:p w:rsidR="00C72AB3" w:rsidRDefault="00C72AB3" w:rsidP="00913144">
            <w:pPr>
              <w:jc w:val="center"/>
            </w:pPr>
            <w:r w:rsidRPr="005C621B">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2324</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936" w:type="dxa"/>
            <w:vAlign w:val="center"/>
          </w:tcPr>
          <w:p w:rsidR="00C72AB3" w:rsidRDefault="00C72AB3" w:rsidP="00913144">
            <w:pPr>
              <w:jc w:val="center"/>
            </w:pPr>
            <w:r w:rsidRPr="007A413A">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5C621B">
              <w:rPr>
                <w:sz w:val="18"/>
                <w:szCs w:val="18"/>
              </w:rPr>
              <w:t>0</w:t>
            </w:r>
          </w:p>
        </w:tc>
        <w:tc>
          <w:tcPr>
            <w:tcW w:w="1026" w:type="dxa"/>
            <w:vAlign w:val="center"/>
          </w:tcPr>
          <w:p w:rsidR="00C72AB3" w:rsidRDefault="00C72AB3" w:rsidP="00913144">
            <w:pPr>
              <w:jc w:val="center"/>
            </w:pPr>
            <w:r w:rsidRPr="005C621B">
              <w:rPr>
                <w:sz w:val="18"/>
                <w:szCs w:val="18"/>
              </w:rPr>
              <w:t>0</w:t>
            </w:r>
          </w:p>
        </w:tc>
        <w:tc>
          <w:tcPr>
            <w:tcW w:w="1026" w:type="dxa"/>
            <w:vAlign w:val="center"/>
          </w:tcPr>
          <w:p w:rsidR="00C72AB3" w:rsidRDefault="00C72AB3" w:rsidP="00913144">
            <w:pPr>
              <w:jc w:val="center"/>
            </w:pPr>
            <w:r w:rsidRPr="005C621B">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1026" w:type="dxa"/>
            <w:vAlign w:val="center"/>
          </w:tcPr>
          <w:p w:rsidR="00C72AB3" w:rsidRDefault="00C72AB3" w:rsidP="00913144">
            <w:pPr>
              <w:jc w:val="center"/>
            </w:pPr>
            <w:r w:rsidRPr="007A413A">
              <w:rPr>
                <w:sz w:val="18"/>
                <w:szCs w:val="18"/>
              </w:rPr>
              <w:t>0</w:t>
            </w:r>
          </w:p>
        </w:tc>
        <w:tc>
          <w:tcPr>
            <w:tcW w:w="936" w:type="dxa"/>
            <w:vAlign w:val="center"/>
          </w:tcPr>
          <w:p w:rsidR="00C72AB3" w:rsidRDefault="00C72AB3" w:rsidP="00913144">
            <w:pPr>
              <w:jc w:val="center"/>
            </w:pPr>
            <w:r w:rsidRPr="007A413A">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4E4585">
              <w:rPr>
                <w:sz w:val="18"/>
                <w:szCs w:val="18"/>
              </w:rPr>
              <w:t>0</w:t>
            </w:r>
          </w:p>
        </w:tc>
        <w:tc>
          <w:tcPr>
            <w:tcW w:w="1026" w:type="dxa"/>
            <w:vAlign w:val="center"/>
          </w:tcPr>
          <w:p w:rsidR="00C72AB3" w:rsidRDefault="00C72AB3" w:rsidP="00913144">
            <w:pPr>
              <w:jc w:val="center"/>
            </w:pPr>
            <w:r w:rsidRPr="004E4585">
              <w:rPr>
                <w:sz w:val="18"/>
                <w:szCs w:val="18"/>
              </w:rPr>
              <w:t>0</w:t>
            </w:r>
          </w:p>
        </w:tc>
        <w:tc>
          <w:tcPr>
            <w:tcW w:w="1026" w:type="dxa"/>
            <w:vAlign w:val="center"/>
          </w:tcPr>
          <w:p w:rsidR="00C72AB3" w:rsidRDefault="00C72AB3" w:rsidP="00913144">
            <w:pPr>
              <w:jc w:val="center"/>
            </w:pPr>
            <w:r w:rsidRPr="004E4585">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2324</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936" w:type="dxa"/>
            <w:vAlign w:val="center"/>
          </w:tcPr>
          <w:p w:rsidR="00C72AB3" w:rsidRDefault="00C72AB3" w:rsidP="00913144">
            <w:pPr>
              <w:jc w:val="center"/>
            </w:pPr>
            <w:r w:rsidRPr="00411CD4">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местный бюджет</w:t>
            </w:r>
          </w:p>
        </w:tc>
        <w:tc>
          <w:tcPr>
            <w:tcW w:w="1026" w:type="dxa"/>
            <w:vAlign w:val="center"/>
          </w:tcPr>
          <w:p w:rsidR="00C72AB3" w:rsidRDefault="00C72AB3" w:rsidP="00913144">
            <w:pPr>
              <w:jc w:val="center"/>
            </w:pPr>
            <w:r w:rsidRPr="004E4585">
              <w:rPr>
                <w:sz w:val="18"/>
                <w:szCs w:val="18"/>
              </w:rPr>
              <w:t>0</w:t>
            </w:r>
          </w:p>
        </w:tc>
        <w:tc>
          <w:tcPr>
            <w:tcW w:w="1026" w:type="dxa"/>
            <w:vAlign w:val="center"/>
          </w:tcPr>
          <w:p w:rsidR="00C72AB3" w:rsidRDefault="00C72AB3" w:rsidP="00913144">
            <w:pPr>
              <w:jc w:val="center"/>
            </w:pPr>
            <w:r w:rsidRPr="004E4585">
              <w:rPr>
                <w:sz w:val="18"/>
                <w:szCs w:val="18"/>
              </w:rPr>
              <w:t>0</w:t>
            </w:r>
          </w:p>
        </w:tc>
        <w:tc>
          <w:tcPr>
            <w:tcW w:w="1026" w:type="dxa"/>
            <w:vAlign w:val="center"/>
          </w:tcPr>
          <w:p w:rsidR="00C72AB3" w:rsidRDefault="00C72AB3" w:rsidP="00913144">
            <w:pPr>
              <w:jc w:val="center"/>
            </w:pPr>
            <w:r w:rsidRPr="004E4585">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1026" w:type="dxa"/>
            <w:vAlign w:val="center"/>
          </w:tcPr>
          <w:p w:rsidR="00C72AB3" w:rsidRDefault="00C72AB3" w:rsidP="00913144">
            <w:pPr>
              <w:jc w:val="center"/>
            </w:pPr>
            <w:r w:rsidRPr="00411CD4">
              <w:rPr>
                <w:sz w:val="18"/>
                <w:szCs w:val="18"/>
              </w:rPr>
              <w:t>0</w:t>
            </w:r>
          </w:p>
        </w:tc>
        <w:tc>
          <w:tcPr>
            <w:tcW w:w="936" w:type="dxa"/>
            <w:vAlign w:val="center"/>
          </w:tcPr>
          <w:p w:rsidR="00C72AB3" w:rsidRDefault="00C72AB3" w:rsidP="00913144">
            <w:pPr>
              <w:jc w:val="center"/>
            </w:pPr>
            <w:r w:rsidRPr="00411CD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225600" w:rsidRDefault="00011720" w:rsidP="00540C37">
            <w:pPr>
              <w:jc w:val="center"/>
              <w:rPr>
                <w:b/>
                <w:sz w:val="18"/>
                <w:szCs w:val="18"/>
              </w:rPr>
            </w:pPr>
            <w:r>
              <w:rPr>
                <w:b/>
                <w:sz w:val="18"/>
                <w:szCs w:val="18"/>
              </w:rPr>
              <w:t>8</w:t>
            </w:r>
            <w:r w:rsidR="00C72AB3" w:rsidRPr="00225600">
              <w:rPr>
                <w:b/>
                <w:sz w:val="18"/>
                <w:szCs w:val="18"/>
              </w:rPr>
              <w:t>. Проектирование и строительство КНС «Красный углекоп»</w:t>
            </w: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2324</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936" w:type="dxa"/>
            <w:vAlign w:val="center"/>
          </w:tcPr>
          <w:p w:rsidR="00C72AB3" w:rsidRDefault="00C72AB3" w:rsidP="00913144">
            <w:pPr>
              <w:jc w:val="center"/>
            </w:pPr>
            <w:r w:rsidRPr="001D19FE">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936" w:type="dxa"/>
            <w:vAlign w:val="center"/>
          </w:tcPr>
          <w:p w:rsidR="00C72AB3" w:rsidRDefault="00C72AB3" w:rsidP="00913144">
            <w:pPr>
              <w:jc w:val="center"/>
            </w:pPr>
            <w:r w:rsidRPr="001D19FE">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Default="00C72AB3" w:rsidP="00913144">
            <w:pPr>
              <w:jc w:val="center"/>
            </w:pPr>
            <w:r w:rsidRPr="00E73C2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2324</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1026" w:type="dxa"/>
            <w:vAlign w:val="center"/>
          </w:tcPr>
          <w:p w:rsidR="00C72AB3" w:rsidRDefault="00C72AB3" w:rsidP="00913144">
            <w:pPr>
              <w:jc w:val="center"/>
            </w:pPr>
            <w:r w:rsidRPr="001D19FE">
              <w:rPr>
                <w:sz w:val="18"/>
                <w:szCs w:val="18"/>
              </w:rPr>
              <w:t>0</w:t>
            </w:r>
          </w:p>
        </w:tc>
        <w:tc>
          <w:tcPr>
            <w:tcW w:w="936" w:type="dxa"/>
            <w:vAlign w:val="center"/>
          </w:tcPr>
          <w:p w:rsidR="00C72AB3" w:rsidRDefault="00C72AB3" w:rsidP="00913144">
            <w:pPr>
              <w:jc w:val="center"/>
            </w:pPr>
            <w:r w:rsidRPr="001D19FE">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Default="00C72AB3" w:rsidP="00540C37">
            <w:pPr>
              <w:jc w:val="center"/>
              <w:rPr>
                <w:sz w:val="18"/>
                <w:szCs w:val="18"/>
              </w:rPr>
            </w:pPr>
          </w:p>
          <w:p w:rsidR="00C72AB3" w:rsidRDefault="00011720" w:rsidP="00540C37">
            <w:pPr>
              <w:jc w:val="center"/>
              <w:rPr>
                <w:sz w:val="18"/>
                <w:szCs w:val="18"/>
              </w:rPr>
            </w:pPr>
            <w:r>
              <w:rPr>
                <w:b/>
                <w:sz w:val="18"/>
                <w:szCs w:val="18"/>
              </w:rPr>
              <w:t>9</w:t>
            </w:r>
            <w:r w:rsidR="00C72AB3" w:rsidRPr="00225600">
              <w:rPr>
                <w:b/>
                <w:sz w:val="18"/>
                <w:szCs w:val="18"/>
              </w:rPr>
              <w:t>. Проектирование и реконструкция самотечных сетей для ликвидации сброса по ул. 2-я Кирпичная</w:t>
            </w:r>
          </w:p>
          <w:p w:rsidR="00C72AB3" w:rsidRDefault="00C72AB3" w:rsidP="00540C37">
            <w:pPr>
              <w:jc w:val="center"/>
              <w:rPr>
                <w:sz w:val="18"/>
                <w:szCs w:val="18"/>
              </w:rPr>
            </w:pPr>
          </w:p>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4D3B1B">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526</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936" w:type="dxa"/>
            <w:vAlign w:val="center"/>
          </w:tcPr>
          <w:p w:rsidR="00C72AB3" w:rsidRDefault="00C72AB3" w:rsidP="00913144">
            <w:pPr>
              <w:jc w:val="center"/>
            </w:pPr>
            <w:r w:rsidRPr="00F76048">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4D3B1B">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936" w:type="dxa"/>
            <w:vAlign w:val="center"/>
          </w:tcPr>
          <w:p w:rsidR="00C72AB3" w:rsidRDefault="00C72AB3" w:rsidP="00913144">
            <w:pPr>
              <w:jc w:val="center"/>
            </w:pPr>
            <w:r w:rsidRPr="00F76048">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4D3B1B">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526</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1026" w:type="dxa"/>
            <w:vAlign w:val="center"/>
          </w:tcPr>
          <w:p w:rsidR="00C72AB3" w:rsidRDefault="00C72AB3" w:rsidP="00913144">
            <w:pPr>
              <w:jc w:val="center"/>
            </w:pPr>
            <w:r w:rsidRPr="00F76048">
              <w:rPr>
                <w:sz w:val="18"/>
                <w:szCs w:val="18"/>
              </w:rPr>
              <w:t>0</w:t>
            </w:r>
          </w:p>
        </w:tc>
        <w:tc>
          <w:tcPr>
            <w:tcW w:w="936" w:type="dxa"/>
            <w:vAlign w:val="center"/>
          </w:tcPr>
          <w:p w:rsidR="00C72AB3" w:rsidRDefault="00C72AB3" w:rsidP="00913144">
            <w:pPr>
              <w:jc w:val="center"/>
            </w:pPr>
            <w:r w:rsidRPr="00F76048">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местный бюджет</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225600" w:rsidRDefault="00011720" w:rsidP="00540C37">
            <w:pPr>
              <w:jc w:val="center"/>
              <w:rPr>
                <w:b/>
                <w:sz w:val="18"/>
                <w:szCs w:val="18"/>
              </w:rPr>
            </w:pPr>
            <w:r>
              <w:rPr>
                <w:b/>
                <w:sz w:val="18"/>
                <w:szCs w:val="18"/>
              </w:rPr>
              <w:t>10</w:t>
            </w:r>
            <w:r w:rsidR="00C72AB3" w:rsidRPr="00225600">
              <w:rPr>
                <w:b/>
                <w:sz w:val="18"/>
                <w:szCs w:val="18"/>
              </w:rPr>
              <w:t>. Проектирование и реконструкция самотечных сетей с увеличением диаметра от ул. Бакинская ло ул. Проектная</w:t>
            </w: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5504DB">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6038</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936" w:type="dxa"/>
            <w:vAlign w:val="center"/>
          </w:tcPr>
          <w:p w:rsidR="00C72AB3" w:rsidRDefault="00C72AB3" w:rsidP="00913144">
            <w:pPr>
              <w:jc w:val="center"/>
            </w:pPr>
            <w:r w:rsidRPr="002F3611">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5504DB">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936" w:type="dxa"/>
            <w:vAlign w:val="center"/>
          </w:tcPr>
          <w:p w:rsidR="00C72AB3" w:rsidRDefault="00C72AB3" w:rsidP="00913144">
            <w:pPr>
              <w:jc w:val="center"/>
            </w:pPr>
            <w:r w:rsidRPr="002F3611">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5504DB">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6038</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1026" w:type="dxa"/>
            <w:vAlign w:val="center"/>
          </w:tcPr>
          <w:p w:rsidR="00C72AB3" w:rsidRDefault="00C72AB3" w:rsidP="00913144">
            <w:pPr>
              <w:jc w:val="center"/>
            </w:pPr>
            <w:r w:rsidRPr="002F3611">
              <w:rPr>
                <w:sz w:val="18"/>
                <w:szCs w:val="18"/>
              </w:rPr>
              <w:t>0</w:t>
            </w:r>
          </w:p>
        </w:tc>
        <w:tc>
          <w:tcPr>
            <w:tcW w:w="936" w:type="dxa"/>
            <w:vAlign w:val="center"/>
          </w:tcPr>
          <w:p w:rsidR="00C72AB3" w:rsidRDefault="00C72AB3" w:rsidP="00913144">
            <w:pPr>
              <w:jc w:val="center"/>
            </w:pPr>
            <w:r w:rsidRPr="002F3611">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225600" w:rsidRDefault="00011720" w:rsidP="00540C37">
            <w:pPr>
              <w:jc w:val="center"/>
              <w:rPr>
                <w:b/>
                <w:sz w:val="18"/>
                <w:szCs w:val="18"/>
              </w:rPr>
            </w:pPr>
            <w:r>
              <w:rPr>
                <w:b/>
                <w:sz w:val="18"/>
                <w:szCs w:val="18"/>
              </w:rPr>
              <w:t>11</w:t>
            </w:r>
            <w:r w:rsidR="00C72AB3" w:rsidRPr="00225600">
              <w:rPr>
                <w:b/>
                <w:sz w:val="18"/>
                <w:szCs w:val="18"/>
              </w:rPr>
              <w:t>. Проектирование и реконструкция самотечных сетей с увеличением диаметра от ул. Коксовая, 43 до перекрестка Знаменской-Мурманской</w:t>
            </w: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5740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936" w:type="dxa"/>
            <w:vAlign w:val="center"/>
          </w:tcPr>
          <w:p w:rsidR="00C72AB3" w:rsidRDefault="00C72AB3" w:rsidP="00913144">
            <w:pPr>
              <w:jc w:val="center"/>
            </w:pPr>
            <w:r w:rsidRPr="0048708D">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936" w:type="dxa"/>
            <w:vAlign w:val="center"/>
          </w:tcPr>
          <w:p w:rsidR="00C72AB3" w:rsidRDefault="00C72AB3" w:rsidP="00913144">
            <w:pPr>
              <w:jc w:val="center"/>
            </w:pPr>
            <w:r w:rsidRPr="0048708D">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Default="00C72AB3" w:rsidP="00913144">
            <w:pPr>
              <w:jc w:val="center"/>
            </w:pPr>
            <w:r w:rsidRPr="002C73C2">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5740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1026" w:type="dxa"/>
            <w:vAlign w:val="center"/>
          </w:tcPr>
          <w:p w:rsidR="00C72AB3" w:rsidRDefault="00C72AB3" w:rsidP="00913144">
            <w:pPr>
              <w:jc w:val="center"/>
            </w:pPr>
            <w:r w:rsidRPr="0048708D">
              <w:rPr>
                <w:sz w:val="18"/>
                <w:szCs w:val="18"/>
              </w:rPr>
              <w:t>0</w:t>
            </w:r>
          </w:p>
        </w:tc>
        <w:tc>
          <w:tcPr>
            <w:tcW w:w="936" w:type="dxa"/>
            <w:vAlign w:val="center"/>
          </w:tcPr>
          <w:p w:rsidR="00C72AB3" w:rsidRDefault="00C72AB3" w:rsidP="00913144">
            <w:pPr>
              <w:jc w:val="center"/>
            </w:pPr>
            <w:r w:rsidRPr="0048708D">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225600" w:rsidRDefault="00011720" w:rsidP="00540C37">
            <w:pPr>
              <w:jc w:val="center"/>
              <w:rPr>
                <w:b/>
                <w:sz w:val="18"/>
                <w:szCs w:val="18"/>
              </w:rPr>
            </w:pPr>
            <w:r>
              <w:rPr>
                <w:b/>
                <w:sz w:val="18"/>
                <w:szCs w:val="18"/>
              </w:rPr>
              <w:t>12</w:t>
            </w:r>
            <w:r w:rsidR="00C72AB3" w:rsidRPr="00225600">
              <w:rPr>
                <w:b/>
                <w:sz w:val="18"/>
                <w:szCs w:val="18"/>
              </w:rPr>
              <w:t>. Проектирование и реконструкция напорного коллектора от КНС-9 до ул. Варшавянка</w:t>
            </w: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62429</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936" w:type="dxa"/>
            <w:vAlign w:val="center"/>
          </w:tcPr>
          <w:p w:rsidR="00C72AB3" w:rsidRDefault="00C72AB3" w:rsidP="00913144">
            <w:pPr>
              <w:jc w:val="center"/>
            </w:pPr>
            <w:r w:rsidRPr="00BF52BE">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936" w:type="dxa"/>
            <w:vAlign w:val="center"/>
          </w:tcPr>
          <w:p w:rsidR="00C72AB3" w:rsidRDefault="00C72AB3" w:rsidP="00913144">
            <w:pPr>
              <w:jc w:val="center"/>
            </w:pPr>
            <w:r w:rsidRPr="00BF52BE">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Default="00C72AB3" w:rsidP="00913144">
            <w:pPr>
              <w:jc w:val="center"/>
            </w:pPr>
            <w:r w:rsidRPr="00221259">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62429</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1026" w:type="dxa"/>
            <w:vAlign w:val="center"/>
          </w:tcPr>
          <w:p w:rsidR="00C72AB3" w:rsidRDefault="00C72AB3" w:rsidP="00913144">
            <w:pPr>
              <w:jc w:val="center"/>
            </w:pPr>
            <w:r w:rsidRPr="00BF52BE">
              <w:rPr>
                <w:sz w:val="18"/>
                <w:szCs w:val="18"/>
              </w:rPr>
              <w:t>0</w:t>
            </w:r>
          </w:p>
        </w:tc>
        <w:tc>
          <w:tcPr>
            <w:tcW w:w="936" w:type="dxa"/>
            <w:vAlign w:val="center"/>
          </w:tcPr>
          <w:p w:rsidR="00C72AB3" w:rsidRDefault="00C72AB3" w:rsidP="00913144">
            <w:pPr>
              <w:jc w:val="center"/>
            </w:pPr>
            <w:r w:rsidRPr="00BF52BE">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225600" w:rsidRDefault="00011720" w:rsidP="00540C37">
            <w:pPr>
              <w:jc w:val="center"/>
              <w:rPr>
                <w:b/>
                <w:sz w:val="18"/>
                <w:szCs w:val="18"/>
              </w:rPr>
            </w:pPr>
            <w:r>
              <w:rPr>
                <w:b/>
                <w:sz w:val="18"/>
                <w:szCs w:val="18"/>
              </w:rPr>
              <w:t>13</w:t>
            </w:r>
            <w:r w:rsidR="00C72AB3" w:rsidRPr="00225600">
              <w:rPr>
                <w:b/>
                <w:sz w:val="18"/>
                <w:szCs w:val="18"/>
              </w:rPr>
              <w:t>. Проектирование и строительство напорных сетей для ликвидации сброса по ул. 2-я Кирпичная</w:t>
            </w: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52484E">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874</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936" w:type="dxa"/>
            <w:vAlign w:val="center"/>
          </w:tcPr>
          <w:p w:rsidR="00C72AB3" w:rsidRDefault="00C72AB3" w:rsidP="00913144">
            <w:pPr>
              <w:jc w:val="center"/>
            </w:pPr>
            <w:r w:rsidRPr="00464991">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52484E">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936" w:type="dxa"/>
            <w:vAlign w:val="center"/>
          </w:tcPr>
          <w:p w:rsidR="00C72AB3" w:rsidRDefault="00C72AB3" w:rsidP="00913144">
            <w:pPr>
              <w:jc w:val="center"/>
            </w:pPr>
            <w:r w:rsidRPr="00464991">
              <w:rPr>
                <w:sz w:val="18"/>
                <w:szCs w:val="18"/>
              </w:rPr>
              <w:t>0</w:t>
            </w:r>
          </w:p>
        </w:tc>
      </w:tr>
      <w:tr w:rsidR="00C72AB3" w:rsidRPr="0055071B" w:rsidTr="00913144">
        <w:trPr>
          <w:trHeight w:val="499"/>
          <w:jc w:val="center"/>
        </w:trPr>
        <w:tc>
          <w:tcPr>
            <w:tcW w:w="2203" w:type="dxa"/>
            <w:vMerge/>
            <w:vAlign w:val="center"/>
          </w:tcPr>
          <w:p w:rsidR="00C72AB3" w:rsidRPr="00AE33E1" w:rsidRDefault="00C72AB3" w:rsidP="00540C37">
            <w:pPr>
              <w:jc w:val="center"/>
              <w:rPr>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52484E">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874</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1026" w:type="dxa"/>
            <w:vAlign w:val="center"/>
          </w:tcPr>
          <w:p w:rsidR="00C72AB3" w:rsidRDefault="00C72AB3" w:rsidP="00913144">
            <w:pPr>
              <w:jc w:val="center"/>
            </w:pPr>
            <w:r w:rsidRPr="00464991">
              <w:rPr>
                <w:sz w:val="18"/>
                <w:szCs w:val="18"/>
              </w:rPr>
              <w:t>0</w:t>
            </w:r>
          </w:p>
        </w:tc>
        <w:tc>
          <w:tcPr>
            <w:tcW w:w="936" w:type="dxa"/>
            <w:vAlign w:val="center"/>
          </w:tcPr>
          <w:p w:rsidR="00C72AB3" w:rsidRDefault="00C72AB3" w:rsidP="00913144">
            <w:pPr>
              <w:jc w:val="center"/>
            </w:pPr>
            <w:r w:rsidRPr="00464991">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AE33E1" w:rsidRDefault="00225600" w:rsidP="00540C37">
            <w:pPr>
              <w:jc w:val="center"/>
              <w:rPr>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C72AB3" w:rsidRPr="0055071B" w:rsidTr="00913144">
        <w:trPr>
          <w:trHeight w:val="499"/>
          <w:jc w:val="center"/>
        </w:trPr>
        <w:tc>
          <w:tcPr>
            <w:tcW w:w="2203" w:type="dxa"/>
            <w:vMerge w:val="restart"/>
            <w:vAlign w:val="center"/>
          </w:tcPr>
          <w:p w:rsidR="00C72AB3" w:rsidRPr="00225600" w:rsidRDefault="00011720" w:rsidP="00540C37">
            <w:pPr>
              <w:jc w:val="center"/>
              <w:rPr>
                <w:b/>
                <w:sz w:val="18"/>
                <w:szCs w:val="18"/>
              </w:rPr>
            </w:pPr>
            <w:r>
              <w:rPr>
                <w:b/>
                <w:sz w:val="18"/>
                <w:szCs w:val="18"/>
              </w:rPr>
              <w:t>14</w:t>
            </w:r>
            <w:r w:rsidR="00C72AB3" w:rsidRPr="00225600">
              <w:rPr>
                <w:b/>
                <w:sz w:val="18"/>
                <w:szCs w:val="18"/>
              </w:rPr>
              <w:t>. Проектирование и строительство напорных сетей для ликвидации ОС «Ясная Поляна»</w:t>
            </w:r>
          </w:p>
        </w:tc>
        <w:tc>
          <w:tcPr>
            <w:tcW w:w="2413" w:type="dxa"/>
            <w:vAlign w:val="center"/>
          </w:tcPr>
          <w:p w:rsidR="00C72AB3" w:rsidRPr="001F07A1" w:rsidRDefault="00C72AB3" w:rsidP="00670A6A">
            <w:pPr>
              <w:jc w:val="center"/>
              <w:rPr>
                <w:b/>
              </w:rPr>
            </w:pPr>
            <w:r w:rsidRPr="001F07A1">
              <w:rPr>
                <w:b/>
              </w:rPr>
              <w:t>всего</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13156</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936" w:type="dxa"/>
            <w:vAlign w:val="center"/>
          </w:tcPr>
          <w:p w:rsidR="00C72AB3" w:rsidRDefault="00C72AB3" w:rsidP="00913144">
            <w:pPr>
              <w:jc w:val="center"/>
            </w:pPr>
            <w:r w:rsidRPr="00833B50">
              <w:rPr>
                <w:sz w:val="18"/>
                <w:szCs w:val="18"/>
              </w:rPr>
              <w:t>0</w:t>
            </w:r>
          </w:p>
        </w:tc>
      </w:tr>
      <w:tr w:rsidR="00C72AB3" w:rsidRPr="0055071B" w:rsidTr="00913144">
        <w:trPr>
          <w:trHeight w:val="499"/>
          <w:jc w:val="center"/>
        </w:trPr>
        <w:tc>
          <w:tcPr>
            <w:tcW w:w="2203" w:type="dxa"/>
            <w:vMerge/>
            <w:vAlign w:val="center"/>
          </w:tcPr>
          <w:p w:rsidR="00C72AB3" w:rsidRPr="00225600" w:rsidRDefault="00C72AB3" w:rsidP="00540C37">
            <w:pPr>
              <w:jc w:val="center"/>
              <w:rPr>
                <w:b/>
                <w:sz w:val="18"/>
                <w:szCs w:val="18"/>
              </w:rPr>
            </w:pPr>
          </w:p>
        </w:tc>
        <w:tc>
          <w:tcPr>
            <w:tcW w:w="2413" w:type="dxa"/>
            <w:vAlign w:val="center"/>
          </w:tcPr>
          <w:p w:rsidR="00C72AB3" w:rsidRPr="001F07A1" w:rsidRDefault="00C72AB3" w:rsidP="00670A6A">
            <w:pPr>
              <w:jc w:val="center"/>
            </w:pPr>
            <w:r w:rsidRPr="001F07A1">
              <w:t>федеральный бюджет</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Pr="008E5744" w:rsidRDefault="00C72AB3" w:rsidP="00913144">
            <w:pPr>
              <w:jc w:val="center"/>
              <w:rPr>
                <w:sz w:val="18"/>
                <w:szCs w:val="18"/>
              </w:rPr>
            </w:pPr>
            <w:r w:rsidRPr="008E5744">
              <w:rPr>
                <w:sz w:val="18"/>
                <w:szCs w:val="18"/>
              </w:rPr>
              <w:t>0</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936" w:type="dxa"/>
            <w:vAlign w:val="center"/>
          </w:tcPr>
          <w:p w:rsidR="00C72AB3" w:rsidRDefault="00C72AB3" w:rsidP="00913144">
            <w:pPr>
              <w:jc w:val="center"/>
            </w:pPr>
            <w:r w:rsidRPr="00833B50">
              <w:rPr>
                <w:sz w:val="18"/>
                <w:szCs w:val="18"/>
              </w:rPr>
              <w:t>0</w:t>
            </w:r>
          </w:p>
        </w:tc>
      </w:tr>
      <w:tr w:rsidR="00C72AB3" w:rsidRPr="0055071B" w:rsidTr="00913144">
        <w:trPr>
          <w:trHeight w:val="499"/>
          <w:jc w:val="center"/>
        </w:trPr>
        <w:tc>
          <w:tcPr>
            <w:tcW w:w="2203" w:type="dxa"/>
            <w:vMerge/>
            <w:vAlign w:val="center"/>
          </w:tcPr>
          <w:p w:rsidR="00C72AB3" w:rsidRPr="00225600" w:rsidRDefault="00C72AB3" w:rsidP="00540C37">
            <w:pPr>
              <w:jc w:val="center"/>
              <w:rPr>
                <w:b/>
                <w:sz w:val="18"/>
                <w:szCs w:val="18"/>
              </w:rPr>
            </w:pPr>
          </w:p>
        </w:tc>
        <w:tc>
          <w:tcPr>
            <w:tcW w:w="2413" w:type="dxa"/>
            <w:vAlign w:val="center"/>
          </w:tcPr>
          <w:p w:rsidR="00C72AB3" w:rsidRPr="001F07A1" w:rsidRDefault="00C72AB3" w:rsidP="00670A6A">
            <w:pPr>
              <w:jc w:val="center"/>
            </w:pPr>
            <w:r w:rsidRPr="001F07A1">
              <w:t>областной бюджет</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Default="00C72AB3" w:rsidP="00913144">
            <w:pPr>
              <w:jc w:val="center"/>
            </w:pPr>
            <w:r w:rsidRPr="00B34724">
              <w:rPr>
                <w:sz w:val="18"/>
                <w:szCs w:val="18"/>
              </w:rPr>
              <w:t>0</w:t>
            </w:r>
          </w:p>
        </w:tc>
        <w:tc>
          <w:tcPr>
            <w:tcW w:w="1026" w:type="dxa"/>
            <w:vAlign w:val="center"/>
          </w:tcPr>
          <w:p w:rsidR="00C72AB3" w:rsidRPr="008E5744" w:rsidRDefault="00C72AB3" w:rsidP="00913144">
            <w:pPr>
              <w:jc w:val="center"/>
              <w:rPr>
                <w:bCs/>
                <w:sz w:val="18"/>
                <w:szCs w:val="18"/>
              </w:rPr>
            </w:pPr>
            <w:r>
              <w:rPr>
                <w:bCs/>
                <w:sz w:val="18"/>
                <w:szCs w:val="18"/>
              </w:rPr>
              <w:t>13156</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1026" w:type="dxa"/>
            <w:vAlign w:val="center"/>
          </w:tcPr>
          <w:p w:rsidR="00C72AB3" w:rsidRDefault="00C72AB3" w:rsidP="00913144">
            <w:pPr>
              <w:jc w:val="center"/>
            </w:pPr>
            <w:r w:rsidRPr="00833B50">
              <w:rPr>
                <w:sz w:val="18"/>
                <w:szCs w:val="18"/>
              </w:rPr>
              <w:t>0</w:t>
            </w:r>
          </w:p>
        </w:tc>
        <w:tc>
          <w:tcPr>
            <w:tcW w:w="936" w:type="dxa"/>
            <w:vAlign w:val="center"/>
          </w:tcPr>
          <w:p w:rsidR="00C72AB3" w:rsidRDefault="00C72AB3" w:rsidP="00913144">
            <w:pPr>
              <w:jc w:val="center"/>
            </w:pPr>
            <w:r w:rsidRPr="00833B50">
              <w:rPr>
                <w:sz w:val="18"/>
                <w:szCs w:val="18"/>
              </w:rPr>
              <w:t>0</w:t>
            </w:r>
          </w:p>
        </w:tc>
      </w:tr>
      <w:tr w:rsidR="00225600" w:rsidRPr="0055071B" w:rsidTr="00913144">
        <w:trPr>
          <w:trHeight w:val="499"/>
          <w:jc w:val="center"/>
        </w:trPr>
        <w:tc>
          <w:tcPr>
            <w:tcW w:w="2203" w:type="dxa"/>
            <w:vMerge/>
            <w:vAlign w:val="center"/>
          </w:tcPr>
          <w:p w:rsidR="00225600" w:rsidRPr="00225600" w:rsidRDefault="00225600" w:rsidP="00540C37">
            <w:pPr>
              <w:jc w:val="center"/>
              <w:rPr>
                <w:b/>
                <w:sz w:val="18"/>
                <w:szCs w:val="18"/>
              </w:rPr>
            </w:pPr>
          </w:p>
        </w:tc>
        <w:tc>
          <w:tcPr>
            <w:tcW w:w="2413" w:type="dxa"/>
            <w:vAlign w:val="center"/>
          </w:tcPr>
          <w:p w:rsidR="00225600" w:rsidRPr="001F07A1" w:rsidRDefault="00225600" w:rsidP="00670A6A">
            <w:pPr>
              <w:jc w:val="center"/>
            </w:pPr>
            <w:r w:rsidRPr="001F07A1">
              <w:t>местный бюджет</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225600" w:rsidRPr="0055071B" w:rsidTr="00913144">
        <w:trPr>
          <w:trHeight w:val="499"/>
          <w:jc w:val="center"/>
        </w:trPr>
        <w:tc>
          <w:tcPr>
            <w:tcW w:w="2203" w:type="dxa"/>
            <w:vMerge/>
            <w:vAlign w:val="center"/>
          </w:tcPr>
          <w:p w:rsidR="00225600" w:rsidRPr="00225600" w:rsidRDefault="00225600" w:rsidP="00540C37">
            <w:pPr>
              <w:jc w:val="center"/>
              <w:rPr>
                <w:b/>
                <w:sz w:val="18"/>
                <w:szCs w:val="18"/>
              </w:rPr>
            </w:pPr>
          </w:p>
        </w:tc>
        <w:tc>
          <w:tcPr>
            <w:tcW w:w="2413" w:type="dxa"/>
            <w:vAlign w:val="center"/>
          </w:tcPr>
          <w:p w:rsidR="00225600" w:rsidRPr="001F07A1" w:rsidRDefault="00225600" w:rsidP="00670A6A">
            <w:pPr>
              <w:jc w:val="center"/>
            </w:pPr>
            <w:r w:rsidRPr="001F07A1">
              <w:t>средства физических и юридических лиц</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1026" w:type="dxa"/>
            <w:vAlign w:val="center"/>
          </w:tcPr>
          <w:p w:rsidR="00225600" w:rsidRPr="008E5744" w:rsidRDefault="00225600" w:rsidP="00913144">
            <w:pPr>
              <w:jc w:val="center"/>
              <w:rPr>
                <w:sz w:val="18"/>
                <w:szCs w:val="18"/>
              </w:rPr>
            </w:pPr>
            <w:r w:rsidRPr="008E5744">
              <w:rPr>
                <w:sz w:val="18"/>
                <w:szCs w:val="18"/>
              </w:rPr>
              <w:t>0</w:t>
            </w:r>
          </w:p>
        </w:tc>
        <w:tc>
          <w:tcPr>
            <w:tcW w:w="936" w:type="dxa"/>
            <w:vAlign w:val="center"/>
          </w:tcPr>
          <w:p w:rsidR="00225600" w:rsidRPr="008E5744" w:rsidRDefault="00225600"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225600" w:rsidRDefault="00011720" w:rsidP="00540C37">
            <w:pPr>
              <w:jc w:val="center"/>
              <w:rPr>
                <w:b/>
                <w:sz w:val="18"/>
                <w:szCs w:val="18"/>
              </w:rPr>
            </w:pPr>
            <w:r>
              <w:rPr>
                <w:b/>
                <w:sz w:val="18"/>
                <w:szCs w:val="18"/>
              </w:rPr>
              <w:t>15</w:t>
            </w:r>
            <w:r w:rsidR="00913144" w:rsidRPr="00225600">
              <w:rPr>
                <w:b/>
                <w:sz w:val="18"/>
                <w:szCs w:val="18"/>
              </w:rPr>
              <w:t>. Проектирование и строительство напорных сетей для ликвидации сброса по ул. Ближняя, 35</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Pr="008E5744" w:rsidRDefault="00913144" w:rsidP="00913144">
            <w:pPr>
              <w:jc w:val="center"/>
              <w:rPr>
                <w:bCs/>
                <w:sz w:val="18"/>
                <w:szCs w:val="18"/>
              </w:rPr>
            </w:pPr>
            <w:r>
              <w:rPr>
                <w:bCs/>
                <w:sz w:val="18"/>
                <w:szCs w:val="18"/>
              </w:rPr>
              <w:t>6579</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936" w:type="dxa"/>
            <w:vAlign w:val="center"/>
          </w:tcPr>
          <w:p w:rsidR="00913144" w:rsidRDefault="00913144" w:rsidP="00913144">
            <w:pPr>
              <w:jc w:val="center"/>
            </w:pPr>
            <w:r w:rsidRPr="005402B7">
              <w:rPr>
                <w:sz w:val="18"/>
                <w:szCs w:val="18"/>
              </w:rPr>
              <w:t>0</w:t>
            </w:r>
          </w:p>
        </w:tc>
      </w:tr>
      <w:tr w:rsidR="00913144" w:rsidRPr="0055071B" w:rsidTr="00913144">
        <w:trPr>
          <w:trHeight w:val="499"/>
          <w:jc w:val="center"/>
        </w:trPr>
        <w:tc>
          <w:tcPr>
            <w:tcW w:w="2203" w:type="dxa"/>
            <w:vMerge/>
            <w:vAlign w:val="center"/>
          </w:tcPr>
          <w:p w:rsidR="00913144" w:rsidRPr="00225600"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936" w:type="dxa"/>
            <w:vAlign w:val="center"/>
          </w:tcPr>
          <w:p w:rsidR="00913144" w:rsidRDefault="00913144" w:rsidP="00913144">
            <w:pPr>
              <w:jc w:val="center"/>
            </w:pPr>
            <w:r w:rsidRPr="005402B7">
              <w:rPr>
                <w:sz w:val="18"/>
                <w:szCs w:val="18"/>
              </w:rPr>
              <w:t>0</w:t>
            </w:r>
          </w:p>
        </w:tc>
      </w:tr>
      <w:tr w:rsidR="00913144" w:rsidRPr="0055071B" w:rsidTr="00913144">
        <w:trPr>
          <w:trHeight w:val="499"/>
          <w:jc w:val="center"/>
        </w:trPr>
        <w:tc>
          <w:tcPr>
            <w:tcW w:w="2203" w:type="dxa"/>
            <w:vMerge/>
            <w:vAlign w:val="center"/>
          </w:tcPr>
          <w:p w:rsidR="00913144" w:rsidRPr="00225600"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Pr="008E5744" w:rsidRDefault="00913144" w:rsidP="00913144">
            <w:pPr>
              <w:jc w:val="center"/>
              <w:rPr>
                <w:bCs/>
                <w:sz w:val="18"/>
                <w:szCs w:val="18"/>
              </w:rPr>
            </w:pPr>
            <w:r>
              <w:rPr>
                <w:bCs/>
                <w:sz w:val="18"/>
                <w:szCs w:val="18"/>
              </w:rPr>
              <w:t>6579</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1026" w:type="dxa"/>
            <w:vAlign w:val="center"/>
          </w:tcPr>
          <w:p w:rsidR="00913144" w:rsidRDefault="00913144" w:rsidP="00913144">
            <w:pPr>
              <w:jc w:val="center"/>
            </w:pPr>
            <w:r w:rsidRPr="005402B7">
              <w:rPr>
                <w:sz w:val="18"/>
                <w:szCs w:val="18"/>
              </w:rPr>
              <w:t>0</w:t>
            </w:r>
          </w:p>
        </w:tc>
        <w:tc>
          <w:tcPr>
            <w:tcW w:w="936" w:type="dxa"/>
            <w:vAlign w:val="center"/>
          </w:tcPr>
          <w:p w:rsidR="00913144" w:rsidRDefault="00913144" w:rsidP="00913144">
            <w:pPr>
              <w:jc w:val="center"/>
            </w:pPr>
            <w:r w:rsidRPr="005402B7">
              <w:rPr>
                <w:sz w:val="18"/>
                <w:szCs w:val="18"/>
              </w:rPr>
              <w:t>0</w:t>
            </w:r>
          </w:p>
        </w:tc>
      </w:tr>
      <w:tr w:rsidR="00670A6A" w:rsidRPr="0055071B" w:rsidTr="00913144">
        <w:trPr>
          <w:trHeight w:val="499"/>
          <w:jc w:val="center"/>
        </w:trPr>
        <w:tc>
          <w:tcPr>
            <w:tcW w:w="2203" w:type="dxa"/>
            <w:vMerge/>
            <w:vAlign w:val="center"/>
          </w:tcPr>
          <w:p w:rsidR="00670A6A" w:rsidRPr="00225600" w:rsidRDefault="00670A6A" w:rsidP="00540C37">
            <w:pPr>
              <w:jc w:val="center"/>
              <w:rPr>
                <w:b/>
                <w:sz w:val="18"/>
                <w:szCs w:val="18"/>
              </w:rPr>
            </w:pPr>
          </w:p>
        </w:tc>
        <w:tc>
          <w:tcPr>
            <w:tcW w:w="2413" w:type="dxa"/>
            <w:vAlign w:val="center"/>
          </w:tcPr>
          <w:p w:rsidR="00670A6A" w:rsidRPr="001F07A1" w:rsidRDefault="00670A6A" w:rsidP="00670A6A">
            <w:pPr>
              <w:jc w:val="center"/>
            </w:pPr>
            <w:r w:rsidRPr="001F07A1">
              <w:t>местный бюджет</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670A6A" w:rsidRDefault="00011720" w:rsidP="00540C37">
            <w:pPr>
              <w:jc w:val="center"/>
              <w:rPr>
                <w:b/>
                <w:sz w:val="18"/>
                <w:szCs w:val="18"/>
              </w:rPr>
            </w:pPr>
            <w:r>
              <w:rPr>
                <w:b/>
                <w:sz w:val="18"/>
                <w:szCs w:val="18"/>
              </w:rPr>
              <w:t>16</w:t>
            </w:r>
            <w:r w:rsidR="00913144" w:rsidRPr="00670A6A">
              <w:rPr>
                <w:b/>
                <w:sz w:val="18"/>
                <w:szCs w:val="18"/>
              </w:rPr>
              <w:t>. Проектирование и строительство напорных сетей для ликвидации ОС «Красный Углекоп»</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2412</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936" w:type="dxa"/>
            <w:vAlign w:val="center"/>
          </w:tcPr>
          <w:p w:rsidR="00913144" w:rsidRDefault="00913144" w:rsidP="00913144">
            <w:pPr>
              <w:jc w:val="center"/>
            </w:pPr>
            <w:r w:rsidRPr="00072685">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936" w:type="dxa"/>
            <w:vAlign w:val="center"/>
          </w:tcPr>
          <w:p w:rsidR="00913144" w:rsidRDefault="00913144" w:rsidP="00913144">
            <w:pPr>
              <w:jc w:val="center"/>
            </w:pPr>
            <w:r w:rsidRPr="00072685">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Default="00913144" w:rsidP="00913144">
            <w:pPr>
              <w:jc w:val="center"/>
            </w:pPr>
            <w:r w:rsidRPr="00A86BB5">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2412</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1026" w:type="dxa"/>
            <w:vAlign w:val="center"/>
          </w:tcPr>
          <w:p w:rsidR="00913144" w:rsidRDefault="00913144" w:rsidP="00913144">
            <w:pPr>
              <w:jc w:val="center"/>
            </w:pPr>
            <w:r w:rsidRPr="00072685">
              <w:rPr>
                <w:sz w:val="18"/>
                <w:szCs w:val="18"/>
              </w:rPr>
              <w:t>0</w:t>
            </w:r>
          </w:p>
        </w:tc>
        <w:tc>
          <w:tcPr>
            <w:tcW w:w="936" w:type="dxa"/>
            <w:vAlign w:val="center"/>
          </w:tcPr>
          <w:p w:rsidR="00913144" w:rsidRDefault="00913144" w:rsidP="00913144">
            <w:pPr>
              <w:jc w:val="center"/>
            </w:pPr>
            <w:r w:rsidRPr="00072685">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местный бюджет</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670A6A" w:rsidRDefault="00011720" w:rsidP="00540C37">
            <w:pPr>
              <w:jc w:val="center"/>
              <w:rPr>
                <w:b/>
                <w:sz w:val="18"/>
                <w:szCs w:val="18"/>
              </w:rPr>
            </w:pPr>
            <w:r>
              <w:rPr>
                <w:b/>
                <w:sz w:val="18"/>
                <w:szCs w:val="18"/>
              </w:rPr>
              <w:t>17</w:t>
            </w:r>
            <w:r w:rsidR="00913144" w:rsidRPr="00670A6A">
              <w:rPr>
                <w:b/>
                <w:sz w:val="18"/>
                <w:szCs w:val="18"/>
              </w:rPr>
              <w:t>. Проектирование и строительство самотечных сетей для ликвидации сброса по ул. Шишкина</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936" w:type="dxa"/>
            <w:vAlign w:val="center"/>
          </w:tcPr>
          <w:p w:rsidR="00913144" w:rsidRPr="008E5744" w:rsidRDefault="00913144" w:rsidP="00913144">
            <w:pPr>
              <w:jc w:val="center"/>
              <w:rPr>
                <w:bCs/>
                <w:sz w:val="18"/>
                <w:szCs w:val="18"/>
              </w:rPr>
            </w:pPr>
            <w:r>
              <w:rPr>
                <w:bCs/>
                <w:sz w:val="18"/>
                <w:szCs w:val="18"/>
              </w:rPr>
              <w:t>1749</w:t>
            </w:r>
          </w:p>
        </w:tc>
      </w:tr>
      <w:tr w:rsidR="00913144" w:rsidRPr="0055071B" w:rsidTr="00913144">
        <w:trPr>
          <w:trHeight w:val="499"/>
          <w:jc w:val="center"/>
        </w:trPr>
        <w:tc>
          <w:tcPr>
            <w:tcW w:w="2203" w:type="dxa"/>
            <w:vMerge/>
            <w:vAlign w:val="center"/>
          </w:tcPr>
          <w:p w:rsidR="00913144" w:rsidRPr="00670A6A"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936" w:type="dxa"/>
            <w:vAlign w:val="center"/>
          </w:tcPr>
          <w:p w:rsidR="00913144" w:rsidRPr="008E5744" w:rsidRDefault="00913144"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ign w:val="center"/>
          </w:tcPr>
          <w:p w:rsidR="00913144" w:rsidRPr="00670A6A"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1026" w:type="dxa"/>
            <w:vAlign w:val="center"/>
          </w:tcPr>
          <w:p w:rsidR="00913144" w:rsidRDefault="00913144" w:rsidP="00913144">
            <w:pPr>
              <w:jc w:val="center"/>
            </w:pPr>
            <w:r w:rsidRPr="003E6838">
              <w:rPr>
                <w:sz w:val="18"/>
                <w:szCs w:val="18"/>
              </w:rPr>
              <w:t>0</w:t>
            </w:r>
          </w:p>
        </w:tc>
        <w:tc>
          <w:tcPr>
            <w:tcW w:w="936" w:type="dxa"/>
            <w:vAlign w:val="center"/>
          </w:tcPr>
          <w:p w:rsidR="00913144" w:rsidRPr="008E5744" w:rsidRDefault="00913144" w:rsidP="00913144">
            <w:pPr>
              <w:jc w:val="center"/>
              <w:rPr>
                <w:bCs/>
                <w:sz w:val="18"/>
                <w:szCs w:val="18"/>
              </w:rPr>
            </w:pPr>
            <w:r>
              <w:rPr>
                <w:bCs/>
                <w:sz w:val="18"/>
                <w:szCs w:val="18"/>
              </w:rPr>
              <w:t>1749</w:t>
            </w:r>
          </w:p>
        </w:tc>
      </w:tr>
      <w:tr w:rsidR="00670A6A" w:rsidRPr="0055071B" w:rsidTr="00913144">
        <w:trPr>
          <w:trHeight w:val="499"/>
          <w:jc w:val="center"/>
        </w:trPr>
        <w:tc>
          <w:tcPr>
            <w:tcW w:w="2203" w:type="dxa"/>
            <w:vMerge/>
            <w:vAlign w:val="center"/>
          </w:tcPr>
          <w:p w:rsidR="00670A6A" w:rsidRPr="00670A6A" w:rsidRDefault="00670A6A" w:rsidP="00540C37">
            <w:pPr>
              <w:jc w:val="center"/>
              <w:rPr>
                <w:b/>
                <w:sz w:val="18"/>
                <w:szCs w:val="18"/>
              </w:rPr>
            </w:pPr>
          </w:p>
        </w:tc>
        <w:tc>
          <w:tcPr>
            <w:tcW w:w="2413" w:type="dxa"/>
            <w:vAlign w:val="center"/>
          </w:tcPr>
          <w:p w:rsidR="00670A6A" w:rsidRPr="001F07A1" w:rsidRDefault="00670A6A" w:rsidP="00670A6A">
            <w:pPr>
              <w:jc w:val="center"/>
            </w:pPr>
            <w:r w:rsidRPr="001F07A1">
              <w:t>местный бюджет</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670A6A" w:rsidRDefault="00670A6A" w:rsidP="00540C37">
            <w:pPr>
              <w:jc w:val="center"/>
              <w:rPr>
                <w:b/>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670A6A" w:rsidRDefault="00011720" w:rsidP="00540C37">
            <w:pPr>
              <w:jc w:val="center"/>
              <w:rPr>
                <w:b/>
                <w:sz w:val="18"/>
                <w:szCs w:val="18"/>
              </w:rPr>
            </w:pPr>
            <w:r>
              <w:rPr>
                <w:b/>
                <w:sz w:val="18"/>
                <w:szCs w:val="18"/>
              </w:rPr>
              <w:t>18</w:t>
            </w:r>
            <w:r w:rsidR="00913144" w:rsidRPr="00670A6A">
              <w:rPr>
                <w:b/>
                <w:sz w:val="18"/>
                <w:szCs w:val="18"/>
              </w:rPr>
              <w:t>. Проектирование и строительство напорных сетей для ликвидации сброса по ул. Шишкина</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936" w:type="dxa"/>
            <w:vAlign w:val="center"/>
          </w:tcPr>
          <w:p w:rsidR="00913144" w:rsidRPr="008E5744" w:rsidRDefault="00913144" w:rsidP="00913144">
            <w:pPr>
              <w:jc w:val="center"/>
              <w:rPr>
                <w:bCs/>
                <w:sz w:val="18"/>
                <w:szCs w:val="18"/>
              </w:rPr>
            </w:pPr>
            <w:r>
              <w:rPr>
                <w:bCs/>
                <w:sz w:val="18"/>
                <w:szCs w:val="18"/>
              </w:rPr>
              <w:t>3837</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936" w:type="dxa"/>
            <w:vAlign w:val="center"/>
          </w:tcPr>
          <w:p w:rsidR="00913144" w:rsidRPr="008E5744" w:rsidRDefault="00913144"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1026" w:type="dxa"/>
            <w:vAlign w:val="center"/>
          </w:tcPr>
          <w:p w:rsidR="00913144" w:rsidRDefault="00913144" w:rsidP="00913144">
            <w:pPr>
              <w:jc w:val="center"/>
            </w:pPr>
            <w:r w:rsidRPr="00863C4B">
              <w:rPr>
                <w:sz w:val="18"/>
                <w:szCs w:val="18"/>
              </w:rPr>
              <w:t>0</w:t>
            </w:r>
          </w:p>
        </w:tc>
        <w:tc>
          <w:tcPr>
            <w:tcW w:w="936" w:type="dxa"/>
            <w:vAlign w:val="center"/>
          </w:tcPr>
          <w:p w:rsidR="00913144" w:rsidRPr="008E5744" w:rsidRDefault="00913144" w:rsidP="00913144">
            <w:pPr>
              <w:jc w:val="center"/>
              <w:rPr>
                <w:bCs/>
                <w:sz w:val="18"/>
                <w:szCs w:val="18"/>
              </w:rPr>
            </w:pPr>
            <w:r>
              <w:rPr>
                <w:bCs/>
                <w:sz w:val="18"/>
                <w:szCs w:val="18"/>
              </w:rPr>
              <w:t>3837</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местный бюджет</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670A6A" w:rsidRDefault="00011720" w:rsidP="00011720">
            <w:pPr>
              <w:jc w:val="center"/>
              <w:rPr>
                <w:b/>
                <w:sz w:val="18"/>
                <w:szCs w:val="18"/>
              </w:rPr>
            </w:pPr>
            <w:r>
              <w:rPr>
                <w:b/>
                <w:sz w:val="18"/>
                <w:szCs w:val="18"/>
              </w:rPr>
              <w:t>19</w:t>
            </w:r>
            <w:r w:rsidR="00913144" w:rsidRPr="00670A6A">
              <w:rPr>
                <w:b/>
                <w:sz w:val="18"/>
                <w:szCs w:val="18"/>
              </w:rPr>
              <w:t>. Проектирование и строительство самотечных сетей для ликвидации сброса по ул. Городская, 130</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Default="00913144" w:rsidP="00913144">
            <w:pPr>
              <w:jc w:val="center"/>
            </w:pPr>
            <w:r w:rsidRPr="009B62EF">
              <w:rPr>
                <w:sz w:val="18"/>
                <w:szCs w:val="18"/>
              </w:rPr>
              <w:t>0</w:t>
            </w:r>
          </w:p>
        </w:tc>
        <w:tc>
          <w:tcPr>
            <w:tcW w:w="1026" w:type="dxa"/>
            <w:vAlign w:val="center"/>
          </w:tcPr>
          <w:p w:rsidR="00913144" w:rsidRDefault="00913144" w:rsidP="00913144">
            <w:pPr>
              <w:jc w:val="center"/>
            </w:pPr>
            <w:r w:rsidRPr="009B62EF">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76</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936" w:type="dxa"/>
            <w:vAlign w:val="center"/>
          </w:tcPr>
          <w:p w:rsidR="00913144" w:rsidRDefault="00913144" w:rsidP="00913144">
            <w:pPr>
              <w:jc w:val="center"/>
            </w:pPr>
            <w:r w:rsidRPr="00562ECC">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Default="00913144" w:rsidP="00913144">
            <w:pPr>
              <w:jc w:val="center"/>
            </w:pPr>
            <w:r w:rsidRPr="009B62EF">
              <w:rPr>
                <w:sz w:val="18"/>
                <w:szCs w:val="18"/>
              </w:rPr>
              <w:t>0</w:t>
            </w:r>
          </w:p>
        </w:tc>
        <w:tc>
          <w:tcPr>
            <w:tcW w:w="1026" w:type="dxa"/>
            <w:vAlign w:val="center"/>
          </w:tcPr>
          <w:p w:rsidR="00913144" w:rsidRDefault="00913144" w:rsidP="00913144">
            <w:pPr>
              <w:jc w:val="center"/>
            </w:pPr>
            <w:r w:rsidRPr="009B62EF">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936" w:type="dxa"/>
            <w:vAlign w:val="center"/>
          </w:tcPr>
          <w:p w:rsidR="00913144" w:rsidRDefault="00913144" w:rsidP="00913144">
            <w:pPr>
              <w:jc w:val="center"/>
            </w:pPr>
            <w:r w:rsidRPr="00562ECC">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Default="00913144" w:rsidP="00913144">
            <w:pPr>
              <w:jc w:val="center"/>
            </w:pPr>
            <w:r w:rsidRPr="009B62EF">
              <w:rPr>
                <w:sz w:val="18"/>
                <w:szCs w:val="18"/>
              </w:rPr>
              <w:t>0</w:t>
            </w:r>
          </w:p>
        </w:tc>
        <w:tc>
          <w:tcPr>
            <w:tcW w:w="1026" w:type="dxa"/>
            <w:vAlign w:val="center"/>
          </w:tcPr>
          <w:p w:rsidR="00913144" w:rsidRDefault="00913144" w:rsidP="00913144">
            <w:pPr>
              <w:jc w:val="center"/>
            </w:pPr>
            <w:r w:rsidRPr="009B62EF">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76</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1026" w:type="dxa"/>
            <w:vAlign w:val="center"/>
          </w:tcPr>
          <w:p w:rsidR="00913144" w:rsidRDefault="00913144" w:rsidP="00913144">
            <w:pPr>
              <w:jc w:val="center"/>
            </w:pPr>
            <w:r w:rsidRPr="00562ECC">
              <w:rPr>
                <w:sz w:val="18"/>
                <w:szCs w:val="18"/>
              </w:rPr>
              <w:t>0</w:t>
            </w:r>
          </w:p>
        </w:tc>
        <w:tc>
          <w:tcPr>
            <w:tcW w:w="936" w:type="dxa"/>
            <w:vAlign w:val="center"/>
          </w:tcPr>
          <w:p w:rsidR="00913144" w:rsidRDefault="00913144" w:rsidP="00913144">
            <w:pPr>
              <w:jc w:val="center"/>
            </w:pPr>
            <w:r w:rsidRPr="00562ECC">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местный бюджет</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670A6A" w:rsidRDefault="00011720" w:rsidP="00540C37">
            <w:pPr>
              <w:jc w:val="center"/>
              <w:rPr>
                <w:b/>
                <w:sz w:val="18"/>
                <w:szCs w:val="18"/>
              </w:rPr>
            </w:pPr>
            <w:r>
              <w:rPr>
                <w:b/>
                <w:sz w:val="18"/>
                <w:szCs w:val="18"/>
              </w:rPr>
              <w:t>20</w:t>
            </w:r>
            <w:r w:rsidR="00913144" w:rsidRPr="00670A6A">
              <w:rPr>
                <w:b/>
                <w:sz w:val="18"/>
                <w:szCs w:val="18"/>
              </w:rPr>
              <w:t>. Проектирование и строительство напорных сетей для ликвидации сброса по ул. Городская, 130</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807</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936" w:type="dxa"/>
            <w:vAlign w:val="center"/>
          </w:tcPr>
          <w:p w:rsidR="00913144" w:rsidRDefault="00913144" w:rsidP="00913144">
            <w:pPr>
              <w:jc w:val="center"/>
            </w:pPr>
            <w:r w:rsidRPr="009B7E85">
              <w:rPr>
                <w:sz w:val="18"/>
                <w:szCs w:val="18"/>
              </w:rPr>
              <w:t>0</w:t>
            </w:r>
          </w:p>
        </w:tc>
      </w:tr>
      <w:tr w:rsidR="00913144" w:rsidRPr="0055071B" w:rsidTr="00913144">
        <w:trPr>
          <w:trHeight w:val="499"/>
          <w:jc w:val="center"/>
        </w:trPr>
        <w:tc>
          <w:tcPr>
            <w:tcW w:w="2203" w:type="dxa"/>
            <w:vMerge/>
            <w:vAlign w:val="center"/>
          </w:tcPr>
          <w:p w:rsidR="00913144" w:rsidRPr="00670A6A"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936" w:type="dxa"/>
            <w:vAlign w:val="center"/>
          </w:tcPr>
          <w:p w:rsidR="00913144" w:rsidRDefault="00913144" w:rsidP="00913144">
            <w:pPr>
              <w:jc w:val="center"/>
            </w:pPr>
            <w:r w:rsidRPr="009B7E85">
              <w:rPr>
                <w:sz w:val="18"/>
                <w:szCs w:val="18"/>
              </w:rPr>
              <w:t>0</w:t>
            </w:r>
          </w:p>
        </w:tc>
      </w:tr>
      <w:tr w:rsidR="00913144" w:rsidRPr="0055071B" w:rsidTr="00913144">
        <w:trPr>
          <w:trHeight w:val="499"/>
          <w:jc w:val="center"/>
        </w:trPr>
        <w:tc>
          <w:tcPr>
            <w:tcW w:w="2203" w:type="dxa"/>
            <w:vMerge/>
            <w:vAlign w:val="center"/>
          </w:tcPr>
          <w:p w:rsidR="00913144" w:rsidRPr="00670A6A"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807</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1026" w:type="dxa"/>
            <w:vAlign w:val="center"/>
          </w:tcPr>
          <w:p w:rsidR="00913144" w:rsidRDefault="00913144" w:rsidP="00913144">
            <w:pPr>
              <w:jc w:val="center"/>
            </w:pPr>
            <w:r w:rsidRPr="009B7E85">
              <w:rPr>
                <w:sz w:val="18"/>
                <w:szCs w:val="18"/>
              </w:rPr>
              <w:t>0</w:t>
            </w:r>
          </w:p>
        </w:tc>
        <w:tc>
          <w:tcPr>
            <w:tcW w:w="936" w:type="dxa"/>
            <w:vAlign w:val="center"/>
          </w:tcPr>
          <w:p w:rsidR="00913144" w:rsidRDefault="00913144" w:rsidP="00913144">
            <w:pPr>
              <w:jc w:val="center"/>
            </w:pPr>
            <w:r w:rsidRPr="009B7E85">
              <w:rPr>
                <w:sz w:val="18"/>
                <w:szCs w:val="18"/>
              </w:rPr>
              <w:t>0</w:t>
            </w:r>
          </w:p>
        </w:tc>
      </w:tr>
      <w:tr w:rsidR="00913144" w:rsidRPr="0055071B" w:rsidTr="00913144">
        <w:trPr>
          <w:trHeight w:val="499"/>
          <w:jc w:val="center"/>
        </w:trPr>
        <w:tc>
          <w:tcPr>
            <w:tcW w:w="2203" w:type="dxa"/>
            <w:vMerge/>
            <w:vAlign w:val="center"/>
          </w:tcPr>
          <w:p w:rsidR="00913144" w:rsidRPr="00670A6A"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местный бюджет</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Default="00913144" w:rsidP="00913144">
            <w:pPr>
              <w:jc w:val="center"/>
            </w:pPr>
            <w:r w:rsidRPr="00566A0C">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936" w:type="dxa"/>
            <w:vAlign w:val="center"/>
          </w:tcPr>
          <w:p w:rsidR="00913144" w:rsidRPr="008E5744" w:rsidRDefault="00913144"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670A6A" w:rsidRDefault="00670A6A" w:rsidP="00540C37">
            <w:pPr>
              <w:jc w:val="center"/>
              <w:rPr>
                <w:b/>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670A6A" w:rsidRDefault="00011720" w:rsidP="00540C37">
            <w:pPr>
              <w:jc w:val="center"/>
              <w:rPr>
                <w:b/>
                <w:sz w:val="18"/>
                <w:szCs w:val="18"/>
              </w:rPr>
            </w:pPr>
            <w:r>
              <w:rPr>
                <w:b/>
                <w:sz w:val="18"/>
                <w:szCs w:val="18"/>
              </w:rPr>
              <w:t>21</w:t>
            </w:r>
            <w:r w:rsidR="00913144" w:rsidRPr="00670A6A">
              <w:rPr>
                <w:b/>
                <w:sz w:val="18"/>
                <w:szCs w:val="18"/>
              </w:rPr>
              <w:t>.Проектирование и строительство напорных сетей для подключения мкр. 11</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Default="00913144" w:rsidP="00913144">
            <w:pPr>
              <w:jc w:val="center"/>
            </w:pPr>
            <w:r w:rsidRPr="00035809">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3509</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936" w:type="dxa"/>
            <w:vAlign w:val="center"/>
          </w:tcPr>
          <w:p w:rsidR="00913144" w:rsidRDefault="00913144" w:rsidP="00913144">
            <w:pPr>
              <w:jc w:val="center"/>
            </w:pPr>
            <w:r w:rsidRPr="000A7C89">
              <w:rPr>
                <w:sz w:val="18"/>
                <w:szCs w:val="18"/>
              </w:rPr>
              <w:t>0</w:t>
            </w:r>
          </w:p>
        </w:tc>
      </w:tr>
      <w:tr w:rsidR="00913144" w:rsidRPr="0055071B" w:rsidTr="00913144">
        <w:trPr>
          <w:trHeight w:val="499"/>
          <w:jc w:val="center"/>
        </w:trPr>
        <w:tc>
          <w:tcPr>
            <w:tcW w:w="2203" w:type="dxa"/>
            <w:vMerge/>
            <w:vAlign w:val="center"/>
          </w:tcPr>
          <w:p w:rsidR="00913144" w:rsidRPr="00670A6A"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Default="00913144" w:rsidP="00913144">
            <w:pPr>
              <w:jc w:val="center"/>
            </w:pPr>
            <w:r w:rsidRPr="00035809">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936" w:type="dxa"/>
            <w:vAlign w:val="center"/>
          </w:tcPr>
          <w:p w:rsidR="00913144" w:rsidRDefault="00913144" w:rsidP="00913144">
            <w:pPr>
              <w:jc w:val="center"/>
            </w:pPr>
            <w:r w:rsidRPr="000A7C89">
              <w:rPr>
                <w:sz w:val="18"/>
                <w:szCs w:val="18"/>
              </w:rPr>
              <w:t>0</w:t>
            </w:r>
          </w:p>
        </w:tc>
      </w:tr>
      <w:tr w:rsidR="00913144" w:rsidRPr="0055071B" w:rsidTr="00913144">
        <w:trPr>
          <w:trHeight w:val="499"/>
          <w:jc w:val="center"/>
        </w:trPr>
        <w:tc>
          <w:tcPr>
            <w:tcW w:w="2203" w:type="dxa"/>
            <w:vMerge/>
            <w:vAlign w:val="center"/>
          </w:tcPr>
          <w:p w:rsidR="00913144" w:rsidRPr="00670A6A" w:rsidRDefault="00913144" w:rsidP="00540C37">
            <w:pPr>
              <w:jc w:val="center"/>
              <w:rPr>
                <w:b/>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Default="00913144" w:rsidP="00913144">
            <w:pPr>
              <w:jc w:val="center"/>
            </w:pPr>
            <w:r w:rsidRPr="00035809">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3509</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1026" w:type="dxa"/>
            <w:vAlign w:val="center"/>
          </w:tcPr>
          <w:p w:rsidR="00913144" w:rsidRDefault="00913144" w:rsidP="00913144">
            <w:pPr>
              <w:jc w:val="center"/>
            </w:pPr>
            <w:r w:rsidRPr="000A7C89">
              <w:rPr>
                <w:sz w:val="18"/>
                <w:szCs w:val="18"/>
              </w:rPr>
              <w:t>0</w:t>
            </w:r>
          </w:p>
        </w:tc>
        <w:tc>
          <w:tcPr>
            <w:tcW w:w="936" w:type="dxa"/>
            <w:vAlign w:val="center"/>
          </w:tcPr>
          <w:p w:rsidR="00913144" w:rsidRDefault="00913144" w:rsidP="00913144">
            <w:pPr>
              <w:jc w:val="center"/>
            </w:pPr>
            <w:r w:rsidRPr="000A7C89">
              <w:rPr>
                <w:sz w:val="18"/>
                <w:szCs w:val="18"/>
              </w:rPr>
              <w:t>0</w:t>
            </w:r>
          </w:p>
        </w:tc>
      </w:tr>
      <w:tr w:rsidR="00670A6A" w:rsidRPr="0055071B" w:rsidTr="00913144">
        <w:trPr>
          <w:trHeight w:val="499"/>
          <w:jc w:val="center"/>
        </w:trPr>
        <w:tc>
          <w:tcPr>
            <w:tcW w:w="2203" w:type="dxa"/>
            <w:vMerge/>
            <w:vAlign w:val="center"/>
          </w:tcPr>
          <w:p w:rsidR="00670A6A" w:rsidRPr="00670A6A" w:rsidRDefault="00670A6A" w:rsidP="00540C37">
            <w:pPr>
              <w:jc w:val="center"/>
              <w:rPr>
                <w:b/>
                <w:sz w:val="18"/>
                <w:szCs w:val="18"/>
              </w:rPr>
            </w:pPr>
          </w:p>
        </w:tc>
        <w:tc>
          <w:tcPr>
            <w:tcW w:w="2413" w:type="dxa"/>
            <w:vAlign w:val="center"/>
          </w:tcPr>
          <w:p w:rsidR="00670A6A" w:rsidRPr="001F07A1" w:rsidRDefault="00670A6A" w:rsidP="00670A6A">
            <w:pPr>
              <w:jc w:val="center"/>
            </w:pPr>
            <w:r w:rsidRPr="001F07A1">
              <w:t>местный бюджет</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670A6A" w:rsidRPr="0055071B" w:rsidTr="00913144">
        <w:trPr>
          <w:trHeight w:val="499"/>
          <w:jc w:val="center"/>
        </w:trPr>
        <w:tc>
          <w:tcPr>
            <w:tcW w:w="2203" w:type="dxa"/>
            <w:vMerge/>
            <w:vAlign w:val="center"/>
          </w:tcPr>
          <w:p w:rsidR="00670A6A" w:rsidRPr="00670A6A" w:rsidRDefault="00670A6A" w:rsidP="00540C37">
            <w:pPr>
              <w:jc w:val="center"/>
              <w:rPr>
                <w:b/>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Merge w:val="restart"/>
            <w:vAlign w:val="center"/>
          </w:tcPr>
          <w:p w:rsidR="00913144" w:rsidRPr="00670A6A" w:rsidRDefault="00011720" w:rsidP="00011720">
            <w:pPr>
              <w:jc w:val="center"/>
              <w:rPr>
                <w:b/>
                <w:sz w:val="18"/>
                <w:szCs w:val="18"/>
              </w:rPr>
            </w:pPr>
            <w:r>
              <w:rPr>
                <w:b/>
                <w:sz w:val="18"/>
                <w:szCs w:val="18"/>
              </w:rPr>
              <w:t>22</w:t>
            </w:r>
            <w:r w:rsidR="00913144" w:rsidRPr="00670A6A">
              <w:rPr>
                <w:b/>
                <w:sz w:val="18"/>
                <w:szCs w:val="18"/>
              </w:rPr>
              <w:t>. Проектирование и строительство напорных сетей для подключения мкр. 13</w:t>
            </w:r>
          </w:p>
        </w:tc>
        <w:tc>
          <w:tcPr>
            <w:tcW w:w="2413" w:type="dxa"/>
            <w:vAlign w:val="center"/>
          </w:tcPr>
          <w:p w:rsidR="00913144" w:rsidRPr="001F07A1" w:rsidRDefault="00913144" w:rsidP="00670A6A">
            <w:pPr>
              <w:jc w:val="center"/>
              <w:rPr>
                <w:b/>
              </w:rPr>
            </w:pPr>
            <w:r w:rsidRPr="001F07A1">
              <w:rPr>
                <w:b/>
              </w:rPr>
              <w:t>всего</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7290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936" w:type="dxa"/>
            <w:vAlign w:val="center"/>
          </w:tcPr>
          <w:p w:rsidR="00913144" w:rsidRDefault="00913144" w:rsidP="00913144">
            <w:pPr>
              <w:jc w:val="center"/>
            </w:pPr>
            <w:r w:rsidRPr="006C68FC">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федеральный бюджет</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936" w:type="dxa"/>
            <w:vAlign w:val="center"/>
          </w:tcPr>
          <w:p w:rsidR="00913144" w:rsidRDefault="00913144" w:rsidP="00913144">
            <w:pPr>
              <w:jc w:val="center"/>
            </w:pPr>
            <w:r w:rsidRPr="006C68FC">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областной бюджет</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Default="00913144" w:rsidP="00913144">
            <w:pPr>
              <w:jc w:val="center"/>
            </w:pPr>
            <w:r w:rsidRPr="007F2BC4">
              <w:rPr>
                <w:sz w:val="18"/>
                <w:szCs w:val="18"/>
              </w:rPr>
              <w:t>0</w:t>
            </w:r>
          </w:p>
        </w:tc>
        <w:tc>
          <w:tcPr>
            <w:tcW w:w="1026" w:type="dxa"/>
            <w:vAlign w:val="center"/>
          </w:tcPr>
          <w:p w:rsidR="00913144" w:rsidRPr="008E5744" w:rsidRDefault="00913144" w:rsidP="00913144">
            <w:pPr>
              <w:jc w:val="center"/>
              <w:rPr>
                <w:bCs/>
                <w:sz w:val="18"/>
                <w:szCs w:val="18"/>
              </w:rPr>
            </w:pPr>
            <w:r>
              <w:rPr>
                <w:bCs/>
                <w:sz w:val="18"/>
                <w:szCs w:val="18"/>
              </w:rPr>
              <w:t>7290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936" w:type="dxa"/>
            <w:vAlign w:val="center"/>
          </w:tcPr>
          <w:p w:rsidR="00913144" w:rsidRDefault="00913144" w:rsidP="00913144">
            <w:pPr>
              <w:jc w:val="center"/>
            </w:pPr>
            <w:r w:rsidRPr="006C68FC">
              <w:rPr>
                <w:sz w:val="18"/>
                <w:szCs w:val="18"/>
              </w:rPr>
              <w:t>0</w:t>
            </w:r>
          </w:p>
        </w:tc>
      </w:tr>
      <w:tr w:rsidR="00913144" w:rsidRPr="0055071B" w:rsidTr="00913144">
        <w:trPr>
          <w:trHeight w:val="499"/>
          <w:jc w:val="center"/>
        </w:trPr>
        <w:tc>
          <w:tcPr>
            <w:tcW w:w="2203" w:type="dxa"/>
            <w:vMerge/>
            <w:vAlign w:val="center"/>
          </w:tcPr>
          <w:p w:rsidR="00913144" w:rsidRPr="00AE33E1" w:rsidRDefault="00913144" w:rsidP="00540C37">
            <w:pPr>
              <w:jc w:val="center"/>
              <w:rPr>
                <w:sz w:val="18"/>
                <w:szCs w:val="18"/>
              </w:rPr>
            </w:pPr>
          </w:p>
        </w:tc>
        <w:tc>
          <w:tcPr>
            <w:tcW w:w="2413" w:type="dxa"/>
            <w:vAlign w:val="center"/>
          </w:tcPr>
          <w:p w:rsidR="00913144" w:rsidRPr="001F07A1" w:rsidRDefault="00913144" w:rsidP="00670A6A">
            <w:pPr>
              <w:jc w:val="center"/>
            </w:pPr>
            <w:r w:rsidRPr="001F07A1">
              <w:t>местный бюджет</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Pr="008E5744" w:rsidRDefault="00913144" w:rsidP="00913144">
            <w:pPr>
              <w:jc w:val="center"/>
              <w:rPr>
                <w:sz w:val="18"/>
                <w:szCs w:val="18"/>
              </w:rPr>
            </w:pPr>
            <w:r w:rsidRPr="008E5744">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1026" w:type="dxa"/>
            <w:vAlign w:val="center"/>
          </w:tcPr>
          <w:p w:rsidR="00913144" w:rsidRDefault="00913144" w:rsidP="00913144">
            <w:pPr>
              <w:jc w:val="center"/>
            </w:pPr>
            <w:r w:rsidRPr="006C68FC">
              <w:rPr>
                <w:sz w:val="18"/>
                <w:szCs w:val="18"/>
              </w:rPr>
              <w:t>0</w:t>
            </w:r>
          </w:p>
        </w:tc>
        <w:tc>
          <w:tcPr>
            <w:tcW w:w="936" w:type="dxa"/>
            <w:vAlign w:val="center"/>
          </w:tcPr>
          <w:p w:rsidR="00913144" w:rsidRDefault="00913144" w:rsidP="00913144">
            <w:pPr>
              <w:jc w:val="center"/>
            </w:pPr>
            <w:r w:rsidRPr="006C68FC">
              <w:rPr>
                <w:sz w:val="18"/>
                <w:szCs w:val="18"/>
              </w:rPr>
              <w:t>0</w:t>
            </w:r>
          </w:p>
        </w:tc>
      </w:tr>
      <w:tr w:rsidR="00670A6A" w:rsidRPr="0055071B" w:rsidTr="00913144">
        <w:trPr>
          <w:trHeight w:val="499"/>
          <w:jc w:val="center"/>
        </w:trPr>
        <w:tc>
          <w:tcPr>
            <w:tcW w:w="2203" w:type="dxa"/>
            <w:vMerge/>
            <w:vAlign w:val="center"/>
          </w:tcPr>
          <w:p w:rsidR="00670A6A" w:rsidRPr="00AE33E1" w:rsidRDefault="00670A6A" w:rsidP="00540C37">
            <w:pPr>
              <w:jc w:val="center"/>
              <w:rPr>
                <w:sz w:val="18"/>
                <w:szCs w:val="18"/>
              </w:rPr>
            </w:pPr>
          </w:p>
        </w:tc>
        <w:tc>
          <w:tcPr>
            <w:tcW w:w="2413" w:type="dxa"/>
            <w:vAlign w:val="center"/>
          </w:tcPr>
          <w:p w:rsidR="00670A6A" w:rsidRPr="001F07A1" w:rsidRDefault="00670A6A" w:rsidP="00670A6A">
            <w:pPr>
              <w:jc w:val="center"/>
            </w:pPr>
            <w:r w:rsidRPr="001F07A1">
              <w:t>средства физических и юридических лиц</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sz w:val="18"/>
                <w:szCs w:val="18"/>
              </w:rPr>
            </w:pPr>
            <w:r w:rsidRPr="008E5744">
              <w:rPr>
                <w:sz w:val="18"/>
                <w:szCs w:val="18"/>
              </w:rPr>
              <w:t>0</w:t>
            </w:r>
          </w:p>
        </w:tc>
      </w:tr>
      <w:tr w:rsidR="00913144" w:rsidRPr="0055071B" w:rsidTr="00913144">
        <w:trPr>
          <w:trHeight w:val="499"/>
          <w:jc w:val="center"/>
        </w:trPr>
        <w:tc>
          <w:tcPr>
            <w:tcW w:w="2203" w:type="dxa"/>
            <w:vAlign w:val="center"/>
          </w:tcPr>
          <w:p w:rsidR="00913144" w:rsidRPr="00AE33E1" w:rsidRDefault="00913144" w:rsidP="00540C37">
            <w:pPr>
              <w:jc w:val="center"/>
              <w:rPr>
                <w:sz w:val="18"/>
                <w:szCs w:val="18"/>
              </w:rPr>
            </w:pPr>
          </w:p>
        </w:tc>
        <w:tc>
          <w:tcPr>
            <w:tcW w:w="2413" w:type="dxa"/>
          </w:tcPr>
          <w:p w:rsidR="00913144" w:rsidRPr="001F07A1" w:rsidRDefault="00913144" w:rsidP="00670A6A">
            <w:pPr>
              <w:rPr>
                <w:b/>
              </w:rPr>
            </w:pPr>
            <w:r w:rsidRPr="001F07A1">
              <w:rPr>
                <w:b/>
              </w:rPr>
              <w:t>Итого:</w:t>
            </w:r>
          </w:p>
          <w:p w:rsidR="00913144" w:rsidRPr="001F07A1" w:rsidRDefault="00913144" w:rsidP="00913144">
            <w:pPr>
              <w:rPr>
                <w:b/>
              </w:rPr>
            </w:pPr>
            <w:r w:rsidRPr="005A4831">
              <w:rPr>
                <w:b/>
              </w:rPr>
              <w:t>632 169</w:t>
            </w:r>
            <w:r>
              <w:rPr>
                <w:b/>
              </w:rPr>
              <w:t>тыс</w:t>
            </w:r>
            <w:r w:rsidRPr="001F07A1">
              <w:rPr>
                <w:b/>
              </w:rPr>
              <w:t>.руб.</w:t>
            </w:r>
          </w:p>
        </w:tc>
        <w:tc>
          <w:tcPr>
            <w:tcW w:w="1026" w:type="dxa"/>
            <w:vAlign w:val="center"/>
          </w:tcPr>
          <w:p w:rsidR="00913144" w:rsidRPr="00AE33E1" w:rsidRDefault="00913144" w:rsidP="00913144">
            <w:pPr>
              <w:jc w:val="center"/>
              <w:rPr>
                <w:sz w:val="18"/>
                <w:szCs w:val="18"/>
              </w:rPr>
            </w:pPr>
            <w:r>
              <w:rPr>
                <w:sz w:val="18"/>
                <w:szCs w:val="18"/>
              </w:rPr>
              <w:t>6939</w:t>
            </w:r>
          </w:p>
        </w:tc>
        <w:tc>
          <w:tcPr>
            <w:tcW w:w="1026" w:type="dxa"/>
            <w:vAlign w:val="center"/>
          </w:tcPr>
          <w:p w:rsidR="00913144" w:rsidRPr="00AE33E1" w:rsidRDefault="00913144" w:rsidP="00913144">
            <w:pPr>
              <w:jc w:val="center"/>
              <w:rPr>
                <w:sz w:val="18"/>
                <w:szCs w:val="18"/>
              </w:rPr>
            </w:pPr>
            <w:r>
              <w:rPr>
                <w:sz w:val="18"/>
                <w:szCs w:val="18"/>
              </w:rPr>
              <w:t>195503</w:t>
            </w:r>
          </w:p>
        </w:tc>
        <w:tc>
          <w:tcPr>
            <w:tcW w:w="1026" w:type="dxa"/>
            <w:vAlign w:val="center"/>
          </w:tcPr>
          <w:p w:rsidR="00913144" w:rsidRPr="00AE33E1" w:rsidRDefault="00913144" w:rsidP="00913144">
            <w:pPr>
              <w:jc w:val="center"/>
              <w:rPr>
                <w:sz w:val="18"/>
                <w:szCs w:val="18"/>
              </w:rPr>
            </w:pPr>
            <w:r>
              <w:rPr>
                <w:sz w:val="18"/>
                <w:szCs w:val="18"/>
              </w:rPr>
              <w:t>1114</w:t>
            </w:r>
          </w:p>
        </w:tc>
        <w:tc>
          <w:tcPr>
            <w:tcW w:w="1026" w:type="dxa"/>
            <w:vAlign w:val="center"/>
          </w:tcPr>
          <w:p w:rsidR="00913144" w:rsidRPr="00AE33E1" w:rsidRDefault="00913144" w:rsidP="00913144">
            <w:pPr>
              <w:jc w:val="center"/>
              <w:rPr>
                <w:sz w:val="18"/>
                <w:szCs w:val="18"/>
              </w:rPr>
            </w:pPr>
            <w:r>
              <w:rPr>
                <w:sz w:val="18"/>
                <w:szCs w:val="18"/>
              </w:rPr>
              <w:t>16221</w:t>
            </w:r>
          </w:p>
        </w:tc>
        <w:tc>
          <w:tcPr>
            <w:tcW w:w="1026" w:type="dxa"/>
            <w:vAlign w:val="center"/>
          </w:tcPr>
          <w:p w:rsidR="00913144" w:rsidRPr="00AE33E1" w:rsidRDefault="00913144" w:rsidP="00913144">
            <w:pPr>
              <w:jc w:val="center"/>
              <w:rPr>
                <w:sz w:val="18"/>
                <w:szCs w:val="18"/>
              </w:rPr>
            </w:pPr>
            <w:r>
              <w:rPr>
                <w:sz w:val="18"/>
                <w:szCs w:val="18"/>
              </w:rPr>
              <w:t>81688</w:t>
            </w:r>
          </w:p>
        </w:tc>
        <w:tc>
          <w:tcPr>
            <w:tcW w:w="1026" w:type="dxa"/>
            <w:vAlign w:val="center"/>
          </w:tcPr>
          <w:p w:rsidR="00913144" w:rsidRPr="00AE33E1" w:rsidRDefault="00913144" w:rsidP="00913144">
            <w:pPr>
              <w:jc w:val="center"/>
              <w:rPr>
                <w:sz w:val="18"/>
                <w:szCs w:val="18"/>
              </w:rPr>
            </w:pPr>
            <w:r>
              <w:rPr>
                <w:sz w:val="18"/>
                <w:szCs w:val="18"/>
              </w:rPr>
              <w:t>0</w:t>
            </w:r>
          </w:p>
        </w:tc>
        <w:tc>
          <w:tcPr>
            <w:tcW w:w="1026" w:type="dxa"/>
            <w:vAlign w:val="center"/>
          </w:tcPr>
          <w:p w:rsidR="00913144" w:rsidRPr="00AE33E1" w:rsidRDefault="00913144" w:rsidP="00913144">
            <w:pPr>
              <w:jc w:val="center"/>
              <w:rPr>
                <w:sz w:val="18"/>
                <w:szCs w:val="18"/>
              </w:rPr>
            </w:pPr>
            <w:r>
              <w:rPr>
                <w:sz w:val="18"/>
                <w:szCs w:val="18"/>
              </w:rPr>
              <w:t>0</w:t>
            </w:r>
          </w:p>
        </w:tc>
        <w:tc>
          <w:tcPr>
            <w:tcW w:w="1026" w:type="dxa"/>
            <w:vAlign w:val="center"/>
          </w:tcPr>
          <w:p w:rsidR="00913144" w:rsidRPr="00AE33E1" w:rsidRDefault="00913144" w:rsidP="00913144">
            <w:pPr>
              <w:jc w:val="center"/>
              <w:rPr>
                <w:sz w:val="18"/>
                <w:szCs w:val="18"/>
              </w:rPr>
            </w:pPr>
            <w:r>
              <w:rPr>
                <w:sz w:val="18"/>
                <w:szCs w:val="18"/>
              </w:rPr>
              <w:t>0</w:t>
            </w:r>
          </w:p>
        </w:tc>
        <w:tc>
          <w:tcPr>
            <w:tcW w:w="1026" w:type="dxa"/>
            <w:vAlign w:val="center"/>
          </w:tcPr>
          <w:p w:rsidR="00913144" w:rsidRPr="00AE33E1" w:rsidRDefault="00913144" w:rsidP="00913144">
            <w:pPr>
              <w:jc w:val="center"/>
              <w:rPr>
                <w:sz w:val="18"/>
                <w:szCs w:val="18"/>
              </w:rPr>
            </w:pPr>
            <w:r>
              <w:rPr>
                <w:sz w:val="18"/>
                <w:szCs w:val="18"/>
              </w:rPr>
              <w:t>0</w:t>
            </w:r>
          </w:p>
        </w:tc>
        <w:tc>
          <w:tcPr>
            <w:tcW w:w="936" w:type="dxa"/>
            <w:vAlign w:val="center"/>
          </w:tcPr>
          <w:p w:rsidR="00913144" w:rsidRPr="00AE33E1" w:rsidRDefault="00913144" w:rsidP="00913144">
            <w:pPr>
              <w:jc w:val="center"/>
              <w:rPr>
                <w:sz w:val="18"/>
                <w:szCs w:val="18"/>
              </w:rPr>
            </w:pPr>
            <w:r>
              <w:rPr>
                <w:sz w:val="18"/>
                <w:szCs w:val="18"/>
              </w:rPr>
              <w:t>330704</w:t>
            </w:r>
          </w:p>
        </w:tc>
      </w:tr>
      <w:tr w:rsidR="00670A6A" w:rsidRPr="0055071B" w:rsidTr="00913144">
        <w:trPr>
          <w:trHeight w:val="499"/>
          <w:jc w:val="center"/>
        </w:trPr>
        <w:tc>
          <w:tcPr>
            <w:tcW w:w="2203" w:type="dxa"/>
            <w:vAlign w:val="center"/>
          </w:tcPr>
          <w:p w:rsidR="00670A6A" w:rsidRPr="00AE33E1" w:rsidRDefault="00670A6A" w:rsidP="00540C37">
            <w:pPr>
              <w:jc w:val="center"/>
              <w:rPr>
                <w:sz w:val="18"/>
                <w:szCs w:val="18"/>
              </w:rPr>
            </w:pPr>
          </w:p>
        </w:tc>
        <w:tc>
          <w:tcPr>
            <w:tcW w:w="2413" w:type="dxa"/>
          </w:tcPr>
          <w:p w:rsidR="00670A6A" w:rsidRPr="001F07A1" w:rsidRDefault="00670A6A" w:rsidP="00670A6A">
            <w:pPr>
              <w:rPr>
                <w:b/>
              </w:rPr>
            </w:pPr>
            <w:r w:rsidRPr="001F07A1">
              <w:rPr>
                <w:b/>
              </w:rPr>
              <w:t>федеральный бюджет: 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bCs/>
                <w:sz w:val="18"/>
                <w:szCs w:val="18"/>
              </w:rPr>
            </w:pPr>
            <w:r w:rsidRPr="008E5744">
              <w:rPr>
                <w:bCs/>
                <w:sz w:val="18"/>
                <w:szCs w:val="18"/>
              </w:rPr>
              <w:t>-</w:t>
            </w:r>
          </w:p>
        </w:tc>
      </w:tr>
      <w:tr w:rsidR="00913144" w:rsidRPr="0055071B" w:rsidTr="00913144">
        <w:trPr>
          <w:trHeight w:val="499"/>
          <w:jc w:val="center"/>
        </w:trPr>
        <w:tc>
          <w:tcPr>
            <w:tcW w:w="2203" w:type="dxa"/>
            <w:vAlign w:val="center"/>
          </w:tcPr>
          <w:p w:rsidR="00913144" w:rsidRPr="00AE33E1" w:rsidRDefault="00913144" w:rsidP="00540C37">
            <w:pPr>
              <w:jc w:val="center"/>
              <w:rPr>
                <w:sz w:val="18"/>
                <w:szCs w:val="18"/>
              </w:rPr>
            </w:pPr>
          </w:p>
        </w:tc>
        <w:tc>
          <w:tcPr>
            <w:tcW w:w="2413" w:type="dxa"/>
          </w:tcPr>
          <w:p w:rsidR="00913144" w:rsidRPr="001F07A1" w:rsidRDefault="00913144" w:rsidP="00670A6A">
            <w:pPr>
              <w:rPr>
                <w:b/>
              </w:rPr>
            </w:pPr>
            <w:r w:rsidRPr="001F07A1">
              <w:rPr>
                <w:b/>
              </w:rPr>
              <w:t>областной бюджет:</w:t>
            </w:r>
          </w:p>
          <w:p w:rsidR="00913144" w:rsidRPr="001F07A1" w:rsidRDefault="00913144" w:rsidP="00913144">
            <w:pPr>
              <w:rPr>
                <w:b/>
              </w:rPr>
            </w:pPr>
            <w:r w:rsidRPr="005A4831">
              <w:rPr>
                <w:b/>
              </w:rPr>
              <w:t xml:space="preserve">632 169 </w:t>
            </w:r>
            <w:r>
              <w:rPr>
                <w:b/>
              </w:rPr>
              <w:t>тыс</w:t>
            </w:r>
            <w:r w:rsidRPr="001F07A1">
              <w:rPr>
                <w:b/>
              </w:rPr>
              <w:t>.руб.</w:t>
            </w:r>
          </w:p>
        </w:tc>
        <w:tc>
          <w:tcPr>
            <w:tcW w:w="1026" w:type="dxa"/>
            <w:vAlign w:val="center"/>
          </w:tcPr>
          <w:p w:rsidR="00913144" w:rsidRPr="00AE33E1" w:rsidRDefault="00913144" w:rsidP="00913144">
            <w:pPr>
              <w:jc w:val="center"/>
              <w:rPr>
                <w:sz w:val="18"/>
                <w:szCs w:val="18"/>
              </w:rPr>
            </w:pPr>
            <w:r>
              <w:rPr>
                <w:sz w:val="18"/>
                <w:szCs w:val="18"/>
              </w:rPr>
              <w:t>6939</w:t>
            </w:r>
          </w:p>
        </w:tc>
        <w:tc>
          <w:tcPr>
            <w:tcW w:w="1026" w:type="dxa"/>
            <w:vAlign w:val="center"/>
          </w:tcPr>
          <w:p w:rsidR="00913144" w:rsidRPr="00AE33E1" w:rsidRDefault="00913144" w:rsidP="00913144">
            <w:pPr>
              <w:jc w:val="center"/>
              <w:rPr>
                <w:sz w:val="18"/>
                <w:szCs w:val="18"/>
              </w:rPr>
            </w:pPr>
            <w:r>
              <w:rPr>
                <w:sz w:val="18"/>
                <w:szCs w:val="18"/>
              </w:rPr>
              <w:t>195503</w:t>
            </w:r>
          </w:p>
        </w:tc>
        <w:tc>
          <w:tcPr>
            <w:tcW w:w="1026" w:type="dxa"/>
            <w:vAlign w:val="center"/>
          </w:tcPr>
          <w:p w:rsidR="00913144" w:rsidRPr="00AE33E1" w:rsidRDefault="00913144" w:rsidP="00913144">
            <w:pPr>
              <w:jc w:val="center"/>
              <w:rPr>
                <w:sz w:val="18"/>
                <w:szCs w:val="18"/>
              </w:rPr>
            </w:pPr>
            <w:r>
              <w:rPr>
                <w:sz w:val="18"/>
                <w:szCs w:val="18"/>
              </w:rPr>
              <w:t>1114</w:t>
            </w:r>
          </w:p>
        </w:tc>
        <w:tc>
          <w:tcPr>
            <w:tcW w:w="1026" w:type="dxa"/>
            <w:vAlign w:val="center"/>
          </w:tcPr>
          <w:p w:rsidR="00913144" w:rsidRPr="00AE33E1" w:rsidRDefault="00913144" w:rsidP="00913144">
            <w:pPr>
              <w:jc w:val="center"/>
              <w:rPr>
                <w:sz w:val="18"/>
                <w:szCs w:val="18"/>
              </w:rPr>
            </w:pPr>
            <w:r>
              <w:rPr>
                <w:sz w:val="18"/>
                <w:szCs w:val="18"/>
              </w:rPr>
              <w:t>16221</w:t>
            </w:r>
          </w:p>
        </w:tc>
        <w:tc>
          <w:tcPr>
            <w:tcW w:w="1026" w:type="dxa"/>
            <w:vAlign w:val="center"/>
          </w:tcPr>
          <w:p w:rsidR="00913144" w:rsidRPr="00AE33E1" w:rsidRDefault="00913144" w:rsidP="00913144">
            <w:pPr>
              <w:jc w:val="center"/>
              <w:rPr>
                <w:sz w:val="18"/>
                <w:szCs w:val="18"/>
              </w:rPr>
            </w:pPr>
            <w:r>
              <w:rPr>
                <w:sz w:val="18"/>
                <w:szCs w:val="18"/>
              </w:rPr>
              <w:t>81688</w:t>
            </w:r>
          </w:p>
        </w:tc>
        <w:tc>
          <w:tcPr>
            <w:tcW w:w="1026" w:type="dxa"/>
            <w:vAlign w:val="center"/>
          </w:tcPr>
          <w:p w:rsidR="00913144" w:rsidRPr="00AE33E1" w:rsidRDefault="00913144" w:rsidP="00913144">
            <w:pPr>
              <w:jc w:val="center"/>
              <w:rPr>
                <w:sz w:val="18"/>
                <w:szCs w:val="18"/>
              </w:rPr>
            </w:pPr>
            <w:r>
              <w:rPr>
                <w:sz w:val="18"/>
                <w:szCs w:val="18"/>
              </w:rPr>
              <w:t>0</w:t>
            </w:r>
          </w:p>
        </w:tc>
        <w:tc>
          <w:tcPr>
            <w:tcW w:w="1026" w:type="dxa"/>
            <w:vAlign w:val="center"/>
          </w:tcPr>
          <w:p w:rsidR="00913144" w:rsidRPr="00AE33E1" w:rsidRDefault="00913144" w:rsidP="00913144">
            <w:pPr>
              <w:jc w:val="center"/>
              <w:rPr>
                <w:sz w:val="18"/>
                <w:szCs w:val="18"/>
              </w:rPr>
            </w:pPr>
            <w:r>
              <w:rPr>
                <w:sz w:val="18"/>
                <w:szCs w:val="18"/>
              </w:rPr>
              <w:t>0</w:t>
            </w:r>
          </w:p>
        </w:tc>
        <w:tc>
          <w:tcPr>
            <w:tcW w:w="1026" w:type="dxa"/>
            <w:vAlign w:val="center"/>
          </w:tcPr>
          <w:p w:rsidR="00913144" w:rsidRPr="00AE33E1" w:rsidRDefault="00913144" w:rsidP="00913144">
            <w:pPr>
              <w:jc w:val="center"/>
              <w:rPr>
                <w:sz w:val="18"/>
                <w:szCs w:val="18"/>
              </w:rPr>
            </w:pPr>
            <w:r>
              <w:rPr>
                <w:sz w:val="18"/>
                <w:szCs w:val="18"/>
              </w:rPr>
              <w:t>0</w:t>
            </w:r>
          </w:p>
        </w:tc>
        <w:tc>
          <w:tcPr>
            <w:tcW w:w="1026" w:type="dxa"/>
            <w:vAlign w:val="center"/>
          </w:tcPr>
          <w:p w:rsidR="00913144" w:rsidRPr="00AE33E1" w:rsidRDefault="00913144" w:rsidP="00913144">
            <w:pPr>
              <w:jc w:val="center"/>
              <w:rPr>
                <w:sz w:val="18"/>
                <w:szCs w:val="18"/>
              </w:rPr>
            </w:pPr>
            <w:r>
              <w:rPr>
                <w:sz w:val="18"/>
                <w:szCs w:val="18"/>
              </w:rPr>
              <w:t>0</w:t>
            </w:r>
          </w:p>
        </w:tc>
        <w:tc>
          <w:tcPr>
            <w:tcW w:w="936" w:type="dxa"/>
            <w:vAlign w:val="center"/>
          </w:tcPr>
          <w:p w:rsidR="00913144" w:rsidRPr="00AE33E1" w:rsidRDefault="00913144" w:rsidP="00913144">
            <w:pPr>
              <w:jc w:val="center"/>
              <w:rPr>
                <w:sz w:val="18"/>
                <w:szCs w:val="18"/>
              </w:rPr>
            </w:pPr>
            <w:r>
              <w:rPr>
                <w:sz w:val="18"/>
                <w:szCs w:val="18"/>
              </w:rPr>
              <w:t>330704</w:t>
            </w:r>
          </w:p>
        </w:tc>
      </w:tr>
      <w:tr w:rsidR="00670A6A" w:rsidRPr="0055071B" w:rsidTr="00913144">
        <w:trPr>
          <w:trHeight w:val="499"/>
          <w:jc w:val="center"/>
        </w:trPr>
        <w:tc>
          <w:tcPr>
            <w:tcW w:w="2203" w:type="dxa"/>
            <w:vAlign w:val="center"/>
          </w:tcPr>
          <w:p w:rsidR="00670A6A" w:rsidRPr="00AE33E1" w:rsidRDefault="00670A6A" w:rsidP="00540C37">
            <w:pPr>
              <w:jc w:val="center"/>
              <w:rPr>
                <w:sz w:val="18"/>
                <w:szCs w:val="18"/>
              </w:rPr>
            </w:pPr>
          </w:p>
        </w:tc>
        <w:tc>
          <w:tcPr>
            <w:tcW w:w="2413" w:type="dxa"/>
          </w:tcPr>
          <w:p w:rsidR="00670A6A" w:rsidRPr="001F07A1" w:rsidRDefault="00670A6A" w:rsidP="00670A6A">
            <w:pPr>
              <w:rPr>
                <w:b/>
              </w:rPr>
            </w:pPr>
            <w:r w:rsidRPr="001F07A1">
              <w:rPr>
                <w:b/>
              </w:rPr>
              <w:t>местный бюджет:</w:t>
            </w:r>
          </w:p>
          <w:p w:rsidR="00670A6A" w:rsidRPr="001F07A1" w:rsidRDefault="00670A6A" w:rsidP="00670A6A">
            <w:pPr>
              <w:rPr>
                <w:b/>
              </w:rPr>
            </w:pPr>
            <w:r w:rsidRPr="001F07A1">
              <w:rPr>
                <w:b/>
              </w:rPr>
              <w:t>0</w:t>
            </w:r>
          </w:p>
        </w:tc>
        <w:tc>
          <w:tcPr>
            <w:tcW w:w="1026" w:type="dxa"/>
            <w:vAlign w:val="center"/>
          </w:tcPr>
          <w:p w:rsidR="00670A6A" w:rsidRPr="008E5744" w:rsidRDefault="00670A6A" w:rsidP="00913144">
            <w:pPr>
              <w:jc w:val="center"/>
              <w:rPr>
                <w:sz w:val="18"/>
                <w:szCs w:val="18"/>
              </w:rPr>
            </w:pPr>
            <w:r>
              <w:rPr>
                <w:sz w:val="18"/>
                <w:szCs w:val="18"/>
              </w:rPr>
              <w:t>0</w:t>
            </w:r>
          </w:p>
          <w:p w:rsidR="00670A6A" w:rsidRPr="008E5744" w:rsidRDefault="00670A6A" w:rsidP="00913144">
            <w:pPr>
              <w:jc w:val="center"/>
              <w:rPr>
                <w:sz w:val="18"/>
                <w:szCs w:val="18"/>
              </w:rPr>
            </w:pP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1F07A1" w:rsidRDefault="00670A6A" w:rsidP="00913144">
            <w:pPr>
              <w:jc w:val="center"/>
              <w:rPr>
                <w:sz w:val="28"/>
                <w:szCs w:val="28"/>
              </w:rPr>
            </w:pPr>
            <w:r w:rsidRPr="001F07A1">
              <w:rPr>
                <w:sz w:val="20"/>
                <w:szCs w:val="2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1026" w:type="dxa"/>
            <w:vAlign w:val="center"/>
          </w:tcPr>
          <w:p w:rsidR="00670A6A" w:rsidRPr="008E5744" w:rsidRDefault="00670A6A" w:rsidP="00913144">
            <w:pPr>
              <w:jc w:val="center"/>
              <w:rPr>
                <w:sz w:val="18"/>
                <w:szCs w:val="18"/>
              </w:rPr>
            </w:pPr>
            <w:r w:rsidRPr="008E5744">
              <w:rPr>
                <w:sz w:val="18"/>
                <w:szCs w:val="18"/>
              </w:rPr>
              <w:t>0</w:t>
            </w:r>
          </w:p>
        </w:tc>
        <w:tc>
          <w:tcPr>
            <w:tcW w:w="936" w:type="dxa"/>
            <w:vAlign w:val="center"/>
          </w:tcPr>
          <w:p w:rsidR="00670A6A" w:rsidRPr="008E5744" w:rsidRDefault="00670A6A" w:rsidP="00913144">
            <w:pPr>
              <w:jc w:val="center"/>
              <w:rPr>
                <w:bCs/>
                <w:sz w:val="18"/>
                <w:szCs w:val="18"/>
              </w:rPr>
            </w:pPr>
            <w:r w:rsidRPr="008E5744">
              <w:rPr>
                <w:bCs/>
                <w:sz w:val="18"/>
                <w:szCs w:val="18"/>
              </w:rPr>
              <w:t>-</w:t>
            </w:r>
          </w:p>
        </w:tc>
      </w:tr>
      <w:tr w:rsidR="00011720" w:rsidRPr="0055071B" w:rsidTr="00011720">
        <w:trPr>
          <w:trHeight w:val="499"/>
          <w:jc w:val="center"/>
        </w:trPr>
        <w:tc>
          <w:tcPr>
            <w:tcW w:w="14786" w:type="dxa"/>
            <w:gridSpan w:val="12"/>
            <w:vAlign w:val="center"/>
          </w:tcPr>
          <w:p w:rsidR="00011720" w:rsidRPr="006C68FC" w:rsidRDefault="00011720" w:rsidP="00011720">
            <w:pPr>
              <w:jc w:val="center"/>
              <w:rPr>
                <w:sz w:val="18"/>
                <w:szCs w:val="18"/>
              </w:rPr>
            </w:pPr>
            <w:r>
              <w:rPr>
                <w:b/>
                <w:sz w:val="28"/>
                <w:szCs w:val="28"/>
              </w:rPr>
              <w:t>4. Электроснабжение</w:t>
            </w:r>
          </w:p>
        </w:tc>
      </w:tr>
      <w:tr w:rsidR="001337CB" w:rsidRPr="0055071B" w:rsidTr="001337CB">
        <w:trPr>
          <w:trHeight w:val="499"/>
          <w:jc w:val="center"/>
        </w:trPr>
        <w:tc>
          <w:tcPr>
            <w:tcW w:w="2203" w:type="dxa"/>
            <w:vMerge w:val="restart"/>
            <w:vAlign w:val="center"/>
          </w:tcPr>
          <w:p w:rsidR="001337CB" w:rsidRPr="001337CB" w:rsidRDefault="001337CB" w:rsidP="00540C37">
            <w:pPr>
              <w:jc w:val="center"/>
              <w:rPr>
                <w:b/>
                <w:sz w:val="20"/>
                <w:szCs w:val="18"/>
              </w:rPr>
            </w:pPr>
            <w:r w:rsidRPr="001337CB">
              <w:rPr>
                <w:b/>
                <w:sz w:val="20"/>
                <w:szCs w:val="18"/>
              </w:rPr>
              <w:t>Строительство сетей</w:t>
            </w:r>
          </w:p>
        </w:tc>
        <w:tc>
          <w:tcPr>
            <w:tcW w:w="2413" w:type="dxa"/>
            <w:vAlign w:val="center"/>
          </w:tcPr>
          <w:p w:rsidR="001337CB" w:rsidRPr="001F07A1" w:rsidRDefault="001337CB" w:rsidP="00011720">
            <w:pPr>
              <w:jc w:val="center"/>
              <w:rPr>
                <w:b/>
              </w:rPr>
            </w:pPr>
            <w:r w:rsidRPr="001F07A1">
              <w:rPr>
                <w:b/>
              </w:rPr>
              <w:t>всего</w:t>
            </w:r>
          </w:p>
        </w:tc>
        <w:tc>
          <w:tcPr>
            <w:tcW w:w="1026" w:type="dxa"/>
            <w:vAlign w:val="center"/>
          </w:tcPr>
          <w:p w:rsidR="001337CB" w:rsidRPr="008E5744" w:rsidRDefault="001337CB" w:rsidP="00AA5F58">
            <w:pPr>
              <w:jc w:val="center"/>
              <w:rPr>
                <w:sz w:val="18"/>
                <w:szCs w:val="18"/>
              </w:rPr>
            </w:pPr>
            <w:r>
              <w:rPr>
                <w:sz w:val="18"/>
                <w:szCs w:val="18"/>
              </w:rPr>
              <w:t>439696</w:t>
            </w:r>
          </w:p>
        </w:tc>
        <w:tc>
          <w:tcPr>
            <w:tcW w:w="1026" w:type="dxa"/>
            <w:vAlign w:val="center"/>
          </w:tcPr>
          <w:p w:rsidR="001337CB" w:rsidRPr="008E5744" w:rsidRDefault="001337CB" w:rsidP="00AA5F58">
            <w:pPr>
              <w:jc w:val="center"/>
              <w:rPr>
                <w:sz w:val="18"/>
                <w:szCs w:val="18"/>
              </w:rPr>
            </w:pPr>
            <w:r>
              <w:rPr>
                <w:sz w:val="18"/>
                <w:szCs w:val="18"/>
              </w:rPr>
              <w:t>818859</w:t>
            </w:r>
          </w:p>
        </w:tc>
        <w:tc>
          <w:tcPr>
            <w:tcW w:w="1026" w:type="dxa"/>
            <w:vAlign w:val="center"/>
          </w:tcPr>
          <w:p w:rsidR="001337CB" w:rsidRPr="008E5744" w:rsidRDefault="001337CB" w:rsidP="00AA5F58">
            <w:pPr>
              <w:jc w:val="center"/>
              <w:rPr>
                <w:sz w:val="18"/>
                <w:szCs w:val="18"/>
              </w:rPr>
            </w:pPr>
            <w:r>
              <w:rPr>
                <w:sz w:val="18"/>
                <w:szCs w:val="18"/>
              </w:rPr>
              <w:t>798824</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1337CB" w:rsidRPr="0055071B" w:rsidTr="001337CB">
        <w:trPr>
          <w:trHeight w:val="499"/>
          <w:jc w:val="center"/>
        </w:trPr>
        <w:tc>
          <w:tcPr>
            <w:tcW w:w="2203" w:type="dxa"/>
            <w:vMerge/>
            <w:vAlign w:val="center"/>
          </w:tcPr>
          <w:p w:rsidR="001337CB" w:rsidRPr="001337CB" w:rsidRDefault="001337CB" w:rsidP="00540C37">
            <w:pPr>
              <w:jc w:val="center"/>
              <w:rPr>
                <w:b/>
                <w:sz w:val="20"/>
                <w:szCs w:val="18"/>
              </w:rPr>
            </w:pPr>
          </w:p>
        </w:tc>
        <w:tc>
          <w:tcPr>
            <w:tcW w:w="2413" w:type="dxa"/>
            <w:vAlign w:val="center"/>
          </w:tcPr>
          <w:p w:rsidR="001337CB" w:rsidRPr="001F07A1" w:rsidRDefault="001337CB" w:rsidP="00011720">
            <w:pPr>
              <w:jc w:val="center"/>
            </w:pPr>
            <w:r w:rsidRPr="001F07A1">
              <w:t>федеральный бюджет</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1337CB" w:rsidRPr="0055071B" w:rsidTr="001337CB">
        <w:trPr>
          <w:trHeight w:val="499"/>
          <w:jc w:val="center"/>
        </w:trPr>
        <w:tc>
          <w:tcPr>
            <w:tcW w:w="2203" w:type="dxa"/>
            <w:vMerge/>
            <w:vAlign w:val="center"/>
          </w:tcPr>
          <w:p w:rsidR="001337CB" w:rsidRPr="001337CB" w:rsidRDefault="001337CB" w:rsidP="00540C37">
            <w:pPr>
              <w:jc w:val="center"/>
              <w:rPr>
                <w:b/>
                <w:sz w:val="20"/>
                <w:szCs w:val="18"/>
              </w:rPr>
            </w:pPr>
          </w:p>
        </w:tc>
        <w:tc>
          <w:tcPr>
            <w:tcW w:w="2413" w:type="dxa"/>
            <w:vAlign w:val="center"/>
          </w:tcPr>
          <w:p w:rsidR="001337CB" w:rsidRPr="001F07A1" w:rsidRDefault="001337CB" w:rsidP="00011720">
            <w:pPr>
              <w:jc w:val="center"/>
            </w:pPr>
            <w:r w:rsidRPr="001F07A1">
              <w:t>областной бюджет</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1337CB">
            <w:pPr>
              <w:jc w:val="center"/>
            </w:pPr>
            <w:r w:rsidRPr="001042C9">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1337CB" w:rsidRPr="0055071B" w:rsidTr="00011720">
        <w:trPr>
          <w:trHeight w:val="499"/>
          <w:jc w:val="center"/>
        </w:trPr>
        <w:tc>
          <w:tcPr>
            <w:tcW w:w="2203" w:type="dxa"/>
            <w:vMerge/>
            <w:vAlign w:val="center"/>
          </w:tcPr>
          <w:p w:rsidR="001337CB" w:rsidRPr="001337CB" w:rsidRDefault="001337CB" w:rsidP="00540C37">
            <w:pPr>
              <w:jc w:val="center"/>
              <w:rPr>
                <w:b/>
                <w:sz w:val="20"/>
                <w:szCs w:val="18"/>
              </w:rPr>
            </w:pPr>
          </w:p>
        </w:tc>
        <w:tc>
          <w:tcPr>
            <w:tcW w:w="2413" w:type="dxa"/>
            <w:vAlign w:val="center"/>
          </w:tcPr>
          <w:p w:rsidR="001337CB" w:rsidRPr="001F07A1" w:rsidRDefault="001337CB" w:rsidP="00011720">
            <w:pPr>
              <w:jc w:val="center"/>
            </w:pPr>
            <w:r w:rsidRPr="001F07A1">
              <w:t>местный бюджет</w:t>
            </w:r>
          </w:p>
        </w:tc>
        <w:tc>
          <w:tcPr>
            <w:tcW w:w="1026" w:type="dxa"/>
            <w:vAlign w:val="center"/>
          </w:tcPr>
          <w:p w:rsidR="001337CB" w:rsidRPr="008E5744" w:rsidRDefault="001337CB" w:rsidP="00011720">
            <w:pPr>
              <w:jc w:val="center"/>
              <w:rPr>
                <w:sz w:val="18"/>
                <w:szCs w:val="18"/>
              </w:rPr>
            </w:pPr>
            <w:r>
              <w:rPr>
                <w:sz w:val="18"/>
                <w:szCs w:val="18"/>
              </w:rPr>
              <w:t>439696</w:t>
            </w:r>
          </w:p>
        </w:tc>
        <w:tc>
          <w:tcPr>
            <w:tcW w:w="1026" w:type="dxa"/>
            <w:vAlign w:val="center"/>
          </w:tcPr>
          <w:p w:rsidR="001337CB" w:rsidRPr="008E5744" w:rsidRDefault="001337CB" w:rsidP="00011720">
            <w:pPr>
              <w:jc w:val="center"/>
              <w:rPr>
                <w:sz w:val="18"/>
                <w:szCs w:val="18"/>
              </w:rPr>
            </w:pPr>
            <w:r>
              <w:rPr>
                <w:sz w:val="18"/>
                <w:szCs w:val="18"/>
              </w:rPr>
              <w:t>818859</w:t>
            </w:r>
          </w:p>
        </w:tc>
        <w:tc>
          <w:tcPr>
            <w:tcW w:w="1026" w:type="dxa"/>
            <w:vAlign w:val="center"/>
          </w:tcPr>
          <w:p w:rsidR="001337CB" w:rsidRPr="008E5744" w:rsidRDefault="001337CB" w:rsidP="00011720">
            <w:pPr>
              <w:jc w:val="center"/>
              <w:rPr>
                <w:sz w:val="18"/>
                <w:szCs w:val="18"/>
              </w:rPr>
            </w:pPr>
            <w:r>
              <w:rPr>
                <w:sz w:val="18"/>
                <w:szCs w:val="18"/>
              </w:rPr>
              <w:t>798824</w:t>
            </w:r>
          </w:p>
        </w:tc>
        <w:tc>
          <w:tcPr>
            <w:tcW w:w="1026" w:type="dxa"/>
            <w:vAlign w:val="center"/>
          </w:tcPr>
          <w:p w:rsidR="001337CB" w:rsidRPr="008E5744" w:rsidRDefault="001337CB" w:rsidP="00011720">
            <w:pPr>
              <w:jc w:val="center"/>
              <w:rPr>
                <w:sz w:val="18"/>
                <w:szCs w:val="18"/>
              </w:rPr>
            </w:pPr>
            <w:r w:rsidRPr="008E5744">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1337CB" w:rsidRPr="0055071B" w:rsidTr="001337CB">
        <w:trPr>
          <w:trHeight w:val="499"/>
          <w:jc w:val="center"/>
        </w:trPr>
        <w:tc>
          <w:tcPr>
            <w:tcW w:w="2203" w:type="dxa"/>
            <w:vMerge/>
            <w:vAlign w:val="center"/>
          </w:tcPr>
          <w:p w:rsidR="001337CB" w:rsidRPr="001337CB" w:rsidRDefault="001337CB" w:rsidP="00540C37">
            <w:pPr>
              <w:jc w:val="center"/>
              <w:rPr>
                <w:b/>
                <w:sz w:val="20"/>
                <w:szCs w:val="18"/>
              </w:rPr>
            </w:pPr>
          </w:p>
        </w:tc>
        <w:tc>
          <w:tcPr>
            <w:tcW w:w="2413" w:type="dxa"/>
            <w:vAlign w:val="center"/>
          </w:tcPr>
          <w:p w:rsidR="001337CB" w:rsidRPr="001F07A1" w:rsidRDefault="001337CB" w:rsidP="00011720">
            <w:pPr>
              <w:jc w:val="center"/>
            </w:pPr>
            <w:r w:rsidRPr="001F07A1">
              <w:t>средства физических и юридических лиц</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936" w:type="dxa"/>
            <w:vAlign w:val="center"/>
          </w:tcPr>
          <w:p w:rsidR="001337CB" w:rsidRPr="008E5744" w:rsidRDefault="001337CB" w:rsidP="001337CB">
            <w:pPr>
              <w:jc w:val="center"/>
              <w:rPr>
                <w:sz w:val="18"/>
                <w:szCs w:val="18"/>
              </w:rPr>
            </w:pPr>
            <w:r w:rsidRPr="008E5744">
              <w:rPr>
                <w:sz w:val="18"/>
                <w:szCs w:val="18"/>
              </w:rPr>
              <w:t>0</w:t>
            </w:r>
          </w:p>
        </w:tc>
      </w:tr>
      <w:tr w:rsidR="001337CB" w:rsidRPr="0055071B" w:rsidTr="001337CB">
        <w:trPr>
          <w:trHeight w:val="499"/>
          <w:jc w:val="center"/>
        </w:trPr>
        <w:tc>
          <w:tcPr>
            <w:tcW w:w="2203" w:type="dxa"/>
            <w:vAlign w:val="center"/>
          </w:tcPr>
          <w:p w:rsidR="001337CB" w:rsidRPr="00AE33E1" w:rsidRDefault="001337CB" w:rsidP="00540C37">
            <w:pPr>
              <w:jc w:val="center"/>
              <w:rPr>
                <w:sz w:val="18"/>
                <w:szCs w:val="18"/>
              </w:rPr>
            </w:pPr>
          </w:p>
        </w:tc>
        <w:tc>
          <w:tcPr>
            <w:tcW w:w="2413" w:type="dxa"/>
          </w:tcPr>
          <w:p w:rsidR="001337CB" w:rsidRPr="001F07A1" w:rsidRDefault="001337CB" w:rsidP="00011720">
            <w:pPr>
              <w:rPr>
                <w:b/>
              </w:rPr>
            </w:pPr>
            <w:r w:rsidRPr="001F07A1">
              <w:rPr>
                <w:b/>
              </w:rPr>
              <w:t>Итого:</w:t>
            </w:r>
          </w:p>
          <w:p w:rsidR="001337CB" w:rsidRPr="001F07A1" w:rsidRDefault="001337CB" w:rsidP="00011720">
            <w:pPr>
              <w:rPr>
                <w:b/>
              </w:rPr>
            </w:pPr>
            <w:r>
              <w:rPr>
                <w:b/>
              </w:rPr>
              <w:t>2 449 379 тыс</w:t>
            </w:r>
            <w:r w:rsidRPr="001F07A1">
              <w:rPr>
                <w:b/>
              </w:rPr>
              <w:t>.руб.</w:t>
            </w:r>
          </w:p>
        </w:tc>
        <w:tc>
          <w:tcPr>
            <w:tcW w:w="1026" w:type="dxa"/>
            <w:vAlign w:val="center"/>
          </w:tcPr>
          <w:p w:rsidR="001337CB" w:rsidRPr="008E5744" w:rsidRDefault="001337CB" w:rsidP="001337CB">
            <w:pPr>
              <w:jc w:val="center"/>
              <w:rPr>
                <w:sz w:val="18"/>
                <w:szCs w:val="18"/>
              </w:rPr>
            </w:pPr>
            <w:r>
              <w:rPr>
                <w:sz w:val="18"/>
                <w:szCs w:val="18"/>
              </w:rPr>
              <w:t>439696</w:t>
            </w:r>
          </w:p>
        </w:tc>
        <w:tc>
          <w:tcPr>
            <w:tcW w:w="1026" w:type="dxa"/>
            <w:vAlign w:val="center"/>
          </w:tcPr>
          <w:p w:rsidR="001337CB" w:rsidRPr="008E5744" w:rsidRDefault="001337CB" w:rsidP="001337CB">
            <w:pPr>
              <w:jc w:val="center"/>
              <w:rPr>
                <w:sz w:val="18"/>
                <w:szCs w:val="18"/>
              </w:rPr>
            </w:pPr>
            <w:r>
              <w:rPr>
                <w:sz w:val="18"/>
                <w:szCs w:val="18"/>
              </w:rPr>
              <w:t>818859</w:t>
            </w:r>
          </w:p>
        </w:tc>
        <w:tc>
          <w:tcPr>
            <w:tcW w:w="1026" w:type="dxa"/>
            <w:vAlign w:val="center"/>
          </w:tcPr>
          <w:p w:rsidR="001337CB" w:rsidRPr="008E5744" w:rsidRDefault="001337CB" w:rsidP="001337CB">
            <w:pPr>
              <w:jc w:val="center"/>
              <w:rPr>
                <w:sz w:val="18"/>
                <w:szCs w:val="18"/>
              </w:rPr>
            </w:pPr>
            <w:r>
              <w:rPr>
                <w:sz w:val="18"/>
                <w:szCs w:val="18"/>
              </w:rPr>
              <w:t>798824</w:t>
            </w:r>
          </w:p>
        </w:tc>
        <w:tc>
          <w:tcPr>
            <w:tcW w:w="1026" w:type="dxa"/>
            <w:vAlign w:val="center"/>
          </w:tcPr>
          <w:p w:rsidR="001337CB" w:rsidRPr="00AE33E1" w:rsidRDefault="001337CB" w:rsidP="001337CB">
            <w:pPr>
              <w:jc w:val="center"/>
              <w:rPr>
                <w:sz w:val="18"/>
                <w:szCs w:val="18"/>
              </w:rPr>
            </w:pPr>
            <w:r>
              <w:rPr>
                <w:sz w:val="18"/>
                <w:szCs w:val="18"/>
              </w:rPr>
              <w:t>16221</w:t>
            </w:r>
          </w:p>
        </w:tc>
        <w:tc>
          <w:tcPr>
            <w:tcW w:w="1026" w:type="dxa"/>
            <w:vAlign w:val="center"/>
          </w:tcPr>
          <w:p w:rsidR="001337CB" w:rsidRPr="00AE33E1" w:rsidRDefault="001337CB" w:rsidP="001337CB">
            <w:pPr>
              <w:jc w:val="center"/>
              <w:rPr>
                <w:sz w:val="18"/>
                <w:szCs w:val="18"/>
              </w:rPr>
            </w:pPr>
            <w:r>
              <w:rPr>
                <w:sz w:val="18"/>
                <w:szCs w:val="18"/>
              </w:rPr>
              <w:t>81688</w:t>
            </w:r>
          </w:p>
        </w:tc>
        <w:tc>
          <w:tcPr>
            <w:tcW w:w="1026" w:type="dxa"/>
            <w:vAlign w:val="center"/>
          </w:tcPr>
          <w:p w:rsidR="001337CB" w:rsidRPr="00AE33E1" w:rsidRDefault="001337CB" w:rsidP="001337CB">
            <w:pPr>
              <w:jc w:val="center"/>
              <w:rPr>
                <w:sz w:val="18"/>
                <w:szCs w:val="18"/>
              </w:rPr>
            </w:pPr>
            <w:r>
              <w:rPr>
                <w:sz w:val="18"/>
                <w:szCs w:val="18"/>
              </w:rPr>
              <w:t>0</w:t>
            </w:r>
          </w:p>
        </w:tc>
        <w:tc>
          <w:tcPr>
            <w:tcW w:w="1026" w:type="dxa"/>
            <w:vAlign w:val="center"/>
          </w:tcPr>
          <w:p w:rsidR="001337CB" w:rsidRPr="00AE33E1" w:rsidRDefault="001337CB" w:rsidP="001337CB">
            <w:pPr>
              <w:jc w:val="center"/>
              <w:rPr>
                <w:sz w:val="18"/>
                <w:szCs w:val="18"/>
              </w:rPr>
            </w:pPr>
            <w:r>
              <w:rPr>
                <w:sz w:val="18"/>
                <w:szCs w:val="18"/>
              </w:rPr>
              <w:t>0</w:t>
            </w:r>
          </w:p>
        </w:tc>
        <w:tc>
          <w:tcPr>
            <w:tcW w:w="1026" w:type="dxa"/>
            <w:vAlign w:val="center"/>
          </w:tcPr>
          <w:p w:rsidR="001337CB" w:rsidRPr="00AE33E1" w:rsidRDefault="001337CB" w:rsidP="001337CB">
            <w:pPr>
              <w:jc w:val="center"/>
              <w:rPr>
                <w:sz w:val="18"/>
                <w:szCs w:val="18"/>
              </w:rPr>
            </w:pPr>
            <w:r>
              <w:rPr>
                <w:sz w:val="18"/>
                <w:szCs w:val="18"/>
              </w:rPr>
              <w:t>0</w:t>
            </w:r>
          </w:p>
        </w:tc>
        <w:tc>
          <w:tcPr>
            <w:tcW w:w="1026" w:type="dxa"/>
            <w:vAlign w:val="center"/>
          </w:tcPr>
          <w:p w:rsidR="001337CB" w:rsidRPr="00AE33E1" w:rsidRDefault="001337CB" w:rsidP="001337CB">
            <w:pPr>
              <w:jc w:val="center"/>
              <w:rPr>
                <w:sz w:val="18"/>
                <w:szCs w:val="18"/>
              </w:rPr>
            </w:pPr>
            <w:r>
              <w:rPr>
                <w:sz w:val="18"/>
                <w:szCs w:val="18"/>
              </w:rPr>
              <w:t>0</w:t>
            </w:r>
          </w:p>
        </w:tc>
        <w:tc>
          <w:tcPr>
            <w:tcW w:w="936" w:type="dxa"/>
            <w:vAlign w:val="center"/>
          </w:tcPr>
          <w:p w:rsidR="001337CB" w:rsidRDefault="001337CB" w:rsidP="001337CB">
            <w:pPr>
              <w:jc w:val="center"/>
            </w:pPr>
            <w:r w:rsidRPr="006959BC">
              <w:rPr>
                <w:sz w:val="18"/>
                <w:szCs w:val="18"/>
              </w:rPr>
              <w:t>0</w:t>
            </w:r>
          </w:p>
        </w:tc>
      </w:tr>
      <w:tr w:rsidR="001337CB" w:rsidRPr="0055071B" w:rsidTr="001337CB">
        <w:trPr>
          <w:trHeight w:val="499"/>
          <w:jc w:val="center"/>
        </w:trPr>
        <w:tc>
          <w:tcPr>
            <w:tcW w:w="2203" w:type="dxa"/>
            <w:vAlign w:val="center"/>
          </w:tcPr>
          <w:p w:rsidR="001337CB" w:rsidRPr="00AE33E1" w:rsidRDefault="001337CB" w:rsidP="00540C37">
            <w:pPr>
              <w:jc w:val="center"/>
              <w:rPr>
                <w:sz w:val="18"/>
                <w:szCs w:val="18"/>
              </w:rPr>
            </w:pPr>
          </w:p>
        </w:tc>
        <w:tc>
          <w:tcPr>
            <w:tcW w:w="2413" w:type="dxa"/>
          </w:tcPr>
          <w:p w:rsidR="001337CB" w:rsidRPr="001F07A1" w:rsidRDefault="001337CB" w:rsidP="00011720">
            <w:pPr>
              <w:rPr>
                <w:b/>
              </w:rPr>
            </w:pPr>
            <w:r w:rsidRPr="001F07A1">
              <w:rPr>
                <w:b/>
              </w:rPr>
              <w:t>федеральный бюджет: 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936" w:type="dxa"/>
            <w:vAlign w:val="center"/>
          </w:tcPr>
          <w:p w:rsidR="001337CB" w:rsidRDefault="001337CB" w:rsidP="001337CB">
            <w:pPr>
              <w:jc w:val="center"/>
            </w:pPr>
            <w:r w:rsidRPr="006959BC">
              <w:rPr>
                <w:sz w:val="18"/>
                <w:szCs w:val="18"/>
              </w:rPr>
              <w:t>0</w:t>
            </w:r>
          </w:p>
        </w:tc>
      </w:tr>
      <w:tr w:rsidR="001337CB" w:rsidRPr="0055071B" w:rsidTr="001337CB">
        <w:trPr>
          <w:trHeight w:val="499"/>
          <w:jc w:val="center"/>
        </w:trPr>
        <w:tc>
          <w:tcPr>
            <w:tcW w:w="2203" w:type="dxa"/>
            <w:vAlign w:val="center"/>
          </w:tcPr>
          <w:p w:rsidR="001337CB" w:rsidRPr="00AE33E1" w:rsidRDefault="001337CB" w:rsidP="00540C37">
            <w:pPr>
              <w:jc w:val="center"/>
              <w:rPr>
                <w:sz w:val="18"/>
                <w:szCs w:val="18"/>
              </w:rPr>
            </w:pPr>
          </w:p>
        </w:tc>
        <w:tc>
          <w:tcPr>
            <w:tcW w:w="2413" w:type="dxa"/>
          </w:tcPr>
          <w:p w:rsidR="001337CB" w:rsidRPr="001F07A1" w:rsidRDefault="001337CB" w:rsidP="00011720">
            <w:pPr>
              <w:rPr>
                <w:b/>
              </w:rPr>
            </w:pPr>
            <w:r w:rsidRPr="001F07A1">
              <w:rPr>
                <w:b/>
              </w:rPr>
              <w:t>областной бюджет:</w:t>
            </w:r>
          </w:p>
          <w:p w:rsidR="001337CB" w:rsidRPr="001F07A1" w:rsidRDefault="001337CB" w:rsidP="00011720">
            <w:pPr>
              <w:rPr>
                <w:b/>
              </w:rPr>
            </w:pPr>
            <w:r>
              <w:rPr>
                <w:b/>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1026" w:type="dxa"/>
            <w:vAlign w:val="center"/>
          </w:tcPr>
          <w:p w:rsidR="001337CB" w:rsidRDefault="001337CB" w:rsidP="001337CB">
            <w:pPr>
              <w:jc w:val="center"/>
            </w:pPr>
            <w:r w:rsidRPr="00A13BF2">
              <w:rPr>
                <w:sz w:val="18"/>
                <w:szCs w:val="18"/>
              </w:rPr>
              <w:t>0</w:t>
            </w:r>
          </w:p>
        </w:tc>
        <w:tc>
          <w:tcPr>
            <w:tcW w:w="936" w:type="dxa"/>
            <w:vAlign w:val="center"/>
          </w:tcPr>
          <w:p w:rsidR="001337CB" w:rsidRDefault="001337CB" w:rsidP="001337CB">
            <w:pPr>
              <w:jc w:val="center"/>
            </w:pPr>
            <w:r w:rsidRPr="006959BC">
              <w:rPr>
                <w:sz w:val="18"/>
                <w:szCs w:val="18"/>
              </w:rPr>
              <w:t>0</w:t>
            </w:r>
          </w:p>
        </w:tc>
      </w:tr>
      <w:tr w:rsidR="001337CB" w:rsidRPr="0055071B" w:rsidTr="001337CB">
        <w:trPr>
          <w:trHeight w:val="499"/>
          <w:jc w:val="center"/>
        </w:trPr>
        <w:tc>
          <w:tcPr>
            <w:tcW w:w="2203" w:type="dxa"/>
            <w:vAlign w:val="center"/>
          </w:tcPr>
          <w:p w:rsidR="001337CB" w:rsidRPr="00AE33E1" w:rsidRDefault="001337CB" w:rsidP="00540C37">
            <w:pPr>
              <w:jc w:val="center"/>
              <w:rPr>
                <w:sz w:val="18"/>
                <w:szCs w:val="18"/>
              </w:rPr>
            </w:pPr>
          </w:p>
        </w:tc>
        <w:tc>
          <w:tcPr>
            <w:tcW w:w="2413" w:type="dxa"/>
          </w:tcPr>
          <w:p w:rsidR="001337CB" w:rsidRPr="001F07A1" w:rsidRDefault="001337CB" w:rsidP="00011720">
            <w:pPr>
              <w:rPr>
                <w:b/>
              </w:rPr>
            </w:pPr>
            <w:r w:rsidRPr="001F07A1">
              <w:rPr>
                <w:b/>
              </w:rPr>
              <w:t>местный бюджет:</w:t>
            </w:r>
          </w:p>
          <w:p w:rsidR="001337CB" w:rsidRPr="001F07A1" w:rsidRDefault="001337CB" w:rsidP="00011720">
            <w:pPr>
              <w:rPr>
                <w:b/>
              </w:rPr>
            </w:pPr>
            <w:r>
              <w:rPr>
                <w:b/>
              </w:rPr>
              <w:t>2 449 379</w:t>
            </w:r>
          </w:p>
        </w:tc>
        <w:tc>
          <w:tcPr>
            <w:tcW w:w="1026" w:type="dxa"/>
            <w:vAlign w:val="center"/>
          </w:tcPr>
          <w:p w:rsidR="001337CB" w:rsidRPr="008E5744" w:rsidRDefault="001337CB" w:rsidP="001337CB">
            <w:pPr>
              <w:jc w:val="center"/>
              <w:rPr>
                <w:sz w:val="18"/>
                <w:szCs w:val="18"/>
              </w:rPr>
            </w:pPr>
            <w:r>
              <w:rPr>
                <w:sz w:val="18"/>
                <w:szCs w:val="18"/>
              </w:rPr>
              <w:t>439696</w:t>
            </w:r>
          </w:p>
        </w:tc>
        <w:tc>
          <w:tcPr>
            <w:tcW w:w="1026" w:type="dxa"/>
            <w:vAlign w:val="center"/>
          </w:tcPr>
          <w:p w:rsidR="001337CB" w:rsidRPr="008E5744" w:rsidRDefault="001337CB" w:rsidP="001337CB">
            <w:pPr>
              <w:jc w:val="center"/>
              <w:rPr>
                <w:sz w:val="18"/>
                <w:szCs w:val="18"/>
              </w:rPr>
            </w:pPr>
            <w:r>
              <w:rPr>
                <w:sz w:val="18"/>
                <w:szCs w:val="18"/>
              </w:rPr>
              <w:t>818859</w:t>
            </w:r>
          </w:p>
        </w:tc>
        <w:tc>
          <w:tcPr>
            <w:tcW w:w="1026" w:type="dxa"/>
            <w:vAlign w:val="center"/>
          </w:tcPr>
          <w:p w:rsidR="001337CB" w:rsidRPr="008E5744" w:rsidRDefault="001337CB" w:rsidP="001337CB">
            <w:pPr>
              <w:jc w:val="center"/>
              <w:rPr>
                <w:sz w:val="18"/>
                <w:szCs w:val="18"/>
              </w:rPr>
            </w:pPr>
            <w:r>
              <w:rPr>
                <w:sz w:val="18"/>
                <w:szCs w:val="18"/>
              </w:rPr>
              <w:t>798824</w:t>
            </w:r>
          </w:p>
        </w:tc>
        <w:tc>
          <w:tcPr>
            <w:tcW w:w="1026" w:type="dxa"/>
            <w:vAlign w:val="center"/>
          </w:tcPr>
          <w:p w:rsidR="001337CB" w:rsidRPr="001F07A1" w:rsidRDefault="001337CB" w:rsidP="001337CB">
            <w:pPr>
              <w:jc w:val="center"/>
              <w:rPr>
                <w:sz w:val="28"/>
                <w:szCs w:val="28"/>
              </w:rPr>
            </w:pPr>
            <w:r w:rsidRPr="001F07A1">
              <w:rPr>
                <w:sz w:val="20"/>
                <w:szCs w:val="2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1026" w:type="dxa"/>
            <w:vAlign w:val="center"/>
          </w:tcPr>
          <w:p w:rsidR="001337CB" w:rsidRPr="008E5744" w:rsidRDefault="001337CB" w:rsidP="001337CB">
            <w:pPr>
              <w:jc w:val="center"/>
              <w:rPr>
                <w:sz w:val="18"/>
                <w:szCs w:val="18"/>
              </w:rPr>
            </w:pPr>
            <w:r w:rsidRPr="008E5744">
              <w:rPr>
                <w:sz w:val="18"/>
                <w:szCs w:val="18"/>
              </w:rPr>
              <w:t>0</w:t>
            </w:r>
          </w:p>
        </w:tc>
        <w:tc>
          <w:tcPr>
            <w:tcW w:w="936" w:type="dxa"/>
            <w:vAlign w:val="center"/>
          </w:tcPr>
          <w:p w:rsidR="001337CB" w:rsidRDefault="001337CB" w:rsidP="001337CB">
            <w:pPr>
              <w:jc w:val="center"/>
            </w:pPr>
            <w:r w:rsidRPr="006959BC">
              <w:rPr>
                <w:sz w:val="18"/>
                <w:szCs w:val="18"/>
              </w:rPr>
              <w:t>0</w:t>
            </w:r>
          </w:p>
        </w:tc>
      </w:tr>
      <w:tr w:rsidR="001337CB" w:rsidRPr="0055071B" w:rsidTr="00AA5F58">
        <w:trPr>
          <w:trHeight w:val="499"/>
          <w:jc w:val="center"/>
        </w:trPr>
        <w:tc>
          <w:tcPr>
            <w:tcW w:w="14786" w:type="dxa"/>
            <w:gridSpan w:val="12"/>
            <w:vAlign w:val="center"/>
          </w:tcPr>
          <w:p w:rsidR="001337CB" w:rsidRPr="006C68FC" w:rsidRDefault="001337CB" w:rsidP="001337CB">
            <w:pPr>
              <w:jc w:val="center"/>
              <w:rPr>
                <w:sz w:val="18"/>
                <w:szCs w:val="18"/>
              </w:rPr>
            </w:pPr>
            <w:r>
              <w:rPr>
                <w:b/>
                <w:sz w:val="28"/>
                <w:szCs w:val="28"/>
              </w:rPr>
              <w:t>5. Обращение с отходами</w:t>
            </w:r>
          </w:p>
        </w:tc>
      </w:tr>
      <w:tr w:rsidR="001337CB" w:rsidRPr="0055071B" w:rsidTr="001337CB">
        <w:trPr>
          <w:trHeight w:val="499"/>
          <w:jc w:val="center"/>
        </w:trPr>
        <w:tc>
          <w:tcPr>
            <w:tcW w:w="2203" w:type="dxa"/>
            <w:vMerge w:val="restart"/>
            <w:vAlign w:val="center"/>
          </w:tcPr>
          <w:p w:rsidR="001337CB" w:rsidRPr="001337CB" w:rsidRDefault="001337CB" w:rsidP="00540C37">
            <w:pPr>
              <w:jc w:val="center"/>
              <w:rPr>
                <w:b/>
                <w:sz w:val="20"/>
                <w:szCs w:val="18"/>
              </w:rPr>
            </w:pPr>
            <w:r w:rsidRPr="001337CB">
              <w:rPr>
                <w:b/>
                <w:sz w:val="20"/>
                <w:szCs w:val="18"/>
              </w:rPr>
              <w:t>Модернизация объектов обращения с отходами в том числе приобритение мусоровозов, контейнеров</w:t>
            </w:r>
          </w:p>
        </w:tc>
        <w:tc>
          <w:tcPr>
            <w:tcW w:w="2413" w:type="dxa"/>
            <w:vAlign w:val="center"/>
          </w:tcPr>
          <w:p w:rsidR="001337CB" w:rsidRPr="001F07A1" w:rsidRDefault="001337CB" w:rsidP="00011720">
            <w:pPr>
              <w:jc w:val="center"/>
              <w:rPr>
                <w:b/>
              </w:rPr>
            </w:pPr>
            <w:r w:rsidRPr="001F07A1">
              <w:rPr>
                <w:b/>
              </w:rPr>
              <w:t>всего</w:t>
            </w:r>
          </w:p>
        </w:tc>
        <w:tc>
          <w:tcPr>
            <w:tcW w:w="1026" w:type="dxa"/>
            <w:vAlign w:val="center"/>
          </w:tcPr>
          <w:p w:rsidR="001337CB" w:rsidRDefault="001337CB" w:rsidP="00011720">
            <w:pPr>
              <w:jc w:val="center"/>
            </w:pPr>
            <w:r>
              <w:rPr>
                <w:sz w:val="18"/>
                <w:szCs w:val="18"/>
              </w:rPr>
              <w:t>141548</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011720">
            <w:pPr>
              <w:jc w:val="center"/>
            </w:pPr>
            <w:r>
              <w:rPr>
                <w:sz w:val="18"/>
                <w:szCs w:val="18"/>
              </w:rPr>
              <w:t>112342</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1337CB" w:rsidRPr="0055071B" w:rsidTr="001337CB">
        <w:trPr>
          <w:trHeight w:val="499"/>
          <w:jc w:val="center"/>
        </w:trPr>
        <w:tc>
          <w:tcPr>
            <w:tcW w:w="2203" w:type="dxa"/>
            <w:vMerge/>
            <w:vAlign w:val="center"/>
          </w:tcPr>
          <w:p w:rsidR="001337CB" w:rsidRPr="00AE33E1" w:rsidRDefault="001337CB" w:rsidP="00540C37">
            <w:pPr>
              <w:jc w:val="center"/>
              <w:rPr>
                <w:sz w:val="18"/>
                <w:szCs w:val="18"/>
              </w:rPr>
            </w:pPr>
          </w:p>
        </w:tc>
        <w:tc>
          <w:tcPr>
            <w:tcW w:w="2413" w:type="dxa"/>
            <w:vAlign w:val="center"/>
          </w:tcPr>
          <w:p w:rsidR="001337CB" w:rsidRPr="001F07A1" w:rsidRDefault="001337CB" w:rsidP="00011720">
            <w:pPr>
              <w:jc w:val="center"/>
            </w:pPr>
            <w:r w:rsidRPr="001F07A1">
              <w:t>федеральный бюджет</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011720">
            <w:pPr>
              <w:jc w:val="center"/>
            </w:pPr>
            <w:r w:rsidRPr="007F2BC4">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1337CB" w:rsidRPr="0055071B" w:rsidTr="001337CB">
        <w:trPr>
          <w:trHeight w:val="499"/>
          <w:jc w:val="center"/>
        </w:trPr>
        <w:tc>
          <w:tcPr>
            <w:tcW w:w="2203" w:type="dxa"/>
            <w:vMerge/>
            <w:vAlign w:val="center"/>
          </w:tcPr>
          <w:p w:rsidR="001337CB" w:rsidRPr="00AE33E1" w:rsidRDefault="001337CB" w:rsidP="00540C37">
            <w:pPr>
              <w:jc w:val="center"/>
              <w:rPr>
                <w:sz w:val="18"/>
                <w:szCs w:val="18"/>
              </w:rPr>
            </w:pPr>
          </w:p>
        </w:tc>
        <w:tc>
          <w:tcPr>
            <w:tcW w:w="2413" w:type="dxa"/>
            <w:vAlign w:val="center"/>
          </w:tcPr>
          <w:p w:rsidR="001337CB" w:rsidRPr="001F07A1" w:rsidRDefault="001337CB" w:rsidP="00011720">
            <w:pPr>
              <w:jc w:val="center"/>
            </w:pPr>
            <w:r w:rsidRPr="001F07A1">
              <w:t>областной бюджет</w:t>
            </w:r>
          </w:p>
        </w:tc>
        <w:tc>
          <w:tcPr>
            <w:tcW w:w="1026" w:type="dxa"/>
            <w:vAlign w:val="center"/>
          </w:tcPr>
          <w:p w:rsidR="001337CB" w:rsidRDefault="00783441" w:rsidP="00AA5F58">
            <w:pPr>
              <w:jc w:val="center"/>
            </w:pPr>
            <w:r>
              <w:rPr>
                <w:sz w:val="18"/>
                <w:szCs w:val="18"/>
              </w:rPr>
              <w:t>0</w:t>
            </w:r>
          </w:p>
        </w:tc>
        <w:tc>
          <w:tcPr>
            <w:tcW w:w="1026" w:type="dxa"/>
            <w:vAlign w:val="center"/>
          </w:tcPr>
          <w:p w:rsidR="001337CB" w:rsidRDefault="001337CB" w:rsidP="00AA5F58">
            <w:pPr>
              <w:jc w:val="center"/>
            </w:pPr>
            <w:r w:rsidRPr="007F2BC4">
              <w:rPr>
                <w:sz w:val="18"/>
                <w:szCs w:val="18"/>
              </w:rPr>
              <w:t>0</w:t>
            </w:r>
          </w:p>
        </w:tc>
        <w:tc>
          <w:tcPr>
            <w:tcW w:w="1026" w:type="dxa"/>
            <w:vAlign w:val="center"/>
          </w:tcPr>
          <w:p w:rsidR="001337CB" w:rsidRDefault="00783441" w:rsidP="00AA5F58">
            <w:pPr>
              <w:jc w:val="center"/>
            </w:pPr>
            <w:r>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1337CB">
            <w:pPr>
              <w:jc w:val="center"/>
            </w:pPr>
            <w:r w:rsidRPr="00D34F8B">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1337CB" w:rsidRPr="0055071B" w:rsidTr="00011720">
        <w:trPr>
          <w:trHeight w:val="499"/>
          <w:jc w:val="center"/>
        </w:trPr>
        <w:tc>
          <w:tcPr>
            <w:tcW w:w="2203" w:type="dxa"/>
            <w:vMerge/>
            <w:vAlign w:val="center"/>
          </w:tcPr>
          <w:p w:rsidR="001337CB" w:rsidRPr="00AE33E1" w:rsidRDefault="001337CB" w:rsidP="00540C37">
            <w:pPr>
              <w:jc w:val="center"/>
              <w:rPr>
                <w:sz w:val="18"/>
                <w:szCs w:val="18"/>
              </w:rPr>
            </w:pPr>
          </w:p>
        </w:tc>
        <w:tc>
          <w:tcPr>
            <w:tcW w:w="2413" w:type="dxa"/>
            <w:vAlign w:val="center"/>
          </w:tcPr>
          <w:p w:rsidR="001337CB" w:rsidRPr="001F07A1" w:rsidRDefault="001337CB" w:rsidP="00011720">
            <w:pPr>
              <w:jc w:val="center"/>
            </w:pPr>
            <w:r w:rsidRPr="001F07A1">
              <w:t>местный бюджет</w:t>
            </w:r>
          </w:p>
        </w:tc>
        <w:tc>
          <w:tcPr>
            <w:tcW w:w="1026" w:type="dxa"/>
            <w:vAlign w:val="center"/>
          </w:tcPr>
          <w:p w:rsidR="001337CB" w:rsidRPr="008E5744" w:rsidRDefault="001337CB" w:rsidP="00011720">
            <w:pPr>
              <w:jc w:val="center"/>
              <w:rPr>
                <w:sz w:val="18"/>
                <w:szCs w:val="18"/>
              </w:rPr>
            </w:pPr>
            <w:r w:rsidRPr="008E5744">
              <w:rPr>
                <w:sz w:val="18"/>
                <w:szCs w:val="18"/>
              </w:rPr>
              <w:t>0</w:t>
            </w:r>
          </w:p>
        </w:tc>
        <w:tc>
          <w:tcPr>
            <w:tcW w:w="1026" w:type="dxa"/>
            <w:vAlign w:val="center"/>
          </w:tcPr>
          <w:p w:rsidR="001337CB" w:rsidRPr="008E5744" w:rsidRDefault="001337CB" w:rsidP="00011720">
            <w:pPr>
              <w:jc w:val="center"/>
              <w:rPr>
                <w:sz w:val="18"/>
                <w:szCs w:val="18"/>
              </w:rPr>
            </w:pPr>
            <w:r w:rsidRPr="008E5744">
              <w:rPr>
                <w:sz w:val="18"/>
                <w:szCs w:val="18"/>
              </w:rPr>
              <w:t>0</w:t>
            </w:r>
          </w:p>
        </w:tc>
        <w:tc>
          <w:tcPr>
            <w:tcW w:w="1026" w:type="dxa"/>
            <w:vAlign w:val="center"/>
          </w:tcPr>
          <w:p w:rsidR="001337CB" w:rsidRPr="008E5744" w:rsidRDefault="001337CB" w:rsidP="00011720">
            <w:pPr>
              <w:jc w:val="center"/>
              <w:rPr>
                <w:sz w:val="18"/>
                <w:szCs w:val="18"/>
              </w:rPr>
            </w:pPr>
            <w:r w:rsidRPr="008E5744">
              <w:rPr>
                <w:sz w:val="18"/>
                <w:szCs w:val="18"/>
              </w:rPr>
              <w:t>0</w:t>
            </w:r>
          </w:p>
        </w:tc>
        <w:tc>
          <w:tcPr>
            <w:tcW w:w="1026" w:type="dxa"/>
            <w:vAlign w:val="center"/>
          </w:tcPr>
          <w:p w:rsidR="001337CB" w:rsidRPr="008E5744" w:rsidRDefault="001337CB" w:rsidP="00011720">
            <w:pPr>
              <w:jc w:val="center"/>
              <w:rPr>
                <w:sz w:val="18"/>
                <w:szCs w:val="18"/>
              </w:rPr>
            </w:pPr>
            <w:r w:rsidRPr="008E5744">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1026" w:type="dxa"/>
            <w:vAlign w:val="center"/>
          </w:tcPr>
          <w:p w:rsidR="001337CB" w:rsidRDefault="001337CB" w:rsidP="00011720">
            <w:pPr>
              <w:jc w:val="center"/>
            </w:pPr>
            <w:r w:rsidRPr="006C68FC">
              <w:rPr>
                <w:sz w:val="18"/>
                <w:szCs w:val="18"/>
              </w:rPr>
              <w:t>0</w:t>
            </w:r>
          </w:p>
        </w:tc>
        <w:tc>
          <w:tcPr>
            <w:tcW w:w="936" w:type="dxa"/>
            <w:vAlign w:val="center"/>
          </w:tcPr>
          <w:p w:rsidR="001337CB" w:rsidRDefault="001337CB" w:rsidP="00011720">
            <w:pPr>
              <w:jc w:val="center"/>
            </w:pPr>
            <w:r w:rsidRPr="006C68FC">
              <w:rPr>
                <w:sz w:val="18"/>
                <w:szCs w:val="18"/>
              </w:rPr>
              <w:t>0</w:t>
            </w:r>
          </w:p>
        </w:tc>
      </w:tr>
      <w:tr w:rsidR="00783441" w:rsidRPr="0055071B" w:rsidTr="00011720">
        <w:trPr>
          <w:trHeight w:val="499"/>
          <w:jc w:val="center"/>
        </w:trPr>
        <w:tc>
          <w:tcPr>
            <w:tcW w:w="2203" w:type="dxa"/>
            <w:vMerge/>
            <w:vAlign w:val="center"/>
          </w:tcPr>
          <w:p w:rsidR="00783441" w:rsidRPr="00AE33E1" w:rsidRDefault="00783441" w:rsidP="00540C37">
            <w:pPr>
              <w:jc w:val="center"/>
              <w:rPr>
                <w:sz w:val="18"/>
                <w:szCs w:val="18"/>
              </w:rPr>
            </w:pPr>
          </w:p>
        </w:tc>
        <w:tc>
          <w:tcPr>
            <w:tcW w:w="2413" w:type="dxa"/>
            <w:vAlign w:val="center"/>
          </w:tcPr>
          <w:p w:rsidR="00783441" w:rsidRPr="001F07A1" w:rsidRDefault="00783441" w:rsidP="00011720">
            <w:pPr>
              <w:jc w:val="center"/>
            </w:pPr>
            <w:r w:rsidRPr="001F07A1">
              <w:t>средства физических и юридических лиц</w:t>
            </w:r>
          </w:p>
        </w:tc>
        <w:tc>
          <w:tcPr>
            <w:tcW w:w="1026" w:type="dxa"/>
            <w:vAlign w:val="center"/>
          </w:tcPr>
          <w:p w:rsidR="00783441" w:rsidRDefault="00783441" w:rsidP="00AA5F58">
            <w:pPr>
              <w:jc w:val="center"/>
            </w:pPr>
            <w:r>
              <w:rPr>
                <w:sz w:val="18"/>
                <w:szCs w:val="18"/>
              </w:rPr>
              <w:t>141548</w:t>
            </w:r>
          </w:p>
        </w:tc>
        <w:tc>
          <w:tcPr>
            <w:tcW w:w="1026" w:type="dxa"/>
            <w:vAlign w:val="center"/>
          </w:tcPr>
          <w:p w:rsidR="00783441" w:rsidRDefault="00783441" w:rsidP="00AA5F58">
            <w:pPr>
              <w:jc w:val="center"/>
            </w:pPr>
            <w:r w:rsidRPr="007F2BC4">
              <w:rPr>
                <w:sz w:val="18"/>
                <w:szCs w:val="18"/>
              </w:rPr>
              <w:t>0</w:t>
            </w:r>
          </w:p>
        </w:tc>
        <w:tc>
          <w:tcPr>
            <w:tcW w:w="1026" w:type="dxa"/>
            <w:vAlign w:val="center"/>
          </w:tcPr>
          <w:p w:rsidR="00783441" w:rsidRDefault="00783441" w:rsidP="00AA5F58">
            <w:pPr>
              <w:jc w:val="center"/>
            </w:pPr>
            <w:r>
              <w:rPr>
                <w:sz w:val="18"/>
                <w:szCs w:val="18"/>
              </w:rPr>
              <w:t>112342</w:t>
            </w:r>
          </w:p>
        </w:tc>
        <w:tc>
          <w:tcPr>
            <w:tcW w:w="1026" w:type="dxa"/>
            <w:vAlign w:val="center"/>
          </w:tcPr>
          <w:p w:rsidR="00783441" w:rsidRPr="008E5744" w:rsidRDefault="00783441" w:rsidP="00011720">
            <w:pPr>
              <w:jc w:val="center"/>
              <w:rPr>
                <w:sz w:val="18"/>
                <w:szCs w:val="18"/>
              </w:rPr>
            </w:pPr>
            <w:r w:rsidRPr="008E5744">
              <w:rPr>
                <w:sz w:val="18"/>
                <w:szCs w:val="18"/>
              </w:rPr>
              <w:t>0</w:t>
            </w:r>
          </w:p>
        </w:tc>
        <w:tc>
          <w:tcPr>
            <w:tcW w:w="1026" w:type="dxa"/>
            <w:vAlign w:val="center"/>
          </w:tcPr>
          <w:p w:rsidR="00783441" w:rsidRPr="008E5744" w:rsidRDefault="00783441" w:rsidP="00011720">
            <w:pPr>
              <w:jc w:val="center"/>
              <w:rPr>
                <w:sz w:val="18"/>
                <w:szCs w:val="18"/>
              </w:rPr>
            </w:pPr>
            <w:r w:rsidRPr="008E5744">
              <w:rPr>
                <w:sz w:val="18"/>
                <w:szCs w:val="18"/>
              </w:rPr>
              <w:t>0</w:t>
            </w:r>
          </w:p>
        </w:tc>
        <w:tc>
          <w:tcPr>
            <w:tcW w:w="1026" w:type="dxa"/>
            <w:vAlign w:val="center"/>
          </w:tcPr>
          <w:p w:rsidR="00783441" w:rsidRPr="008E5744" w:rsidRDefault="00783441" w:rsidP="00011720">
            <w:pPr>
              <w:jc w:val="center"/>
              <w:rPr>
                <w:sz w:val="18"/>
                <w:szCs w:val="18"/>
              </w:rPr>
            </w:pPr>
            <w:r w:rsidRPr="008E5744">
              <w:rPr>
                <w:sz w:val="18"/>
                <w:szCs w:val="18"/>
              </w:rPr>
              <w:t>0</w:t>
            </w:r>
          </w:p>
        </w:tc>
        <w:tc>
          <w:tcPr>
            <w:tcW w:w="1026" w:type="dxa"/>
            <w:vAlign w:val="center"/>
          </w:tcPr>
          <w:p w:rsidR="00783441" w:rsidRPr="008E5744" w:rsidRDefault="00783441" w:rsidP="00011720">
            <w:pPr>
              <w:jc w:val="center"/>
              <w:rPr>
                <w:sz w:val="18"/>
                <w:szCs w:val="18"/>
              </w:rPr>
            </w:pPr>
            <w:r w:rsidRPr="008E5744">
              <w:rPr>
                <w:sz w:val="18"/>
                <w:szCs w:val="18"/>
              </w:rPr>
              <w:t>0</w:t>
            </w:r>
          </w:p>
        </w:tc>
        <w:tc>
          <w:tcPr>
            <w:tcW w:w="1026" w:type="dxa"/>
            <w:vAlign w:val="center"/>
          </w:tcPr>
          <w:p w:rsidR="00783441" w:rsidRPr="008E5744" w:rsidRDefault="00783441" w:rsidP="00011720">
            <w:pPr>
              <w:jc w:val="center"/>
              <w:rPr>
                <w:sz w:val="18"/>
                <w:szCs w:val="18"/>
              </w:rPr>
            </w:pPr>
            <w:r w:rsidRPr="008E5744">
              <w:rPr>
                <w:sz w:val="18"/>
                <w:szCs w:val="18"/>
              </w:rPr>
              <w:t>0</w:t>
            </w:r>
          </w:p>
        </w:tc>
        <w:tc>
          <w:tcPr>
            <w:tcW w:w="1026" w:type="dxa"/>
            <w:vAlign w:val="center"/>
          </w:tcPr>
          <w:p w:rsidR="00783441" w:rsidRPr="008E5744" w:rsidRDefault="00783441" w:rsidP="00011720">
            <w:pPr>
              <w:jc w:val="center"/>
              <w:rPr>
                <w:sz w:val="18"/>
                <w:szCs w:val="18"/>
              </w:rPr>
            </w:pPr>
            <w:r w:rsidRPr="008E5744">
              <w:rPr>
                <w:sz w:val="18"/>
                <w:szCs w:val="18"/>
              </w:rPr>
              <w:t>0</w:t>
            </w:r>
          </w:p>
        </w:tc>
        <w:tc>
          <w:tcPr>
            <w:tcW w:w="936" w:type="dxa"/>
            <w:vAlign w:val="center"/>
          </w:tcPr>
          <w:p w:rsidR="00783441" w:rsidRPr="008E5744" w:rsidRDefault="00783441" w:rsidP="00011720">
            <w:pPr>
              <w:jc w:val="center"/>
              <w:rPr>
                <w:sz w:val="18"/>
                <w:szCs w:val="18"/>
              </w:rPr>
            </w:pPr>
            <w:r w:rsidRPr="008E5744">
              <w:rPr>
                <w:sz w:val="18"/>
                <w:szCs w:val="18"/>
              </w:rPr>
              <w:t>0</w:t>
            </w:r>
          </w:p>
        </w:tc>
      </w:tr>
      <w:tr w:rsidR="001337CB" w:rsidRPr="0055071B" w:rsidTr="00011720">
        <w:trPr>
          <w:trHeight w:val="499"/>
          <w:jc w:val="center"/>
        </w:trPr>
        <w:tc>
          <w:tcPr>
            <w:tcW w:w="2203" w:type="dxa"/>
            <w:vAlign w:val="center"/>
          </w:tcPr>
          <w:p w:rsidR="001337CB" w:rsidRPr="00AE33E1" w:rsidRDefault="001337CB" w:rsidP="00540C37">
            <w:pPr>
              <w:jc w:val="center"/>
              <w:rPr>
                <w:sz w:val="18"/>
                <w:szCs w:val="18"/>
              </w:rPr>
            </w:pPr>
          </w:p>
        </w:tc>
        <w:tc>
          <w:tcPr>
            <w:tcW w:w="2413" w:type="dxa"/>
          </w:tcPr>
          <w:p w:rsidR="001337CB" w:rsidRPr="001F07A1" w:rsidRDefault="001337CB" w:rsidP="00011720">
            <w:pPr>
              <w:rPr>
                <w:b/>
              </w:rPr>
            </w:pPr>
            <w:r w:rsidRPr="001F07A1">
              <w:rPr>
                <w:b/>
              </w:rPr>
              <w:t>Итого:</w:t>
            </w:r>
          </w:p>
          <w:p w:rsidR="001337CB" w:rsidRPr="001F07A1" w:rsidRDefault="001337CB" w:rsidP="00011720">
            <w:pPr>
              <w:rPr>
                <w:b/>
              </w:rPr>
            </w:pPr>
            <w:r>
              <w:rPr>
                <w:b/>
              </w:rPr>
              <w:t>253 890 тыс</w:t>
            </w:r>
            <w:r w:rsidRPr="001F07A1">
              <w:rPr>
                <w:b/>
              </w:rPr>
              <w:t>.руб.</w:t>
            </w:r>
          </w:p>
        </w:tc>
        <w:tc>
          <w:tcPr>
            <w:tcW w:w="1026" w:type="dxa"/>
            <w:vAlign w:val="center"/>
          </w:tcPr>
          <w:p w:rsidR="001337CB" w:rsidRDefault="001337CB" w:rsidP="00AA5F58">
            <w:pPr>
              <w:jc w:val="center"/>
            </w:pPr>
            <w:r>
              <w:rPr>
                <w:sz w:val="18"/>
                <w:szCs w:val="18"/>
              </w:rPr>
              <w:t>141548</w:t>
            </w:r>
          </w:p>
        </w:tc>
        <w:tc>
          <w:tcPr>
            <w:tcW w:w="1026" w:type="dxa"/>
            <w:vAlign w:val="center"/>
          </w:tcPr>
          <w:p w:rsidR="001337CB" w:rsidRDefault="001337CB" w:rsidP="00AA5F58">
            <w:pPr>
              <w:jc w:val="center"/>
            </w:pPr>
            <w:r w:rsidRPr="007F2BC4">
              <w:rPr>
                <w:sz w:val="18"/>
                <w:szCs w:val="18"/>
              </w:rPr>
              <w:t>0</w:t>
            </w:r>
          </w:p>
        </w:tc>
        <w:tc>
          <w:tcPr>
            <w:tcW w:w="1026" w:type="dxa"/>
            <w:vAlign w:val="center"/>
          </w:tcPr>
          <w:p w:rsidR="001337CB" w:rsidRDefault="001337CB" w:rsidP="00AA5F58">
            <w:pPr>
              <w:jc w:val="center"/>
            </w:pPr>
            <w:r>
              <w:rPr>
                <w:sz w:val="18"/>
                <w:szCs w:val="18"/>
              </w:rPr>
              <w:t>112342</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6C68FC">
              <w:rPr>
                <w:sz w:val="18"/>
                <w:szCs w:val="18"/>
              </w:rPr>
              <w:t>0</w:t>
            </w:r>
          </w:p>
        </w:tc>
        <w:tc>
          <w:tcPr>
            <w:tcW w:w="1026" w:type="dxa"/>
            <w:vAlign w:val="center"/>
          </w:tcPr>
          <w:p w:rsidR="001337CB" w:rsidRDefault="001337CB" w:rsidP="00AA5F58">
            <w:pPr>
              <w:jc w:val="center"/>
            </w:pPr>
            <w:r w:rsidRPr="006C68FC">
              <w:rPr>
                <w:sz w:val="18"/>
                <w:szCs w:val="18"/>
              </w:rPr>
              <w:t>0</w:t>
            </w:r>
          </w:p>
        </w:tc>
        <w:tc>
          <w:tcPr>
            <w:tcW w:w="936" w:type="dxa"/>
            <w:vAlign w:val="center"/>
          </w:tcPr>
          <w:p w:rsidR="001337CB" w:rsidRDefault="001337CB" w:rsidP="00AA5F58">
            <w:pPr>
              <w:jc w:val="center"/>
            </w:pPr>
            <w:r w:rsidRPr="006C68FC">
              <w:rPr>
                <w:sz w:val="18"/>
                <w:szCs w:val="18"/>
              </w:rPr>
              <w:t>0</w:t>
            </w:r>
          </w:p>
        </w:tc>
      </w:tr>
      <w:tr w:rsidR="00011720" w:rsidRPr="0055071B" w:rsidTr="00011720">
        <w:trPr>
          <w:trHeight w:val="499"/>
          <w:jc w:val="center"/>
        </w:trPr>
        <w:tc>
          <w:tcPr>
            <w:tcW w:w="2203" w:type="dxa"/>
            <w:vAlign w:val="center"/>
          </w:tcPr>
          <w:p w:rsidR="00011720" w:rsidRPr="00AE33E1" w:rsidRDefault="00011720" w:rsidP="00540C37">
            <w:pPr>
              <w:jc w:val="center"/>
              <w:rPr>
                <w:sz w:val="18"/>
                <w:szCs w:val="18"/>
              </w:rPr>
            </w:pPr>
          </w:p>
        </w:tc>
        <w:tc>
          <w:tcPr>
            <w:tcW w:w="2413" w:type="dxa"/>
          </w:tcPr>
          <w:p w:rsidR="00011720" w:rsidRPr="001F07A1" w:rsidRDefault="00011720" w:rsidP="00011720">
            <w:pPr>
              <w:rPr>
                <w:b/>
              </w:rPr>
            </w:pPr>
            <w:r w:rsidRPr="001F07A1">
              <w:rPr>
                <w:b/>
              </w:rPr>
              <w:t>федеральный бюджет: 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936" w:type="dxa"/>
            <w:vAlign w:val="center"/>
          </w:tcPr>
          <w:p w:rsidR="00011720" w:rsidRPr="008E5744" w:rsidRDefault="00011720" w:rsidP="00011720">
            <w:pPr>
              <w:jc w:val="center"/>
              <w:rPr>
                <w:bCs/>
                <w:sz w:val="18"/>
                <w:szCs w:val="18"/>
              </w:rPr>
            </w:pPr>
            <w:r w:rsidRPr="008E5744">
              <w:rPr>
                <w:bCs/>
                <w:sz w:val="18"/>
                <w:szCs w:val="18"/>
              </w:rPr>
              <w:t>-</w:t>
            </w:r>
          </w:p>
        </w:tc>
      </w:tr>
      <w:tr w:rsidR="001337CB" w:rsidRPr="0055071B" w:rsidTr="00011720">
        <w:trPr>
          <w:trHeight w:val="499"/>
          <w:jc w:val="center"/>
        </w:trPr>
        <w:tc>
          <w:tcPr>
            <w:tcW w:w="2203" w:type="dxa"/>
            <w:vAlign w:val="center"/>
          </w:tcPr>
          <w:p w:rsidR="001337CB" w:rsidRPr="00AE33E1" w:rsidRDefault="001337CB" w:rsidP="00540C37">
            <w:pPr>
              <w:jc w:val="center"/>
              <w:rPr>
                <w:sz w:val="18"/>
                <w:szCs w:val="18"/>
              </w:rPr>
            </w:pPr>
          </w:p>
        </w:tc>
        <w:tc>
          <w:tcPr>
            <w:tcW w:w="2413" w:type="dxa"/>
          </w:tcPr>
          <w:p w:rsidR="001337CB" w:rsidRPr="001F07A1" w:rsidRDefault="00783441" w:rsidP="00011720">
            <w:pPr>
              <w:rPr>
                <w:b/>
              </w:rPr>
            </w:pPr>
            <w:r w:rsidRPr="00783441">
              <w:rPr>
                <w:b/>
              </w:rPr>
              <w:t>средства физических и юридических лиц</w:t>
            </w:r>
            <w:r w:rsidR="001337CB" w:rsidRPr="001F07A1">
              <w:rPr>
                <w:b/>
              </w:rPr>
              <w:t>:</w:t>
            </w:r>
          </w:p>
          <w:p w:rsidR="001337CB" w:rsidRPr="001F07A1" w:rsidRDefault="001337CB" w:rsidP="00011720">
            <w:pPr>
              <w:rPr>
                <w:b/>
              </w:rPr>
            </w:pPr>
            <w:r>
              <w:rPr>
                <w:b/>
              </w:rPr>
              <w:t>253 890 тыс</w:t>
            </w:r>
            <w:r w:rsidRPr="001F07A1">
              <w:rPr>
                <w:b/>
              </w:rPr>
              <w:t>.руб.</w:t>
            </w:r>
          </w:p>
        </w:tc>
        <w:tc>
          <w:tcPr>
            <w:tcW w:w="1026" w:type="dxa"/>
            <w:vAlign w:val="center"/>
          </w:tcPr>
          <w:p w:rsidR="001337CB" w:rsidRDefault="001337CB" w:rsidP="00AA5F58">
            <w:pPr>
              <w:jc w:val="center"/>
            </w:pPr>
            <w:r>
              <w:rPr>
                <w:sz w:val="18"/>
                <w:szCs w:val="18"/>
              </w:rPr>
              <w:t>141548</w:t>
            </w:r>
          </w:p>
        </w:tc>
        <w:tc>
          <w:tcPr>
            <w:tcW w:w="1026" w:type="dxa"/>
            <w:vAlign w:val="center"/>
          </w:tcPr>
          <w:p w:rsidR="001337CB" w:rsidRDefault="001337CB" w:rsidP="00AA5F58">
            <w:pPr>
              <w:jc w:val="center"/>
            </w:pPr>
            <w:r w:rsidRPr="007F2BC4">
              <w:rPr>
                <w:sz w:val="18"/>
                <w:szCs w:val="18"/>
              </w:rPr>
              <w:t>0</w:t>
            </w:r>
          </w:p>
        </w:tc>
        <w:tc>
          <w:tcPr>
            <w:tcW w:w="1026" w:type="dxa"/>
            <w:vAlign w:val="center"/>
          </w:tcPr>
          <w:p w:rsidR="001337CB" w:rsidRDefault="001337CB" w:rsidP="00AA5F58">
            <w:pPr>
              <w:jc w:val="center"/>
            </w:pPr>
            <w:r>
              <w:rPr>
                <w:sz w:val="18"/>
                <w:szCs w:val="18"/>
              </w:rPr>
              <w:t>112342</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D34F8B">
              <w:rPr>
                <w:sz w:val="18"/>
                <w:szCs w:val="18"/>
              </w:rPr>
              <w:t>0</w:t>
            </w:r>
          </w:p>
        </w:tc>
        <w:tc>
          <w:tcPr>
            <w:tcW w:w="1026" w:type="dxa"/>
            <w:vAlign w:val="center"/>
          </w:tcPr>
          <w:p w:rsidR="001337CB" w:rsidRDefault="001337CB" w:rsidP="00AA5F58">
            <w:pPr>
              <w:jc w:val="center"/>
            </w:pPr>
            <w:r w:rsidRPr="006C68FC">
              <w:rPr>
                <w:sz w:val="18"/>
                <w:szCs w:val="18"/>
              </w:rPr>
              <w:t>0</w:t>
            </w:r>
          </w:p>
        </w:tc>
        <w:tc>
          <w:tcPr>
            <w:tcW w:w="1026" w:type="dxa"/>
            <w:vAlign w:val="center"/>
          </w:tcPr>
          <w:p w:rsidR="001337CB" w:rsidRDefault="001337CB" w:rsidP="00AA5F58">
            <w:pPr>
              <w:jc w:val="center"/>
            </w:pPr>
            <w:r w:rsidRPr="006C68FC">
              <w:rPr>
                <w:sz w:val="18"/>
                <w:szCs w:val="18"/>
              </w:rPr>
              <w:t>0</w:t>
            </w:r>
          </w:p>
        </w:tc>
        <w:tc>
          <w:tcPr>
            <w:tcW w:w="936" w:type="dxa"/>
            <w:vAlign w:val="center"/>
          </w:tcPr>
          <w:p w:rsidR="001337CB" w:rsidRDefault="001337CB" w:rsidP="00AA5F58">
            <w:pPr>
              <w:jc w:val="center"/>
            </w:pPr>
            <w:r w:rsidRPr="006C68FC">
              <w:rPr>
                <w:sz w:val="18"/>
                <w:szCs w:val="18"/>
              </w:rPr>
              <w:t>0</w:t>
            </w:r>
          </w:p>
        </w:tc>
      </w:tr>
      <w:tr w:rsidR="00011720" w:rsidRPr="0055071B" w:rsidTr="00011720">
        <w:trPr>
          <w:trHeight w:val="499"/>
          <w:jc w:val="center"/>
        </w:trPr>
        <w:tc>
          <w:tcPr>
            <w:tcW w:w="2203" w:type="dxa"/>
            <w:vAlign w:val="center"/>
          </w:tcPr>
          <w:p w:rsidR="00011720" w:rsidRPr="00AE33E1" w:rsidRDefault="00011720" w:rsidP="00540C37">
            <w:pPr>
              <w:jc w:val="center"/>
              <w:rPr>
                <w:sz w:val="18"/>
                <w:szCs w:val="18"/>
              </w:rPr>
            </w:pPr>
          </w:p>
        </w:tc>
        <w:tc>
          <w:tcPr>
            <w:tcW w:w="2413" w:type="dxa"/>
          </w:tcPr>
          <w:p w:rsidR="00011720" w:rsidRPr="001F07A1" w:rsidRDefault="00011720" w:rsidP="00011720">
            <w:pPr>
              <w:rPr>
                <w:b/>
              </w:rPr>
            </w:pPr>
            <w:r w:rsidRPr="001F07A1">
              <w:rPr>
                <w:b/>
              </w:rPr>
              <w:t>местный бюджет:</w:t>
            </w:r>
          </w:p>
          <w:p w:rsidR="00011720" w:rsidRPr="001F07A1" w:rsidRDefault="00011720" w:rsidP="00011720">
            <w:pPr>
              <w:rPr>
                <w:b/>
              </w:rPr>
            </w:pPr>
            <w:r w:rsidRPr="001F07A1">
              <w:rPr>
                <w:b/>
              </w:rPr>
              <w:t>0</w:t>
            </w:r>
          </w:p>
        </w:tc>
        <w:tc>
          <w:tcPr>
            <w:tcW w:w="1026" w:type="dxa"/>
            <w:vAlign w:val="center"/>
          </w:tcPr>
          <w:p w:rsidR="00011720" w:rsidRPr="008E5744" w:rsidRDefault="00011720" w:rsidP="00011720">
            <w:pPr>
              <w:jc w:val="center"/>
              <w:rPr>
                <w:sz w:val="18"/>
                <w:szCs w:val="18"/>
              </w:rPr>
            </w:pPr>
            <w:r>
              <w:rPr>
                <w:sz w:val="18"/>
                <w:szCs w:val="18"/>
              </w:rPr>
              <w:t>0</w:t>
            </w:r>
          </w:p>
          <w:p w:rsidR="00011720" w:rsidRPr="008E5744" w:rsidRDefault="00011720" w:rsidP="00011720">
            <w:pPr>
              <w:jc w:val="center"/>
              <w:rPr>
                <w:sz w:val="18"/>
                <w:szCs w:val="18"/>
              </w:rPr>
            </w:pP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1F07A1" w:rsidRDefault="00011720" w:rsidP="00011720">
            <w:pPr>
              <w:jc w:val="center"/>
              <w:rPr>
                <w:sz w:val="28"/>
                <w:szCs w:val="28"/>
              </w:rPr>
            </w:pPr>
            <w:r w:rsidRPr="001F07A1">
              <w:rPr>
                <w:sz w:val="20"/>
                <w:szCs w:val="2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1026" w:type="dxa"/>
            <w:vAlign w:val="center"/>
          </w:tcPr>
          <w:p w:rsidR="00011720" w:rsidRPr="008E5744" w:rsidRDefault="00011720" w:rsidP="00011720">
            <w:pPr>
              <w:jc w:val="center"/>
              <w:rPr>
                <w:sz w:val="18"/>
                <w:szCs w:val="18"/>
              </w:rPr>
            </w:pPr>
            <w:r w:rsidRPr="008E5744">
              <w:rPr>
                <w:sz w:val="18"/>
                <w:szCs w:val="18"/>
              </w:rPr>
              <w:t>0</w:t>
            </w:r>
          </w:p>
        </w:tc>
        <w:tc>
          <w:tcPr>
            <w:tcW w:w="936" w:type="dxa"/>
            <w:vAlign w:val="center"/>
          </w:tcPr>
          <w:p w:rsidR="00011720" w:rsidRPr="008E5744" w:rsidRDefault="00011720" w:rsidP="00011720">
            <w:pPr>
              <w:jc w:val="center"/>
              <w:rPr>
                <w:bCs/>
                <w:sz w:val="18"/>
                <w:szCs w:val="18"/>
              </w:rPr>
            </w:pPr>
            <w:r w:rsidRPr="008E5744">
              <w:rPr>
                <w:bCs/>
                <w:sz w:val="18"/>
                <w:szCs w:val="18"/>
              </w:rPr>
              <w:t>-</w:t>
            </w:r>
          </w:p>
        </w:tc>
      </w:tr>
    </w:tbl>
    <w:p w:rsidR="00912BB4" w:rsidRPr="00912BB4" w:rsidRDefault="00912BB4" w:rsidP="00E90F0C">
      <w:pPr>
        <w:keepNext/>
        <w:keepLines/>
        <w:jc w:val="both"/>
        <w:rPr>
          <w:b/>
          <w:i/>
          <w:sz w:val="28"/>
          <w:szCs w:val="28"/>
        </w:rPr>
      </w:pPr>
    </w:p>
    <w:p w:rsidR="00E05CBC" w:rsidRPr="00AE33E1" w:rsidRDefault="00E05CBC" w:rsidP="00D27BB8">
      <w:pPr>
        <w:keepNext/>
        <w:keepLines/>
        <w:ind w:firstLine="567"/>
        <w:jc w:val="both"/>
        <w:rPr>
          <w:sz w:val="28"/>
          <w:szCs w:val="28"/>
        </w:rPr>
      </w:pPr>
      <w:r w:rsidRPr="00912BB4">
        <w:rPr>
          <w:sz w:val="28"/>
          <w:szCs w:val="28"/>
        </w:rPr>
        <w:t>Источники финансирования инвестиций по проектам Программы включают</w:t>
      </w:r>
      <w:r w:rsidRPr="00AE33E1">
        <w:rPr>
          <w:sz w:val="28"/>
          <w:szCs w:val="28"/>
        </w:rPr>
        <w:t>:</w:t>
      </w:r>
    </w:p>
    <w:p w:rsidR="00E05CBC" w:rsidRPr="00AE33E1" w:rsidRDefault="00E05CBC" w:rsidP="00C84140">
      <w:pPr>
        <w:pStyle w:val="ab"/>
        <w:keepNext/>
        <w:keepLines/>
        <w:numPr>
          <w:ilvl w:val="1"/>
          <w:numId w:val="2"/>
        </w:numPr>
        <w:ind w:left="851"/>
        <w:jc w:val="both"/>
        <w:rPr>
          <w:sz w:val="28"/>
          <w:szCs w:val="28"/>
        </w:rPr>
      </w:pPr>
      <w:r w:rsidRPr="00AE33E1">
        <w:rPr>
          <w:sz w:val="28"/>
          <w:szCs w:val="28"/>
        </w:rPr>
        <w:t>внебюджетные источники:</w:t>
      </w:r>
    </w:p>
    <w:p w:rsidR="00E05CBC" w:rsidRPr="00AE33E1" w:rsidRDefault="00E05CBC" w:rsidP="00D27BB8">
      <w:pPr>
        <w:keepNext/>
        <w:keepLines/>
        <w:ind w:firstLine="567"/>
        <w:jc w:val="both"/>
        <w:rPr>
          <w:sz w:val="28"/>
          <w:szCs w:val="28"/>
        </w:rPr>
      </w:pPr>
      <w:r w:rsidRPr="00AE33E1">
        <w:rPr>
          <w:sz w:val="28"/>
          <w:szCs w:val="28"/>
        </w:rPr>
        <w:t>–</w:t>
      </w:r>
      <w:r w:rsidRPr="00AE33E1">
        <w:rPr>
          <w:sz w:val="28"/>
          <w:szCs w:val="28"/>
        </w:rPr>
        <w:tab/>
        <w:t>плата (тарифы) на подключение вновь создаваемых (реконструируемых) объектов недвижимости к системам коммунальной инфраструктуры и тарифов организации коммунального комплекса на подключение;</w:t>
      </w:r>
    </w:p>
    <w:p w:rsidR="00E05CBC" w:rsidRPr="00AE33E1" w:rsidRDefault="00E05CBC" w:rsidP="00D27BB8">
      <w:pPr>
        <w:keepNext/>
        <w:keepLines/>
        <w:ind w:firstLine="567"/>
        <w:jc w:val="both"/>
        <w:rPr>
          <w:sz w:val="28"/>
          <w:szCs w:val="28"/>
        </w:rPr>
      </w:pPr>
      <w:r w:rsidRPr="00AE33E1">
        <w:rPr>
          <w:sz w:val="28"/>
          <w:szCs w:val="28"/>
        </w:rPr>
        <w:t>–</w:t>
      </w:r>
      <w:r w:rsidRPr="00AE33E1">
        <w:rPr>
          <w:sz w:val="28"/>
          <w:szCs w:val="28"/>
        </w:rPr>
        <w:tab/>
        <w:t xml:space="preserve"> надбавки к ценам (тарифам) для потребителей товаров и услуг организаций коммунального комплекса и надбавок к тарифам на товары и услуги организаций коммунального комплекса;</w:t>
      </w:r>
    </w:p>
    <w:p w:rsidR="00E05CBC" w:rsidRPr="00AE33E1" w:rsidRDefault="00E05CBC" w:rsidP="00D27BB8">
      <w:pPr>
        <w:keepNext/>
        <w:keepLines/>
        <w:ind w:firstLine="567"/>
        <w:jc w:val="both"/>
        <w:rPr>
          <w:sz w:val="28"/>
          <w:szCs w:val="28"/>
        </w:rPr>
      </w:pPr>
      <w:r w:rsidRPr="00AE33E1">
        <w:rPr>
          <w:sz w:val="28"/>
          <w:szCs w:val="28"/>
        </w:rPr>
        <w:t>–</w:t>
      </w:r>
      <w:r w:rsidRPr="00AE33E1">
        <w:rPr>
          <w:sz w:val="28"/>
          <w:szCs w:val="28"/>
        </w:rPr>
        <w:tab/>
        <w:t xml:space="preserve"> привлеченные средства (кредиты);</w:t>
      </w:r>
    </w:p>
    <w:p w:rsidR="00E05CBC" w:rsidRPr="00AE33E1" w:rsidRDefault="00E05CBC" w:rsidP="00D27BB8">
      <w:pPr>
        <w:keepNext/>
        <w:keepLines/>
        <w:ind w:firstLine="567"/>
        <w:jc w:val="both"/>
        <w:rPr>
          <w:sz w:val="28"/>
          <w:szCs w:val="28"/>
        </w:rPr>
      </w:pPr>
      <w:r w:rsidRPr="00AE33E1">
        <w:rPr>
          <w:sz w:val="28"/>
          <w:szCs w:val="28"/>
        </w:rPr>
        <w:t>–</w:t>
      </w:r>
      <w:r w:rsidRPr="00AE33E1">
        <w:rPr>
          <w:sz w:val="28"/>
          <w:szCs w:val="28"/>
        </w:rPr>
        <w:tab/>
        <w:t xml:space="preserve"> средства организаций и других инвесторов (прибыль, амортизационные отчисления, снижение затрат за счет реализации проектов);</w:t>
      </w:r>
    </w:p>
    <w:p w:rsidR="00E05CBC" w:rsidRPr="00AE33E1" w:rsidRDefault="00E05CBC" w:rsidP="00C84140">
      <w:pPr>
        <w:pStyle w:val="ab"/>
        <w:keepNext/>
        <w:keepLines/>
        <w:numPr>
          <w:ilvl w:val="1"/>
          <w:numId w:val="2"/>
        </w:numPr>
        <w:ind w:left="851"/>
        <w:jc w:val="both"/>
        <w:rPr>
          <w:sz w:val="28"/>
          <w:szCs w:val="28"/>
        </w:rPr>
      </w:pPr>
      <w:r w:rsidRPr="00AE33E1">
        <w:rPr>
          <w:sz w:val="28"/>
          <w:szCs w:val="28"/>
        </w:rPr>
        <w:t>бюджетные средства:</w:t>
      </w:r>
    </w:p>
    <w:p w:rsidR="00E05CBC" w:rsidRPr="00AE33E1" w:rsidRDefault="00E05CBC" w:rsidP="00D27BB8">
      <w:pPr>
        <w:ind w:firstLine="567"/>
        <w:jc w:val="both"/>
        <w:rPr>
          <w:sz w:val="28"/>
          <w:szCs w:val="28"/>
        </w:rPr>
      </w:pPr>
      <w:r w:rsidRPr="00AE33E1">
        <w:rPr>
          <w:sz w:val="28"/>
          <w:szCs w:val="28"/>
        </w:rPr>
        <w:t>–</w:t>
      </w:r>
      <w:r w:rsidRPr="00AE33E1">
        <w:rPr>
          <w:sz w:val="28"/>
          <w:szCs w:val="28"/>
        </w:rPr>
        <w:tab/>
        <w:t xml:space="preserve"> федеральный бюджет;</w:t>
      </w:r>
    </w:p>
    <w:p w:rsidR="00E05CBC" w:rsidRPr="00AE33E1" w:rsidRDefault="00E05CBC" w:rsidP="00D27BB8">
      <w:pPr>
        <w:ind w:firstLine="567"/>
        <w:jc w:val="both"/>
        <w:rPr>
          <w:sz w:val="28"/>
          <w:szCs w:val="28"/>
        </w:rPr>
      </w:pPr>
      <w:r w:rsidRPr="00AE33E1">
        <w:rPr>
          <w:sz w:val="28"/>
          <w:szCs w:val="28"/>
        </w:rPr>
        <w:t>–</w:t>
      </w:r>
      <w:r w:rsidRPr="00AE33E1">
        <w:rPr>
          <w:sz w:val="28"/>
          <w:szCs w:val="28"/>
        </w:rPr>
        <w:tab/>
        <w:t xml:space="preserve"> областной бюджет;</w:t>
      </w:r>
    </w:p>
    <w:p w:rsidR="00E05CBC" w:rsidRPr="00AE33E1" w:rsidRDefault="00E05CBC" w:rsidP="00D27BB8">
      <w:pPr>
        <w:ind w:firstLine="567"/>
        <w:jc w:val="both"/>
        <w:rPr>
          <w:sz w:val="28"/>
          <w:szCs w:val="28"/>
        </w:rPr>
      </w:pPr>
      <w:r w:rsidRPr="00AE33E1">
        <w:rPr>
          <w:sz w:val="28"/>
          <w:szCs w:val="28"/>
        </w:rPr>
        <w:t>–</w:t>
      </w:r>
      <w:r w:rsidRPr="00AE33E1">
        <w:rPr>
          <w:sz w:val="28"/>
          <w:szCs w:val="28"/>
        </w:rPr>
        <w:tab/>
        <w:t xml:space="preserve"> местный бюджет.</w:t>
      </w:r>
    </w:p>
    <w:p w:rsidR="00895792" w:rsidRPr="00AE33E1" w:rsidRDefault="00895792" w:rsidP="00471531">
      <w:pPr>
        <w:ind w:firstLine="567"/>
        <w:jc w:val="both"/>
        <w:rPr>
          <w:sz w:val="28"/>
          <w:szCs w:val="28"/>
        </w:rPr>
      </w:pPr>
      <w:bookmarkStart w:id="62" w:name="_Hlk517108052"/>
    </w:p>
    <w:p w:rsidR="00E05CBC" w:rsidRPr="00AE33E1" w:rsidRDefault="00E05CBC" w:rsidP="00471531">
      <w:pPr>
        <w:ind w:firstLine="567"/>
        <w:jc w:val="both"/>
        <w:rPr>
          <w:sz w:val="28"/>
          <w:szCs w:val="28"/>
        </w:rPr>
      </w:pPr>
      <w:r w:rsidRPr="00AE33E1">
        <w:rPr>
          <w:sz w:val="28"/>
          <w:szCs w:val="28"/>
        </w:rPr>
        <w:t>Объемы финансирования по проектам Программы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и степени реализации мероприятий.</w:t>
      </w:r>
    </w:p>
    <w:p w:rsidR="00E05CBC" w:rsidRPr="00AE33E1" w:rsidRDefault="00E05CBC" w:rsidP="00471531">
      <w:pPr>
        <w:ind w:firstLine="567"/>
        <w:jc w:val="both"/>
        <w:rPr>
          <w:sz w:val="28"/>
          <w:szCs w:val="28"/>
        </w:rPr>
      </w:pPr>
      <w:r w:rsidRPr="00AE33E1">
        <w:rPr>
          <w:sz w:val="28"/>
          <w:szCs w:val="28"/>
        </w:rPr>
        <w:t xml:space="preserve">Финансовое обеспечение программных инвестиционных проектов за счет средств бюджетов всех уровней осуществляется на основании нормативных правовых актов </w:t>
      </w:r>
      <w:r w:rsidR="0020492F" w:rsidRPr="00AE33E1">
        <w:rPr>
          <w:sz w:val="28"/>
          <w:szCs w:val="28"/>
        </w:rPr>
        <w:t>Кемеровской</w:t>
      </w:r>
      <w:r w:rsidRPr="00AE33E1">
        <w:rPr>
          <w:sz w:val="28"/>
          <w:szCs w:val="28"/>
        </w:rPr>
        <w:t xml:space="preserve"> области, муниципального образования</w:t>
      </w:r>
      <w:r w:rsidR="0020492F" w:rsidRPr="00AE33E1">
        <w:rPr>
          <w:sz w:val="28"/>
          <w:szCs w:val="28"/>
        </w:rPr>
        <w:t xml:space="preserve"> Прокопьевского городского округа.</w:t>
      </w:r>
    </w:p>
    <w:p w:rsidR="00E05CBC" w:rsidRPr="00AE33E1" w:rsidRDefault="00E05CBC" w:rsidP="00471531">
      <w:pPr>
        <w:ind w:firstLine="567"/>
        <w:jc w:val="both"/>
        <w:rPr>
          <w:sz w:val="28"/>
          <w:szCs w:val="28"/>
        </w:rPr>
      </w:pPr>
      <w:r w:rsidRPr="00AE33E1">
        <w:rPr>
          <w:sz w:val="28"/>
          <w:szCs w:val="28"/>
        </w:rPr>
        <w:t xml:space="preserve">Предоставление субсидий из областного бюджета осуществляется в соответствии с Правилами предоставления из областного бюджета субсидий бюджетам муниципальных образований </w:t>
      </w:r>
      <w:r w:rsidR="0020492F" w:rsidRPr="00AE33E1">
        <w:rPr>
          <w:sz w:val="28"/>
          <w:szCs w:val="28"/>
        </w:rPr>
        <w:t>Кемеровской</w:t>
      </w:r>
      <w:r w:rsidRPr="00AE33E1">
        <w:rPr>
          <w:sz w:val="28"/>
          <w:szCs w:val="28"/>
        </w:rPr>
        <w:t xml:space="preserve"> области, утверждаемыми Правительством </w:t>
      </w:r>
      <w:r w:rsidR="0020492F" w:rsidRPr="00AE33E1">
        <w:rPr>
          <w:sz w:val="28"/>
          <w:szCs w:val="28"/>
        </w:rPr>
        <w:t xml:space="preserve">Кемеровской </w:t>
      </w:r>
      <w:r w:rsidRPr="00AE33E1">
        <w:rPr>
          <w:sz w:val="28"/>
          <w:szCs w:val="28"/>
        </w:rPr>
        <w:t>области.</w:t>
      </w:r>
    </w:p>
    <w:p w:rsidR="00E05CBC" w:rsidRPr="00AE33E1" w:rsidRDefault="00E05CBC" w:rsidP="00471531">
      <w:pPr>
        <w:ind w:firstLine="567"/>
        <w:jc w:val="both"/>
        <w:rPr>
          <w:sz w:val="28"/>
          <w:szCs w:val="28"/>
        </w:rPr>
      </w:pPr>
      <w:r w:rsidRPr="00AE33E1">
        <w:rPr>
          <w:sz w:val="28"/>
          <w:szCs w:val="28"/>
        </w:rPr>
        <w:t>Финансирование Программы осуществляется за счет средств местного бюджета при условии выделения субсидий из областного бюджета на реализацию программных мероприятий.</w:t>
      </w:r>
    </w:p>
    <w:p w:rsidR="009D64B3" w:rsidRPr="00AE33E1" w:rsidRDefault="009D64B3" w:rsidP="009D64B3">
      <w:pPr>
        <w:ind w:firstLine="567"/>
        <w:jc w:val="both"/>
        <w:rPr>
          <w:sz w:val="28"/>
          <w:szCs w:val="28"/>
        </w:rPr>
      </w:pPr>
      <w:r w:rsidRPr="00AE33E1">
        <w:rPr>
          <w:sz w:val="28"/>
          <w:szCs w:val="28"/>
        </w:rPr>
        <w:t>Объемы необходимых инвестиций по этапам реализации по системам коммунальной инфраструктуры составили:</w:t>
      </w:r>
    </w:p>
    <w:bookmarkEnd w:id="62"/>
    <w:p w:rsidR="00F16E44" w:rsidRPr="00F16E44" w:rsidRDefault="00F16E44" w:rsidP="00F16E44">
      <w:pPr>
        <w:jc w:val="both"/>
        <w:rPr>
          <w:sz w:val="28"/>
          <w:szCs w:val="28"/>
        </w:rPr>
      </w:pPr>
      <w:r w:rsidRPr="00F16E44">
        <w:rPr>
          <w:sz w:val="28"/>
          <w:szCs w:val="28"/>
        </w:rPr>
        <w:t>Электроснабжение – 2 449,379 тыс. руб.</w:t>
      </w:r>
    </w:p>
    <w:p w:rsidR="00F16E44" w:rsidRPr="00F16E44" w:rsidRDefault="00F16E44" w:rsidP="00F16E44">
      <w:pPr>
        <w:jc w:val="both"/>
        <w:rPr>
          <w:sz w:val="28"/>
          <w:szCs w:val="28"/>
        </w:rPr>
      </w:pPr>
      <w:r w:rsidRPr="00F16E44">
        <w:rPr>
          <w:sz w:val="28"/>
          <w:szCs w:val="28"/>
        </w:rPr>
        <w:t>2022г- 431,696 тыс. руб.</w:t>
      </w:r>
      <w:r w:rsidRPr="00F16E44">
        <w:rPr>
          <w:sz w:val="28"/>
          <w:szCs w:val="28"/>
        </w:rPr>
        <w:tab/>
      </w:r>
    </w:p>
    <w:p w:rsidR="00F16E44" w:rsidRPr="00F16E44" w:rsidRDefault="00F16E44" w:rsidP="00F16E44">
      <w:pPr>
        <w:jc w:val="both"/>
        <w:rPr>
          <w:sz w:val="28"/>
          <w:szCs w:val="28"/>
        </w:rPr>
      </w:pPr>
      <w:r w:rsidRPr="00F16E44">
        <w:rPr>
          <w:sz w:val="28"/>
          <w:szCs w:val="28"/>
        </w:rPr>
        <w:lastRenderedPageBreak/>
        <w:t>2023г- 818,859 тыс. руб.</w:t>
      </w:r>
      <w:r w:rsidRPr="00F16E44">
        <w:rPr>
          <w:sz w:val="28"/>
          <w:szCs w:val="28"/>
        </w:rPr>
        <w:tab/>
      </w:r>
    </w:p>
    <w:p w:rsidR="00F16E44" w:rsidRPr="00F16E44" w:rsidRDefault="00F16E44" w:rsidP="00F16E44">
      <w:pPr>
        <w:jc w:val="both"/>
        <w:rPr>
          <w:sz w:val="28"/>
          <w:szCs w:val="28"/>
        </w:rPr>
      </w:pPr>
      <w:r w:rsidRPr="00F16E44">
        <w:rPr>
          <w:sz w:val="28"/>
          <w:szCs w:val="28"/>
        </w:rPr>
        <w:t>2024г- 798,824 тыс. руб.</w:t>
      </w:r>
      <w:r w:rsidRPr="00F16E44">
        <w:rPr>
          <w:sz w:val="28"/>
          <w:szCs w:val="28"/>
        </w:rPr>
        <w:tab/>
      </w:r>
    </w:p>
    <w:p w:rsidR="00F16E44" w:rsidRPr="00F16E44" w:rsidRDefault="00F16E44" w:rsidP="00F16E44">
      <w:pPr>
        <w:jc w:val="both"/>
        <w:rPr>
          <w:sz w:val="28"/>
          <w:szCs w:val="28"/>
        </w:rPr>
      </w:pPr>
      <w:r w:rsidRPr="00F16E44">
        <w:rPr>
          <w:sz w:val="28"/>
          <w:szCs w:val="28"/>
        </w:rPr>
        <w:t>Теплоснабжение – 3 309 510,68 тыс. руб.</w:t>
      </w:r>
    </w:p>
    <w:p w:rsidR="00F16E44" w:rsidRPr="00F16E44" w:rsidRDefault="00F16E44" w:rsidP="00F16E44">
      <w:pPr>
        <w:jc w:val="both"/>
        <w:rPr>
          <w:sz w:val="28"/>
          <w:szCs w:val="28"/>
        </w:rPr>
      </w:pPr>
      <w:r w:rsidRPr="00F16E44">
        <w:rPr>
          <w:sz w:val="28"/>
          <w:szCs w:val="28"/>
        </w:rPr>
        <w:t>2022г- 188 836,97 тыс. руб.</w:t>
      </w:r>
      <w:r w:rsidRPr="00F16E44">
        <w:rPr>
          <w:sz w:val="28"/>
          <w:szCs w:val="28"/>
        </w:rPr>
        <w:tab/>
      </w:r>
    </w:p>
    <w:p w:rsidR="00F16E44" w:rsidRPr="00F16E44" w:rsidRDefault="00F16E44" w:rsidP="00F16E44">
      <w:pPr>
        <w:jc w:val="both"/>
        <w:rPr>
          <w:sz w:val="28"/>
          <w:szCs w:val="28"/>
        </w:rPr>
      </w:pPr>
      <w:r w:rsidRPr="00F16E44">
        <w:rPr>
          <w:sz w:val="28"/>
          <w:szCs w:val="28"/>
        </w:rPr>
        <w:t>2023г- 285 290,4 тыс. руб.</w:t>
      </w:r>
      <w:r w:rsidRPr="00F16E44">
        <w:rPr>
          <w:sz w:val="28"/>
          <w:szCs w:val="28"/>
        </w:rPr>
        <w:tab/>
      </w:r>
    </w:p>
    <w:p w:rsidR="00F16E44" w:rsidRPr="00F16E44" w:rsidRDefault="00F16E44" w:rsidP="00F16E44">
      <w:pPr>
        <w:jc w:val="both"/>
        <w:rPr>
          <w:sz w:val="28"/>
          <w:szCs w:val="28"/>
        </w:rPr>
      </w:pPr>
      <w:r w:rsidRPr="00F16E44">
        <w:rPr>
          <w:sz w:val="28"/>
          <w:szCs w:val="28"/>
        </w:rPr>
        <w:t>2024г- 289 824,31 тыс. руб.</w:t>
      </w:r>
      <w:r w:rsidRPr="00F16E44">
        <w:rPr>
          <w:sz w:val="28"/>
          <w:szCs w:val="28"/>
        </w:rPr>
        <w:tab/>
      </w:r>
    </w:p>
    <w:p w:rsidR="00F16E44" w:rsidRPr="00F16E44" w:rsidRDefault="00F16E44" w:rsidP="00F16E44">
      <w:pPr>
        <w:jc w:val="both"/>
        <w:rPr>
          <w:sz w:val="28"/>
          <w:szCs w:val="28"/>
        </w:rPr>
      </w:pPr>
      <w:r w:rsidRPr="00F16E44">
        <w:rPr>
          <w:sz w:val="28"/>
          <w:szCs w:val="28"/>
        </w:rPr>
        <w:t>2025г- 753 382 тыс. руб.</w:t>
      </w:r>
      <w:r w:rsidRPr="00F16E44">
        <w:rPr>
          <w:sz w:val="28"/>
          <w:szCs w:val="28"/>
        </w:rPr>
        <w:tab/>
      </w:r>
    </w:p>
    <w:p w:rsidR="00F16E44" w:rsidRPr="00F16E44" w:rsidRDefault="00F16E44" w:rsidP="00F16E44">
      <w:pPr>
        <w:jc w:val="both"/>
        <w:rPr>
          <w:sz w:val="28"/>
          <w:szCs w:val="28"/>
        </w:rPr>
      </w:pPr>
      <w:r w:rsidRPr="00F16E44">
        <w:rPr>
          <w:color w:val="000000"/>
          <w:spacing w:val="3"/>
          <w:sz w:val="28"/>
          <w:szCs w:val="28"/>
        </w:rPr>
        <w:t>2026-2031гг</w:t>
      </w:r>
      <w:r w:rsidRPr="00F16E44">
        <w:rPr>
          <w:sz w:val="28"/>
          <w:szCs w:val="28"/>
        </w:rPr>
        <w:t xml:space="preserve"> – 1 792 177 тыс. руб.</w:t>
      </w:r>
    </w:p>
    <w:p w:rsidR="00F16E44" w:rsidRPr="00F16E44" w:rsidRDefault="00F16E44" w:rsidP="00F16E44">
      <w:pPr>
        <w:jc w:val="both"/>
        <w:rPr>
          <w:sz w:val="28"/>
          <w:szCs w:val="28"/>
        </w:rPr>
      </w:pPr>
      <w:r w:rsidRPr="00F16E44">
        <w:rPr>
          <w:sz w:val="28"/>
          <w:szCs w:val="28"/>
        </w:rPr>
        <w:t>Газоснабжение – не определено.</w:t>
      </w:r>
    </w:p>
    <w:p w:rsidR="00F16E44" w:rsidRPr="00F16E44" w:rsidRDefault="00F16E44" w:rsidP="00F16E44">
      <w:pPr>
        <w:jc w:val="both"/>
        <w:rPr>
          <w:sz w:val="28"/>
          <w:szCs w:val="28"/>
        </w:rPr>
      </w:pPr>
      <w:r w:rsidRPr="00F16E44">
        <w:rPr>
          <w:sz w:val="28"/>
          <w:szCs w:val="28"/>
        </w:rPr>
        <w:t>Водоснабжение – 1 229 117 тыс. руб.</w:t>
      </w:r>
    </w:p>
    <w:p w:rsidR="00F16E44" w:rsidRPr="00F16E44" w:rsidRDefault="00F16E44" w:rsidP="00F16E44">
      <w:pPr>
        <w:jc w:val="both"/>
        <w:rPr>
          <w:sz w:val="28"/>
          <w:szCs w:val="28"/>
        </w:rPr>
      </w:pPr>
      <w:r w:rsidRPr="00F16E44">
        <w:rPr>
          <w:sz w:val="28"/>
          <w:szCs w:val="28"/>
        </w:rPr>
        <w:t>2022г- 412 622 тыс. руб.</w:t>
      </w:r>
      <w:r w:rsidRPr="00F16E44">
        <w:rPr>
          <w:sz w:val="28"/>
          <w:szCs w:val="28"/>
        </w:rPr>
        <w:tab/>
      </w:r>
    </w:p>
    <w:p w:rsidR="00F16E44" w:rsidRPr="00F16E44" w:rsidRDefault="00F16E44" w:rsidP="00F16E44">
      <w:pPr>
        <w:jc w:val="both"/>
        <w:rPr>
          <w:sz w:val="28"/>
          <w:szCs w:val="28"/>
        </w:rPr>
      </w:pPr>
      <w:r w:rsidRPr="00F16E44">
        <w:rPr>
          <w:sz w:val="28"/>
          <w:szCs w:val="28"/>
        </w:rPr>
        <w:t>2023г- 145 182 тыс. руб.</w:t>
      </w:r>
      <w:r w:rsidRPr="00F16E44">
        <w:rPr>
          <w:sz w:val="28"/>
          <w:szCs w:val="28"/>
        </w:rPr>
        <w:tab/>
      </w:r>
    </w:p>
    <w:p w:rsidR="00F16E44" w:rsidRPr="00F16E44" w:rsidRDefault="00F16E44" w:rsidP="00F16E44">
      <w:pPr>
        <w:jc w:val="both"/>
        <w:rPr>
          <w:sz w:val="28"/>
          <w:szCs w:val="28"/>
        </w:rPr>
      </w:pPr>
      <w:r w:rsidRPr="00F16E44">
        <w:rPr>
          <w:sz w:val="28"/>
          <w:szCs w:val="28"/>
        </w:rPr>
        <w:t>2024г- 117 410 тыс. руб.</w:t>
      </w:r>
      <w:r w:rsidRPr="00F16E44">
        <w:rPr>
          <w:sz w:val="28"/>
          <w:szCs w:val="28"/>
        </w:rPr>
        <w:tab/>
      </w:r>
    </w:p>
    <w:p w:rsidR="00F16E44" w:rsidRPr="00F16E44" w:rsidRDefault="00F16E44" w:rsidP="00F16E44">
      <w:pPr>
        <w:jc w:val="both"/>
        <w:rPr>
          <w:sz w:val="28"/>
          <w:szCs w:val="28"/>
        </w:rPr>
      </w:pPr>
      <w:r w:rsidRPr="00F16E44">
        <w:rPr>
          <w:sz w:val="28"/>
          <w:szCs w:val="28"/>
        </w:rPr>
        <w:t>2025г- 124 115 тыс. руб.</w:t>
      </w:r>
      <w:r w:rsidRPr="00F16E44">
        <w:rPr>
          <w:sz w:val="28"/>
          <w:szCs w:val="28"/>
        </w:rPr>
        <w:tab/>
      </w:r>
    </w:p>
    <w:p w:rsidR="00F16E44" w:rsidRPr="00F16E44" w:rsidRDefault="00F16E44" w:rsidP="00F16E44">
      <w:pPr>
        <w:jc w:val="both"/>
        <w:rPr>
          <w:sz w:val="28"/>
          <w:szCs w:val="28"/>
        </w:rPr>
      </w:pPr>
      <w:r w:rsidRPr="00F16E44">
        <w:rPr>
          <w:color w:val="000000"/>
          <w:spacing w:val="3"/>
          <w:sz w:val="28"/>
          <w:szCs w:val="28"/>
        </w:rPr>
        <w:t>2026-2031гг</w:t>
      </w:r>
      <w:r w:rsidRPr="00F16E44">
        <w:rPr>
          <w:sz w:val="28"/>
          <w:szCs w:val="28"/>
        </w:rPr>
        <w:t xml:space="preserve"> – 429 785 тыс. руб.</w:t>
      </w:r>
    </w:p>
    <w:p w:rsidR="00F16E44" w:rsidRPr="00F16E44" w:rsidRDefault="00F16E44" w:rsidP="00F16E44">
      <w:pPr>
        <w:jc w:val="both"/>
        <w:rPr>
          <w:sz w:val="28"/>
          <w:szCs w:val="28"/>
        </w:rPr>
      </w:pPr>
      <w:r w:rsidRPr="00F16E44">
        <w:rPr>
          <w:sz w:val="28"/>
          <w:szCs w:val="28"/>
        </w:rPr>
        <w:t>Водоотведение – 632 169 тыс. руб.</w:t>
      </w:r>
    </w:p>
    <w:p w:rsidR="00F16E44" w:rsidRPr="00F16E44" w:rsidRDefault="00F16E44" w:rsidP="00F16E44">
      <w:pPr>
        <w:jc w:val="both"/>
        <w:rPr>
          <w:sz w:val="28"/>
          <w:szCs w:val="28"/>
        </w:rPr>
      </w:pPr>
      <w:r w:rsidRPr="00F16E44">
        <w:rPr>
          <w:sz w:val="28"/>
          <w:szCs w:val="28"/>
        </w:rPr>
        <w:t>2022г.-6 939 тыс. руб.</w:t>
      </w:r>
      <w:r w:rsidRPr="00F16E44">
        <w:rPr>
          <w:sz w:val="28"/>
          <w:szCs w:val="28"/>
        </w:rPr>
        <w:tab/>
      </w:r>
    </w:p>
    <w:p w:rsidR="00F16E44" w:rsidRPr="00F16E44" w:rsidRDefault="00F16E44" w:rsidP="00F16E44">
      <w:pPr>
        <w:jc w:val="both"/>
        <w:rPr>
          <w:sz w:val="28"/>
          <w:szCs w:val="28"/>
        </w:rPr>
      </w:pPr>
      <w:r w:rsidRPr="00F16E44">
        <w:rPr>
          <w:sz w:val="28"/>
          <w:szCs w:val="28"/>
        </w:rPr>
        <w:t>2023г.-195 503 тыс. руб.</w:t>
      </w:r>
      <w:r w:rsidRPr="00F16E44">
        <w:rPr>
          <w:sz w:val="28"/>
          <w:szCs w:val="28"/>
        </w:rPr>
        <w:tab/>
      </w:r>
    </w:p>
    <w:p w:rsidR="00F16E44" w:rsidRPr="00F16E44" w:rsidRDefault="00F16E44" w:rsidP="00F16E44">
      <w:pPr>
        <w:jc w:val="both"/>
        <w:rPr>
          <w:sz w:val="28"/>
          <w:szCs w:val="28"/>
        </w:rPr>
      </w:pPr>
      <w:r w:rsidRPr="00F16E44">
        <w:rPr>
          <w:sz w:val="28"/>
          <w:szCs w:val="28"/>
        </w:rPr>
        <w:t>2024г.-1 114тыс. руб.</w:t>
      </w:r>
    </w:p>
    <w:p w:rsidR="00F16E44" w:rsidRPr="00F16E44" w:rsidRDefault="00F16E44" w:rsidP="00F16E44">
      <w:pPr>
        <w:jc w:val="both"/>
        <w:rPr>
          <w:sz w:val="28"/>
          <w:szCs w:val="28"/>
        </w:rPr>
      </w:pPr>
      <w:r w:rsidRPr="00F16E44">
        <w:rPr>
          <w:sz w:val="28"/>
          <w:szCs w:val="28"/>
        </w:rPr>
        <w:t>2025г.-16 221тыс. руб.</w:t>
      </w:r>
    </w:p>
    <w:p w:rsidR="00F16E44" w:rsidRPr="00F16E44" w:rsidRDefault="00F16E44" w:rsidP="00F16E44">
      <w:pPr>
        <w:jc w:val="both"/>
        <w:rPr>
          <w:sz w:val="28"/>
          <w:szCs w:val="28"/>
        </w:rPr>
      </w:pPr>
      <w:r w:rsidRPr="00F16E44">
        <w:rPr>
          <w:color w:val="000000"/>
          <w:spacing w:val="3"/>
          <w:sz w:val="28"/>
          <w:szCs w:val="28"/>
        </w:rPr>
        <w:t>2026-2031гг.-412 392</w:t>
      </w:r>
      <w:r w:rsidRPr="00F16E44">
        <w:rPr>
          <w:sz w:val="28"/>
          <w:szCs w:val="28"/>
        </w:rPr>
        <w:t xml:space="preserve"> тыс. руб.</w:t>
      </w:r>
    </w:p>
    <w:p w:rsidR="00F16E44" w:rsidRPr="00F16E44" w:rsidRDefault="00F16E44" w:rsidP="00F16E44">
      <w:pPr>
        <w:jc w:val="both"/>
        <w:rPr>
          <w:sz w:val="28"/>
          <w:szCs w:val="28"/>
        </w:rPr>
      </w:pPr>
      <w:r w:rsidRPr="00F16E44">
        <w:rPr>
          <w:sz w:val="28"/>
          <w:szCs w:val="28"/>
        </w:rPr>
        <w:t>Обращение с отходами – 253 890 тыс. руб.</w:t>
      </w:r>
    </w:p>
    <w:p w:rsidR="00F16E44" w:rsidRPr="00F16E44" w:rsidRDefault="00F16E44" w:rsidP="00F16E44">
      <w:pPr>
        <w:jc w:val="both"/>
        <w:rPr>
          <w:sz w:val="28"/>
          <w:szCs w:val="28"/>
        </w:rPr>
      </w:pPr>
      <w:r w:rsidRPr="00F16E44">
        <w:rPr>
          <w:sz w:val="28"/>
          <w:szCs w:val="28"/>
        </w:rPr>
        <w:t>2022г- 141 548 тыс. руб.</w:t>
      </w:r>
      <w:r w:rsidRPr="00F16E44">
        <w:rPr>
          <w:sz w:val="28"/>
          <w:szCs w:val="28"/>
        </w:rPr>
        <w:tab/>
      </w:r>
    </w:p>
    <w:p w:rsidR="00F16E44" w:rsidRPr="00F16E44" w:rsidRDefault="00F16E44" w:rsidP="00F16E44">
      <w:pPr>
        <w:jc w:val="both"/>
        <w:rPr>
          <w:sz w:val="28"/>
          <w:szCs w:val="28"/>
        </w:rPr>
      </w:pPr>
      <w:r w:rsidRPr="00F16E44">
        <w:rPr>
          <w:sz w:val="28"/>
          <w:szCs w:val="28"/>
        </w:rPr>
        <w:t>2023г- 0 руб.</w:t>
      </w:r>
      <w:r w:rsidRPr="00F16E44">
        <w:rPr>
          <w:sz w:val="28"/>
          <w:szCs w:val="28"/>
        </w:rPr>
        <w:tab/>
      </w:r>
    </w:p>
    <w:p w:rsidR="00E05CBC" w:rsidRDefault="00F16E44" w:rsidP="00F16E44">
      <w:pPr>
        <w:jc w:val="both"/>
        <w:rPr>
          <w:sz w:val="28"/>
          <w:szCs w:val="28"/>
        </w:rPr>
      </w:pPr>
      <w:r w:rsidRPr="00F16E44">
        <w:rPr>
          <w:sz w:val="28"/>
          <w:szCs w:val="28"/>
        </w:rPr>
        <w:t>2024г- 112 342 тыс. руб.</w:t>
      </w:r>
    </w:p>
    <w:p w:rsidR="00920A7C" w:rsidRDefault="00920A7C" w:rsidP="00812B2A">
      <w:pPr>
        <w:tabs>
          <w:tab w:val="left" w:pos="851"/>
          <w:tab w:val="left" w:pos="6390"/>
        </w:tabs>
        <w:jc w:val="both"/>
        <w:rPr>
          <w:sz w:val="28"/>
          <w:szCs w:val="28"/>
        </w:rPr>
      </w:pPr>
    </w:p>
    <w:p w:rsidR="00812B2A" w:rsidRPr="00E73C5E" w:rsidRDefault="00134674" w:rsidP="00812B2A">
      <w:pPr>
        <w:tabs>
          <w:tab w:val="left" w:pos="851"/>
          <w:tab w:val="left" w:pos="6390"/>
        </w:tabs>
        <w:jc w:val="both"/>
        <w:rPr>
          <w:sz w:val="28"/>
          <w:szCs w:val="28"/>
        </w:rPr>
      </w:pPr>
      <w:r>
        <w:rPr>
          <w:noProof/>
          <w:sz w:val="28"/>
          <w:szCs w:val="28"/>
        </w:rPr>
        <w:drawing>
          <wp:anchor distT="0" distB="0" distL="114300" distR="114300" simplePos="0" relativeHeight="251662336" behindDoc="1" locked="0" layoutInCell="1" allowOverlap="1" wp14:anchorId="55D8DD7A" wp14:editId="7BB5872E">
            <wp:simplePos x="0" y="0"/>
            <wp:positionH relativeFrom="column">
              <wp:posOffset>5655310</wp:posOffset>
            </wp:positionH>
            <wp:positionV relativeFrom="paragraph">
              <wp:posOffset>-5715</wp:posOffset>
            </wp:positionV>
            <wp:extent cx="2057400" cy="89031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0" cy="890315"/>
                    </a:xfrm>
                    <a:prstGeom prst="rect">
                      <a:avLst/>
                    </a:prstGeom>
                    <a:noFill/>
                  </pic:spPr>
                </pic:pic>
              </a:graphicData>
            </a:graphic>
            <wp14:sizeRelH relativeFrom="page">
              <wp14:pctWidth>0</wp14:pctWidth>
            </wp14:sizeRelH>
            <wp14:sizeRelV relativeFrom="page">
              <wp14:pctHeight>0</wp14:pctHeight>
            </wp14:sizeRelV>
          </wp:anchor>
        </w:drawing>
      </w:r>
      <w:r w:rsidR="00920A7C">
        <w:rPr>
          <w:sz w:val="28"/>
          <w:szCs w:val="28"/>
        </w:rPr>
        <w:t xml:space="preserve">    </w:t>
      </w:r>
      <w:r>
        <w:rPr>
          <w:sz w:val="28"/>
          <w:szCs w:val="28"/>
        </w:rPr>
        <w:t xml:space="preserve">                                         </w:t>
      </w:r>
      <w:r w:rsidR="00812B2A" w:rsidRPr="00E73C5E">
        <w:rPr>
          <w:sz w:val="28"/>
          <w:szCs w:val="28"/>
        </w:rPr>
        <w:t xml:space="preserve">Председатель </w:t>
      </w:r>
    </w:p>
    <w:p w:rsidR="00812B2A" w:rsidRPr="00E73C5E" w:rsidRDefault="00134674" w:rsidP="00812B2A">
      <w:pPr>
        <w:tabs>
          <w:tab w:val="left" w:pos="3020"/>
          <w:tab w:val="left" w:pos="6390"/>
        </w:tabs>
        <w:jc w:val="both"/>
        <w:rPr>
          <w:sz w:val="28"/>
          <w:szCs w:val="28"/>
        </w:rPr>
      </w:pPr>
      <w:r>
        <w:rPr>
          <w:sz w:val="28"/>
          <w:szCs w:val="28"/>
        </w:rPr>
        <w:t xml:space="preserve">                                      </w:t>
      </w:r>
      <w:r w:rsidR="00812B2A" w:rsidRPr="00E73C5E">
        <w:rPr>
          <w:sz w:val="28"/>
          <w:szCs w:val="28"/>
        </w:rPr>
        <w:t xml:space="preserve">Прокопьевского городского </w:t>
      </w:r>
    </w:p>
    <w:p w:rsidR="00812B2A" w:rsidRPr="00E73C5E" w:rsidRDefault="00134674" w:rsidP="00812B2A">
      <w:pPr>
        <w:tabs>
          <w:tab w:val="left" w:pos="3020"/>
          <w:tab w:val="left" w:pos="6390"/>
        </w:tabs>
        <w:jc w:val="both"/>
        <w:rPr>
          <w:sz w:val="28"/>
          <w:szCs w:val="28"/>
        </w:rPr>
      </w:pPr>
      <w:r>
        <w:rPr>
          <w:sz w:val="28"/>
          <w:szCs w:val="28"/>
        </w:rPr>
        <w:t xml:space="preserve">                                         </w:t>
      </w:r>
      <w:r w:rsidR="00812B2A" w:rsidRPr="00E73C5E">
        <w:rPr>
          <w:sz w:val="28"/>
          <w:szCs w:val="28"/>
        </w:rPr>
        <w:t>Совета народных депутатов</w:t>
      </w:r>
      <w:r>
        <w:rPr>
          <w:sz w:val="28"/>
          <w:szCs w:val="28"/>
        </w:rPr>
        <w:t xml:space="preserve">  </w:t>
      </w:r>
      <w:r w:rsidR="00812B2A" w:rsidRPr="00E73C5E">
        <w:rPr>
          <w:sz w:val="28"/>
          <w:szCs w:val="28"/>
        </w:rPr>
        <w:tab/>
      </w:r>
      <w:r w:rsidR="00812B2A">
        <w:rPr>
          <w:sz w:val="28"/>
          <w:szCs w:val="28"/>
        </w:rPr>
        <w:tab/>
      </w:r>
      <w:r w:rsidR="00812B2A">
        <w:rPr>
          <w:sz w:val="28"/>
          <w:szCs w:val="28"/>
        </w:rPr>
        <w:tab/>
      </w:r>
      <w:r w:rsidR="00812B2A">
        <w:rPr>
          <w:sz w:val="28"/>
          <w:szCs w:val="28"/>
        </w:rPr>
        <w:tab/>
      </w:r>
      <w:r w:rsidR="00812B2A">
        <w:rPr>
          <w:sz w:val="28"/>
          <w:szCs w:val="28"/>
        </w:rPr>
        <w:tab/>
      </w:r>
      <w:r w:rsidR="00812B2A">
        <w:rPr>
          <w:sz w:val="28"/>
          <w:szCs w:val="28"/>
        </w:rPr>
        <w:tab/>
      </w:r>
      <w:r w:rsidR="00812B2A">
        <w:rPr>
          <w:sz w:val="28"/>
          <w:szCs w:val="28"/>
        </w:rPr>
        <w:tab/>
      </w:r>
      <w:r w:rsidR="00812B2A">
        <w:rPr>
          <w:sz w:val="28"/>
          <w:szCs w:val="28"/>
        </w:rPr>
        <w:tab/>
      </w:r>
      <w:r w:rsidR="00812B2A">
        <w:rPr>
          <w:sz w:val="28"/>
          <w:szCs w:val="28"/>
        </w:rPr>
        <w:tab/>
      </w:r>
      <w:r>
        <w:rPr>
          <w:sz w:val="28"/>
          <w:szCs w:val="28"/>
        </w:rPr>
        <w:t xml:space="preserve">       </w:t>
      </w:r>
      <w:r w:rsidR="00812B2A">
        <w:rPr>
          <w:sz w:val="28"/>
          <w:szCs w:val="28"/>
        </w:rPr>
        <w:t>З. А. Вальшина</w:t>
      </w:r>
    </w:p>
    <w:p w:rsidR="00812B2A" w:rsidRDefault="00812B2A" w:rsidP="00F16E44">
      <w:pPr>
        <w:jc w:val="both"/>
        <w:rPr>
          <w:sz w:val="28"/>
          <w:szCs w:val="28"/>
        </w:rPr>
      </w:pPr>
    </w:p>
    <w:p w:rsidR="00812B2A" w:rsidRPr="00F16E44" w:rsidRDefault="00812B2A" w:rsidP="00F16E44">
      <w:pPr>
        <w:jc w:val="both"/>
        <w:rPr>
          <w:color w:val="FF0000"/>
          <w:sz w:val="28"/>
          <w:szCs w:val="28"/>
        </w:rPr>
      </w:pPr>
    </w:p>
    <w:sectPr w:rsidR="00812B2A" w:rsidRPr="00F16E44" w:rsidSect="00920A7C">
      <w:pgSz w:w="16838" w:h="11906" w:orient="landscape"/>
      <w:pgMar w:top="1418" w:right="1134" w:bottom="567" w:left="1134"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2D2" w:rsidRDefault="005562D2">
      <w:r>
        <w:separator/>
      </w:r>
    </w:p>
  </w:endnote>
  <w:endnote w:type="continuationSeparator" w:id="0">
    <w:p w:rsidR="005562D2" w:rsidRDefault="0055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142963"/>
      <w:docPartObj>
        <w:docPartGallery w:val="Page Numbers (Bottom of Page)"/>
        <w:docPartUnique/>
      </w:docPartObj>
    </w:sdtPr>
    <w:sdtEndPr/>
    <w:sdtContent>
      <w:p w:rsidR="00B07254" w:rsidRDefault="00B07254">
        <w:pPr>
          <w:pStyle w:val="af4"/>
          <w:jc w:val="right"/>
        </w:pPr>
        <w:r>
          <w:fldChar w:fldCharType="begin"/>
        </w:r>
        <w:r>
          <w:instrText>PAGE   \* MERGEFORMAT</w:instrText>
        </w:r>
        <w:r>
          <w:fldChar w:fldCharType="separate"/>
        </w:r>
        <w:r w:rsidR="009E1788">
          <w:rPr>
            <w:noProof/>
          </w:rPr>
          <w:t>2</w:t>
        </w:r>
        <w:r>
          <w:fldChar w:fldCharType="end"/>
        </w:r>
      </w:p>
    </w:sdtContent>
  </w:sdt>
  <w:p w:rsidR="00B07254" w:rsidRPr="003525AF" w:rsidRDefault="00B07254" w:rsidP="007F5BBE">
    <w:pPr>
      <w:pStyle w:val="af4"/>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2D2" w:rsidRDefault="005562D2">
      <w:r>
        <w:separator/>
      </w:r>
    </w:p>
  </w:footnote>
  <w:footnote w:type="continuationSeparator" w:id="0">
    <w:p w:rsidR="005562D2" w:rsidRDefault="005562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4" w:rsidRDefault="00B0725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1A41"/>
    <w:multiLevelType w:val="multilevel"/>
    <w:tmpl w:val="CA440C3E"/>
    <w:lvl w:ilvl="0">
      <w:start w:val="1"/>
      <w:numFmt w:val="decimal"/>
      <w:lvlText w:val="2%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35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1CD4E48"/>
    <w:multiLevelType w:val="hybridMultilevel"/>
    <w:tmpl w:val="EFD08AEE"/>
    <w:lvl w:ilvl="0" w:tplc="A18E41BA">
      <w:start w:val="1"/>
      <w:numFmt w:val="bullet"/>
      <w:lvlText w:val=""/>
      <w:lvlJc w:val="left"/>
      <w:pPr>
        <w:ind w:left="1287" w:hanging="360"/>
      </w:pPr>
      <w:rPr>
        <w:rFonts w:ascii="Symbol" w:eastAsia="Times New Roman" w:hAnsi="Symbol" w:hint="default"/>
        <w:w w:val="100"/>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10550A"/>
    <w:multiLevelType w:val="hybridMultilevel"/>
    <w:tmpl w:val="61823168"/>
    <w:styleLink w:val="CowiHeadings15"/>
    <w:lvl w:ilvl="0" w:tplc="DA86C1C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9F23019"/>
    <w:multiLevelType w:val="multilevel"/>
    <w:tmpl w:val="20C22A6A"/>
    <w:lvl w:ilvl="0">
      <w:start w:val="6"/>
      <w:numFmt w:val="decimal"/>
      <w:lvlText w:val="%1."/>
      <w:lvlJc w:val="left"/>
      <w:pPr>
        <w:ind w:left="360" w:hanging="360"/>
      </w:pPr>
      <w:rPr>
        <w:rFonts w:hint="default"/>
      </w:rPr>
    </w:lvl>
    <w:lvl w:ilvl="1">
      <w:start w:val="6"/>
      <w:numFmt w:val="decimal"/>
      <w:lvlText w:val="%2."/>
      <w:lvlJc w:val="center"/>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7A3C55"/>
    <w:multiLevelType w:val="hybridMultilevel"/>
    <w:tmpl w:val="1ACED904"/>
    <w:lvl w:ilvl="0" w:tplc="050E5E2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71F3746"/>
    <w:multiLevelType w:val="hybridMultilevel"/>
    <w:tmpl w:val="5A2826DA"/>
    <w:lvl w:ilvl="0" w:tplc="B2DC4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F4518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1E3925E1"/>
    <w:multiLevelType w:val="hybridMultilevel"/>
    <w:tmpl w:val="B07E3E7A"/>
    <w:lvl w:ilvl="0" w:tplc="3A2C29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19E677F"/>
    <w:multiLevelType w:val="hybridMultilevel"/>
    <w:tmpl w:val="604EE7C4"/>
    <w:lvl w:ilvl="0" w:tplc="3A2C29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802FFB"/>
    <w:multiLevelType w:val="hybridMultilevel"/>
    <w:tmpl w:val="8D9E8C84"/>
    <w:lvl w:ilvl="0" w:tplc="A18E41BA">
      <w:start w:val="1"/>
      <w:numFmt w:val="bullet"/>
      <w:lvlText w:val=""/>
      <w:lvlJc w:val="left"/>
      <w:pPr>
        <w:ind w:left="1287" w:hanging="360"/>
      </w:pPr>
      <w:rPr>
        <w:rFonts w:ascii="Symbol" w:eastAsia="Times New Roman" w:hAnsi="Symbol" w:hint="default"/>
        <w:w w:val="100"/>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6C4546F"/>
    <w:multiLevelType w:val="hybridMultilevel"/>
    <w:tmpl w:val="E3805134"/>
    <w:lvl w:ilvl="0" w:tplc="A18E41BA">
      <w:start w:val="1"/>
      <w:numFmt w:val="bullet"/>
      <w:lvlText w:val=""/>
      <w:lvlJc w:val="left"/>
      <w:pPr>
        <w:ind w:left="1429" w:hanging="360"/>
      </w:pPr>
      <w:rPr>
        <w:rFonts w:ascii="Symbol" w:eastAsia="Times New Roman" w:hAnsi="Symbol" w:hint="default"/>
        <w:w w:val="100"/>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B5B729A"/>
    <w:multiLevelType w:val="hybridMultilevel"/>
    <w:tmpl w:val="C1683C26"/>
    <w:lvl w:ilvl="0" w:tplc="04190003">
      <w:start w:val="1"/>
      <w:numFmt w:val="bullet"/>
      <w:lvlText w:val="−"/>
      <w:lvlJc w:val="left"/>
      <w:pPr>
        <w:ind w:left="1429" w:hanging="360"/>
      </w:pPr>
      <w:rPr>
        <w:rFonts w:ascii="Times New Roman CYR" w:hAnsi="Times New Roman CYR"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D35DCB"/>
    <w:multiLevelType w:val="hybridMultilevel"/>
    <w:tmpl w:val="00587338"/>
    <w:lvl w:ilvl="0" w:tplc="FFFFFFFF">
      <w:start w:val="1"/>
      <w:numFmt w:val="bullet"/>
      <w:lvlText w:val="–"/>
      <w:lvlJc w:val="left"/>
      <w:pPr>
        <w:ind w:left="1429" w:hanging="360"/>
      </w:pPr>
      <w:rPr>
        <w:rFonts w:ascii="Times New Roman" w:hAnsi="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13">
    <w:nsid w:val="33015B92"/>
    <w:multiLevelType w:val="hybridMultilevel"/>
    <w:tmpl w:val="98C655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68126D8"/>
    <w:multiLevelType w:val="hybridMultilevel"/>
    <w:tmpl w:val="DEEA4E10"/>
    <w:lvl w:ilvl="0" w:tplc="5054FA54">
      <w:start w:val="1"/>
      <w:numFmt w:val="decimal"/>
      <w:lvlText w:val="%1)"/>
      <w:lvlJc w:val="left"/>
      <w:pPr>
        <w:ind w:left="112" w:hanging="305"/>
      </w:pPr>
      <w:rPr>
        <w:rFonts w:ascii="Times New Roman" w:eastAsia="Times New Roman" w:hAnsi="Times New Roman" w:hint="default"/>
        <w:sz w:val="28"/>
        <w:szCs w:val="28"/>
      </w:rPr>
    </w:lvl>
    <w:lvl w:ilvl="1" w:tplc="01AA10AA">
      <w:start w:val="1"/>
      <w:numFmt w:val="bullet"/>
      <w:lvlText w:val="•"/>
      <w:lvlJc w:val="left"/>
      <w:pPr>
        <w:ind w:left="1146" w:hanging="305"/>
      </w:pPr>
      <w:rPr>
        <w:rFonts w:hint="default"/>
      </w:rPr>
    </w:lvl>
    <w:lvl w:ilvl="2" w:tplc="88360B46">
      <w:start w:val="1"/>
      <w:numFmt w:val="bullet"/>
      <w:lvlText w:val="•"/>
      <w:lvlJc w:val="left"/>
      <w:pPr>
        <w:ind w:left="2179" w:hanging="305"/>
      </w:pPr>
      <w:rPr>
        <w:rFonts w:hint="default"/>
      </w:rPr>
    </w:lvl>
    <w:lvl w:ilvl="3" w:tplc="DA5A63C2">
      <w:start w:val="1"/>
      <w:numFmt w:val="bullet"/>
      <w:lvlText w:val="•"/>
      <w:lvlJc w:val="left"/>
      <w:pPr>
        <w:ind w:left="3212" w:hanging="305"/>
      </w:pPr>
      <w:rPr>
        <w:rFonts w:hint="default"/>
      </w:rPr>
    </w:lvl>
    <w:lvl w:ilvl="4" w:tplc="64AEE0B6">
      <w:start w:val="1"/>
      <w:numFmt w:val="bullet"/>
      <w:lvlText w:val="•"/>
      <w:lvlJc w:val="left"/>
      <w:pPr>
        <w:ind w:left="4246" w:hanging="305"/>
      </w:pPr>
      <w:rPr>
        <w:rFonts w:hint="default"/>
      </w:rPr>
    </w:lvl>
    <w:lvl w:ilvl="5" w:tplc="30360596">
      <w:start w:val="1"/>
      <w:numFmt w:val="bullet"/>
      <w:lvlText w:val="•"/>
      <w:lvlJc w:val="left"/>
      <w:pPr>
        <w:ind w:left="5279" w:hanging="305"/>
      </w:pPr>
      <w:rPr>
        <w:rFonts w:hint="default"/>
      </w:rPr>
    </w:lvl>
    <w:lvl w:ilvl="6" w:tplc="9A342332">
      <w:start w:val="1"/>
      <w:numFmt w:val="bullet"/>
      <w:lvlText w:val="•"/>
      <w:lvlJc w:val="left"/>
      <w:pPr>
        <w:ind w:left="6312" w:hanging="305"/>
      </w:pPr>
      <w:rPr>
        <w:rFonts w:hint="default"/>
      </w:rPr>
    </w:lvl>
    <w:lvl w:ilvl="7" w:tplc="7FD8E57E">
      <w:start w:val="1"/>
      <w:numFmt w:val="bullet"/>
      <w:lvlText w:val="•"/>
      <w:lvlJc w:val="left"/>
      <w:pPr>
        <w:ind w:left="7346" w:hanging="305"/>
      </w:pPr>
      <w:rPr>
        <w:rFonts w:hint="default"/>
      </w:rPr>
    </w:lvl>
    <w:lvl w:ilvl="8" w:tplc="AD38ECA8">
      <w:start w:val="1"/>
      <w:numFmt w:val="bullet"/>
      <w:lvlText w:val="•"/>
      <w:lvlJc w:val="left"/>
      <w:pPr>
        <w:ind w:left="8379" w:hanging="305"/>
      </w:pPr>
      <w:rPr>
        <w:rFonts w:hint="default"/>
      </w:rPr>
    </w:lvl>
  </w:abstractNum>
  <w:abstractNum w:abstractNumId="15">
    <w:nsid w:val="37811C0E"/>
    <w:multiLevelType w:val="hybridMultilevel"/>
    <w:tmpl w:val="DB8897EE"/>
    <w:lvl w:ilvl="0" w:tplc="FFFFFFFF">
      <w:start w:val="1"/>
      <w:numFmt w:val="bullet"/>
      <w:lvlText w:val="–"/>
      <w:lvlJc w:val="left"/>
      <w:pPr>
        <w:ind w:left="1287" w:hanging="360"/>
      </w:pPr>
      <w:rPr>
        <w:rFonts w:ascii="Times New Roman" w:hAnsi="Times New Roman" w:hint="default"/>
        <w:w w:val="100"/>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ACC5B78"/>
    <w:multiLevelType w:val="hybridMultilevel"/>
    <w:tmpl w:val="ACE0AD4E"/>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B1E2679"/>
    <w:multiLevelType w:val="hybridMultilevel"/>
    <w:tmpl w:val="649879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0A531BF"/>
    <w:multiLevelType w:val="hybridMultilevel"/>
    <w:tmpl w:val="39586FE8"/>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34B4D09"/>
    <w:multiLevelType w:val="hybridMultilevel"/>
    <w:tmpl w:val="4BD23F0C"/>
    <w:lvl w:ilvl="0" w:tplc="3A2C29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3BC3F9D"/>
    <w:multiLevelType w:val="hybridMultilevel"/>
    <w:tmpl w:val="FB1873F6"/>
    <w:lvl w:ilvl="0" w:tplc="691CB530">
      <w:start w:val="1"/>
      <w:numFmt w:val="decimal"/>
      <w:lvlText w:val="1.6.2.%1"/>
      <w:lvlJc w:val="left"/>
      <w:pPr>
        <w:ind w:left="144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8D20783C">
      <w:start w:val="1"/>
      <w:numFmt w:val="decimal"/>
      <w:lvlText w:val="1.6.2.%4."/>
      <w:lvlJc w:val="left"/>
      <w:pPr>
        <w:ind w:left="928" w:hanging="360"/>
      </w:pPr>
      <w:rPr>
        <w:rFonts w:cs="Times New Roman" w:hint="default"/>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82D2B41"/>
    <w:multiLevelType w:val="hybridMultilevel"/>
    <w:tmpl w:val="222A0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8AA6ACF"/>
    <w:multiLevelType w:val="hybridMultilevel"/>
    <w:tmpl w:val="CC6CE006"/>
    <w:lvl w:ilvl="0" w:tplc="FFFFFFFF">
      <w:start w:val="1"/>
      <w:numFmt w:val="bullet"/>
      <w:lvlText w:val="–"/>
      <w:lvlJc w:val="left"/>
      <w:pPr>
        <w:ind w:left="1287" w:hanging="360"/>
      </w:pPr>
      <w:rPr>
        <w:rFonts w:ascii="Times New Roman" w:hAnsi="Times New Roman" w:hint="default"/>
        <w:w w:val="100"/>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96021B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990634F"/>
    <w:multiLevelType w:val="hybridMultilevel"/>
    <w:tmpl w:val="3E56DB02"/>
    <w:lvl w:ilvl="0" w:tplc="FFFFFFFF">
      <w:start w:val="1"/>
      <w:numFmt w:val="bullet"/>
      <w:lvlText w:val="–"/>
      <w:lvlJc w:val="left"/>
      <w:pPr>
        <w:ind w:left="1440" w:hanging="360"/>
      </w:pPr>
      <w:rPr>
        <w:rFonts w:ascii="Times New Roman" w:hAnsi="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B106AE3"/>
    <w:multiLevelType w:val="hybridMultilevel"/>
    <w:tmpl w:val="C720C09C"/>
    <w:lvl w:ilvl="0" w:tplc="FFFFFFFF">
      <w:start w:val="1"/>
      <w:numFmt w:val="bullet"/>
      <w:lvlText w:val="–"/>
      <w:lvlJc w:val="left"/>
      <w:pPr>
        <w:ind w:left="1287" w:hanging="360"/>
      </w:pPr>
      <w:rPr>
        <w:rFonts w:ascii="Times New Roman" w:hAnsi="Times New Roman" w:hint="default"/>
        <w:w w:val="100"/>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B762EAE"/>
    <w:multiLevelType w:val="hybridMultilevel"/>
    <w:tmpl w:val="E878FB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5A3D33"/>
    <w:multiLevelType w:val="hybridMultilevel"/>
    <w:tmpl w:val="0E32F94E"/>
    <w:lvl w:ilvl="0" w:tplc="0866A4D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72412B"/>
    <w:multiLevelType w:val="multilevel"/>
    <w:tmpl w:val="EC562FD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3.%3"/>
      <w:lvlJc w:val="left"/>
      <w:pPr>
        <w:ind w:left="1356" w:hanging="504"/>
      </w:pPr>
      <w:rPr>
        <w:rFonts w:cs="Times New Roman" w:hint="default"/>
      </w:rPr>
    </w:lvl>
    <w:lvl w:ilvl="3">
      <w:start w:val="1"/>
      <w:numFmt w:val="decimal"/>
      <w:lvlText w:val="1.6.2.%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4E073B01"/>
    <w:multiLevelType w:val="hybridMultilevel"/>
    <w:tmpl w:val="7056FF6A"/>
    <w:lvl w:ilvl="0" w:tplc="062401C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F96B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02F5025"/>
    <w:multiLevelType w:val="hybridMultilevel"/>
    <w:tmpl w:val="E384FF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474407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4AC13BA"/>
    <w:multiLevelType w:val="hybridMultilevel"/>
    <w:tmpl w:val="0BC4AE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6733560"/>
    <w:multiLevelType w:val="hybridMultilevel"/>
    <w:tmpl w:val="7226B34E"/>
    <w:lvl w:ilvl="0" w:tplc="5724663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94C0B3B"/>
    <w:multiLevelType w:val="hybridMultilevel"/>
    <w:tmpl w:val="4A82ADB6"/>
    <w:lvl w:ilvl="0" w:tplc="6E02BBB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6">
    <w:nsid w:val="5D6406AD"/>
    <w:multiLevelType w:val="hybridMultilevel"/>
    <w:tmpl w:val="9704F5EC"/>
    <w:lvl w:ilvl="0" w:tplc="FB58FEEE">
      <w:start w:val="1"/>
      <w:numFmt w:val="bullet"/>
      <w:lvlText w:val="-"/>
      <w:lvlJc w:val="left"/>
      <w:pPr>
        <w:ind w:left="842" w:hanging="164"/>
      </w:pPr>
      <w:rPr>
        <w:rFonts w:ascii="Times New Roman" w:eastAsia="Times New Roman" w:hAnsi="Times New Roman" w:hint="default"/>
        <w:sz w:val="28"/>
        <w:szCs w:val="28"/>
      </w:rPr>
    </w:lvl>
    <w:lvl w:ilvl="1" w:tplc="B254AECE">
      <w:start w:val="1"/>
      <w:numFmt w:val="bullet"/>
      <w:lvlText w:val="•"/>
      <w:lvlJc w:val="left"/>
      <w:pPr>
        <w:ind w:left="1809" w:hanging="164"/>
      </w:pPr>
      <w:rPr>
        <w:rFonts w:hint="default"/>
      </w:rPr>
    </w:lvl>
    <w:lvl w:ilvl="2" w:tplc="AE1E5FDE">
      <w:start w:val="1"/>
      <w:numFmt w:val="bullet"/>
      <w:lvlText w:val="•"/>
      <w:lvlJc w:val="left"/>
      <w:pPr>
        <w:ind w:left="2775" w:hanging="164"/>
      </w:pPr>
      <w:rPr>
        <w:rFonts w:hint="default"/>
      </w:rPr>
    </w:lvl>
    <w:lvl w:ilvl="3" w:tplc="2BA6E886">
      <w:start w:val="1"/>
      <w:numFmt w:val="bullet"/>
      <w:lvlText w:val="•"/>
      <w:lvlJc w:val="left"/>
      <w:pPr>
        <w:ind w:left="3741" w:hanging="164"/>
      </w:pPr>
      <w:rPr>
        <w:rFonts w:hint="default"/>
      </w:rPr>
    </w:lvl>
    <w:lvl w:ilvl="4" w:tplc="E8582132">
      <w:start w:val="1"/>
      <w:numFmt w:val="bullet"/>
      <w:lvlText w:val="•"/>
      <w:lvlJc w:val="left"/>
      <w:pPr>
        <w:ind w:left="4708" w:hanging="164"/>
      </w:pPr>
      <w:rPr>
        <w:rFonts w:hint="default"/>
      </w:rPr>
    </w:lvl>
    <w:lvl w:ilvl="5" w:tplc="DB4C6DCC">
      <w:start w:val="1"/>
      <w:numFmt w:val="bullet"/>
      <w:lvlText w:val="•"/>
      <w:lvlJc w:val="left"/>
      <w:pPr>
        <w:ind w:left="5674" w:hanging="164"/>
      </w:pPr>
      <w:rPr>
        <w:rFonts w:hint="default"/>
      </w:rPr>
    </w:lvl>
    <w:lvl w:ilvl="6" w:tplc="BD90CE44">
      <w:start w:val="1"/>
      <w:numFmt w:val="bullet"/>
      <w:lvlText w:val="•"/>
      <w:lvlJc w:val="left"/>
      <w:pPr>
        <w:ind w:left="6641" w:hanging="164"/>
      </w:pPr>
      <w:rPr>
        <w:rFonts w:hint="default"/>
      </w:rPr>
    </w:lvl>
    <w:lvl w:ilvl="7" w:tplc="8F88EC7E">
      <w:start w:val="1"/>
      <w:numFmt w:val="bullet"/>
      <w:lvlText w:val="•"/>
      <w:lvlJc w:val="left"/>
      <w:pPr>
        <w:ind w:left="7607" w:hanging="164"/>
      </w:pPr>
      <w:rPr>
        <w:rFonts w:hint="default"/>
      </w:rPr>
    </w:lvl>
    <w:lvl w:ilvl="8" w:tplc="27D2E622">
      <w:start w:val="1"/>
      <w:numFmt w:val="bullet"/>
      <w:lvlText w:val="•"/>
      <w:lvlJc w:val="left"/>
      <w:pPr>
        <w:ind w:left="8573" w:hanging="164"/>
      </w:pPr>
      <w:rPr>
        <w:rFonts w:hint="default"/>
      </w:rPr>
    </w:lvl>
  </w:abstractNum>
  <w:abstractNum w:abstractNumId="37">
    <w:nsid w:val="5EF239C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5F353F8F"/>
    <w:multiLevelType w:val="hybridMultilevel"/>
    <w:tmpl w:val="2BE8D6BE"/>
    <w:lvl w:ilvl="0" w:tplc="3A2C29B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60AB3A49"/>
    <w:multiLevelType w:val="hybridMultilevel"/>
    <w:tmpl w:val="89144B72"/>
    <w:lvl w:ilvl="0" w:tplc="A18E41BA">
      <w:start w:val="1"/>
      <w:numFmt w:val="bullet"/>
      <w:lvlText w:val=""/>
      <w:lvlJc w:val="left"/>
      <w:pPr>
        <w:ind w:left="1287" w:hanging="360"/>
      </w:pPr>
      <w:rPr>
        <w:rFonts w:ascii="Symbol" w:eastAsia="Times New Roman" w:hAnsi="Symbol" w:hint="default"/>
        <w:w w:val="100"/>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3910E69"/>
    <w:multiLevelType w:val="hybridMultilevel"/>
    <w:tmpl w:val="09904DF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1">
    <w:nsid w:val="642D70E4"/>
    <w:multiLevelType w:val="hybridMultilevel"/>
    <w:tmpl w:val="D78EE0DC"/>
    <w:lvl w:ilvl="0" w:tplc="FFFFFFFF">
      <w:start w:val="1"/>
      <w:numFmt w:val="bullet"/>
      <w:lvlText w:val="–"/>
      <w:lvlJc w:val="left"/>
      <w:pPr>
        <w:ind w:left="2138" w:hanging="360"/>
      </w:pPr>
      <w:rPr>
        <w:rFonts w:ascii="Times New Roman" w:hAnsi="Times New Roman" w:hint="default"/>
      </w:rPr>
    </w:lvl>
    <w:lvl w:ilvl="1" w:tplc="04190001">
      <w:start w:val="1"/>
      <w:numFmt w:val="bullet"/>
      <w:lvlText w:val=""/>
      <w:lvlJc w:val="left"/>
      <w:pPr>
        <w:ind w:left="928"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F042C4C"/>
    <w:multiLevelType w:val="hybridMultilevel"/>
    <w:tmpl w:val="21AE6ED0"/>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74158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FA0771"/>
    <w:multiLevelType w:val="hybridMultilevel"/>
    <w:tmpl w:val="3D881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1E77A8"/>
    <w:multiLevelType w:val="hybridMultilevel"/>
    <w:tmpl w:val="7A404E8E"/>
    <w:lvl w:ilvl="0" w:tplc="F908426E">
      <w:start w:val="1"/>
      <w:numFmt w:val="bullet"/>
      <w:lvlText w:val="-"/>
      <w:lvlJc w:val="left"/>
      <w:pPr>
        <w:ind w:left="916" w:hanging="164"/>
      </w:pPr>
      <w:rPr>
        <w:rFonts w:ascii="Times New Roman" w:eastAsia="Times New Roman" w:hAnsi="Times New Roman" w:hint="default"/>
        <w:sz w:val="28"/>
        <w:szCs w:val="28"/>
      </w:rPr>
    </w:lvl>
    <w:lvl w:ilvl="1" w:tplc="E362B6D4">
      <w:start w:val="1"/>
      <w:numFmt w:val="bullet"/>
      <w:lvlText w:val="•"/>
      <w:lvlJc w:val="left"/>
      <w:pPr>
        <w:ind w:left="1889" w:hanging="164"/>
      </w:pPr>
      <w:rPr>
        <w:rFonts w:hint="default"/>
      </w:rPr>
    </w:lvl>
    <w:lvl w:ilvl="2" w:tplc="6AA22AD8">
      <w:start w:val="1"/>
      <w:numFmt w:val="bullet"/>
      <w:lvlText w:val="•"/>
      <w:lvlJc w:val="left"/>
      <w:pPr>
        <w:ind w:left="2862" w:hanging="164"/>
      </w:pPr>
      <w:rPr>
        <w:rFonts w:hint="default"/>
      </w:rPr>
    </w:lvl>
    <w:lvl w:ilvl="3" w:tplc="03DC7150">
      <w:start w:val="1"/>
      <w:numFmt w:val="bullet"/>
      <w:lvlText w:val="•"/>
      <w:lvlJc w:val="left"/>
      <w:pPr>
        <w:ind w:left="3835" w:hanging="164"/>
      </w:pPr>
      <w:rPr>
        <w:rFonts w:hint="default"/>
      </w:rPr>
    </w:lvl>
    <w:lvl w:ilvl="4" w:tplc="7B5CFA5E">
      <w:start w:val="1"/>
      <w:numFmt w:val="bullet"/>
      <w:lvlText w:val="•"/>
      <w:lvlJc w:val="left"/>
      <w:pPr>
        <w:ind w:left="4808" w:hanging="164"/>
      </w:pPr>
      <w:rPr>
        <w:rFonts w:hint="default"/>
      </w:rPr>
    </w:lvl>
    <w:lvl w:ilvl="5" w:tplc="9B4A15C4">
      <w:start w:val="1"/>
      <w:numFmt w:val="bullet"/>
      <w:lvlText w:val="•"/>
      <w:lvlJc w:val="left"/>
      <w:pPr>
        <w:ind w:left="5781" w:hanging="164"/>
      </w:pPr>
      <w:rPr>
        <w:rFonts w:hint="default"/>
      </w:rPr>
    </w:lvl>
    <w:lvl w:ilvl="6" w:tplc="6B7CFEA4">
      <w:start w:val="1"/>
      <w:numFmt w:val="bullet"/>
      <w:lvlText w:val="•"/>
      <w:lvlJc w:val="left"/>
      <w:pPr>
        <w:ind w:left="6754" w:hanging="164"/>
      </w:pPr>
      <w:rPr>
        <w:rFonts w:hint="default"/>
      </w:rPr>
    </w:lvl>
    <w:lvl w:ilvl="7" w:tplc="A81CAD38">
      <w:start w:val="1"/>
      <w:numFmt w:val="bullet"/>
      <w:lvlText w:val="•"/>
      <w:lvlJc w:val="left"/>
      <w:pPr>
        <w:ind w:left="7727" w:hanging="164"/>
      </w:pPr>
      <w:rPr>
        <w:rFonts w:hint="default"/>
      </w:rPr>
    </w:lvl>
    <w:lvl w:ilvl="8" w:tplc="D1343BCC">
      <w:start w:val="1"/>
      <w:numFmt w:val="bullet"/>
      <w:lvlText w:val="•"/>
      <w:lvlJc w:val="left"/>
      <w:pPr>
        <w:ind w:left="8700" w:hanging="164"/>
      </w:pPr>
      <w:rPr>
        <w:rFonts w:hint="default"/>
      </w:rPr>
    </w:lvl>
  </w:abstractNum>
  <w:abstractNum w:abstractNumId="46">
    <w:nsid w:val="782B634F"/>
    <w:multiLevelType w:val="hybridMultilevel"/>
    <w:tmpl w:val="F528CA8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9F57B58"/>
    <w:multiLevelType w:val="hybridMultilevel"/>
    <w:tmpl w:val="6E922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D811CDB"/>
    <w:multiLevelType w:val="hybridMultilevel"/>
    <w:tmpl w:val="901AC458"/>
    <w:lvl w:ilvl="0" w:tplc="545228D4">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abstractNumId w:val="6"/>
  </w:num>
  <w:num w:numId="2">
    <w:abstractNumId w:val="41"/>
  </w:num>
  <w:num w:numId="3">
    <w:abstractNumId w:val="2"/>
  </w:num>
  <w:num w:numId="4">
    <w:abstractNumId w:val="7"/>
  </w:num>
  <w:num w:numId="5">
    <w:abstractNumId w:val="19"/>
  </w:num>
  <w:num w:numId="6">
    <w:abstractNumId w:val="35"/>
  </w:num>
  <w:num w:numId="7">
    <w:abstractNumId w:val="1"/>
  </w:num>
  <w:num w:numId="8">
    <w:abstractNumId w:val="9"/>
  </w:num>
  <w:num w:numId="9">
    <w:abstractNumId w:val="22"/>
  </w:num>
  <w:num w:numId="10">
    <w:abstractNumId w:val="18"/>
  </w:num>
  <w:num w:numId="11">
    <w:abstractNumId w:val="16"/>
  </w:num>
  <w:num w:numId="12">
    <w:abstractNumId w:val="24"/>
  </w:num>
  <w:num w:numId="13">
    <w:abstractNumId w:val="15"/>
  </w:num>
  <w:num w:numId="14">
    <w:abstractNumId w:val="25"/>
  </w:num>
  <w:num w:numId="15">
    <w:abstractNumId w:val="39"/>
  </w:num>
  <w:num w:numId="16">
    <w:abstractNumId w:val="45"/>
  </w:num>
  <w:num w:numId="17">
    <w:abstractNumId w:val="36"/>
  </w:num>
  <w:num w:numId="18">
    <w:abstractNumId w:val="14"/>
  </w:num>
  <w:num w:numId="19">
    <w:abstractNumId w:val="44"/>
  </w:num>
  <w:num w:numId="20">
    <w:abstractNumId w:val="0"/>
  </w:num>
  <w:num w:numId="21">
    <w:abstractNumId w:val="48"/>
  </w:num>
  <w:num w:numId="22">
    <w:abstractNumId w:val="28"/>
  </w:num>
  <w:num w:numId="23">
    <w:abstractNumId w:val="26"/>
  </w:num>
  <w:num w:numId="24">
    <w:abstractNumId w:val="23"/>
  </w:num>
  <w:num w:numId="25">
    <w:abstractNumId w:val="43"/>
  </w:num>
  <w:num w:numId="26">
    <w:abstractNumId w:val="32"/>
  </w:num>
  <w:num w:numId="27">
    <w:abstractNumId w:val="3"/>
  </w:num>
  <w:num w:numId="28">
    <w:abstractNumId w:val="30"/>
  </w:num>
  <w:num w:numId="29">
    <w:abstractNumId w:val="37"/>
  </w:num>
  <w:num w:numId="30">
    <w:abstractNumId w:val="47"/>
  </w:num>
  <w:num w:numId="31">
    <w:abstractNumId w:val="11"/>
  </w:num>
  <w:num w:numId="32">
    <w:abstractNumId w:val="12"/>
  </w:num>
  <w:num w:numId="33">
    <w:abstractNumId w:val="17"/>
  </w:num>
  <w:num w:numId="34">
    <w:abstractNumId w:val="13"/>
  </w:num>
  <w:num w:numId="35">
    <w:abstractNumId w:val="40"/>
  </w:num>
  <w:num w:numId="36">
    <w:abstractNumId w:val="21"/>
  </w:num>
  <w:num w:numId="37">
    <w:abstractNumId w:val="20"/>
  </w:num>
  <w:num w:numId="38">
    <w:abstractNumId w:val="33"/>
  </w:num>
  <w:num w:numId="39">
    <w:abstractNumId w:val="38"/>
  </w:num>
  <w:num w:numId="40">
    <w:abstractNumId w:val="46"/>
  </w:num>
  <w:num w:numId="41">
    <w:abstractNumId w:val="31"/>
  </w:num>
  <w:num w:numId="42">
    <w:abstractNumId w:val="42"/>
  </w:num>
  <w:num w:numId="43">
    <w:abstractNumId w:val="4"/>
  </w:num>
  <w:num w:numId="44">
    <w:abstractNumId w:val="8"/>
  </w:num>
  <w:num w:numId="45">
    <w:abstractNumId w:val="10"/>
  </w:num>
  <w:num w:numId="46">
    <w:abstractNumId w:val="29"/>
  </w:num>
  <w:num w:numId="47">
    <w:abstractNumId w:val="34"/>
  </w:num>
  <w:num w:numId="48">
    <w:abstractNumId w:val="27"/>
  </w:num>
  <w:num w:numId="4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7142"/>
    <w:rsid w:val="00000428"/>
    <w:rsid w:val="000021D7"/>
    <w:rsid w:val="00002A8D"/>
    <w:rsid w:val="000039CB"/>
    <w:rsid w:val="00004319"/>
    <w:rsid w:val="00010063"/>
    <w:rsid w:val="00011720"/>
    <w:rsid w:val="00013BFE"/>
    <w:rsid w:val="00014410"/>
    <w:rsid w:val="000207AC"/>
    <w:rsid w:val="00020B56"/>
    <w:rsid w:val="00022207"/>
    <w:rsid w:val="000223BE"/>
    <w:rsid w:val="00025137"/>
    <w:rsid w:val="00026845"/>
    <w:rsid w:val="000268D4"/>
    <w:rsid w:val="0002697F"/>
    <w:rsid w:val="00027998"/>
    <w:rsid w:val="000302AF"/>
    <w:rsid w:val="000338B5"/>
    <w:rsid w:val="0003411C"/>
    <w:rsid w:val="00034EA9"/>
    <w:rsid w:val="000356A5"/>
    <w:rsid w:val="000364F3"/>
    <w:rsid w:val="00036EC2"/>
    <w:rsid w:val="00037288"/>
    <w:rsid w:val="00043A73"/>
    <w:rsid w:val="00045DC8"/>
    <w:rsid w:val="00047566"/>
    <w:rsid w:val="00047ECC"/>
    <w:rsid w:val="00050465"/>
    <w:rsid w:val="000509C9"/>
    <w:rsid w:val="00053617"/>
    <w:rsid w:val="00056D3C"/>
    <w:rsid w:val="000573FC"/>
    <w:rsid w:val="00060D92"/>
    <w:rsid w:val="00060E5A"/>
    <w:rsid w:val="00061297"/>
    <w:rsid w:val="000628F3"/>
    <w:rsid w:val="00063176"/>
    <w:rsid w:val="000658EB"/>
    <w:rsid w:val="0006595C"/>
    <w:rsid w:val="00066679"/>
    <w:rsid w:val="00076333"/>
    <w:rsid w:val="00076C87"/>
    <w:rsid w:val="00077150"/>
    <w:rsid w:val="000778F4"/>
    <w:rsid w:val="00081499"/>
    <w:rsid w:val="00082773"/>
    <w:rsid w:val="000839FE"/>
    <w:rsid w:val="000861D2"/>
    <w:rsid w:val="0008753E"/>
    <w:rsid w:val="000900AA"/>
    <w:rsid w:val="00091CE1"/>
    <w:rsid w:val="000920F5"/>
    <w:rsid w:val="0009261F"/>
    <w:rsid w:val="0009342E"/>
    <w:rsid w:val="0009605D"/>
    <w:rsid w:val="00097E64"/>
    <w:rsid w:val="000A06BB"/>
    <w:rsid w:val="000A06C1"/>
    <w:rsid w:val="000A1B23"/>
    <w:rsid w:val="000A71AD"/>
    <w:rsid w:val="000B1EF7"/>
    <w:rsid w:val="000B2DF0"/>
    <w:rsid w:val="000B313B"/>
    <w:rsid w:val="000B46FD"/>
    <w:rsid w:val="000B4714"/>
    <w:rsid w:val="000B53FB"/>
    <w:rsid w:val="000B567F"/>
    <w:rsid w:val="000B6345"/>
    <w:rsid w:val="000B6D57"/>
    <w:rsid w:val="000C003D"/>
    <w:rsid w:val="000C0798"/>
    <w:rsid w:val="000C1BCF"/>
    <w:rsid w:val="000C4967"/>
    <w:rsid w:val="000C505B"/>
    <w:rsid w:val="000C6F5C"/>
    <w:rsid w:val="000D034E"/>
    <w:rsid w:val="000D1A61"/>
    <w:rsid w:val="000D53CE"/>
    <w:rsid w:val="000D568D"/>
    <w:rsid w:val="000E05C3"/>
    <w:rsid w:val="000E09C7"/>
    <w:rsid w:val="000E10B1"/>
    <w:rsid w:val="000E3578"/>
    <w:rsid w:val="000E3A27"/>
    <w:rsid w:val="000E3B39"/>
    <w:rsid w:val="000E3D6A"/>
    <w:rsid w:val="000E44E7"/>
    <w:rsid w:val="000E6E24"/>
    <w:rsid w:val="000E6FBC"/>
    <w:rsid w:val="000E7D12"/>
    <w:rsid w:val="000F092D"/>
    <w:rsid w:val="000F1DB3"/>
    <w:rsid w:val="000F2412"/>
    <w:rsid w:val="000F2AF9"/>
    <w:rsid w:val="000F4FEE"/>
    <w:rsid w:val="000F54E1"/>
    <w:rsid w:val="000F7F05"/>
    <w:rsid w:val="000F7F11"/>
    <w:rsid w:val="00102341"/>
    <w:rsid w:val="00102F1B"/>
    <w:rsid w:val="0010369C"/>
    <w:rsid w:val="0010392C"/>
    <w:rsid w:val="0010476C"/>
    <w:rsid w:val="001059B4"/>
    <w:rsid w:val="00106C25"/>
    <w:rsid w:val="001078BC"/>
    <w:rsid w:val="001116D4"/>
    <w:rsid w:val="001138BF"/>
    <w:rsid w:val="00115237"/>
    <w:rsid w:val="00115FAD"/>
    <w:rsid w:val="00116459"/>
    <w:rsid w:val="00116674"/>
    <w:rsid w:val="00116908"/>
    <w:rsid w:val="0011695E"/>
    <w:rsid w:val="00120FC4"/>
    <w:rsid w:val="0012167C"/>
    <w:rsid w:val="00122ECB"/>
    <w:rsid w:val="00123099"/>
    <w:rsid w:val="00123A63"/>
    <w:rsid w:val="00125993"/>
    <w:rsid w:val="00125C8F"/>
    <w:rsid w:val="00125E54"/>
    <w:rsid w:val="00127427"/>
    <w:rsid w:val="00130289"/>
    <w:rsid w:val="001315BA"/>
    <w:rsid w:val="00131E35"/>
    <w:rsid w:val="00132961"/>
    <w:rsid w:val="001329A3"/>
    <w:rsid w:val="001335A9"/>
    <w:rsid w:val="001337CB"/>
    <w:rsid w:val="00134674"/>
    <w:rsid w:val="00137429"/>
    <w:rsid w:val="00137A1D"/>
    <w:rsid w:val="00137AA7"/>
    <w:rsid w:val="00140527"/>
    <w:rsid w:val="001409DD"/>
    <w:rsid w:val="00142652"/>
    <w:rsid w:val="00146062"/>
    <w:rsid w:val="001461C7"/>
    <w:rsid w:val="00151850"/>
    <w:rsid w:val="001524F2"/>
    <w:rsid w:val="00152AAD"/>
    <w:rsid w:val="0015653B"/>
    <w:rsid w:val="00157C8B"/>
    <w:rsid w:val="0016059F"/>
    <w:rsid w:val="00160DFB"/>
    <w:rsid w:val="00161DD5"/>
    <w:rsid w:val="00163015"/>
    <w:rsid w:val="00163750"/>
    <w:rsid w:val="00164306"/>
    <w:rsid w:val="00164D81"/>
    <w:rsid w:val="00165387"/>
    <w:rsid w:val="00165D41"/>
    <w:rsid w:val="00165F94"/>
    <w:rsid w:val="00167CE6"/>
    <w:rsid w:val="00170532"/>
    <w:rsid w:val="00172863"/>
    <w:rsid w:val="001754A1"/>
    <w:rsid w:val="00176C46"/>
    <w:rsid w:val="00177C76"/>
    <w:rsid w:val="001813AF"/>
    <w:rsid w:val="00184480"/>
    <w:rsid w:val="00185D2C"/>
    <w:rsid w:val="00191696"/>
    <w:rsid w:val="00193EFE"/>
    <w:rsid w:val="001952ED"/>
    <w:rsid w:val="001961AF"/>
    <w:rsid w:val="0019741F"/>
    <w:rsid w:val="001A16B1"/>
    <w:rsid w:val="001A4FEA"/>
    <w:rsid w:val="001A58D6"/>
    <w:rsid w:val="001B02C0"/>
    <w:rsid w:val="001B1B58"/>
    <w:rsid w:val="001B286B"/>
    <w:rsid w:val="001B2908"/>
    <w:rsid w:val="001B3EAB"/>
    <w:rsid w:val="001B5FF7"/>
    <w:rsid w:val="001B784D"/>
    <w:rsid w:val="001C119F"/>
    <w:rsid w:val="001C1BED"/>
    <w:rsid w:val="001C2E4E"/>
    <w:rsid w:val="001C369B"/>
    <w:rsid w:val="001C3A56"/>
    <w:rsid w:val="001C4E62"/>
    <w:rsid w:val="001C6D53"/>
    <w:rsid w:val="001D2CBA"/>
    <w:rsid w:val="001D5491"/>
    <w:rsid w:val="001D679C"/>
    <w:rsid w:val="001E0E01"/>
    <w:rsid w:val="001E0E30"/>
    <w:rsid w:val="001E1D0F"/>
    <w:rsid w:val="001E3821"/>
    <w:rsid w:val="001E3AEC"/>
    <w:rsid w:val="001E660E"/>
    <w:rsid w:val="001F06C8"/>
    <w:rsid w:val="001F07A1"/>
    <w:rsid w:val="001F0A24"/>
    <w:rsid w:val="001F161A"/>
    <w:rsid w:val="001F615B"/>
    <w:rsid w:val="00200445"/>
    <w:rsid w:val="00200AD6"/>
    <w:rsid w:val="00202858"/>
    <w:rsid w:val="00204272"/>
    <w:rsid w:val="0020492F"/>
    <w:rsid w:val="00204DB1"/>
    <w:rsid w:val="00204DE8"/>
    <w:rsid w:val="00205427"/>
    <w:rsid w:val="00206180"/>
    <w:rsid w:val="00207142"/>
    <w:rsid w:val="00210220"/>
    <w:rsid w:val="002148D7"/>
    <w:rsid w:val="00214F4D"/>
    <w:rsid w:val="00217CF3"/>
    <w:rsid w:val="00220036"/>
    <w:rsid w:val="00220879"/>
    <w:rsid w:val="002209D8"/>
    <w:rsid w:val="00222F8A"/>
    <w:rsid w:val="0022321D"/>
    <w:rsid w:val="00225600"/>
    <w:rsid w:val="002275EA"/>
    <w:rsid w:val="00227872"/>
    <w:rsid w:val="002300C1"/>
    <w:rsid w:val="00230E80"/>
    <w:rsid w:val="002327BF"/>
    <w:rsid w:val="00235845"/>
    <w:rsid w:val="0023596B"/>
    <w:rsid w:val="002453FF"/>
    <w:rsid w:val="00245CA6"/>
    <w:rsid w:val="002474A9"/>
    <w:rsid w:val="00247FF8"/>
    <w:rsid w:val="00250652"/>
    <w:rsid w:val="00251580"/>
    <w:rsid w:val="002529A7"/>
    <w:rsid w:val="00252D29"/>
    <w:rsid w:val="00254B1B"/>
    <w:rsid w:val="00254ED0"/>
    <w:rsid w:val="0025609E"/>
    <w:rsid w:val="00260A76"/>
    <w:rsid w:val="00264066"/>
    <w:rsid w:val="002645BB"/>
    <w:rsid w:val="00267679"/>
    <w:rsid w:val="002679E4"/>
    <w:rsid w:val="00267BE1"/>
    <w:rsid w:val="002700D0"/>
    <w:rsid w:val="00271629"/>
    <w:rsid w:val="00272133"/>
    <w:rsid w:val="0027285A"/>
    <w:rsid w:val="00273225"/>
    <w:rsid w:val="00274137"/>
    <w:rsid w:val="00275482"/>
    <w:rsid w:val="00280301"/>
    <w:rsid w:val="0028098E"/>
    <w:rsid w:val="00281442"/>
    <w:rsid w:val="002841F0"/>
    <w:rsid w:val="0028550A"/>
    <w:rsid w:val="0028610A"/>
    <w:rsid w:val="00287E08"/>
    <w:rsid w:val="00290C31"/>
    <w:rsid w:val="002910A1"/>
    <w:rsid w:val="0029110F"/>
    <w:rsid w:val="00291A20"/>
    <w:rsid w:val="00292124"/>
    <w:rsid w:val="002922FF"/>
    <w:rsid w:val="00295305"/>
    <w:rsid w:val="002A159A"/>
    <w:rsid w:val="002A340A"/>
    <w:rsid w:val="002A43F3"/>
    <w:rsid w:val="002A69CA"/>
    <w:rsid w:val="002A7762"/>
    <w:rsid w:val="002A7799"/>
    <w:rsid w:val="002B0132"/>
    <w:rsid w:val="002B2159"/>
    <w:rsid w:val="002B2DD1"/>
    <w:rsid w:val="002B46B9"/>
    <w:rsid w:val="002B4AE2"/>
    <w:rsid w:val="002B7837"/>
    <w:rsid w:val="002C0704"/>
    <w:rsid w:val="002C177F"/>
    <w:rsid w:val="002C182E"/>
    <w:rsid w:val="002C20FA"/>
    <w:rsid w:val="002C2332"/>
    <w:rsid w:val="002C3EFF"/>
    <w:rsid w:val="002C4808"/>
    <w:rsid w:val="002C4F9E"/>
    <w:rsid w:val="002C5792"/>
    <w:rsid w:val="002C5D76"/>
    <w:rsid w:val="002C69E0"/>
    <w:rsid w:val="002C6D91"/>
    <w:rsid w:val="002C727B"/>
    <w:rsid w:val="002C7897"/>
    <w:rsid w:val="002C7AE4"/>
    <w:rsid w:val="002C7DE7"/>
    <w:rsid w:val="002D0907"/>
    <w:rsid w:val="002D17BD"/>
    <w:rsid w:val="002D1D2A"/>
    <w:rsid w:val="002D3F60"/>
    <w:rsid w:val="002D41AD"/>
    <w:rsid w:val="002D4B82"/>
    <w:rsid w:val="002D4ED2"/>
    <w:rsid w:val="002E1339"/>
    <w:rsid w:val="002E22CF"/>
    <w:rsid w:val="002E2441"/>
    <w:rsid w:val="002E4975"/>
    <w:rsid w:val="002E527C"/>
    <w:rsid w:val="002E6DC3"/>
    <w:rsid w:val="002F0DC9"/>
    <w:rsid w:val="002F39A1"/>
    <w:rsid w:val="002F3B23"/>
    <w:rsid w:val="002F67FD"/>
    <w:rsid w:val="002F71FD"/>
    <w:rsid w:val="003000F7"/>
    <w:rsid w:val="0030095F"/>
    <w:rsid w:val="003021DD"/>
    <w:rsid w:val="00304367"/>
    <w:rsid w:val="003043BE"/>
    <w:rsid w:val="00304DC1"/>
    <w:rsid w:val="00305A1A"/>
    <w:rsid w:val="003060B4"/>
    <w:rsid w:val="003060DF"/>
    <w:rsid w:val="003068A3"/>
    <w:rsid w:val="00306A5D"/>
    <w:rsid w:val="0030738F"/>
    <w:rsid w:val="0030791A"/>
    <w:rsid w:val="00307CAE"/>
    <w:rsid w:val="003108BA"/>
    <w:rsid w:val="003122CB"/>
    <w:rsid w:val="0031253E"/>
    <w:rsid w:val="0031370C"/>
    <w:rsid w:val="00313BD9"/>
    <w:rsid w:val="003141F2"/>
    <w:rsid w:val="00315332"/>
    <w:rsid w:val="00315C0F"/>
    <w:rsid w:val="00316041"/>
    <w:rsid w:val="003174CF"/>
    <w:rsid w:val="00317900"/>
    <w:rsid w:val="00317A0D"/>
    <w:rsid w:val="00317A2A"/>
    <w:rsid w:val="00321262"/>
    <w:rsid w:val="0032223B"/>
    <w:rsid w:val="00324538"/>
    <w:rsid w:val="00325C5D"/>
    <w:rsid w:val="003266DB"/>
    <w:rsid w:val="0032748B"/>
    <w:rsid w:val="0033283A"/>
    <w:rsid w:val="00332BF5"/>
    <w:rsid w:val="00333376"/>
    <w:rsid w:val="003372DE"/>
    <w:rsid w:val="003410EE"/>
    <w:rsid w:val="00341598"/>
    <w:rsid w:val="00341A75"/>
    <w:rsid w:val="00342A3B"/>
    <w:rsid w:val="00343DA6"/>
    <w:rsid w:val="00344852"/>
    <w:rsid w:val="00344C5B"/>
    <w:rsid w:val="00345B19"/>
    <w:rsid w:val="00347854"/>
    <w:rsid w:val="003500BB"/>
    <w:rsid w:val="00350BF8"/>
    <w:rsid w:val="00351559"/>
    <w:rsid w:val="00351879"/>
    <w:rsid w:val="00352137"/>
    <w:rsid w:val="0035238A"/>
    <w:rsid w:val="003525AF"/>
    <w:rsid w:val="00352DBC"/>
    <w:rsid w:val="0035521F"/>
    <w:rsid w:val="00355527"/>
    <w:rsid w:val="00360F81"/>
    <w:rsid w:val="00361744"/>
    <w:rsid w:val="00362200"/>
    <w:rsid w:val="0036281E"/>
    <w:rsid w:val="00363D5C"/>
    <w:rsid w:val="00364224"/>
    <w:rsid w:val="00365F5A"/>
    <w:rsid w:val="00366AA6"/>
    <w:rsid w:val="00367635"/>
    <w:rsid w:val="00367778"/>
    <w:rsid w:val="00367E55"/>
    <w:rsid w:val="00370352"/>
    <w:rsid w:val="003722CD"/>
    <w:rsid w:val="003728B2"/>
    <w:rsid w:val="00375039"/>
    <w:rsid w:val="003774AE"/>
    <w:rsid w:val="00381D50"/>
    <w:rsid w:val="003845B0"/>
    <w:rsid w:val="00384E94"/>
    <w:rsid w:val="00385503"/>
    <w:rsid w:val="00391ED3"/>
    <w:rsid w:val="00395115"/>
    <w:rsid w:val="003953EB"/>
    <w:rsid w:val="00396BEA"/>
    <w:rsid w:val="00396FE2"/>
    <w:rsid w:val="003A00BA"/>
    <w:rsid w:val="003A040F"/>
    <w:rsid w:val="003A0771"/>
    <w:rsid w:val="003A2122"/>
    <w:rsid w:val="003A37AF"/>
    <w:rsid w:val="003A590F"/>
    <w:rsid w:val="003A5DBE"/>
    <w:rsid w:val="003A62B4"/>
    <w:rsid w:val="003A7B6E"/>
    <w:rsid w:val="003A7D90"/>
    <w:rsid w:val="003B2146"/>
    <w:rsid w:val="003B2BC8"/>
    <w:rsid w:val="003B36A2"/>
    <w:rsid w:val="003B62F6"/>
    <w:rsid w:val="003C1D4A"/>
    <w:rsid w:val="003C243A"/>
    <w:rsid w:val="003C2AC4"/>
    <w:rsid w:val="003C3ABC"/>
    <w:rsid w:val="003C3B90"/>
    <w:rsid w:val="003C61D9"/>
    <w:rsid w:val="003C7CF4"/>
    <w:rsid w:val="003D12DD"/>
    <w:rsid w:val="003D28FC"/>
    <w:rsid w:val="003D4809"/>
    <w:rsid w:val="003D74E8"/>
    <w:rsid w:val="003D796F"/>
    <w:rsid w:val="003E3FF1"/>
    <w:rsid w:val="003E4E70"/>
    <w:rsid w:val="003E5F58"/>
    <w:rsid w:val="003E6405"/>
    <w:rsid w:val="003E76BA"/>
    <w:rsid w:val="003E7AFE"/>
    <w:rsid w:val="003F0BA3"/>
    <w:rsid w:val="003F2F2A"/>
    <w:rsid w:val="003F3A98"/>
    <w:rsid w:val="003F3D89"/>
    <w:rsid w:val="00400151"/>
    <w:rsid w:val="00400DD9"/>
    <w:rsid w:val="00401A5A"/>
    <w:rsid w:val="004022BF"/>
    <w:rsid w:val="00403F0C"/>
    <w:rsid w:val="00404722"/>
    <w:rsid w:val="00404B48"/>
    <w:rsid w:val="0040561C"/>
    <w:rsid w:val="004066A8"/>
    <w:rsid w:val="00406FB1"/>
    <w:rsid w:val="0040700B"/>
    <w:rsid w:val="004114F3"/>
    <w:rsid w:val="004132AE"/>
    <w:rsid w:val="00414329"/>
    <w:rsid w:val="0041479F"/>
    <w:rsid w:val="004157FF"/>
    <w:rsid w:val="00416201"/>
    <w:rsid w:val="00416CA2"/>
    <w:rsid w:val="00420C8E"/>
    <w:rsid w:val="00421797"/>
    <w:rsid w:val="00421EA0"/>
    <w:rsid w:val="004228BF"/>
    <w:rsid w:val="00424333"/>
    <w:rsid w:val="00426B9A"/>
    <w:rsid w:val="00430420"/>
    <w:rsid w:val="00432690"/>
    <w:rsid w:val="00432EC7"/>
    <w:rsid w:val="00433C08"/>
    <w:rsid w:val="00434B05"/>
    <w:rsid w:val="0044128E"/>
    <w:rsid w:val="00441C2E"/>
    <w:rsid w:val="00442BC3"/>
    <w:rsid w:val="00442CFC"/>
    <w:rsid w:val="00443BA3"/>
    <w:rsid w:val="00443BFF"/>
    <w:rsid w:val="0044681E"/>
    <w:rsid w:val="00446A21"/>
    <w:rsid w:val="00450668"/>
    <w:rsid w:val="00450B1B"/>
    <w:rsid w:val="0045160E"/>
    <w:rsid w:val="004525F8"/>
    <w:rsid w:val="00452BCA"/>
    <w:rsid w:val="004532F6"/>
    <w:rsid w:val="00455D07"/>
    <w:rsid w:val="00455E58"/>
    <w:rsid w:val="00456B02"/>
    <w:rsid w:val="0046256D"/>
    <w:rsid w:val="00462D77"/>
    <w:rsid w:val="00464029"/>
    <w:rsid w:val="00466A91"/>
    <w:rsid w:val="00466C3C"/>
    <w:rsid w:val="004678F0"/>
    <w:rsid w:val="0047091B"/>
    <w:rsid w:val="00470F65"/>
    <w:rsid w:val="0047113D"/>
    <w:rsid w:val="00471531"/>
    <w:rsid w:val="00474320"/>
    <w:rsid w:val="00474798"/>
    <w:rsid w:val="00475A1F"/>
    <w:rsid w:val="00480F96"/>
    <w:rsid w:val="004815D1"/>
    <w:rsid w:val="00482595"/>
    <w:rsid w:val="00487064"/>
    <w:rsid w:val="00487F17"/>
    <w:rsid w:val="0049226A"/>
    <w:rsid w:val="00493F1F"/>
    <w:rsid w:val="00493F6E"/>
    <w:rsid w:val="0049457A"/>
    <w:rsid w:val="00495F26"/>
    <w:rsid w:val="00497D06"/>
    <w:rsid w:val="004A080A"/>
    <w:rsid w:val="004A12F8"/>
    <w:rsid w:val="004A1708"/>
    <w:rsid w:val="004A60C2"/>
    <w:rsid w:val="004A619B"/>
    <w:rsid w:val="004B097E"/>
    <w:rsid w:val="004B16F4"/>
    <w:rsid w:val="004B2471"/>
    <w:rsid w:val="004B43F0"/>
    <w:rsid w:val="004B5616"/>
    <w:rsid w:val="004B5FA0"/>
    <w:rsid w:val="004B6715"/>
    <w:rsid w:val="004C1237"/>
    <w:rsid w:val="004C18FE"/>
    <w:rsid w:val="004C259B"/>
    <w:rsid w:val="004C326D"/>
    <w:rsid w:val="004C3CCA"/>
    <w:rsid w:val="004C4149"/>
    <w:rsid w:val="004C4C63"/>
    <w:rsid w:val="004C5B38"/>
    <w:rsid w:val="004C5EFF"/>
    <w:rsid w:val="004C71AE"/>
    <w:rsid w:val="004D0085"/>
    <w:rsid w:val="004D0221"/>
    <w:rsid w:val="004D192A"/>
    <w:rsid w:val="004D27DD"/>
    <w:rsid w:val="004D2C36"/>
    <w:rsid w:val="004D4A99"/>
    <w:rsid w:val="004D53E3"/>
    <w:rsid w:val="004D53E6"/>
    <w:rsid w:val="004D6938"/>
    <w:rsid w:val="004E1FE0"/>
    <w:rsid w:val="004E26DF"/>
    <w:rsid w:val="004E3A4D"/>
    <w:rsid w:val="004E3BF3"/>
    <w:rsid w:val="004E3D9D"/>
    <w:rsid w:val="004E3F79"/>
    <w:rsid w:val="004E54E3"/>
    <w:rsid w:val="004E631F"/>
    <w:rsid w:val="004F072A"/>
    <w:rsid w:val="004F112C"/>
    <w:rsid w:val="004F1162"/>
    <w:rsid w:val="004F15AE"/>
    <w:rsid w:val="004F263A"/>
    <w:rsid w:val="004F277A"/>
    <w:rsid w:val="004F6C03"/>
    <w:rsid w:val="004F6FDE"/>
    <w:rsid w:val="00500E4D"/>
    <w:rsid w:val="00500EF3"/>
    <w:rsid w:val="00503106"/>
    <w:rsid w:val="00503F23"/>
    <w:rsid w:val="0050416A"/>
    <w:rsid w:val="00504262"/>
    <w:rsid w:val="005044AD"/>
    <w:rsid w:val="00504F00"/>
    <w:rsid w:val="00505E2F"/>
    <w:rsid w:val="005069EC"/>
    <w:rsid w:val="00511BD0"/>
    <w:rsid w:val="00511E2F"/>
    <w:rsid w:val="00512438"/>
    <w:rsid w:val="0051254C"/>
    <w:rsid w:val="00512A0B"/>
    <w:rsid w:val="00512F8C"/>
    <w:rsid w:val="00514FCC"/>
    <w:rsid w:val="00515825"/>
    <w:rsid w:val="005172CD"/>
    <w:rsid w:val="005201E4"/>
    <w:rsid w:val="005204BE"/>
    <w:rsid w:val="00524B49"/>
    <w:rsid w:val="00524EA6"/>
    <w:rsid w:val="00525459"/>
    <w:rsid w:val="005301EF"/>
    <w:rsid w:val="00530975"/>
    <w:rsid w:val="00531D53"/>
    <w:rsid w:val="00533E6C"/>
    <w:rsid w:val="005348B7"/>
    <w:rsid w:val="005354FA"/>
    <w:rsid w:val="00536751"/>
    <w:rsid w:val="00537624"/>
    <w:rsid w:val="005377E0"/>
    <w:rsid w:val="00537EA6"/>
    <w:rsid w:val="0054003D"/>
    <w:rsid w:val="005409D8"/>
    <w:rsid w:val="00540C37"/>
    <w:rsid w:val="00540CC4"/>
    <w:rsid w:val="00541412"/>
    <w:rsid w:val="005426D8"/>
    <w:rsid w:val="00544881"/>
    <w:rsid w:val="0054621F"/>
    <w:rsid w:val="005467F1"/>
    <w:rsid w:val="0055071B"/>
    <w:rsid w:val="00550FDF"/>
    <w:rsid w:val="00552E2C"/>
    <w:rsid w:val="005535DB"/>
    <w:rsid w:val="0055430A"/>
    <w:rsid w:val="00554D51"/>
    <w:rsid w:val="005562D2"/>
    <w:rsid w:val="005565CC"/>
    <w:rsid w:val="00557D3E"/>
    <w:rsid w:val="00560653"/>
    <w:rsid w:val="00561F51"/>
    <w:rsid w:val="005620E7"/>
    <w:rsid w:val="00563A9C"/>
    <w:rsid w:val="00565D21"/>
    <w:rsid w:val="00565DD4"/>
    <w:rsid w:val="0056719A"/>
    <w:rsid w:val="00572DAD"/>
    <w:rsid w:val="00573020"/>
    <w:rsid w:val="00573AC1"/>
    <w:rsid w:val="00573BFA"/>
    <w:rsid w:val="0057542B"/>
    <w:rsid w:val="00575B01"/>
    <w:rsid w:val="00575C01"/>
    <w:rsid w:val="005767CE"/>
    <w:rsid w:val="00576E7F"/>
    <w:rsid w:val="00576FA3"/>
    <w:rsid w:val="00577EE5"/>
    <w:rsid w:val="00580E29"/>
    <w:rsid w:val="00581152"/>
    <w:rsid w:val="00581689"/>
    <w:rsid w:val="005821D2"/>
    <w:rsid w:val="00582AF8"/>
    <w:rsid w:val="00583279"/>
    <w:rsid w:val="005875DE"/>
    <w:rsid w:val="00587C75"/>
    <w:rsid w:val="00590D10"/>
    <w:rsid w:val="005917B0"/>
    <w:rsid w:val="005931F1"/>
    <w:rsid w:val="00593AC9"/>
    <w:rsid w:val="00593E96"/>
    <w:rsid w:val="00594141"/>
    <w:rsid w:val="00595C3F"/>
    <w:rsid w:val="005A1DBE"/>
    <w:rsid w:val="005A2DD9"/>
    <w:rsid w:val="005A4831"/>
    <w:rsid w:val="005A4A8E"/>
    <w:rsid w:val="005A544C"/>
    <w:rsid w:val="005A6A56"/>
    <w:rsid w:val="005A7351"/>
    <w:rsid w:val="005A79A0"/>
    <w:rsid w:val="005B0C91"/>
    <w:rsid w:val="005B2770"/>
    <w:rsid w:val="005B2E68"/>
    <w:rsid w:val="005B514B"/>
    <w:rsid w:val="005B5C90"/>
    <w:rsid w:val="005B7F7E"/>
    <w:rsid w:val="005C02AA"/>
    <w:rsid w:val="005C1B93"/>
    <w:rsid w:val="005C2245"/>
    <w:rsid w:val="005C2D80"/>
    <w:rsid w:val="005C4153"/>
    <w:rsid w:val="005C41EC"/>
    <w:rsid w:val="005C43CA"/>
    <w:rsid w:val="005C4E2E"/>
    <w:rsid w:val="005C5C35"/>
    <w:rsid w:val="005D0A2D"/>
    <w:rsid w:val="005D1B77"/>
    <w:rsid w:val="005D1FC8"/>
    <w:rsid w:val="005D24B5"/>
    <w:rsid w:val="005D5002"/>
    <w:rsid w:val="005D5F13"/>
    <w:rsid w:val="005E13E3"/>
    <w:rsid w:val="005E2B11"/>
    <w:rsid w:val="005E2E9B"/>
    <w:rsid w:val="005E363F"/>
    <w:rsid w:val="005E41DC"/>
    <w:rsid w:val="005E649C"/>
    <w:rsid w:val="005E6912"/>
    <w:rsid w:val="005F0697"/>
    <w:rsid w:val="005F20F6"/>
    <w:rsid w:val="006020DA"/>
    <w:rsid w:val="006021B0"/>
    <w:rsid w:val="00603F9A"/>
    <w:rsid w:val="006041B2"/>
    <w:rsid w:val="00606145"/>
    <w:rsid w:val="00606851"/>
    <w:rsid w:val="00607B3F"/>
    <w:rsid w:val="00610FA3"/>
    <w:rsid w:val="00612739"/>
    <w:rsid w:val="006134D7"/>
    <w:rsid w:val="00614239"/>
    <w:rsid w:val="00615140"/>
    <w:rsid w:val="006163B3"/>
    <w:rsid w:val="006175E0"/>
    <w:rsid w:val="006212A0"/>
    <w:rsid w:val="00622090"/>
    <w:rsid w:val="00626858"/>
    <w:rsid w:val="00626EC4"/>
    <w:rsid w:val="00627F21"/>
    <w:rsid w:val="00633F3E"/>
    <w:rsid w:val="00634392"/>
    <w:rsid w:val="006350C5"/>
    <w:rsid w:val="006371E8"/>
    <w:rsid w:val="00637867"/>
    <w:rsid w:val="00640CBE"/>
    <w:rsid w:val="00642EF4"/>
    <w:rsid w:val="0064384A"/>
    <w:rsid w:val="00643BD9"/>
    <w:rsid w:val="00644505"/>
    <w:rsid w:val="00644CB9"/>
    <w:rsid w:val="0065361D"/>
    <w:rsid w:val="00654FB5"/>
    <w:rsid w:val="00655DB6"/>
    <w:rsid w:val="00657599"/>
    <w:rsid w:val="00660EF7"/>
    <w:rsid w:val="0066111B"/>
    <w:rsid w:val="00662D52"/>
    <w:rsid w:val="006633CC"/>
    <w:rsid w:val="00663490"/>
    <w:rsid w:val="006648EA"/>
    <w:rsid w:val="00664FDA"/>
    <w:rsid w:val="0066530E"/>
    <w:rsid w:val="00666136"/>
    <w:rsid w:val="0066762F"/>
    <w:rsid w:val="00667A3D"/>
    <w:rsid w:val="00667FA6"/>
    <w:rsid w:val="00670800"/>
    <w:rsid w:val="00670A6A"/>
    <w:rsid w:val="00671CD4"/>
    <w:rsid w:val="00672BA5"/>
    <w:rsid w:val="006731FB"/>
    <w:rsid w:val="0067768B"/>
    <w:rsid w:val="006809C5"/>
    <w:rsid w:val="00681608"/>
    <w:rsid w:val="006831EB"/>
    <w:rsid w:val="00683C7E"/>
    <w:rsid w:val="006878DE"/>
    <w:rsid w:val="0069148D"/>
    <w:rsid w:val="006916A6"/>
    <w:rsid w:val="00694F17"/>
    <w:rsid w:val="00695C7C"/>
    <w:rsid w:val="006966D3"/>
    <w:rsid w:val="006978F9"/>
    <w:rsid w:val="006979B4"/>
    <w:rsid w:val="00697CC5"/>
    <w:rsid w:val="006A0E98"/>
    <w:rsid w:val="006A225C"/>
    <w:rsid w:val="006A2B55"/>
    <w:rsid w:val="006A2C34"/>
    <w:rsid w:val="006A3632"/>
    <w:rsid w:val="006A4C09"/>
    <w:rsid w:val="006A5D36"/>
    <w:rsid w:val="006A7F3E"/>
    <w:rsid w:val="006B12C9"/>
    <w:rsid w:val="006B162F"/>
    <w:rsid w:val="006B2403"/>
    <w:rsid w:val="006B493F"/>
    <w:rsid w:val="006B4A51"/>
    <w:rsid w:val="006C0DFB"/>
    <w:rsid w:val="006C0F25"/>
    <w:rsid w:val="006C1854"/>
    <w:rsid w:val="006C1C89"/>
    <w:rsid w:val="006C2058"/>
    <w:rsid w:val="006C3A99"/>
    <w:rsid w:val="006C3FD1"/>
    <w:rsid w:val="006C43EA"/>
    <w:rsid w:val="006C5865"/>
    <w:rsid w:val="006C7877"/>
    <w:rsid w:val="006C78DB"/>
    <w:rsid w:val="006D1193"/>
    <w:rsid w:val="006D149E"/>
    <w:rsid w:val="006D2AA5"/>
    <w:rsid w:val="006D322A"/>
    <w:rsid w:val="006D490E"/>
    <w:rsid w:val="006D4A08"/>
    <w:rsid w:val="006D508C"/>
    <w:rsid w:val="006D5B07"/>
    <w:rsid w:val="006D6992"/>
    <w:rsid w:val="006D6D50"/>
    <w:rsid w:val="006D7734"/>
    <w:rsid w:val="006E1A0A"/>
    <w:rsid w:val="006E4A43"/>
    <w:rsid w:val="006E56E4"/>
    <w:rsid w:val="006E5A5B"/>
    <w:rsid w:val="006E5A6C"/>
    <w:rsid w:val="006E65E4"/>
    <w:rsid w:val="006E7378"/>
    <w:rsid w:val="006F1FF3"/>
    <w:rsid w:val="006F6805"/>
    <w:rsid w:val="00700A95"/>
    <w:rsid w:val="0070290E"/>
    <w:rsid w:val="00703EEB"/>
    <w:rsid w:val="0070479E"/>
    <w:rsid w:val="00706216"/>
    <w:rsid w:val="00712635"/>
    <w:rsid w:val="0071351E"/>
    <w:rsid w:val="00713610"/>
    <w:rsid w:val="007140EB"/>
    <w:rsid w:val="00715527"/>
    <w:rsid w:val="00715CE0"/>
    <w:rsid w:val="0072076E"/>
    <w:rsid w:val="00720C87"/>
    <w:rsid w:val="00720D76"/>
    <w:rsid w:val="0072423B"/>
    <w:rsid w:val="007245AB"/>
    <w:rsid w:val="007274E9"/>
    <w:rsid w:val="00730293"/>
    <w:rsid w:val="00730A27"/>
    <w:rsid w:val="00731DD4"/>
    <w:rsid w:val="00734602"/>
    <w:rsid w:val="00734BBF"/>
    <w:rsid w:val="00735C3E"/>
    <w:rsid w:val="00736F1A"/>
    <w:rsid w:val="00737061"/>
    <w:rsid w:val="00737FCC"/>
    <w:rsid w:val="00740C74"/>
    <w:rsid w:val="00740F04"/>
    <w:rsid w:val="007418AD"/>
    <w:rsid w:val="00742F88"/>
    <w:rsid w:val="00743BDF"/>
    <w:rsid w:val="00743DF6"/>
    <w:rsid w:val="00744DCE"/>
    <w:rsid w:val="00746305"/>
    <w:rsid w:val="00746CB9"/>
    <w:rsid w:val="007471C1"/>
    <w:rsid w:val="007472DE"/>
    <w:rsid w:val="00750B13"/>
    <w:rsid w:val="00752379"/>
    <w:rsid w:val="007531C7"/>
    <w:rsid w:val="007536E3"/>
    <w:rsid w:val="007539B2"/>
    <w:rsid w:val="00754CBB"/>
    <w:rsid w:val="007575F9"/>
    <w:rsid w:val="00760A67"/>
    <w:rsid w:val="007612AB"/>
    <w:rsid w:val="0076216D"/>
    <w:rsid w:val="00762843"/>
    <w:rsid w:val="00763156"/>
    <w:rsid w:val="007631A1"/>
    <w:rsid w:val="00763AFE"/>
    <w:rsid w:val="00764D2F"/>
    <w:rsid w:val="00764E45"/>
    <w:rsid w:val="007653C5"/>
    <w:rsid w:val="0076567C"/>
    <w:rsid w:val="007679B1"/>
    <w:rsid w:val="00771E6F"/>
    <w:rsid w:val="0077240B"/>
    <w:rsid w:val="0077389E"/>
    <w:rsid w:val="00775108"/>
    <w:rsid w:val="007767E7"/>
    <w:rsid w:val="00777D15"/>
    <w:rsid w:val="0078012D"/>
    <w:rsid w:val="00780708"/>
    <w:rsid w:val="00783414"/>
    <w:rsid w:val="00783441"/>
    <w:rsid w:val="0078448A"/>
    <w:rsid w:val="00784865"/>
    <w:rsid w:val="00790E4C"/>
    <w:rsid w:val="00790ED2"/>
    <w:rsid w:val="00791BA8"/>
    <w:rsid w:val="00792355"/>
    <w:rsid w:val="00792AFB"/>
    <w:rsid w:val="00793F41"/>
    <w:rsid w:val="00796E0E"/>
    <w:rsid w:val="007976CE"/>
    <w:rsid w:val="007A2B4B"/>
    <w:rsid w:val="007A2F02"/>
    <w:rsid w:val="007A3BFB"/>
    <w:rsid w:val="007A453A"/>
    <w:rsid w:val="007A635C"/>
    <w:rsid w:val="007B1B4D"/>
    <w:rsid w:val="007B2F44"/>
    <w:rsid w:val="007B35A3"/>
    <w:rsid w:val="007B389C"/>
    <w:rsid w:val="007B43FB"/>
    <w:rsid w:val="007B44E0"/>
    <w:rsid w:val="007B512B"/>
    <w:rsid w:val="007B52A0"/>
    <w:rsid w:val="007B6991"/>
    <w:rsid w:val="007B6C4C"/>
    <w:rsid w:val="007B6E5E"/>
    <w:rsid w:val="007C04E7"/>
    <w:rsid w:val="007C05FA"/>
    <w:rsid w:val="007C21BB"/>
    <w:rsid w:val="007C30B7"/>
    <w:rsid w:val="007C482A"/>
    <w:rsid w:val="007C4D85"/>
    <w:rsid w:val="007C643B"/>
    <w:rsid w:val="007D02CE"/>
    <w:rsid w:val="007D13D9"/>
    <w:rsid w:val="007D1572"/>
    <w:rsid w:val="007D1E2A"/>
    <w:rsid w:val="007D2BFD"/>
    <w:rsid w:val="007D3D72"/>
    <w:rsid w:val="007D42F1"/>
    <w:rsid w:val="007D5B0B"/>
    <w:rsid w:val="007D6180"/>
    <w:rsid w:val="007D618F"/>
    <w:rsid w:val="007D61AA"/>
    <w:rsid w:val="007D669E"/>
    <w:rsid w:val="007E0EE4"/>
    <w:rsid w:val="007E145E"/>
    <w:rsid w:val="007E1B01"/>
    <w:rsid w:val="007E2DA4"/>
    <w:rsid w:val="007E3085"/>
    <w:rsid w:val="007E7C26"/>
    <w:rsid w:val="007F18E7"/>
    <w:rsid w:val="007F2912"/>
    <w:rsid w:val="007F319D"/>
    <w:rsid w:val="007F38C7"/>
    <w:rsid w:val="007F3F93"/>
    <w:rsid w:val="007F511B"/>
    <w:rsid w:val="007F5346"/>
    <w:rsid w:val="007F5BBE"/>
    <w:rsid w:val="007F6F24"/>
    <w:rsid w:val="007F6FCD"/>
    <w:rsid w:val="007F7448"/>
    <w:rsid w:val="007F7F17"/>
    <w:rsid w:val="007F7FFC"/>
    <w:rsid w:val="00800A07"/>
    <w:rsid w:val="008011BF"/>
    <w:rsid w:val="00802E4E"/>
    <w:rsid w:val="00804625"/>
    <w:rsid w:val="008066DF"/>
    <w:rsid w:val="00806DA8"/>
    <w:rsid w:val="00810595"/>
    <w:rsid w:val="0081061C"/>
    <w:rsid w:val="008124BA"/>
    <w:rsid w:val="00812B2A"/>
    <w:rsid w:val="008144BE"/>
    <w:rsid w:val="008144EC"/>
    <w:rsid w:val="0081602C"/>
    <w:rsid w:val="0081639D"/>
    <w:rsid w:val="00817ECE"/>
    <w:rsid w:val="00817F9C"/>
    <w:rsid w:val="008236EC"/>
    <w:rsid w:val="00824096"/>
    <w:rsid w:val="008240E4"/>
    <w:rsid w:val="00824AAB"/>
    <w:rsid w:val="008259A6"/>
    <w:rsid w:val="008259B1"/>
    <w:rsid w:val="00825E68"/>
    <w:rsid w:val="00831A91"/>
    <w:rsid w:val="00833067"/>
    <w:rsid w:val="008365E5"/>
    <w:rsid w:val="0083763C"/>
    <w:rsid w:val="008409A7"/>
    <w:rsid w:val="0084142D"/>
    <w:rsid w:val="00843014"/>
    <w:rsid w:val="00843116"/>
    <w:rsid w:val="00843499"/>
    <w:rsid w:val="00843C90"/>
    <w:rsid w:val="0084619E"/>
    <w:rsid w:val="00846AAE"/>
    <w:rsid w:val="00851224"/>
    <w:rsid w:val="00851954"/>
    <w:rsid w:val="00853B2C"/>
    <w:rsid w:val="008547A5"/>
    <w:rsid w:val="00855631"/>
    <w:rsid w:val="00861A32"/>
    <w:rsid w:val="00862599"/>
    <w:rsid w:val="00862906"/>
    <w:rsid w:val="0086402C"/>
    <w:rsid w:val="00864BCF"/>
    <w:rsid w:val="00864F2E"/>
    <w:rsid w:val="00865A79"/>
    <w:rsid w:val="00865CF0"/>
    <w:rsid w:val="00865D67"/>
    <w:rsid w:val="00866256"/>
    <w:rsid w:val="00866718"/>
    <w:rsid w:val="00866EA8"/>
    <w:rsid w:val="0087027A"/>
    <w:rsid w:val="00870A47"/>
    <w:rsid w:val="0087175B"/>
    <w:rsid w:val="008722D5"/>
    <w:rsid w:val="00875367"/>
    <w:rsid w:val="00875F10"/>
    <w:rsid w:val="0087648D"/>
    <w:rsid w:val="00877504"/>
    <w:rsid w:val="00877A40"/>
    <w:rsid w:val="008801CE"/>
    <w:rsid w:val="0088250F"/>
    <w:rsid w:val="00884518"/>
    <w:rsid w:val="008845A7"/>
    <w:rsid w:val="00884EC1"/>
    <w:rsid w:val="00885332"/>
    <w:rsid w:val="008853D3"/>
    <w:rsid w:val="00887314"/>
    <w:rsid w:val="00890839"/>
    <w:rsid w:val="00890955"/>
    <w:rsid w:val="00892095"/>
    <w:rsid w:val="00892B57"/>
    <w:rsid w:val="00894B58"/>
    <w:rsid w:val="0089557D"/>
    <w:rsid w:val="00895792"/>
    <w:rsid w:val="00895C17"/>
    <w:rsid w:val="00897412"/>
    <w:rsid w:val="00897538"/>
    <w:rsid w:val="0089764B"/>
    <w:rsid w:val="008A032B"/>
    <w:rsid w:val="008A2AF8"/>
    <w:rsid w:val="008A3825"/>
    <w:rsid w:val="008A4539"/>
    <w:rsid w:val="008A465D"/>
    <w:rsid w:val="008A499F"/>
    <w:rsid w:val="008A5440"/>
    <w:rsid w:val="008A68DC"/>
    <w:rsid w:val="008A6F0C"/>
    <w:rsid w:val="008A71D3"/>
    <w:rsid w:val="008A71F3"/>
    <w:rsid w:val="008A770C"/>
    <w:rsid w:val="008B035B"/>
    <w:rsid w:val="008B0EF3"/>
    <w:rsid w:val="008B1313"/>
    <w:rsid w:val="008B1319"/>
    <w:rsid w:val="008B2D11"/>
    <w:rsid w:val="008B461B"/>
    <w:rsid w:val="008B46B2"/>
    <w:rsid w:val="008B49A1"/>
    <w:rsid w:val="008B757F"/>
    <w:rsid w:val="008C3191"/>
    <w:rsid w:val="008C6A22"/>
    <w:rsid w:val="008C6C36"/>
    <w:rsid w:val="008D2C8D"/>
    <w:rsid w:val="008D2CBB"/>
    <w:rsid w:val="008D301B"/>
    <w:rsid w:val="008D4654"/>
    <w:rsid w:val="008D4FD8"/>
    <w:rsid w:val="008D51DD"/>
    <w:rsid w:val="008D541A"/>
    <w:rsid w:val="008D6512"/>
    <w:rsid w:val="008E224E"/>
    <w:rsid w:val="008E26B2"/>
    <w:rsid w:val="008E2A5C"/>
    <w:rsid w:val="008E31D2"/>
    <w:rsid w:val="008E449D"/>
    <w:rsid w:val="008E5744"/>
    <w:rsid w:val="008E57AD"/>
    <w:rsid w:val="008E6C67"/>
    <w:rsid w:val="008E7DD6"/>
    <w:rsid w:val="008F22C7"/>
    <w:rsid w:val="008F328B"/>
    <w:rsid w:val="008F3B9C"/>
    <w:rsid w:val="008F3ED6"/>
    <w:rsid w:val="008F413F"/>
    <w:rsid w:val="008F441A"/>
    <w:rsid w:val="008F4B9E"/>
    <w:rsid w:val="008F59E9"/>
    <w:rsid w:val="008F6226"/>
    <w:rsid w:val="008F6D4C"/>
    <w:rsid w:val="008F7429"/>
    <w:rsid w:val="008F75A7"/>
    <w:rsid w:val="00900D40"/>
    <w:rsid w:val="0090187F"/>
    <w:rsid w:val="00901A1F"/>
    <w:rsid w:val="00902FFE"/>
    <w:rsid w:val="0090320B"/>
    <w:rsid w:val="00903863"/>
    <w:rsid w:val="00903F63"/>
    <w:rsid w:val="009041EE"/>
    <w:rsid w:val="00904438"/>
    <w:rsid w:val="00904BC9"/>
    <w:rsid w:val="00906294"/>
    <w:rsid w:val="0090686E"/>
    <w:rsid w:val="0090729C"/>
    <w:rsid w:val="00912BB4"/>
    <w:rsid w:val="00913144"/>
    <w:rsid w:val="00913BE5"/>
    <w:rsid w:val="00917586"/>
    <w:rsid w:val="00917C3C"/>
    <w:rsid w:val="00920A7C"/>
    <w:rsid w:val="009219FE"/>
    <w:rsid w:val="009221AC"/>
    <w:rsid w:val="0092677E"/>
    <w:rsid w:val="009317AC"/>
    <w:rsid w:val="009347E9"/>
    <w:rsid w:val="00934BD8"/>
    <w:rsid w:val="00936423"/>
    <w:rsid w:val="00936C90"/>
    <w:rsid w:val="00936E77"/>
    <w:rsid w:val="00937EF8"/>
    <w:rsid w:val="009407EB"/>
    <w:rsid w:val="00940D74"/>
    <w:rsid w:val="00940FF5"/>
    <w:rsid w:val="00941D22"/>
    <w:rsid w:val="00942F29"/>
    <w:rsid w:val="0094370E"/>
    <w:rsid w:val="0094420E"/>
    <w:rsid w:val="00944E29"/>
    <w:rsid w:val="00945C2E"/>
    <w:rsid w:val="009472A4"/>
    <w:rsid w:val="009504FC"/>
    <w:rsid w:val="00950A8B"/>
    <w:rsid w:val="00951AA8"/>
    <w:rsid w:val="00951B69"/>
    <w:rsid w:val="00951EFE"/>
    <w:rsid w:val="00952BCB"/>
    <w:rsid w:val="00954E0C"/>
    <w:rsid w:val="00956236"/>
    <w:rsid w:val="0096050B"/>
    <w:rsid w:val="009620DE"/>
    <w:rsid w:val="00962133"/>
    <w:rsid w:val="00963119"/>
    <w:rsid w:val="009640A5"/>
    <w:rsid w:val="0096686A"/>
    <w:rsid w:val="00966DD1"/>
    <w:rsid w:val="00971605"/>
    <w:rsid w:val="00973812"/>
    <w:rsid w:val="009740AA"/>
    <w:rsid w:val="009747CC"/>
    <w:rsid w:val="00974DA4"/>
    <w:rsid w:val="00977800"/>
    <w:rsid w:val="009779EA"/>
    <w:rsid w:val="00977F58"/>
    <w:rsid w:val="009826B6"/>
    <w:rsid w:val="0098277C"/>
    <w:rsid w:val="00982924"/>
    <w:rsid w:val="00983663"/>
    <w:rsid w:val="009841A5"/>
    <w:rsid w:val="00984891"/>
    <w:rsid w:val="00985ADD"/>
    <w:rsid w:val="00986B0D"/>
    <w:rsid w:val="00992111"/>
    <w:rsid w:val="0099318D"/>
    <w:rsid w:val="0099321D"/>
    <w:rsid w:val="009932D3"/>
    <w:rsid w:val="009944A7"/>
    <w:rsid w:val="009952B9"/>
    <w:rsid w:val="00995664"/>
    <w:rsid w:val="009974AD"/>
    <w:rsid w:val="009A099E"/>
    <w:rsid w:val="009A0B6D"/>
    <w:rsid w:val="009A238A"/>
    <w:rsid w:val="009A2AF0"/>
    <w:rsid w:val="009A2CAE"/>
    <w:rsid w:val="009A38D7"/>
    <w:rsid w:val="009A3ADD"/>
    <w:rsid w:val="009A3B73"/>
    <w:rsid w:val="009A3BEA"/>
    <w:rsid w:val="009A3E84"/>
    <w:rsid w:val="009A4E3A"/>
    <w:rsid w:val="009A5667"/>
    <w:rsid w:val="009B0178"/>
    <w:rsid w:val="009B2A69"/>
    <w:rsid w:val="009B3A53"/>
    <w:rsid w:val="009B612F"/>
    <w:rsid w:val="009B73A3"/>
    <w:rsid w:val="009C0317"/>
    <w:rsid w:val="009C28DC"/>
    <w:rsid w:val="009C50BF"/>
    <w:rsid w:val="009C5E63"/>
    <w:rsid w:val="009D0432"/>
    <w:rsid w:val="009D08E6"/>
    <w:rsid w:val="009D0CB5"/>
    <w:rsid w:val="009D3236"/>
    <w:rsid w:val="009D64B3"/>
    <w:rsid w:val="009D6900"/>
    <w:rsid w:val="009E1788"/>
    <w:rsid w:val="009E1B2C"/>
    <w:rsid w:val="009E2651"/>
    <w:rsid w:val="009E5745"/>
    <w:rsid w:val="009E588F"/>
    <w:rsid w:val="009E5A5B"/>
    <w:rsid w:val="009F12C1"/>
    <w:rsid w:val="009F40DE"/>
    <w:rsid w:val="009F4574"/>
    <w:rsid w:val="009F5959"/>
    <w:rsid w:val="009F5BAB"/>
    <w:rsid w:val="009F7610"/>
    <w:rsid w:val="009F7FCE"/>
    <w:rsid w:val="00A00AD3"/>
    <w:rsid w:val="00A04B7A"/>
    <w:rsid w:val="00A05058"/>
    <w:rsid w:val="00A065DB"/>
    <w:rsid w:val="00A066C1"/>
    <w:rsid w:val="00A06D99"/>
    <w:rsid w:val="00A075AB"/>
    <w:rsid w:val="00A11917"/>
    <w:rsid w:val="00A12365"/>
    <w:rsid w:val="00A12855"/>
    <w:rsid w:val="00A128B4"/>
    <w:rsid w:val="00A136E1"/>
    <w:rsid w:val="00A137EE"/>
    <w:rsid w:val="00A14825"/>
    <w:rsid w:val="00A16F6C"/>
    <w:rsid w:val="00A212B5"/>
    <w:rsid w:val="00A23539"/>
    <w:rsid w:val="00A23F67"/>
    <w:rsid w:val="00A25301"/>
    <w:rsid w:val="00A259CB"/>
    <w:rsid w:val="00A273A1"/>
    <w:rsid w:val="00A2772B"/>
    <w:rsid w:val="00A30450"/>
    <w:rsid w:val="00A30FC1"/>
    <w:rsid w:val="00A31ABA"/>
    <w:rsid w:val="00A3611D"/>
    <w:rsid w:val="00A400BB"/>
    <w:rsid w:val="00A40EB9"/>
    <w:rsid w:val="00A4310A"/>
    <w:rsid w:val="00A45EE2"/>
    <w:rsid w:val="00A461E2"/>
    <w:rsid w:val="00A50D05"/>
    <w:rsid w:val="00A517E4"/>
    <w:rsid w:val="00A52053"/>
    <w:rsid w:val="00A560CF"/>
    <w:rsid w:val="00A56A52"/>
    <w:rsid w:val="00A571BC"/>
    <w:rsid w:val="00A60E49"/>
    <w:rsid w:val="00A6500F"/>
    <w:rsid w:val="00A66C8F"/>
    <w:rsid w:val="00A67CE6"/>
    <w:rsid w:val="00A704B1"/>
    <w:rsid w:val="00A7070E"/>
    <w:rsid w:val="00A70E1D"/>
    <w:rsid w:val="00A71040"/>
    <w:rsid w:val="00A710A5"/>
    <w:rsid w:val="00A71E82"/>
    <w:rsid w:val="00A726CD"/>
    <w:rsid w:val="00A72D6F"/>
    <w:rsid w:val="00A80921"/>
    <w:rsid w:val="00A86A78"/>
    <w:rsid w:val="00A912EE"/>
    <w:rsid w:val="00A93301"/>
    <w:rsid w:val="00A94221"/>
    <w:rsid w:val="00A94AAA"/>
    <w:rsid w:val="00A94E94"/>
    <w:rsid w:val="00A95258"/>
    <w:rsid w:val="00A963C9"/>
    <w:rsid w:val="00A96A19"/>
    <w:rsid w:val="00A96F89"/>
    <w:rsid w:val="00A97626"/>
    <w:rsid w:val="00AA11EB"/>
    <w:rsid w:val="00AA1FFE"/>
    <w:rsid w:val="00AA3504"/>
    <w:rsid w:val="00AA3835"/>
    <w:rsid w:val="00AA55C9"/>
    <w:rsid w:val="00AA5F58"/>
    <w:rsid w:val="00AB0E6C"/>
    <w:rsid w:val="00AB2A7D"/>
    <w:rsid w:val="00AB33ED"/>
    <w:rsid w:val="00AB401C"/>
    <w:rsid w:val="00AB46CE"/>
    <w:rsid w:val="00AB60D5"/>
    <w:rsid w:val="00AB6504"/>
    <w:rsid w:val="00AB658E"/>
    <w:rsid w:val="00AC0D89"/>
    <w:rsid w:val="00AC1A9E"/>
    <w:rsid w:val="00AC2222"/>
    <w:rsid w:val="00AC2CD0"/>
    <w:rsid w:val="00AC3AA2"/>
    <w:rsid w:val="00AC3C08"/>
    <w:rsid w:val="00AC43B9"/>
    <w:rsid w:val="00AC45D5"/>
    <w:rsid w:val="00AC4E92"/>
    <w:rsid w:val="00AC5C73"/>
    <w:rsid w:val="00AC702B"/>
    <w:rsid w:val="00AC7685"/>
    <w:rsid w:val="00AD06E6"/>
    <w:rsid w:val="00AD06E8"/>
    <w:rsid w:val="00AD0C42"/>
    <w:rsid w:val="00AD0F96"/>
    <w:rsid w:val="00AD2667"/>
    <w:rsid w:val="00AD2708"/>
    <w:rsid w:val="00AD5A58"/>
    <w:rsid w:val="00AE0DA5"/>
    <w:rsid w:val="00AE33E1"/>
    <w:rsid w:val="00AE44B4"/>
    <w:rsid w:val="00AE4A9E"/>
    <w:rsid w:val="00AE5F7B"/>
    <w:rsid w:val="00AE6069"/>
    <w:rsid w:val="00AE685C"/>
    <w:rsid w:val="00AF0473"/>
    <w:rsid w:val="00AF0573"/>
    <w:rsid w:val="00AF1384"/>
    <w:rsid w:val="00AF1A35"/>
    <w:rsid w:val="00AF2583"/>
    <w:rsid w:val="00AF3DEB"/>
    <w:rsid w:val="00AF47B3"/>
    <w:rsid w:val="00AF679A"/>
    <w:rsid w:val="00AF6D4D"/>
    <w:rsid w:val="00AF7405"/>
    <w:rsid w:val="00B03BFC"/>
    <w:rsid w:val="00B054D6"/>
    <w:rsid w:val="00B07254"/>
    <w:rsid w:val="00B10531"/>
    <w:rsid w:val="00B10E47"/>
    <w:rsid w:val="00B11E82"/>
    <w:rsid w:val="00B1241D"/>
    <w:rsid w:val="00B12832"/>
    <w:rsid w:val="00B12BEC"/>
    <w:rsid w:val="00B1305B"/>
    <w:rsid w:val="00B2046C"/>
    <w:rsid w:val="00B20D47"/>
    <w:rsid w:val="00B21EEB"/>
    <w:rsid w:val="00B21F67"/>
    <w:rsid w:val="00B22689"/>
    <w:rsid w:val="00B2287C"/>
    <w:rsid w:val="00B23144"/>
    <w:rsid w:val="00B2330E"/>
    <w:rsid w:val="00B23C10"/>
    <w:rsid w:val="00B250D4"/>
    <w:rsid w:val="00B303CE"/>
    <w:rsid w:val="00B30CC4"/>
    <w:rsid w:val="00B3114B"/>
    <w:rsid w:val="00B31796"/>
    <w:rsid w:val="00B33180"/>
    <w:rsid w:val="00B36108"/>
    <w:rsid w:val="00B376B4"/>
    <w:rsid w:val="00B40195"/>
    <w:rsid w:val="00B40C45"/>
    <w:rsid w:val="00B422D2"/>
    <w:rsid w:val="00B46CB5"/>
    <w:rsid w:val="00B47E35"/>
    <w:rsid w:val="00B506EC"/>
    <w:rsid w:val="00B51662"/>
    <w:rsid w:val="00B52AA1"/>
    <w:rsid w:val="00B54A29"/>
    <w:rsid w:val="00B54FF8"/>
    <w:rsid w:val="00B56799"/>
    <w:rsid w:val="00B575B2"/>
    <w:rsid w:val="00B57927"/>
    <w:rsid w:val="00B6039E"/>
    <w:rsid w:val="00B61608"/>
    <w:rsid w:val="00B641DE"/>
    <w:rsid w:val="00B679A1"/>
    <w:rsid w:val="00B67BF0"/>
    <w:rsid w:val="00B71021"/>
    <w:rsid w:val="00B7147A"/>
    <w:rsid w:val="00B71F89"/>
    <w:rsid w:val="00B723ED"/>
    <w:rsid w:val="00B73474"/>
    <w:rsid w:val="00B743C2"/>
    <w:rsid w:val="00B76742"/>
    <w:rsid w:val="00B7779C"/>
    <w:rsid w:val="00B801BD"/>
    <w:rsid w:val="00B817EE"/>
    <w:rsid w:val="00B827D7"/>
    <w:rsid w:val="00B83E67"/>
    <w:rsid w:val="00B84033"/>
    <w:rsid w:val="00B85152"/>
    <w:rsid w:val="00B85C8C"/>
    <w:rsid w:val="00B86A52"/>
    <w:rsid w:val="00B87129"/>
    <w:rsid w:val="00B91F03"/>
    <w:rsid w:val="00B92A8C"/>
    <w:rsid w:val="00B92E6A"/>
    <w:rsid w:val="00B942AB"/>
    <w:rsid w:val="00B94456"/>
    <w:rsid w:val="00B94659"/>
    <w:rsid w:val="00B94E68"/>
    <w:rsid w:val="00BA1AEE"/>
    <w:rsid w:val="00BA3626"/>
    <w:rsid w:val="00BA49CA"/>
    <w:rsid w:val="00BA6CD4"/>
    <w:rsid w:val="00BA6DC1"/>
    <w:rsid w:val="00BA7C6C"/>
    <w:rsid w:val="00BA7CB8"/>
    <w:rsid w:val="00BB14BC"/>
    <w:rsid w:val="00BB2847"/>
    <w:rsid w:val="00BB7D6D"/>
    <w:rsid w:val="00BC10E7"/>
    <w:rsid w:val="00BC1318"/>
    <w:rsid w:val="00BC15DE"/>
    <w:rsid w:val="00BC166B"/>
    <w:rsid w:val="00BC2F18"/>
    <w:rsid w:val="00BC34FE"/>
    <w:rsid w:val="00BC4153"/>
    <w:rsid w:val="00BC50F0"/>
    <w:rsid w:val="00BC5871"/>
    <w:rsid w:val="00BC606C"/>
    <w:rsid w:val="00BC6289"/>
    <w:rsid w:val="00BC7D02"/>
    <w:rsid w:val="00BD1193"/>
    <w:rsid w:val="00BD1BDF"/>
    <w:rsid w:val="00BD3B69"/>
    <w:rsid w:val="00BD4171"/>
    <w:rsid w:val="00BD512B"/>
    <w:rsid w:val="00BD55D0"/>
    <w:rsid w:val="00BD63BA"/>
    <w:rsid w:val="00BE3FA2"/>
    <w:rsid w:val="00BE52AB"/>
    <w:rsid w:val="00BE5A8F"/>
    <w:rsid w:val="00BF0E87"/>
    <w:rsid w:val="00BF1A61"/>
    <w:rsid w:val="00BF460C"/>
    <w:rsid w:val="00BF59E1"/>
    <w:rsid w:val="00BF667C"/>
    <w:rsid w:val="00BF675B"/>
    <w:rsid w:val="00BF7F5A"/>
    <w:rsid w:val="00C00037"/>
    <w:rsid w:val="00C01461"/>
    <w:rsid w:val="00C01B6F"/>
    <w:rsid w:val="00C032AA"/>
    <w:rsid w:val="00C03978"/>
    <w:rsid w:val="00C0582C"/>
    <w:rsid w:val="00C05ACC"/>
    <w:rsid w:val="00C077DC"/>
    <w:rsid w:val="00C07F6E"/>
    <w:rsid w:val="00C11E2F"/>
    <w:rsid w:val="00C144C7"/>
    <w:rsid w:val="00C1764C"/>
    <w:rsid w:val="00C17D1B"/>
    <w:rsid w:val="00C2549C"/>
    <w:rsid w:val="00C278AF"/>
    <w:rsid w:val="00C27A58"/>
    <w:rsid w:val="00C307AA"/>
    <w:rsid w:val="00C3194B"/>
    <w:rsid w:val="00C321F7"/>
    <w:rsid w:val="00C337D6"/>
    <w:rsid w:val="00C340C5"/>
    <w:rsid w:val="00C34D57"/>
    <w:rsid w:val="00C34DB3"/>
    <w:rsid w:val="00C376DD"/>
    <w:rsid w:val="00C41134"/>
    <w:rsid w:val="00C4186A"/>
    <w:rsid w:val="00C41A51"/>
    <w:rsid w:val="00C41CA7"/>
    <w:rsid w:val="00C42A57"/>
    <w:rsid w:val="00C430DD"/>
    <w:rsid w:val="00C43677"/>
    <w:rsid w:val="00C4430A"/>
    <w:rsid w:val="00C451E6"/>
    <w:rsid w:val="00C46F2F"/>
    <w:rsid w:val="00C5127A"/>
    <w:rsid w:val="00C5752E"/>
    <w:rsid w:val="00C576DE"/>
    <w:rsid w:val="00C57733"/>
    <w:rsid w:val="00C60F6F"/>
    <w:rsid w:val="00C63D99"/>
    <w:rsid w:val="00C643DD"/>
    <w:rsid w:val="00C65631"/>
    <w:rsid w:val="00C666A9"/>
    <w:rsid w:val="00C67954"/>
    <w:rsid w:val="00C703CB"/>
    <w:rsid w:val="00C712A2"/>
    <w:rsid w:val="00C72AB3"/>
    <w:rsid w:val="00C73736"/>
    <w:rsid w:val="00C73C49"/>
    <w:rsid w:val="00C759DB"/>
    <w:rsid w:val="00C75BD5"/>
    <w:rsid w:val="00C82296"/>
    <w:rsid w:val="00C838A3"/>
    <w:rsid w:val="00C84033"/>
    <w:rsid w:val="00C84140"/>
    <w:rsid w:val="00C84EA7"/>
    <w:rsid w:val="00C85D88"/>
    <w:rsid w:val="00C86647"/>
    <w:rsid w:val="00C87B08"/>
    <w:rsid w:val="00C90212"/>
    <w:rsid w:val="00C91D95"/>
    <w:rsid w:val="00C9315E"/>
    <w:rsid w:val="00C93410"/>
    <w:rsid w:val="00C93748"/>
    <w:rsid w:val="00C954AC"/>
    <w:rsid w:val="00C96E68"/>
    <w:rsid w:val="00CA095A"/>
    <w:rsid w:val="00CA12BE"/>
    <w:rsid w:val="00CA1EE2"/>
    <w:rsid w:val="00CA2467"/>
    <w:rsid w:val="00CA4C53"/>
    <w:rsid w:val="00CA7A5A"/>
    <w:rsid w:val="00CA7D71"/>
    <w:rsid w:val="00CB0A35"/>
    <w:rsid w:val="00CB2221"/>
    <w:rsid w:val="00CB225B"/>
    <w:rsid w:val="00CB5B60"/>
    <w:rsid w:val="00CB7177"/>
    <w:rsid w:val="00CB7493"/>
    <w:rsid w:val="00CC0C61"/>
    <w:rsid w:val="00CC0D2D"/>
    <w:rsid w:val="00CC370F"/>
    <w:rsid w:val="00CC50C6"/>
    <w:rsid w:val="00CC60DA"/>
    <w:rsid w:val="00CD0E1E"/>
    <w:rsid w:val="00CD0FFB"/>
    <w:rsid w:val="00CD14BF"/>
    <w:rsid w:val="00CD28DD"/>
    <w:rsid w:val="00CD2F83"/>
    <w:rsid w:val="00CD3D6F"/>
    <w:rsid w:val="00CD43BC"/>
    <w:rsid w:val="00CD5798"/>
    <w:rsid w:val="00CD5F73"/>
    <w:rsid w:val="00CD6B9C"/>
    <w:rsid w:val="00CD6BF4"/>
    <w:rsid w:val="00CE71E3"/>
    <w:rsid w:val="00CE7495"/>
    <w:rsid w:val="00CF0A39"/>
    <w:rsid w:val="00CF1B87"/>
    <w:rsid w:val="00CF351A"/>
    <w:rsid w:val="00CF3CDD"/>
    <w:rsid w:val="00CF43F3"/>
    <w:rsid w:val="00CF6B65"/>
    <w:rsid w:val="00CF75D9"/>
    <w:rsid w:val="00D01961"/>
    <w:rsid w:val="00D02610"/>
    <w:rsid w:val="00D037E3"/>
    <w:rsid w:val="00D039B0"/>
    <w:rsid w:val="00D044B9"/>
    <w:rsid w:val="00D05064"/>
    <w:rsid w:val="00D05219"/>
    <w:rsid w:val="00D052DA"/>
    <w:rsid w:val="00D059C9"/>
    <w:rsid w:val="00D05B9A"/>
    <w:rsid w:val="00D07A78"/>
    <w:rsid w:val="00D10383"/>
    <w:rsid w:val="00D10C37"/>
    <w:rsid w:val="00D135F9"/>
    <w:rsid w:val="00D16751"/>
    <w:rsid w:val="00D16939"/>
    <w:rsid w:val="00D169C8"/>
    <w:rsid w:val="00D1709A"/>
    <w:rsid w:val="00D1794D"/>
    <w:rsid w:val="00D22765"/>
    <w:rsid w:val="00D25E2E"/>
    <w:rsid w:val="00D27894"/>
    <w:rsid w:val="00D27BB8"/>
    <w:rsid w:val="00D27D67"/>
    <w:rsid w:val="00D309D4"/>
    <w:rsid w:val="00D316D6"/>
    <w:rsid w:val="00D3177C"/>
    <w:rsid w:val="00D35612"/>
    <w:rsid w:val="00D35D7F"/>
    <w:rsid w:val="00D36FFC"/>
    <w:rsid w:val="00D40AAF"/>
    <w:rsid w:val="00D41E25"/>
    <w:rsid w:val="00D45205"/>
    <w:rsid w:val="00D457FC"/>
    <w:rsid w:val="00D46FD9"/>
    <w:rsid w:val="00D51184"/>
    <w:rsid w:val="00D52EB4"/>
    <w:rsid w:val="00D535F7"/>
    <w:rsid w:val="00D562B6"/>
    <w:rsid w:val="00D56675"/>
    <w:rsid w:val="00D57418"/>
    <w:rsid w:val="00D60906"/>
    <w:rsid w:val="00D60B41"/>
    <w:rsid w:val="00D62151"/>
    <w:rsid w:val="00D62690"/>
    <w:rsid w:val="00D62EEC"/>
    <w:rsid w:val="00D62F99"/>
    <w:rsid w:val="00D63948"/>
    <w:rsid w:val="00D64AAE"/>
    <w:rsid w:val="00D66CDF"/>
    <w:rsid w:val="00D70358"/>
    <w:rsid w:val="00D73D04"/>
    <w:rsid w:val="00D74FA2"/>
    <w:rsid w:val="00D7689B"/>
    <w:rsid w:val="00D81C3C"/>
    <w:rsid w:val="00D81E4E"/>
    <w:rsid w:val="00D836D5"/>
    <w:rsid w:val="00D86F3A"/>
    <w:rsid w:val="00D87102"/>
    <w:rsid w:val="00D87C03"/>
    <w:rsid w:val="00D90123"/>
    <w:rsid w:val="00D90C81"/>
    <w:rsid w:val="00D92EF2"/>
    <w:rsid w:val="00D95477"/>
    <w:rsid w:val="00D979D8"/>
    <w:rsid w:val="00DA07BD"/>
    <w:rsid w:val="00DA20A8"/>
    <w:rsid w:val="00DA26F6"/>
    <w:rsid w:val="00DA36F2"/>
    <w:rsid w:val="00DA7C0A"/>
    <w:rsid w:val="00DA7D8A"/>
    <w:rsid w:val="00DB0D7D"/>
    <w:rsid w:val="00DB34FD"/>
    <w:rsid w:val="00DB54D3"/>
    <w:rsid w:val="00DB6068"/>
    <w:rsid w:val="00DB6B7F"/>
    <w:rsid w:val="00DB7A5A"/>
    <w:rsid w:val="00DB7E74"/>
    <w:rsid w:val="00DC1124"/>
    <w:rsid w:val="00DC18BA"/>
    <w:rsid w:val="00DC2E14"/>
    <w:rsid w:val="00DC324D"/>
    <w:rsid w:val="00DC529C"/>
    <w:rsid w:val="00DC6684"/>
    <w:rsid w:val="00DC79E7"/>
    <w:rsid w:val="00DD0034"/>
    <w:rsid w:val="00DD046C"/>
    <w:rsid w:val="00DD147B"/>
    <w:rsid w:val="00DD1653"/>
    <w:rsid w:val="00DD44C4"/>
    <w:rsid w:val="00DD489C"/>
    <w:rsid w:val="00DE05BF"/>
    <w:rsid w:val="00DE08F0"/>
    <w:rsid w:val="00DE0DC9"/>
    <w:rsid w:val="00DE0EDB"/>
    <w:rsid w:val="00DE208B"/>
    <w:rsid w:val="00DE5300"/>
    <w:rsid w:val="00DF00AF"/>
    <w:rsid w:val="00DF14AE"/>
    <w:rsid w:val="00DF3BA2"/>
    <w:rsid w:val="00DF49D8"/>
    <w:rsid w:val="00DF4E93"/>
    <w:rsid w:val="00DF5AF3"/>
    <w:rsid w:val="00E027E0"/>
    <w:rsid w:val="00E03AE0"/>
    <w:rsid w:val="00E03DB6"/>
    <w:rsid w:val="00E05478"/>
    <w:rsid w:val="00E057F4"/>
    <w:rsid w:val="00E05CBC"/>
    <w:rsid w:val="00E05E5F"/>
    <w:rsid w:val="00E07AFB"/>
    <w:rsid w:val="00E11EE1"/>
    <w:rsid w:val="00E124A6"/>
    <w:rsid w:val="00E1268B"/>
    <w:rsid w:val="00E126C9"/>
    <w:rsid w:val="00E12C88"/>
    <w:rsid w:val="00E14D61"/>
    <w:rsid w:val="00E21CA4"/>
    <w:rsid w:val="00E23E3B"/>
    <w:rsid w:val="00E25423"/>
    <w:rsid w:val="00E25B2F"/>
    <w:rsid w:val="00E2604D"/>
    <w:rsid w:val="00E261F1"/>
    <w:rsid w:val="00E2746C"/>
    <w:rsid w:val="00E27EB2"/>
    <w:rsid w:val="00E3122A"/>
    <w:rsid w:val="00E31692"/>
    <w:rsid w:val="00E31ABE"/>
    <w:rsid w:val="00E31D7D"/>
    <w:rsid w:val="00E33C58"/>
    <w:rsid w:val="00E36763"/>
    <w:rsid w:val="00E42444"/>
    <w:rsid w:val="00E43370"/>
    <w:rsid w:val="00E448EF"/>
    <w:rsid w:val="00E4715B"/>
    <w:rsid w:val="00E50602"/>
    <w:rsid w:val="00E50E4D"/>
    <w:rsid w:val="00E53754"/>
    <w:rsid w:val="00E54333"/>
    <w:rsid w:val="00E55460"/>
    <w:rsid w:val="00E57400"/>
    <w:rsid w:val="00E576A7"/>
    <w:rsid w:val="00E610A7"/>
    <w:rsid w:val="00E64A29"/>
    <w:rsid w:val="00E65E27"/>
    <w:rsid w:val="00E65F9A"/>
    <w:rsid w:val="00E70B82"/>
    <w:rsid w:val="00E726F4"/>
    <w:rsid w:val="00E72D4A"/>
    <w:rsid w:val="00E73021"/>
    <w:rsid w:val="00E74901"/>
    <w:rsid w:val="00E75D8E"/>
    <w:rsid w:val="00E80E79"/>
    <w:rsid w:val="00E815E5"/>
    <w:rsid w:val="00E82E1E"/>
    <w:rsid w:val="00E85465"/>
    <w:rsid w:val="00E903AF"/>
    <w:rsid w:val="00E90F0C"/>
    <w:rsid w:val="00E91D41"/>
    <w:rsid w:val="00E95853"/>
    <w:rsid w:val="00E96D9D"/>
    <w:rsid w:val="00EA0ECD"/>
    <w:rsid w:val="00EA1AEF"/>
    <w:rsid w:val="00EA1E64"/>
    <w:rsid w:val="00EA2321"/>
    <w:rsid w:val="00EA4294"/>
    <w:rsid w:val="00EA488A"/>
    <w:rsid w:val="00EA547E"/>
    <w:rsid w:val="00EA55D2"/>
    <w:rsid w:val="00EA5604"/>
    <w:rsid w:val="00EA75A2"/>
    <w:rsid w:val="00EB0B94"/>
    <w:rsid w:val="00EB1824"/>
    <w:rsid w:val="00EB1EF0"/>
    <w:rsid w:val="00EB2182"/>
    <w:rsid w:val="00EB33FB"/>
    <w:rsid w:val="00EB3C22"/>
    <w:rsid w:val="00EB6E14"/>
    <w:rsid w:val="00EC091D"/>
    <w:rsid w:val="00EC10CB"/>
    <w:rsid w:val="00EC2B29"/>
    <w:rsid w:val="00EC3811"/>
    <w:rsid w:val="00EC588A"/>
    <w:rsid w:val="00EC59DE"/>
    <w:rsid w:val="00EC5FB5"/>
    <w:rsid w:val="00EC7857"/>
    <w:rsid w:val="00ED0C70"/>
    <w:rsid w:val="00ED11D0"/>
    <w:rsid w:val="00ED154B"/>
    <w:rsid w:val="00ED1AC2"/>
    <w:rsid w:val="00ED3538"/>
    <w:rsid w:val="00ED3C1F"/>
    <w:rsid w:val="00ED6C14"/>
    <w:rsid w:val="00EE0B6F"/>
    <w:rsid w:val="00EE18EC"/>
    <w:rsid w:val="00EE33F5"/>
    <w:rsid w:val="00EE39D1"/>
    <w:rsid w:val="00EE42DE"/>
    <w:rsid w:val="00EE5D00"/>
    <w:rsid w:val="00EF0357"/>
    <w:rsid w:val="00EF0656"/>
    <w:rsid w:val="00EF1B81"/>
    <w:rsid w:val="00EF4954"/>
    <w:rsid w:val="00EF52A2"/>
    <w:rsid w:val="00EF5909"/>
    <w:rsid w:val="00EF752B"/>
    <w:rsid w:val="00EF7BB1"/>
    <w:rsid w:val="00F02001"/>
    <w:rsid w:val="00F079A4"/>
    <w:rsid w:val="00F12107"/>
    <w:rsid w:val="00F121F7"/>
    <w:rsid w:val="00F14AEC"/>
    <w:rsid w:val="00F14B7D"/>
    <w:rsid w:val="00F15BA3"/>
    <w:rsid w:val="00F15D00"/>
    <w:rsid w:val="00F161B1"/>
    <w:rsid w:val="00F16E44"/>
    <w:rsid w:val="00F17A49"/>
    <w:rsid w:val="00F20FC1"/>
    <w:rsid w:val="00F23E82"/>
    <w:rsid w:val="00F23F6C"/>
    <w:rsid w:val="00F245BA"/>
    <w:rsid w:val="00F32863"/>
    <w:rsid w:val="00F329B4"/>
    <w:rsid w:val="00F34C00"/>
    <w:rsid w:val="00F3506F"/>
    <w:rsid w:val="00F36B91"/>
    <w:rsid w:val="00F37A41"/>
    <w:rsid w:val="00F37D06"/>
    <w:rsid w:val="00F40D0C"/>
    <w:rsid w:val="00F4138E"/>
    <w:rsid w:val="00F4171A"/>
    <w:rsid w:val="00F42159"/>
    <w:rsid w:val="00F43D1B"/>
    <w:rsid w:val="00F47DA0"/>
    <w:rsid w:val="00F50234"/>
    <w:rsid w:val="00F513D1"/>
    <w:rsid w:val="00F549C3"/>
    <w:rsid w:val="00F5582A"/>
    <w:rsid w:val="00F55E7C"/>
    <w:rsid w:val="00F60560"/>
    <w:rsid w:val="00F60DC3"/>
    <w:rsid w:val="00F634C6"/>
    <w:rsid w:val="00F65E36"/>
    <w:rsid w:val="00F668B1"/>
    <w:rsid w:val="00F671B9"/>
    <w:rsid w:val="00F672FC"/>
    <w:rsid w:val="00F74AB9"/>
    <w:rsid w:val="00F75696"/>
    <w:rsid w:val="00F759EE"/>
    <w:rsid w:val="00F76B56"/>
    <w:rsid w:val="00F77425"/>
    <w:rsid w:val="00F81BBE"/>
    <w:rsid w:val="00F82B2D"/>
    <w:rsid w:val="00F832E2"/>
    <w:rsid w:val="00F8573C"/>
    <w:rsid w:val="00F85D53"/>
    <w:rsid w:val="00F86731"/>
    <w:rsid w:val="00F87FE8"/>
    <w:rsid w:val="00F90669"/>
    <w:rsid w:val="00F92900"/>
    <w:rsid w:val="00F92F75"/>
    <w:rsid w:val="00F960D7"/>
    <w:rsid w:val="00F97789"/>
    <w:rsid w:val="00FA26DA"/>
    <w:rsid w:val="00FA4307"/>
    <w:rsid w:val="00FA49D1"/>
    <w:rsid w:val="00FA7738"/>
    <w:rsid w:val="00FA7949"/>
    <w:rsid w:val="00FB097F"/>
    <w:rsid w:val="00FB2D5A"/>
    <w:rsid w:val="00FB3289"/>
    <w:rsid w:val="00FB4D08"/>
    <w:rsid w:val="00FB5A41"/>
    <w:rsid w:val="00FB5FA8"/>
    <w:rsid w:val="00FB7EF2"/>
    <w:rsid w:val="00FC1EC9"/>
    <w:rsid w:val="00FC3FCE"/>
    <w:rsid w:val="00FC453C"/>
    <w:rsid w:val="00FC5AC2"/>
    <w:rsid w:val="00FC5AF7"/>
    <w:rsid w:val="00FC6FFC"/>
    <w:rsid w:val="00FD22AD"/>
    <w:rsid w:val="00FD3884"/>
    <w:rsid w:val="00FD63A3"/>
    <w:rsid w:val="00FD6C0B"/>
    <w:rsid w:val="00FD7700"/>
    <w:rsid w:val="00FD77CC"/>
    <w:rsid w:val="00FE0F70"/>
    <w:rsid w:val="00FE1FCD"/>
    <w:rsid w:val="00FE216E"/>
    <w:rsid w:val="00FE2A42"/>
    <w:rsid w:val="00FE36D6"/>
    <w:rsid w:val="00FF0B0A"/>
    <w:rsid w:val="00FF3CF1"/>
    <w:rsid w:val="00FF46B2"/>
    <w:rsid w:val="00FF653E"/>
    <w:rsid w:val="00FF6E59"/>
    <w:rsid w:val="00FF72B8"/>
    <w:rsid w:val="00FF7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Classic 1" w:locked="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6A5D36"/>
    <w:rPr>
      <w:rFonts w:ascii="Times New Roman" w:eastAsia="Times New Roman" w:hAnsi="Times New Roman"/>
      <w:sz w:val="24"/>
      <w:szCs w:val="24"/>
    </w:rPr>
  </w:style>
  <w:style w:type="paragraph" w:styleId="1">
    <w:name w:val="heading 1"/>
    <w:aliases w:val="Заголовок 1 (табл),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
    <w:basedOn w:val="a"/>
    <w:next w:val="a"/>
    <w:link w:val="10"/>
    <w:uiPriority w:val="9"/>
    <w:qFormat/>
    <w:rsid w:val="00885332"/>
    <w:pPr>
      <w:keepNext/>
      <w:spacing w:before="240" w:after="60"/>
      <w:outlineLvl w:val="0"/>
    </w:pPr>
    <w:rPr>
      <w:rFonts w:ascii="Cambria" w:hAnsi="Cambria"/>
      <w:b/>
      <w:bCs/>
      <w:kern w:val="32"/>
      <w:sz w:val="32"/>
      <w:szCs w:val="32"/>
    </w:rPr>
  </w:style>
  <w:style w:type="paragraph" w:styleId="2">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1 Знак Знак Знак,Знак1 Знак Зна"/>
    <w:basedOn w:val="a"/>
    <w:next w:val="a"/>
    <w:link w:val="20"/>
    <w:uiPriority w:val="9"/>
    <w:qFormat/>
    <w:rsid w:val="00885332"/>
    <w:pPr>
      <w:keepNext/>
      <w:spacing w:before="240" w:after="60"/>
      <w:outlineLvl w:val="1"/>
    </w:pPr>
    <w:rPr>
      <w:rFonts w:ascii="Arial" w:hAnsi="Arial"/>
      <w:b/>
      <w:bCs/>
      <w:i/>
      <w:iCs/>
      <w:sz w:val="28"/>
      <w:szCs w:val="28"/>
    </w:rPr>
  </w:style>
  <w:style w:type="paragraph" w:styleId="3">
    <w:name w:val="heading 3"/>
    <w:aliases w:val="Заголовок 3 Знак + 12 pt,не полужирный,влево,Перед:  0 пт,Пос...,Заголовок 3 Знак +,Пер..."/>
    <w:basedOn w:val="a"/>
    <w:next w:val="a"/>
    <w:link w:val="30"/>
    <w:uiPriority w:val="99"/>
    <w:qFormat/>
    <w:rsid w:val="00885332"/>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E50E4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табл) Знак,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Заголовок 1 (табл) Знак1 Знак Знак"/>
    <w:link w:val="1"/>
    <w:uiPriority w:val="9"/>
    <w:locked/>
    <w:rsid w:val="00885332"/>
    <w:rPr>
      <w:rFonts w:ascii="Cambria" w:hAnsi="Cambria" w:cs="Times New Roman"/>
      <w:b/>
      <w:kern w:val="32"/>
      <w:sz w:val="32"/>
      <w:lang w:eastAsia="ru-RU"/>
    </w:rPr>
  </w:style>
  <w:style w:type="character" w:customStyle="1" w:styleId="20">
    <w:name w:val="Заголовок 2 Знак"/>
    <w:aliases w:val="Заголовок 2 Знак1 Знак,Заголовок 2 Знак Знак Знак,Знак1 Знак Знак Знак2,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
    <w:uiPriority w:val="9"/>
    <w:locked/>
    <w:rsid w:val="00885332"/>
    <w:rPr>
      <w:rFonts w:ascii="Arial" w:hAnsi="Arial" w:cs="Times New Roman"/>
      <w:b/>
      <w:i/>
      <w:sz w:val="28"/>
      <w:lang w:eastAsia="ru-RU"/>
    </w:rPr>
  </w:style>
  <w:style w:type="character" w:customStyle="1" w:styleId="30">
    <w:name w:val="Заголовок 3 Знак"/>
    <w:aliases w:val="Заголовок 3 Знак + 12 pt Знак,не полужирный Знак,влево Знак,Перед:  0 пт Знак,Пос... Знак,Заголовок 3 Знак + Знак,Пер... Знак"/>
    <w:link w:val="3"/>
    <w:uiPriority w:val="99"/>
    <w:locked/>
    <w:rsid w:val="00885332"/>
    <w:rPr>
      <w:rFonts w:ascii="Arial" w:hAnsi="Arial" w:cs="Times New Roman"/>
      <w:b/>
      <w:sz w:val="26"/>
      <w:lang w:eastAsia="ru-RU"/>
    </w:rPr>
  </w:style>
  <w:style w:type="character" w:customStyle="1" w:styleId="40">
    <w:name w:val="Заголовок 4 Знак"/>
    <w:link w:val="4"/>
    <w:uiPriority w:val="99"/>
    <w:locked/>
    <w:rsid w:val="00E50E4D"/>
    <w:rPr>
      <w:rFonts w:ascii="Calibri" w:hAnsi="Calibri" w:cs="Times New Roman"/>
      <w:b/>
      <w:sz w:val="28"/>
      <w:lang w:eastAsia="ru-RU"/>
    </w:rPr>
  </w:style>
  <w:style w:type="paragraph" w:customStyle="1" w:styleId="S">
    <w:name w:val="S_Обычный"/>
    <w:basedOn w:val="a"/>
    <w:link w:val="S0"/>
    <w:uiPriority w:val="99"/>
    <w:rsid w:val="00885332"/>
    <w:pPr>
      <w:spacing w:before="120" w:after="60"/>
      <w:ind w:firstLine="567"/>
      <w:jc w:val="both"/>
    </w:pPr>
    <w:rPr>
      <w:rFonts w:eastAsia="Calibri"/>
      <w:szCs w:val="20"/>
      <w:lang w:eastAsia="ar-SA"/>
    </w:rPr>
  </w:style>
  <w:style w:type="character" w:customStyle="1" w:styleId="S0">
    <w:name w:val="S_Обычный Знак"/>
    <w:link w:val="S"/>
    <w:uiPriority w:val="99"/>
    <w:locked/>
    <w:rsid w:val="00885332"/>
    <w:rPr>
      <w:rFonts w:ascii="Times New Roman" w:hAnsi="Times New Roman"/>
      <w:sz w:val="24"/>
      <w:lang w:eastAsia="ar-SA" w:bidi="ar-SA"/>
    </w:rPr>
  </w:style>
  <w:style w:type="character" w:customStyle="1" w:styleId="a3">
    <w:name w:val="Гипертекстовая ссылка"/>
    <w:uiPriority w:val="99"/>
    <w:rsid w:val="00885332"/>
    <w:rPr>
      <w:color w:val="106BBE"/>
    </w:rPr>
  </w:style>
  <w:style w:type="paragraph" w:customStyle="1" w:styleId="a4">
    <w:name w:val="Прижатый влево"/>
    <w:basedOn w:val="a"/>
    <w:next w:val="a"/>
    <w:uiPriority w:val="99"/>
    <w:rsid w:val="00885332"/>
    <w:pPr>
      <w:autoSpaceDE w:val="0"/>
      <w:autoSpaceDN w:val="0"/>
      <w:adjustRightInd w:val="0"/>
    </w:pPr>
    <w:rPr>
      <w:rFonts w:ascii="Arial" w:hAnsi="Arial"/>
    </w:rPr>
  </w:style>
  <w:style w:type="paragraph" w:styleId="a5">
    <w:name w:val="caption"/>
    <w:aliases w:val="Знак,Знак1 Знак Знак Знак,Знак1 Знак Знак1,Таблица - Название объекта,!! Object Novogor !!,Caption Char,Caption Char1 Char1 Char Char,Caption Char Char2 Char1 Char Char,Caption Char Char Char1 Char Char Char,Знак13,Знак11"/>
    <w:basedOn w:val="a"/>
    <w:next w:val="a"/>
    <w:link w:val="a6"/>
    <w:qFormat/>
    <w:rsid w:val="002C7AE4"/>
    <w:pPr>
      <w:spacing w:before="120" w:after="120" w:line="360" w:lineRule="auto"/>
      <w:ind w:firstLine="720"/>
      <w:jc w:val="both"/>
    </w:pPr>
    <w:rPr>
      <w:rFonts w:eastAsia="Calibri"/>
      <w:i/>
      <w:sz w:val="20"/>
      <w:szCs w:val="20"/>
    </w:rPr>
  </w:style>
  <w:style w:type="character" w:customStyle="1" w:styleId="a6">
    <w:name w:val="Название объекта Знак"/>
    <w:aliases w:val="Знак Знак,Знак1 Знак Знак Знак Знак,Знак1 Знак Знак1 Знак,Таблица - Название объекта Знак,!! Object Novogor !! Знак,Caption Char Знак,Caption Char1 Char1 Char Char Знак,Caption Char Char2 Char1 Char Char Знак,Знак13 Знак"/>
    <w:link w:val="a5"/>
    <w:uiPriority w:val="99"/>
    <w:locked/>
    <w:rsid w:val="002C7AE4"/>
    <w:rPr>
      <w:rFonts w:ascii="Times New Roman" w:hAnsi="Times New Roman"/>
      <w:i/>
      <w:sz w:val="20"/>
      <w:lang w:eastAsia="ru-RU"/>
    </w:rPr>
  </w:style>
  <w:style w:type="paragraph" w:customStyle="1" w:styleId="11">
    <w:name w:val="Для таблицы (приложения 1)"/>
    <w:basedOn w:val="a"/>
    <w:uiPriority w:val="99"/>
    <w:rsid w:val="000B2DF0"/>
    <w:pPr>
      <w:widowControl w:val="0"/>
      <w:adjustRightInd w:val="0"/>
      <w:spacing w:line="240" w:lineRule="atLeast"/>
    </w:pPr>
    <w:rPr>
      <w:bCs/>
      <w:color w:val="000000"/>
      <w:spacing w:val="-5"/>
      <w:sz w:val="20"/>
      <w:szCs w:val="22"/>
      <w:lang w:eastAsia="en-US"/>
    </w:rPr>
  </w:style>
  <w:style w:type="table" w:styleId="12">
    <w:name w:val="Table Classic 1"/>
    <w:basedOn w:val="a1"/>
    <w:uiPriority w:val="99"/>
    <w:semiHidden/>
    <w:rsid w:val="000B2DF0"/>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a7">
    <w:name w:val="_Обычный Знак"/>
    <w:link w:val="a8"/>
    <w:uiPriority w:val="99"/>
    <w:locked/>
    <w:rsid w:val="00204272"/>
    <w:rPr>
      <w:rFonts w:eastAsia="Times New Roman"/>
      <w:sz w:val="26"/>
    </w:rPr>
  </w:style>
  <w:style w:type="paragraph" w:customStyle="1" w:styleId="a8">
    <w:name w:val="_Обычный"/>
    <w:basedOn w:val="a"/>
    <w:link w:val="a7"/>
    <w:uiPriority w:val="99"/>
    <w:rsid w:val="00204272"/>
    <w:pPr>
      <w:spacing w:line="360" w:lineRule="auto"/>
      <w:ind w:firstLine="709"/>
      <w:jc w:val="both"/>
    </w:pPr>
    <w:rPr>
      <w:rFonts w:ascii="Calibri" w:hAnsi="Calibri"/>
      <w:sz w:val="26"/>
      <w:szCs w:val="20"/>
    </w:rPr>
  </w:style>
  <w:style w:type="paragraph" w:customStyle="1" w:styleId="13">
    <w:name w:val="Основной текст13"/>
    <w:basedOn w:val="a"/>
    <w:uiPriority w:val="99"/>
    <w:rsid w:val="00204272"/>
    <w:pPr>
      <w:widowControl w:val="0"/>
      <w:shd w:val="clear" w:color="auto" w:fill="FFFFFF"/>
      <w:spacing w:before="720" w:line="480" w:lineRule="exact"/>
      <w:ind w:hanging="420"/>
      <w:jc w:val="both"/>
    </w:pPr>
    <w:rPr>
      <w:color w:val="000000"/>
      <w:sz w:val="27"/>
      <w:szCs w:val="27"/>
    </w:rPr>
  </w:style>
  <w:style w:type="character" w:customStyle="1" w:styleId="a9">
    <w:name w:val="_Таблица Знак"/>
    <w:link w:val="aa"/>
    <w:uiPriority w:val="99"/>
    <w:locked/>
    <w:rsid w:val="00204272"/>
    <w:rPr>
      <w:rFonts w:eastAsia="Times New Roman"/>
      <w:sz w:val="26"/>
    </w:rPr>
  </w:style>
  <w:style w:type="paragraph" w:customStyle="1" w:styleId="aa">
    <w:name w:val="_Таблица"/>
    <w:basedOn w:val="a"/>
    <w:link w:val="a9"/>
    <w:autoRedefine/>
    <w:uiPriority w:val="99"/>
    <w:rsid w:val="00204272"/>
    <w:pPr>
      <w:keepNext/>
      <w:tabs>
        <w:tab w:val="left" w:pos="1985"/>
      </w:tabs>
      <w:jc w:val="both"/>
    </w:pPr>
    <w:rPr>
      <w:rFonts w:ascii="Calibri" w:hAnsi="Calibri"/>
      <w:sz w:val="26"/>
      <w:szCs w:val="20"/>
    </w:rPr>
  </w:style>
  <w:style w:type="paragraph" w:styleId="ab">
    <w:name w:val="List Paragraph"/>
    <w:basedOn w:val="a"/>
    <w:link w:val="ac"/>
    <w:uiPriority w:val="1"/>
    <w:qFormat/>
    <w:rsid w:val="009A4E3A"/>
    <w:pPr>
      <w:ind w:left="720"/>
      <w:contextualSpacing/>
    </w:pPr>
    <w:rPr>
      <w:rFonts w:eastAsia="Calibri"/>
      <w:szCs w:val="20"/>
    </w:rPr>
  </w:style>
  <w:style w:type="character" w:customStyle="1" w:styleId="ac">
    <w:name w:val="Абзац списка Знак"/>
    <w:link w:val="ab"/>
    <w:uiPriority w:val="34"/>
    <w:locked/>
    <w:rsid w:val="00A45EE2"/>
    <w:rPr>
      <w:rFonts w:ascii="Times New Roman" w:hAnsi="Times New Roman"/>
      <w:sz w:val="24"/>
      <w:lang w:eastAsia="ru-RU"/>
    </w:rPr>
  </w:style>
  <w:style w:type="paragraph" w:styleId="ad">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
    <w:link w:val="ae"/>
    <w:uiPriority w:val="1"/>
    <w:qFormat/>
    <w:rsid w:val="005821D2"/>
    <w:pPr>
      <w:jc w:val="both"/>
    </w:pPr>
    <w:rPr>
      <w:szCs w:val="20"/>
    </w:rPr>
  </w:style>
  <w:style w:type="character" w:customStyle="1" w:styleId="ae">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t Знак"/>
    <w:link w:val="ad"/>
    <w:locked/>
    <w:rsid w:val="005821D2"/>
    <w:rPr>
      <w:rFonts w:ascii="Times New Roman" w:hAnsi="Times New Roman" w:cs="Times New Roman"/>
      <w:sz w:val="20"/>
      <w:lang w:eastAsia="ru-RU"/>
    </w:rPr>
  </w:style>
  <w:style w:type="paragraph" w:styleId="af">
    <w:name w:val="No Spacing"/>
    <w:link w:val="af0"/>
    <w:uiPriority w:val="99"/>
    <w:qFormat/>
    <w:rsid w:val="00A45EE2"/>
    <w:pPr>
      <w:widowControl w:val="0"/>
      <w:suppressAutoHyphens/>
    </w:pPr>
    <w:rPr>
      <w:rFonts w:ascii="Times New Roman" w:eastAsia="Arial Unicode MS" w:hAnsi="Times New Roman" w:cs="Tahoma"/>
      <w:color w:val="000000"/>
      <w:sz w:val="24"/>
      <w:szCs w:val="24"/>
      <w:lang w:val="en-US" w:eastAsia="en-US"/>
    </w:rPr>
  </w:style>
  <w:style w:type="table" w:styleId="af1">
    <w:name w:val="Table Grid"/>
    <w:basedOn w:val="a1"/>
    <w:uiPriority w:val="59"/>
    <w:rsid w:val="006220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17A2A"/>
    <w:pPr>
      <w:widowControl w:val="0"/>
      <w:autoSpaceDE w:val="0"/>
      <w:autoSpaceDN w:val="0"/>
      <w:adjustRightInd w:val="0"/>
    </w:pPr>
    <w:rPr>
      <w:rFonts w:ascii="Arial" w:eastAsia="Times New Roman" w:hAnsi="Arial" w:cs="Arial"/>
      <w:b/>
      <w:bCs/>
    </w:rPr>
  </w:style>
  <w:style w:type="character" w:customStyle="1" w:styleId="HeaderChar">
    <w:name w:val="Header Char"/>
    <w:uiPriority w:val="99"/>
    <w:locked/>
    <w:rsid w:val="006F1FF3"/>
    <w:rPr>
      <w:rFonts w:ascii="Calibri" w:hAnsi="Calibri"/>
    </w:rPr>
  </w:style>
  <w:style w:type="paragraph" w:styleId="af2">
    <w:name w:val="header"/>
    <w:basedOn w:val="a"/>
    <w:link w:val="af3"/>
    <w:uiPriority w:val="99"/>
    <w:rsid w:val="006F1FF3"/>
    <w:pPr>
      <w:tabs>
        <w:tab w:val="center" w:pos="4677"/>
        <w:tab w:val="right" w:pos="9355"/>
      </w:tabs>
    </w:pPr>
    <w:rPr>
      <w:rFonts w:ascii="Calibri" w:eastAsia="Calibri" w:hAnsi="Calibri"/>
      <w:sz w:val="20"/>
      <w:szCs w:val="20"/>
    </w:rPr>
  </w:style>
  <w:style w:type="character" w:customStyle="1" w:styleId="af3">
    <w:name w:val="Верхний колонтитул Знак"/>
    <w:link w:val="af2"/>
    <w:uiPriority w:val="99"/>
    <w:locked/>
    <w:rsid w:val="00FD3884"/>
    <w:rPr>
      <w:rFonts w:ascii="Times New Roman" w:hAnsi="Times New Roman" w:cs="Times New Roman"/>
      <w:sz w:val="24"/>
      <w:szCs w:val="24"/>
    </w:rPr>
  </w:style>
  <w:style w:type="character" w:customStyle="1" w:styleId="FooterChar">
    <w:name w:val="Footer Char"/>
    <w:uiPriority w:val="99"/>
    <w:locked/>
    <w:rsid w:val="006F1FF3"/>
    <w:rPr>
      <w:rFonts w:ascii="Calibri" w:hAnsi="Calibri"/>
    </w:rPr>
  </w:style>
  <w:style w:type="paragraph" w:styleId="af4">
    <w:name w:val="footer"/>
    <w:basedOn w:val="a"/>
    <w:link w:val="af5"/>
    <w:uiPriority w:val="99"/>
    <w:rsid w:val="006F1FF3"/>
    <w:pPr>
      <w:tabs>
        <w:tab w:val="center" w:pos="4677"/>
        <w:tab w:val="right" w:pos="9355"/>
      </w:tabs>
    </w:pPr>
    <w:rPr>
      <w:rFonts w:ascii="Calibri" w:eastAsia="Calibri" w:hAnsi="Calibri"/>
      <w:sz w:val="20"/>
      <w:szCs w:val="20"/>
    </w:rPr>
  </w:style>
  <w:style w:type="character" w:customStyle="1" w:styleId="af5">
    <w:name w:val="Нижний колонтитул Знак"/>
    <w:link w:val="af4"/>
    <w:uiPriority w:val="99"/>
    <w:locked/>
    <w:rsid w:val="00FD3884"/>
    <w:rPr>
      <w:rFonts w:ascii="Times New Roman" w:hAnsi="Times New Roman" w:cs="Times New Roman"/>
      <w:sz w:val="24"/>
      <w:szCs w:val="24"/>
    </w:rPr>
  </w:style>
  <w:style w:type="character" w:customStyle="1" w:styleId="BalloonTextChar">
    <w:name w:val="Balloon Text Char"/>
    <w:uiPriority w:val="99"/>
    <w:semiHidden/>
    <w:locked/>
    <w:rsid w:val="006F1FF3"/>
    <w:rPr>
      <w:rFonts w:ascii="Tahoma" w:hAnsi="Tahoma"/>
      <w:sz w:val="16"/>
    </w:rPr>
  </w:style>
  <w:style w:type="paragraph" w:styleId="af6">
    <w:name w:val="Balloon Text"/>
    <w:basedOn w:val="a"/>
    <w:link w:val="af7"/>
    <w:uiPriority w:val="99"/>
    <w:semiHidden/>
    <w:rsid w:val="006F1FF3"/>
    <w:rPr>
      <w:rFonts w:ascii="Tahoma" w:eastAsia="Calibri" w:hAnsi="Tahoma"/>
      <w:sz w:val="16"/>
      <w:szCs w:val="20"/>
    </w:rPr>
  </w:style>
  <w:style w:type="character" w:customStyle="1" w:styleId="af7">
    <w:name w:val="Текст выноски Знак"/>
    <w:link w:val="af6"/>
    <w:uiPriority w:val="99"/>
    <w:semiHidden/>
    <w:locked/>
    <w:rsid w:val="00FD3884"/>
    <w:rPr>
      <w:rFonts w:ascii="Times New Roman" w:hAnsi="Times New Roman" w:cs="Times New Roman"/>
      <w:sz w:val="2"/>
    </w:rPr>
  </w:style>
  <w:style w:type="character" w:styleId="af8">
    <w:name w:val="Hyperlink"/>
    <w:uiPriority w:val="99"/>
    <w:rsid w:val="009A3ADD"/>
    <w:rPr>
      <w:rFonts w:cs="Times New Roman"/>
      <w:color w:val="0000FF"/>
      <w:u w:val="single"/>
    </w:rPr>
  </w:style>
  <w:style w:type="character" w:styleId="af9">
    <w:name w:val="FollowedHyperlink"/>
    <w:uiPriority w:val="99"/>
    <w:semiHidden/>
    <w:rsid w:val="00C63D99"/>
    <w:rPr>
      <w:rFonts w:cs="Times New Roman"/>
      <w:color w:val="800080"/>
      <w:u w:val="single"/>
    </w:rPr>
  </w:style>
  <w:style w:type="paragraph" w:customStyle="1" w:styleId="msonormal0">
    <w:name w:val="msonormal"/>
    <w:basedOn w:val="a"/>
    <w:rsid w:val="00C63D99"/>
    <w:pPr>
      <w:spacing w:before="100" w:beforeAutospacing="1" w:after="100" w:afterAutospacing="1"/>
    </w:pPr>
  </w:style>
  <w:style w:type="paragraph" w:customStyle="1" w:styleId="xl64">
    <w:name w:val="xl64"/>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66">
    <w:name w:val="xl66"/>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
    <w:rsid w:val="00C63D99"/>
    <w:pPr>
      <w:spacing w:before="100" w:beforeAutospacing="1" w:after="100" w:afterAutospacing="1"/>
    </w:pPr>
  </w:style>
  <w:style w:type="paragraph" w:customStyle="1" w:styleId="xl68">
    <w:name w:val="xl68"/>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9">
    <w:name w:val="xl69"/>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rPr>
  </w:style>
  <w:style w:type="paragraph" w:customStyle="1" w:styleId="xl71">
    <w:name w:val="xl71"/>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72">
    <w:name w:val="xl72"/>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73">
    <w:name w:val="xl73"/>
    <w:basedOn w:val="a"/>
    <w:rsid w:val="00C63D99"/>
    <w:pPr>
      <w:spacing w:before="100" w:beforeAutospacing="1" w:after="100" w:afterAutospacing="1"/>
    </w:pPr>
    <w:rPr>
      <w:b/>
      <w:bCs/>
    </w:rPr>
  </w:style>
  <w:style w:type="paragraph" w:customStyle="1" w:styleId="xl74">
    <w:name w:val="xl74"/>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i/>
      <w:iCs/>
    </w:rPr>
  </w:style>
  <w:style w:type="paragraph" w:customStyle="1" w:styleId="xl75">
    <w:name w:val="xl75"/>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76">
    <w:name w:val="xl76"/>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b/>
      <w:bCs/>
    </w:rPr>
  </w:style>
  <w:style w:type="paragraph" w:customStyle="1" w:styleId="xl77">
    <w:name w:val="xl77"/>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78">
    <w:name w:val="xl78"/>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i/>
      <w:iCs/>
    </w:rPr>
  </w:style>
  <w:style w:type="paragraph" w:customStyle="1" w:styleId="xl79">
    <w:name w:val="xl79"/>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b/>
      <w:bCs/>
      <w:i/>
      <w:iCs/>
    </w:rPr>
  </w:style>
  <w:style w:type="paragraph" w:customStyle="1" w:styleId="xl80">
    <w:name w:val="xl80"/>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i/>
      <w:iCs/>
    </w:rPr>
  </w:style>
  <w:style w:type="paragraph" w:customStyle="1" w:styleId="xl81">
    <w:name w:val="xl81"/>
    <w:basedOn w:val="a"/>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82">
    <w:name w:val="xl82"/>
    <w:basedOn w:val="a"/>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83">
    <w:name w:val="xl83"/>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88">
    <w:name w:val="xl88"/>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89">
    <w:name w:val="xl89"/>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90">
    <w:name w:val="xl90"/>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91">
    <w:name w:val="xl91"/>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rPr>
  </w:style>
  <w:style w:type="paragraph" w:customStyle="1" w:styleId="xl92">
    <w:name w:val="xl92"/>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b/>
      <w:bCs/>
    </w:rPr>
  </w:style>
  <w:style w:type="paragraph" w:customStyle="1" w:styleId="xl93">
    <w:name w:val="xl93"/>
    <w:basedOn w:val="a"/>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4">
    <w:name w:val="xl94"/>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rPr>
  </w:style>
  <w:style w:type="paragraph" w:customStyle="1" w:styleId="xl95">
    <w:name w:val="xl95"/>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i/>
      <w:iCs/>
    </w:rPr>
  </w:style>
  <w:style w:type="paragraph" w:customStyle="1" w:styleId="xl96">
    <w:name w:val="xl96"/>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rPr>
  </w:style>
  <w:style w:type="paragraph" w:customStyle="1" w:styleId="xl97">
    <w:name w:val="xl97"/>
    <w:basedOn w:val="a"/>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98">
    <w:name w:val="xl98"/>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i/>
      <w:iCs/>
    </w:rPr>
  </w:style>
  <w:style w:type="paragraph" w:customStyle="1" w:styleId="xl99">
    <w:name w:val="xl99"/>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rPr>
  </w:style>
  <w:style w:type="paragraph" w:customStyle="1" w:styleId="xl100">
    <w:name w:val="xl100"/>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01">
    <w:name w:val="xl101"/>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2">
    <w:name w:val="xl102"/>
    <w:basedOn w:val="a"/>
    <w:uiPriority w:val="99"/>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i/>
      <w:iCs/>
    </w:rPr>
  </w:style>
  <w:style w:type="paragraph" w:customStyle="1" w:styleId="xl103">
    <w:name w:val="xl103"/>
    <w:basedOn w:val="a"/>
    <w:uiPriority w:val="99"/>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i/>
      <w:iCs/>
    </w:rPr>
  </w:style>
  <w:style w:type="paragraph" w:customStyle="1" w:styleId="xl104">
    <w:name w:val="xl104"/>
    <w:basedOn w:val="a"/>
    <w:uiPriority w:val="99"/>
    <w:rsid w:val="00C63D99"/>
    <w:pPr>
      <w:spacing w:before="100" w:beforeAutospacing="1" w:after="100" w:afterAutospacing="1"/>
    </w:pPr>
    <w:rPr>
      <w:b/>
      <w:bCs/>
      <w:i/>
      <w:iCs/>
    </w:rPr>
  </w:style>
  <w:style w:type="paragraph" w:customStyle="1" w:styleId="xl105">
    <w:name w:val="xl105"/>
    <w:basedOn w:val="a"/>
    <w:uiPriority w:val="99"/>
    <w:rsid w:val="00C63D99"/>
    <w:pPr>
      <w:spacing w:before="100" w:beforeAutospacing="1" w:after="100" w:afterAutospacing="1"/>
      <w:jc w:val="center"/>
      <w:textAlignment w:val="center"/>
    </w:pPr>
  </w:style>
  <w:style w:type="paragraph" w:customStyle="1" w:styleId="xl106">
    <w:name w:val="xl106"/>
    <w:basedOn w:val="a"/>
    <w:uiPriority w:val="99"/>
    <w:rsid w:val="00C63D99"/>
    <w:pPr>
      <w:spacing w:before="100" w:beforeAutospacing="1" w:after="100" w:afterAutospacing="1"/>
      <w:jc w:val="center"/>
    </w:pPr>
  </w:style>
  <w:style w:type="paragraph" w:customStyle="1" w:styleId="xl107">
    <w:name w:val="xl107"/>
    <w:basedOn w:val="a"/>
    <w:uiPriority w:val="99"/>
    <w:rsid w:val="00C63D99"/>
    <w:pPr>
      <w:shd w:val="clear" w:color="000000" w:fill="FFFFFF"/>
      <w:spacing w:before="100" w:beforeAutospacing="1" w:after="100" w:afterAutospacing="1"/>
    </w:pPr>
    <w:rPr>
      <w:b/>
      <w:bCs/>
    </w:rPr>
  </w:style>
  <w:style w:type="paragraph" w:customStyle="1" w:styleId="xl108">
    <w:name w:val="xl108"/>
    <w:basedOn w:val="a"/>
    <w:uiPriority w:val="99"/>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109">
    <w:name w:val="xl109"/>
    <w:basedOn w:val="a"/>
    <w:uiPriority w:val="99"/>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110">
    <w:name w:val="xl110"/>
    <w:basedOn w:val="a"/>
    <w:uiPriority w:val="99"/>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111">
    <w:name w:val="xl111"/>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14">
    <w:name w:val="xl114"/>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rPr>
  </w:style>
  <w:style w:type="paragraph" w:customStyle="1" w:styleId="xl115">
    <w:name w:val="xl115"/>
    <w:basedOn w:val="a"/>
    <w:uiPriority w:val="99"/>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i/>
      <w:iCs/>
    </w:rPr>
  </w:style>
  <w:style w:type="paragraph" w:customStyle="1" w:styleId="xl116">
    <w:name w:val="xl116"/>
    <w:basedOn w:val="a"/>
    <w:uiPriority w:val="99"/>
    <w:rsid w:val="00C63D99"/>
    <w:pPr>
      <w:spacing w:before="100" w:beforeAutospacing="1" w:after="100" w:afterAutospacing="1"/>
      <w:jc w:val="center"/>
    </w:pPr>
  </w:style>
  <w:style w:type="paragraph" w:customStyle="1" w:styleId="xl117">
    <w:name w:val="xl117"/>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i/>
      <w:iCs/>
    </w:rPr>
  </w:style>
  <w:style w:type="paragraph" w:customStyle="1" w:styleId="xl118">
    <w:name w:val="xl118"/>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
    <w:uiPriority w:val="99"/>
    <w:rsid w:val="00C63D99"/>
    <w:pPr>
      <w:shd w:val="clear" w:color="000000" w:fill="FFFFFF"/>
      <w:spacing w:before="100" w:beforeAutospacing="1" w:after="100" w:afterAutospacing="1"/>
    </w:pPr>
  </w:style>
  <w:style w:type="paragraph" w:customStyle="1" w:styleId="xl120">
    <w:name w:val="xl120"/>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2">
    <w:name w:val="xl122"/>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123">
    <w:name w:val="xl123"/>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124">
    <w:name w:val="xl124"/>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125">
    <w:name w:val="xl125"/>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26">
    <w:name w:val="xl126"/>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7">
    <w:name w:val="xl127"/>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8">
    <w:name w:val="xl128"/>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rPr>
  </w:style>
  <w:style w:type="paragraph" w:customStyle="1" w:styleId="xl129">
    <w:name w:val="xl129"/>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0">
    <w:name w:val="xl130"/>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31">
    <w:name w:val="xl131"/>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32">
    <w:name w:val="xl132"/>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3">
    <w:name w:val="xl133"/>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34">
    <w:name w:val="xl134"/>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i/>
      <w:iCs/>
    </w:rPr>
  </w:style>
  <w:style w:type="paragraph" w:customStyle="1" w:styleId="xl136">
    <w:name w:val="xl136"/>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137">
    <w:name w:val="xl137"/>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138">
    <w:name w:val="xl138"/>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139">
    <w:name w:val="xl139"/>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140">
    <w:name w:val="xl140"/>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styleId="afa">
    <w:name w:val="List"/>
    <w:basedOn w:val="a"/>
    <w:uiPriority w:val="99"/>
    <w:rsid w:val="005B2770"/>
    <w:pPr>
      <w:widowControl w:val="0"/>
      <w:ind w:left="283" w:hanging="283"/>
      <w:jc w:val="both"/>
    </w:pPr>
    <w:rPr>
      <w:sz w:val="20"/>
      <w:szCs w:val="20"/>
    </w:rPr>
  </w:style>
  <w:style w:type="character" w:styleId="afb">
    <w:name w:val="annotation reference"/>
    <w:uiPriority w:val="99"/>
    <w:semiHidden/>
    <w:rsid w:val="008066DF"/>
    <w:rPr>
      <w:rFonts w:cs="Times New Roman"/>
      <w:sz w:val="16"/>
    </w:rPr>
  </w:style>
  <w:style w:type="paragraph" w:styleId="afc">
    <w:name w:val="annotation text"/>
    <w:basedOn w:val="a"/>
    <w:link w:val="afd"/>
    <w:uiPriority w:val="99"/>
    <w:semiHidden/>
    <w:rsid w:val="008066DF"/>
    <w:rPr>
      <w:sz w:val="20"/>
      <w:szCs w:val="20"/>
    </w:rPr>
  </w:style>
  <w:style w:type="character" w:customStyle="1" w:styleId="afd">
    <w:name w:val="Текст примечания Знак"/>
    <w:link w:val="afc"/>
    <w:uiPriority w:val="99"/>
    <w:semiHidden/>
    <w:locked/>
    <w:rsid w:val="008066DF"/>
    <w:rPr>
      <w:rFonts w:ascii="Times New Roman" w:hAnsi="Times New Roman" w:cs="Times New Roman"/>
      <w:sz w:val="20"/>
      <w:lang w:eastAsia="ru-RU"/>
    </w:rPr>
  </w:style>
  <w:style w:type="paragraph" w:styleId="afe">
    <w:name w:val="annotation subject"/>
    <w:basedOn w:val="afc"/>
    <w:next w:val="afc"/>
    <w:link w:val="aff"/>
    <w:uiPriority w:val="99"/>
    <w:semiHidden/>
    <w:rsid w:val="008066DF"/>
    <w:rPr>
      <w:b/>
      <w:bCs/>
    </w:rPr>
  </w:style>
  <w:style w:type="character" w:customStyle="1" w:styleId="aff">
    <w:name w:val="Тема примечания Знак"/>
    <w:link w:val="afe"/>
    <w:uiPriority w:val="99"/>
    <w:semiHidden/>
    <w:locked/>
    <w:rsid w:val="008066DF"/>
    <w:rPr>
      <w:rFonts w:ascii="Times New Roman" w:hAnsi="Times New Roman" w:cs="Times New Roman"/>
      <w:b/>
      <w:sz w:val="20"/>
      <w:lang w:eastAsia="ru-RU"/>
    </w:rPr>
  </w:style>
  <w:style w:type="paragraph" w:styleId="aff0">
    <w:name w:val="Normal (Web)"/>
    <w:basedOn w:val="a"/>
    <w:uiPriority w:val="99"/>
    <w:semiHidden/>
    <w:rsid w:val="00F74AB9"/>
    <w:pPr>
      <w:spacing w:before="100" w:beforeAutospacing="1" w:after="150"/>
    </w:pPr>
  </w:style>
  <w:style w:type="paragraph" w:customStyle="1" w:styleId="xl141">
    <w:name w:val="xl141"/>
    <w:basedOn w:val="a"/>
    <w:uiPriority w:val="99"/>
    <w:rsid w:val="00AF13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2">
    <w:name w:val="xl142"/>
    <w:basedOn w:val="a"/>
    <w:uiPriority w:val="99"/>
    <w:rsid w:val="00AF1384"/>
    <w:pPr>
      <w:pBdr>
        <w:top w:val="single" w:sz="4" w:space="0" w:color="auto"/>
        <w:left w:val="single" w:sz="4" w:space="0" w:color="auto"/>
      </w:pBdr>
      <w:spacing w:before="100" w:beforeAutospacing="1" w:after="100" w:afterAutospacing="1"/>
      <w:jc w:val="center"/>
      <w:textAlignment w:val="center"/>
    </w:pPr>
    <w:rPr>
      <w:rFonts w:ascii="Arial" w:hAnsi="Arial" w:cs="Arial"/>
    </w:rPr>
  </w:style>
  <w:style w:type="paragraph" w:customStyle="1" w:styleId="xl143">
    <w:name w:val="xl143"/>
    <w:basedOn w:val="a"/>
    <w:uiPriority w:val="99"/>
    <w:rsid w:val="00AF138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styleId="aff1">
    <w:name w:val="TOC Heading"/>
    <w:basedOn w:val="1"/>
    <w:next w:val="a"/>
    <w:uiPriority w:val="99"/>
    <w:qFormat/>
    <w:rsid w:val="00825E68"/>
    <w:pPr>
      <w:keepLines/>
      <w:spacing w:after="0" w:line="259" w:lineRule="auto"/>
      <w:outlineLvl w:val="9"/>
    </w:pPr>
    <w:rPr>
      <w:rFonts w:ascii="Calibri Light" w:hAnsi="Calibri Light"/>
      <w:b w:val="0"/>
      <w:bCs w:val="0"/>
      <w:color w:val="2E74B5"/>
      <w:kern w:val="0"/>
    </w:rPr>
  </w:style>
  <w:style w:type="paragraph" w:styleId="14">
    <w:name w:val="toc 1"/>
    <w:basedOn w:val="a"/>
    <w:next w:val="a"/>
    <w:autoRedefine/>
    <w:uiPriority w:val="39"/>
    <w:qFormat/>
    <w:rsid w:val="0045160E"/>
    <w:pPr>
      <w:tabs>
        <w:tab w:val="left" w:pos="480"/>
        <w:tab w:val="right" w:leader="dot" w:pos="9637"/>
      </w:tabs>
      <w:spacing w:line="276" w:lineRule="auto"/>
      <w:jc w:val="both"/>
    </w:pPr>
  </w:style>
  <w:style w:type="paragraph" w:styleId="21">
    <w:name w:val="toc 2"/>
    <w:basedOn w:val="a"/>
    <w:next w:val="a"/>
    <w:autoRedefine/>
    <w:uiPriority w:val="39"/>
    <w:qFormat/>
    <w:rsid w:val="0045160E"/>
    <w:pPr>
      <w:tabs>
        <w:tab w:val="left" w:pos="880"/>
        <w:tab w:val="right" w:leader="dot" w:pos="9637"/>
      </w:tabs>
      <w:spacing w:line="276" w:lineRule="auto"/>
      <w:ind w:left="240"/>
      <w:jc w:val="both"/>
    </w:pPr>
  </w:style>
  <w:style w:type="paragraph" w:styleId="31">
    <w:name w:val="toc 3"/>
    <w:basedOn w:val="a"/>
    <w:next w:val="a"/>
    <w:autoRedefine/>
    <w:uiPriority w:val="39"/>
    <w:rsid w:val="0045160E"/>
    <w:pPr>
      <w:tabs>
        <w:tab w:val="left" w:pos="1320"/>
        <w:tab w:val="right" w:leader="dot" w:pos="9637"/>
      </w:tabs>
      <w:spacing w:line="276" w:lineRule="auto"/>
      <w:ind w:left="480"/>
      <w:jc w:val="both"/>
    </w:pPr>
  </w:style>
  <w:style w:type="table" w:customStyle="1" w:styleId="110">
    <w:name w:val="Классическая таблица 11"/>
    <w:uiPriority w:val="99"/>
    <w:semiHidden/>
    <w:rsid w:val="008845A7"/>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5">
    <w:name w:val="Сетка таблицы1"/>
    <w:uiPriority w:val="99"/>
    <w:rsid w:val="008845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Верхний колонтитул Знак1"/>
    <w:uiPriority w:val="99"/>
    <w:semiHidden/>
    <w:rsid w:val="008845A7"/>
    <w:rPr>
      <w:rFonts w:cs="Times New Roman"/>
    </w:rPr>
  </w:style>
  <w:style w:type="character" w:customStyle="1" w:styleId="17">
    <w:name w:val="Нижний колонтитул Знак1"/>
    <w:uiPriority w:val="99"/>
    <w:semiHidden/>
    <w:rsid w:val="008845A7"/>
    <w:rPr>
      <w:rFonts w:cs="Times New Roman"/>
    </w:rPr>
  </w:style>
  <w:style w:type="character" w:customStyle="1" w:styleId="18">
    <w:name w:val="Текст выноски Знак1"/>
    <w:uiPriority w:val="99"/>
    <w:semiHidden/>
    <w:rsid w:val="008845A7"/>
    <w:rPr>
      <w:rFonts w:ascii="Segoe UI" w:hAnsi="Segoe UI"/>
      <w:sz w:val="18"/>
    </w:rPr>
  </w:style>
  <w:style w:type="paragraph" w:customStyle="1" w:styleId="19">
    <w:name w:val="Заголовок оглавления1"/>
    <w:basedOn w:val="1"/>
    <w:next w:val="a"/>
    <w:uiPriority w:val="99"/>
    <w:rsid w:val="008845A7"/>
    <w:pPr>
      <w:keepLines/>
      <w:spacing w:after="0" w:line="259" w:lineRule="auto"/>
      <w:outlineLvl w:val="9"/>
    </w:pPr>
    <w:rPr>
      <w:rFonts w:ascii="Calibri Light" w:hAnsi="Calibri Light"/>
      <w:b w:val="0"/>
      <w:bCs w:val="0"/>
      <w:color w:val="2E74B5"/>
      <w:kern w:val="0"/>
    </w:rPr>
  </w:style>
  <w:style w:type="paragraph" w:customStyle="1" w:styleId="Default">
    <w:name w:val="Default"/>
    <w:rsid w:val="000920F5"/>
    <w:pPr>
      <w:autoSpaceDE w:val="0"/>
      <w:autoSpaceDN w:val="0"/>
      <w:adjustRightInd w:val="0"/>
    </w:pPr>
    <w:rPr>
      <w:rFonts w:ascii="Times New Roman" w:hAnsi="Times New Roman"/>
      <w:color w:val="000000"/>
      <w:sz w:val="24"/>
      <w:szCs w:val="24"/>
      <w:lang w:eastAsia="en-US"/>
    </w:rPr>
  </w:style>
  <w:style w:type="paragraph" w:customStyle="1" w:styleId="aff2">
    <w:name w:val="Нормальный (таблица)"/>
    <w:basedOn w:val="a"/>
    <w:next w:val="a"/>
    <w:uiPriority w:val="99"/>
    <w:rsid w:val="005A6A56"/>
    <w:pPr>
      <w:autoSpaceDE w:val="0"/>
      <w:autoSpaceDN w:val="0"/>
      <w:adjustRightInd w:val="0"/>
      <w:jc w:val="both"/>
    </w:pPr>
    <w:rPr>
      <w:rFonts w:ascii="Arial" w:hAnsi="Arial"/>
    </w:rPr>
  </w:style>
  <w:style w:type="paragraph" w:customStyle="1" w:styleId="aff3">
    <w:name w:val="Заголовок ЭР (левое окно)"/>
    <w:basedOn w:val="a"/>
    <w:next w:val="a"/>
    <w:uiPriority w:val="99"/>
    <w:rsid w:val="005A6A56"/>
    <w:pPr>
      <w:autoSpaceDE w:val="0"/>
      <w:autoSpaceDN w:val="0"/>
      <w:adjustRightInd w:val="0"/>
      <w:spacing w:before="300" w:after="250"/>
      <w:jc w:val="center"/>
    </w:pPr>
    <w:rPr>
      <w:rFonts w:ascii="Arial" w:hAnsi="Arial"/>
      <w:b/>
      <w:bCs/>
      <w:color w:val="26282F"/>
      <w:sz w:val="26"/>
      <w:szCs w:val="26"/>
    </w:rPr>
  </w:style>
  <w:style w:type="paragraph" w:styleId="aff4">
    <w:name w:val="Document Map"/>
    <w:basedOn w:val="a"/>
    <w:link w:val="aff5"/>
    <w:uiPriority w:val="99"/>
    <w:semiHidden/>
    <w:rsid w:val="006E65E4"/>
    <w:pPr>
      <w:shd w:val="clear" w:color="auto" w:fill="000080"/>
    </w:pPr>
    <w:rPr>
      <w:rFonts w:ascii="Tahoma" w:hAnsi="Tahoma" w:cs="Tahoma"/>
      <w:sz w:val="20"/>
      <w:szCs w:val="20"/>
    </w:rPr>
  </w:style>
  <w:style w:type="character" w:customStyle="1" w:styleId="aff5">
    <w:name w:val="Схема документа Знак"/>
    <w:link w:val="aff4"/>
    <w:uiPriority w:val="99"/>
    <w:semiHidden/>
    <w:locked/>
    <w:rsid w:val="00FD3884"/>
    <w:rPr>
      <w:rFonts w:ascii="Times New Roman" w:hAnsi="Times New Roman" w:cs="Times New Roman"/>
      <w:sz w:val="2"/>
    </w:rPr>
  </w:style>
  <w:style w:type="paragraph" w:customStyle="1" w:styleId="formattext">
    <w:name w:val="formattext"/>
    <w:basedOn w:val="a"/>
    <w:uiPriority w:val="99"/>
    <w:rsid w:val="00917586"/>
    <w:pPr>
      <w:spacing w:before="100" w:beforeAutospacing="1" w:after="100" w:afterAutospacing="1"/>
    </w:pPr>
    <w:rPr>
      <w:rFonts w:eastAsia="Calibri"/>
    </w:rPr>
  </w:style>
  <w:style w:type="paragraph" w:customStyle="1" w:styleId="font5">
    <w:name w:val="font5"/>
    <w:basedOn w:val="a"/>
    <w:uiPriority w:val="99"/>
    <w:rsid w:val="0003411C"/>
    <w:pPr>
      <w:spacing w:before="100" w:beforeAutospacing="1" w:after="100" w:afterAutospacing="1"/>
    </w:pPr>
    <w:rPr>
      <w:rFonts w:eastAsia="Calibri"/>
      <w:color w:val="000000"/>
      <w:sz w:val="20"/>
      <w:szCs w:val="20"/>
    </w:rPr>
  </w:style>
  <w:style w:type="paragraph" w:customStyle="1" w:styleId="font6">
    <w:name w:val="font6"/>
    <w:basedOn w:val="a"/>
    <w:uiPriority w:val="99"/>
    <w:rsid w:val="0003411C"/>
    <w:pPr>
      <w:spacing w:before="100" w:beforeAutospacing="1" w:after="100" w:afterAutospacing="1"/>
    </w:pPr>
    <w:rPr>
      <w:rFonts w:eastAsia="Calibri"/>
      <w:color w:val="000000"/>
      <w:sz w:val="20"/>
      <w:szCs w:val="20"/>
    </w:rPr>
  </w:style>
  <w:style w:type="table" w:customStyle="1" w:styleId="111">
    <w:name w:val="Классическая таблица 111"/>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12">
    <w:name w:val="Классическая таблица 112"/>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13">
    <w:name w:val="Классическая таблица 113"/>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20">
    <w:name w:val="Классическая таблица 12"/>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
    <w:name w:val="Сетка таблицы2"/>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Классическая таблица 13"/>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
    <w:name w:val="Сетка таблицы3"/>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owiHeadings15">
    <w:name w:val="CowiHeadings15"/>
    <w:rsid w:val="000A36D1"/>
    <w:pPr>
      <w:numPr>
        <w:numId w:val="3"/>
      </w:numPr>
    </w:pPr>
  </w:style>
  <w:style w:type="paragraph" w:customStyle="1" w:styleId="xl63">
    <w:name w:val="xl63"/>
    <w:basedOn w:val="a"/>
    <w:uiPriority w:val="99"/>
    <w:rsid w:val="000B567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character" w:styleId="aff6">
    <w:name w:val="Strong"/>
    <w:basedOn w:val="a0"/>
    <w:uiPriority w:val="22"/>
    <w:qFormat/>
    <w:locked/>
    <w:rsid w:val="00091CE1"/>
    <w:rPr>
      <w:b/>
      <w:bCs/>
    </w:rPr>
  </w:style>
  <w:style w:type="character" w:styleId="aff7">
    <w:name w:val="Emphasis"/>
    <w:basedOn w:val="a0"/>
    <w:uiPriority w:val="20"/>
    <w:qFormat/>
    <w:locked/>
    <w:rsid w:val="00091CE1"/>
    <w:rPr>
      <w:i/>
      <w:iCs/>
    </w:rPr>
  </w:style>
  <w:style w:type="character" w:customStyle="1" w:styleId="af0">
    <w:name w:val="Без интервала Знак"/>
    <w:link w:val="af"/>
    <w:uiPriority w:val="99"/>
    <w:locked/>
    <w:rsid w:val="007140EB"/>
    <w:rPr>
      <w:rFonts w:ascii="Times New Roman" w:eastAsia="Arial Unicode MS" w:hAnsi="Times New Roman" w:cs="Tahoma"/>
      <w:color w:val="000000"/>
      <w:sz w:val="24"/>
      <w:szCs w:val="24"/>
      <w:lang w:val="en-US" w:eastAsia="en-US"/>
    </w:rPr>
  </w:style>
  <w:style w:type="character" w:customStyle="1" w:styleId="1a">
    <w:name w:val="Без интервала Знак1"/>
    <w:uiPriority w:val="99"/>
    <w:locked/>
    <w:rsid w:val="008A6F0C"/>
    <w:rPr>
      <w:rFonts w:ascii="Calibri" w:eastAsia="Calibri" w:hAnsi="Calibri"/>
      <w:sz w:val="22"/>
      <w:szCs w:val="22"/>
      <w:lang w:eastAsia="en-US" w:bidi="ar-SA"/>
    </w:rPr>
  </w:style>
  <w:style w:type="table" w:customStyle="1" w:styleId="TableGrid">
    <w:name w:val="TableGrid"/>
    <w:rsid w:val="00222F8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
    <w:name w:val="Сетка таблицы4"/>
    <w:basedOn w:val="a1"/>
    <w:next w:val="af1"/>
    <w:uiPriority w:val="39"/>
    <w:rsid w:val="009018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466C3C"/>
  </w:style>
  <w:style w:type="character" w:customStyle="1" w:styleId="aff8">
    <w:name w:val="Основной текст_"/>
    <w:basedOn w:val="a0"/>
    <w:link w:val="1c"/>
    <w:locked/>
    <w:rsid w:val="00466C3C"/>
    <w:rPr>
      <w:rFonts w:ascii="Times New Roman" w:eastAsia="Times New Roman" w:hAnsi="Times New Roman"/>
      <w:sz w:val="16"/>
      <w:szCs w:val="16"/>
      <w:shd w:val="clear" w:color="auto" w:fill="FFFFFF"/>
    </w:rPr>
  </w:style>
  <w:style w:type="paragraph" w:customStyle="1" w:styleId="1c">
    <w:name w:val="Основной текст1"/>
    <w:basedOn w:val="a"/>
    <w:link w:val="aff8"/>
    <w:rsid w:val="00466C3C"/>
    <w:pPr>
      <w:shd w:val="clear" w:color="auto" w:fill="FFFFFF"/>
      <w:spacing w:line="0" w:lineRule="atLeast"/>
      <w:ind w:hanging="260"/>
    </w:pPr>
    <w:rPr>
      <w:sz w:val="16"/>
      <w:szCs w:val="16"/>
    </w:rPr>
  </w:style>
  <w:style w:type="character" w:customStyle="1" w:styleId="33">
    <w:name w:val="Основной текст (3)_"/>
    <w:basedOn w:val="a0"/>
    <w:link w:val="34"/>
    <w:locked/>
    <w:rsid w:val="00466C3C"/>
    <w:rPr>
      <w:rFonts w:ascii="Times New Roman" w:eastAsia="Times New Roman" w:hAnsi="Times New Roman"/>
      <w:shd w:val="clear" w:color="auto" w:fill="FFFFFF"/>
    </w:rPr>
  </w:style>
  <w:style w:type="paragraph" w:customStyle="1" w:styleId="34">
    <w:name w:val="Основной текст (3)"/>
    <w:basedOn w:val="a"/>
    <w:link w:val="33"/>
    <w:rsid w:val="00466C3C"/>
    <w:pPr>
      <w:shd w:val="clear" w:color="auto" w:fill="FFFFFF"/>
      <w:spacing w:line="0" w:lineRule="atLeast"/>
    </w:pPr>
    <w:rPr>
      <w:sz w:val="20"/>
      <w:szCs w:val="20"/>
    </w:rPr>
  </w:style>
  <w:style w:type="character" w:customStyle="1" w:styleId="23">
    <w:name w:val="Основной текст (2)_"/>
    <w:basedOn w:val="a0"/>
    <w:link w:val="24"/>
    <w:locked/>
    <w:rsid w:val="00466C3C"/>
    <w:rPr>
      <w:rFonts w:ascii="Impact" w:eastAsia="Impact" w:hAnsi="Impact" w:cs="Impact"/>
      <w:sz w:val="15"/>
      <w:szCs w:val="15"/>
      <w:shd w:val="clear" w:color="auto" w:fill="FFFFFF"/>
    </w:rPr>
  </w:style>
  <w:style w:type="paragraph" w:customStyle="1" w:styleId="24">
    <w:name w:val="Основной текст (2)"/>
    <w:basedOn w:val="a"/>
    <w:link w:val="23"/>
    <w:rsid w:val="00466C3C"/>
    <w:pPr>
      <w:shd w:val="clear" w:color="auto" w:fill="FFFFFF"/>
      <w:spacing w:line="0" w:lineRule="atLeast"/>
      <w:jc w:val="both"/>
    </w:pPr>
    <w:rPr>
      <w:rFonts w:ascii="Impact" w:eastAsia="Impact" w:hAnsi="Impact" w:cs="Impact"/>
      <w:sz w:val="15"/>
      <w:szCs w:val="15"/>
    </w:rPr>
  </w:style>
  <w:style w:type="character" w:customStyle="1" w:styleId="42">
    <w:name w:val="Основной текст (4)_"/>
    <w:basedOn w:val="a0"/>
    <w:link w:val="43"/>
    <w:locked/>
    <w:rsid w:val="00466C3C"/>
    <w:rPr>
      <w:rFonts w:ascii="Times New Roman" w:eastAsia="Times New Roman" w:hAnsi="Times New Roman"/>
      <w:spacing w:val="-10"/>
      <w:sz w:val="16"/>
      <w:szCs w:val="16"/>
      <w:shd w:val="clear" w:color="auto" w:fill="FFFFFF"/>
    </w:rPr>
  </w:style>
  <w:style w:type="paragraph" w:customStyle="1" w:styleId="43">
    <w:name w:val="Основной текст (4)"/>
    <w:basedOn w:val="a"/>
    <w:link w:val="42"/>
    <w:rsid w:val="00466C3C"/>
    <w:pPr>
      <w:shd w:val="clear" w:color="auto" w:fill="FFFFFF"/>
      <w:spacing w:line="0" w:lineRule="atLeast"/>
      <w:jc w:val="both"/>
    </w:pPr>
    <w:rPr>
      <w:spacing w:val="-10"/>
      <w:sz w:val="16"/>
      <w:szCs w:val="16"/>
    </w:rPr>
  </w:style>
  <w:style w:type="paragraph" w:customStyle="1" w:styleId="xl757">
    <w:name w:val="xl757"/>
    <w:basedOn w:val="a"/>
    <w:uiPriority w:val="99"/>
    <w:rsid w:val="00152AAD"/>
    <w:pPr>
      <w:spacing w:before="100" w:beforeAutospacing="1" w:after="100" w:afterAutospacing="1"/>
    </w:pPr>
  </w:style>
  <w:style w:type="paragraph" w:customStyle="1" w:styleId="xl758">
    <w:name w:val="xl758"/>
    <w:basedOn w:val="a"/>
    <w:uiPriority w:val="99"/>
    <w:rsid w:val="00152AAD"/>
    <w:pPr>
      <w:spacing w:before="100" w:beforeAutospacing="1" w:after="100" w:afterAutospacing="1"/>
      <w:jc w:val="center"/>
      <w:textAlignment w:val="center"/>
    </w:pPr>
  </w:style>
  <w:style w:type="paragraph" w:customStyle="1" w:styleId="xl759">
    <w:name w:val="xl759"/>
    <w:basedOn w:val="a"/>
    <w:uiPriority w:val="99"/>
    <w:rsid w:val="00152AAD"/>
    <w:pPr>
      <w:spacing w:before="100" w:beforeAutospacing="1" w:after="100" w:afterAutospacing="1"/>
      <w:jc w:val="center"/>
      <w:textAlignment w:val="center"/>
    </w:pPr>
  </w:style>
  <w:style w:type="paragraph" w:customStyle="1" w:styleId="xl760">
    <w:name w:val="xl76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1">
    <w:name w:val="xl76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2">
    <w:name w:val="xl762"/>
    <w:basedOn w:val="a"/>
    <w:uiPriority w:val="99"/>
    <w:rsid w:val="00152AA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3">
    <w:name w:val="xl76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4">
    <w:name w:val="xl764"/>
    <w:basedOn w:val="a"/>
    <w:uiPriority w:val="99"/>
    <w:rsid w:val="00152AAD"/>
    <w:pPr>
      <w:pBdr>
        <w:left w:val="single" w:sz="4" w:space="0" w:color="auto"/>
        <w:right w:val="single" w:sz="4" w:space="0" w:color="auto"/>
      </w:pBdr>
      <w:spacing w:before="100" w:beforeAutospacing="1" w:after="100" w:afterAutospacing="1"/>
      <w:jc w:val="center"/>
      <w:textAlignment w:val="center"/>
    </w:pPr>
  </w:style>
  <w:style w:type="paragraph" w:customStyle="1" w:styleId="xl765">
    <w:name w:val="xl765"/>
    <w:basedOn w:val="a"/>
    <w:uiPriority w:val="99"/>
    <w:rsid w:val="00152AAD"/>
    <w:pPr>
      <w:pBdr>
        <w:left w:val="single" w:sz="4" w:space="0" w:color="auto"/>
        <w:right w:val="single" w:sz="4" w:space="0" w:color="auto"/>
      </w:pBdr>
      <w:spacing w:before="100" w:beforeAutospacing="1" w:after="100" w:afterAutospacing="1"/>
      <w:jc w:val="center"/>
      <w:textAlignment w:val="center"/>
    </w:pPr>
  </w:style>
  <w:style w:type="paragraph" w:customStyle="1" w:styleId="xl766">
    <w:name w:val="xl76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7">
    <w:name w:val="xl767"/>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68">
    <w:name w:val="xl768"/>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69">
    <w:name w:val="xl769"/>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70">
    <w:name w:val="xl770"/>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71">
    <w:name w:val="xl77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2">
    <w:name w:val="xl77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3">
    <w:name w:val="xl77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4">
    <w:name w:val="xl77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5">
    <w:name w:val="xl77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6">
    <w:name w:val="xl77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7">
    <w:name w:val="xl77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8">
    <w:name w:val="xl778"/>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79">
    <w:name w:val="xl779"/>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80">
    <w:name w:val="xl780"/>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81">
    <w:name w:val="xl781"/>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82">
    <w:name w:val="xl782"/>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3">
    <w:name w:val="xl783"/>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4">
    <w:name w:val="xl784"/>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5">
    <w:name w:val="xl785"/>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6">
    <w:name w:val="xl78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8">
    <w:name w:val="xl78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9">
    <w:name w:val="xl78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0">
    <w:name w:val="xl79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1">
    <w:name w:val="xl79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3">
    <w:name w:val="xl79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4">
    <w:name w:val="xl79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5">
    <w:name w:val="xl79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6">
    <w:name w:val="xl79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7">
    <w:name w:val="xl79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9">
    <w:name w:val="xl79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0">
    <w:name w:val="xl80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1">
    <w:name w:val="xl80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2">
    <w:name w:val="xl80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3">
    <w:name w:val="xl80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4">
    <w:name w:val="xl80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5">
    <w:name w:val="xl80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6">
    <w:name w:val="xl80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7">
    <w:name w:val="xl80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8">
    <w:name w:val="xl80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9">
    <w:name w:val="xl80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0">
    <w:name w:val="xl81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1">
    <w:name w:val="xl81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2">
    <w:name w:val="xl81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3">
    <w:name w:val="xl81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4">
    <w:name w:val="xl81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5">
    <w:name w:val="xl81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6">
    <w:name w:val="xl81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7">
    <w:name w:val="xl81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8">
    <w:name w:val="xl81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9">
    <w:name w:val="xl81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0">
    <w:name w:val="xl82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1">
    <w:name w:val="xl82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2">
    <w:name w:val="xl82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3">
    <w:name w:val="xl82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4">
    <w:name w:val="xl824"/>
    <w:basedOn w:val="a"/>
    <w:uiPriority w:val="99"/>
    <w:rsid w:val="00152AA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25">
    <w:name w:val="xl825"/>
    <w:basedOn w:val="a"/>
    <w:uiPriority w:val="99"/>
    <w:rsid w:val="00152AAD"/>
    <w:pPr>
      <w:pBdr>
        <w:top w:val="single" w:sz="4" w:space="0" w:color="auto"/>
        <w:bottom w:val="single" w:sz="4" w:space="0" w:color="auto"/>
      </w:pBdr>
      <w:spacing w:before="100" w:beforeAutospacing="1" w:after="100" w:afterAutospacing="1"/>
      <w:jc w:val="center"/>
      <w:textAlignment w:val="center"/>
    </w:pPr>
  </w:style>
  <w:style w:type="paragraph" w:customStyle="1" w:styleId="xl826">
    <w:name w:val="xl826"/>
    <w:basedOn w:val="a"/>
    <w:uiPriority w:val="99"/>
    <w:rsid w:val="00152AA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7">
    <w:name w:val="xl827"/>
    <w:basedOn w:val="a"/>
    <w:uiPriority w:val="99"/>
    <w:rsid w:val="00152AAD"/>
    <w:pPr>
      <w:pBdr>
        <w:top w:val="single" w:sz="4" w:space="0" w:color="auto"/>
        <w:left w:val="single" w:sz="4" w:space="0" w:color="auto"/>
      </w:pBdr>
      <w:spacing w:before="100" w:beforeAutospacing="1" w:after="100" w:afterAutospacing="1"/>
      <w:jc w:val="center"/>
      <w:textAlignment w:val="center"/>
    </w:pPr>
  </w:style>
  <w:style w:type="paragraph" w:customStyle="1" w:styleId="xl828">
    <w:name w:val="xl828"/>
    <w:basedOn w:val="a"/>
    <w:uiPriority w:val="99"/>
    <w:rsid w:val="00152AAD"/>
    <w:pPr>
      <w:pBdr>
        <w:left w:val="single" w:sz="4" w:space="0" w:color="auto"/>
        <w:bottom w:val="single" w:sz="4" w:space="0" w:color="auto"/>
      </w:pBdr>
      <w:spacing w:before="100" w:beforeAutospacing="1" w:after="100" w:afterAutospacing="1"/>
      <w:jc w:val="center"/>
      <w:textAlignment w:val="center"/>
    </w:pPr>
  </w:style>
  <w:style w:type="table" w:customStyle="1" w:styleId="5">
    <w:name w:val="Сетка таблицы5"/>
    <w:basedOn w:val="a1"/>
    <w:next w:val="af1"/>
    <w:uiPriority w:val="39"/>
    <w:rsid w:val="00AB46C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497D06"/>
  </w:style>
  <w:style w:type="numbering" w:customStyle="1" w:styleId="CowiHeadings151">
    <w:name w:val="CowiHeadings151"/>
    <w:rsid w:val="00497D06"/>
  </w:style>
  <w:style w:type="numbering" w:customStyle="1" w:styleId="115">
    <w:name w:val="Нет списка11"/>
    <w:next w:val="a2"/>
    <w:uiPriority w:val="99"/>
    <w:semiHidden/>
    <w:unhideWhenUsed/>
    <w:rsid w:val="00497D06"/>
  </w:style>
  <w:style w:type="character" w:customStyle="1" w:styleId="116">
    <w:name w:val="Заголовок 1 Знак1"/>
    <w:aliases w:val="Заголовок 1 (табл) Знак1,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
    <w:basedOn w:val="a0"/>
    <w:uiPriority w:val="9"/>
    <w:rsid w:val="00497D06"/>
    <w:rPr>
      <w:rFonts w:asciiTheme="majorHAnsi" w:eastAsiaTheme="majorEastAsia" w:hAnsiTheme="majorHAnsi" w:cstheme="majorBidi"/>
      <w:color w:val="365F91" w:themeColor="accent1" w:themeShade="BF"/>
      <w:sz w:val="32"/>
      <w:szCs w:val="32"/>
    </w:rPr>
  </w:style>
  <w:style w:type="character" w:customStyle="1" w:styleId="220">
    <w:name w:val="Заголовок 2 Знак2"/>
    <w:aliases w:val="Заголовок 2 Знак1 Знак1,Заголовок 2 Знак Знак Знак1,Знак1 Знак1 Знак1,Знак1 Знак2,Заголовок 2 Знак2 Знак Знак1,Знак1 Знак Знак Знак1 Знак1,Заголовок 2 Знак1 Знак Знак Знак Знак1,Знак1 Знак1 Знак Знак Знак Знак"/>
    <w:basedOn w:val="a0"/>
    <w:uiPriority w:val="9"/>
    <w:semiHidden/>
    <w:rsid w:val="00497D06"/>
    <w:rPr>
      <w:rFonts w:asciiTheme="majorHAnsi" w:eastAsiaTheme="majorEastAsia" w:hAnsiTheme="majorHAnsi" w:cstheme="majorBidi"/>
      <w:color w:val="365F91" w:themeColor="accent1" w:themeShade="BF"/>
      <w:sz w:val="26"/>
      <w:szCs w:val="26"/>
    </w:rPr>
  </w:style>
  <w:style w:type="character" w:customStyle="1" w:styleId="310">
    <w:name w:val="Заголовок 3 Знак1"/>
    <w:aliases w:val="Заголовок 3 Знак + 12 pt Знак1,не полужирный Знак1,влево Знак1,Перед:  0 пт Знак1,Пос... Знак1,Заголовок 3 Знак + Знак1,Пер... Знак1"/>
    <w:basedOn w:val="a0"/>
    <w:uiPriority w:val="99"/>
    <w:semiHidden/>
    <w:rsid w:val="00497D06"/>
    <w:rPr>
      <w:rFonts w:asciiTheme="majorHAnsi" w:eastAsiaTheme="majorEastAsia" w:hAnsiTheme="majorHAnsi" w:cstheme="majorBidi"/>
      <w:color w:val="243F60" w:themeColor="accent1" w:themeShade="7F"/>
      <w:sz w:val="24"/>
      <w:szCs w:val="24"/>
    </w:rPr>
  </w:style>
  <w:style w:type="character" w:customStyle="1" w:styleId="1d">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bt Знак1"/>
    <w:basedOn w:val="a0"/>
    <w:semiHidden/>
    <w:rsid w:val="00497D06"/>
    <w:rPr>
      <w:rFonts w:ascii="Times New Roman" w:eastAsia="Times New Roman" w:hAnsi="Times New Roman"/>
      <w:sz w:val="24"/>
      <w:szCs w:val="24"/>
    </w:rPr>
  </w:style>
  <w:style w:type="paragraph" w:styleId="aff9">
    <w:name w:val="endnote text"/>
    <w:basedOn w:val="a"/>
    <w:link w:val="affa"/>
    <w:uiPriority w:val="99"/>
    <w:rsid w:val="00497D06"/>
    <w:pPr>
      <w:autoSpaceDE w:val="0"/>
      <w:autoSpaceDN w:val="0"/>
    </w:pPr>
    <w:rPr>
      <w:sz w:val="20"/>
      <w:szCs w:val="20"/>
    </w:rPr>
  </w:style>
  <w:style w:type="character" w:customStyle="1" w:styleId="affa">
    <w:name w:val="Текст концевой сноски Знак"/>
    <w:basedOn w:val="a0"/>
    <w:link w:val="aff9"/>
    <w:uiPriority w:val="99"/>
    <w:rsid w:val="00497D06"/>
    <w:rPr>
      <w:rFonts w:ascii="Times New Roman" w:eastAsia="Times New Roman" w:hAnsi="Times New Roman"/>
    </w:rPr>
  </w:style>
  <w:style w:type="character" w:styleId="affb">
    <w:name w:val="endnote reference"/>
    <w:basedOn w:val="a0"/>
    <w:uiPriority w:val="99"/>
    <w:rsid w:val="00497D06"/>
    <w:rPr>
      <w:vertAlign w:val="superscript"/>
    </w:rPr>
  </w:style>
  <w:style w:type="numbering" w:customStyle="1" w:styleId="35">
    <w:name w:val="Нет списка3"/>
    <w:next w:val="a2"/>
    <w:uiPriority w:val="99"/>
    <w:semiHidden/>
    <w:unhideWhenUsed/>
    <w:rsid w:val="00157C8B"/>
  </w:style>
  <w:style w:type="numbering" w:customStyle="1" w:styleId="CowiHeadings152">
    <w:name w:val="CowiHeadings152"/>
    <w:rsid w:val="00157C8B"/>
  </w:style>
  <w:style w:type="numbering" w:customStyle="1" w:styleId="122">
    <w:name w:val="Нет списка12"/>
    <w:next w:val="a2"/>
    <w:uiPriority w:val="99"/>
    <w:semiHidden/>
    <w:unhideWhenUsed/>
    <w:rsid w:val="00157C8B"/>
  </w:style>
  <w:style w:type="numbering" w:customStyle="1" w:styleId="210">
    <w:name w:val="Нет списка21"/>
    <w:next w:val="a2"/>
    <w:uiPriority w:val="99"/>
    <w:semiHidden/>
    <w:unhideWhenUsed/>
    <w:rsid w:val="00157C8B"/>
  </w:style>
  <w:style w:type="numbering" w:customStyle="1" w:styleId="CowiHeadings1511">
    <w:name w:val="CowiHeadings1511"/>
    <w:rsid w:val="00157C8B"/>
  </w:style>
  <w:style w:type="numbering" w:customStyle="1" w:styleId="1110">
    <w:name w:val="Нет списка111"/>
    <w:next w:val="a2"/>
    <w:uiPriority w:val="99"/>
    <w:semiHidden/>
    <w:unhideWhenUsed/>
    <w:rsid w:val="00157C8B"/>
  </w:style>
  <w:style w:type="numbering" w:customStyle="1" w:styleId="211">
    <w:name w:val="Нет списка211"/>
    <w:next w:val="a2"/>
    <w:uiPriority w:val="99"/>
    <w:semiHidden/>
    <w:unhideWhenUsed/>
    <w:rsid w:val="00157C8B"/>
  </w:style>
  <w:style w:type="numbering" w:customStyle="1" w:styleId="CowiHeadings15111">
    <w:name w:val="CowiHeadings15111"/>
    <w:rsid w:val="00157C8B"/>
  </w:style>
  <w:style w:type="numbering" w:customStyle="1" w:styleId="1111">
    <w:name w:val="Нет списка1111"/>
    <w:next w:val="a2"/>
    <w:uiPriority w:val="99"/>
    <w:semiHidden/>
    <w:unhideWhenUsed/>
    <w:rsid w:val="00157C8B"/>
  </w:style>
  <w:style w:type="paragraph" w:customStyle="1" w:styleId="TableParagraph">
    <w:name w:val="Table Paragraph"/>
    <w:basedOn w:val="a"/>
    <w:uiPriority w:val="1"/>
    <w:qFormat/>
    <w:rsid w:val="00F15BA3"/>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unhideWhenUsed/>
    <w:qFormat/>
    <w:rsid w:val="00F15BA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81E4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524F2"/>
  </w:style>
  <w:style w:type="table" w:customStyle="1" w:styleId="TableNormal2">
    <w:name w:val="Table Normal2"/>
    <w:uiPriority w:val="2"/>
    <w:semiHidden/>
    <w:unhideWhenUsed/>
    <w:qFormat/>
    <w:rsid w:val="001524F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410">
    <w:name w:val="Сетка таблицы41"/>
    <w:basedOn w:val="a1"/>
    <w:next w:val="af1"/>
    <w:uiPriority w:val="39"/>
    <w:rsid w:val="009932D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Титульный"/>
    <w:basedOn w:val="a"/>
    <w:rsid w:val="00AE0DA5"/>
    <w:pPr>
      <w:widowControl w:val="0"/>
      <w:spacing w:after="120" w:line="360" w:lineRule="auto"/>
      <w:ind w:left="3240"/>
      <w:jc w:val="right"/>
    </w:pPr>
    <w:rPr>
      <w:rFonts w:ascii="Bookman Old Style" w:hAnsi="Bookman Old Style"/>
      <w:b/>
      <w:sz w:val="32"/>
      <w:szCs w:val="32"/>
    </w:rPr>
  </w:style>
  <w:style w:type="paragraph" w:customStyle="1" w:styleId="affc">
    <w:name w:val="+таб"/>
    <w:basedOn w:val="a"/>
    <w:link w:val="affd"/>
    <w:qFormat/>
    <w:rsid w:val="00AE0DA5"/>
    <w:pPr>
      <w:widowControl w:val="0"/>
      <w:jc w:val="center"/>
    </w:pPr>
    <w:rPr>
      <w:rFonts w:ascii="Bookman Old Style" w:hAnsi="Bookman Old Style"/>
      <w:szCs w:val="20"/>
    </w:rPr>
  </w:style>
  <w:style w:type="character" w:customStyle="1" w:styleId="affd">
    <w:name w:val="+таб Знак"/>
    <w:link w:val="affc"/>
    <w:rsid w:val="00AE0DA5"/>
    <w:rPr>
      <w:rFonts w:ascii="Bookman Old Style" w:eastAsia="Times New Roman" w:hAnsi="Bookman Old Style"/>
      <w:sz w:val="24"/>
    </w:rPr>
  </w:style>
  <w:style w:type="table" w:customStyle="1" w:styleId="7">
    <w:name w:val="Сетка таблицы7"/>
    <w:basedOn w:val="a1"/>
    <w:next w:val="af1"/>
    <w:uiPriority w:val="59"/>
    <w:rsid w:val="00540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59"/>
    <w:rsid w:val="00E21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1"/>
    <w:uiPriority w:val="59"/>
    <w:rsid w:val="00E21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1"/>
    <w:uiPriority w:val="59"/>
    <w:rsid w:val="003C3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60F6F"/>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C60F6F"/>
    <w:rPr>
      <w:rFonts w:ascii="Arial" w:eastAsia="Times New Roman" w:hAnsi="Arial" w:cs="Arial"/>
    </w:rPr>
  </w:style>
  <w:style w:type="numbering" w:customStyle="1" w:styleId="50">
    <w:name w:val="Нет списка5"/>
    <w:next w:val="a2"/>
    <w:uiPriority w:val="99"/>
    <w:semiHidden/>
    <w:unhideWhenUsed/>
    <w:rsid w:val="00EB0B94"/>
  </w:style>
  <w:style w:type="numbering" w:customStyle="1" w:styleId="CowiHeadings153">
    <w:name w:val="CowiHeadings153"/>
    <w:rsid w:val="00EB0B94"/>
  </w:style>
  <w:style w:type="numbering" w:customStyle="1" w:styleId="131">
    <w:name w:val="Нет списка13"/>
    <w:next w:val="a2"/>
    <w:uiPriority w:val="99"/>
    <w:semiHidden/>
    <w:unhideWhenUsed/>
    <w:rsid w:val="00EB0B94"/>
  </w:style>
  <w:style w:type="numbering" w:customStyle="1" w:styleId="221">
    <w:name w:val="Нет списка22"/>
    <w:next w:val="a2"/>
    <w:uiPriority w:val="99"/>
    <w:semiHidden/>
    <w:unhideWhenUsed/>
    <w:rsid w:val="00EB0B94"/>
  </w:style>
  <w:style w:type="numbering" w:customStyle="1" w:styleId="CowiHeadings1512">
    <w:name w:val="CowiHeadings1512"/>
    <w:rsid w:val="00EB0B94"/>
  </w:style>
  <w:style w:type="numbering" w:customStyle="1" w:styleId="1120">
    <w:name w:val="Нет списка112"/>
    <w:next w:val="a2"/>
    <w:uiPriority w:val="99"/>
    <w:semiHidden/>
    <w:unhideWhenUsed/>
    <w:rsid w:val="00EB0B94"/>
  </w:style>
  <w:style w:type="numbering" w:customStyle="1" w:styleId="212">
    <w:name w:val="Нет списка212"/>
    <w:next w:val="a2"/>
    <w:uiPriority w:val="99"/>
    <w:semiHidden/>
    <w:unhideWhenUsed/>
    <w:rsid w:val="00EB0B94"/>
  </w:style>
  <w:style w:type="numbering" w:customStyle="1" w:styleId="CowiHeadings15112">
    <w:name w:val="CowiHeadings15112"/>
    <w:rsid w:val="00EB0B94"/>
  </w:style>
  <w:style w:type="numbering" w:customStyle="1" w:styleId="1112">
    <w:name w:val="Нет списка1112"/>
    <w:next w:val="a2"/>
    <w:uiPriority w:val="99"/>
    <w:semiHidden/>
    <w:unhideWhenUsed/>
    <w:rsid w:val="00EB0B94"/>
  </w:style>
  <w:style w:type="numbering" w:customStyle="1" w:styleId="311">
    <w:name w:val="Нет списка31"/>
    <w:next w:val="a2"/>
    <w:uiPriority w:val="99"/>
    <w:semiHidden/>
    <w:unhideWhenUsed/>
    <w:rsid w:val="00EB0B94"/>
  </w:style>
  <w:style w:type="numbering" w:customStyle="1" w:styleId="CowiHeadings1521">
    <w:name w:val="CowiHeadings1521"/>
    <w:rsid w:val="00EB0B94"/>
  </w:style>
  <w:style w:type="numbering" w:customStyle="1" w:styleId="1210">
    <w:name w:val="Нет списка121"/>
    <w:next w:val="a2"/>
    <w:uiPriority w:val="99"/>
    <w:semiHidden/>
    <w:unhideWhenUsed/>
    <w:rsid w:val="00EB0B94"/>
  </w:style>
  <w:style w:type="numbering" w:customStyle="1" w:styleId="2210">
    <w:name w:val="Нет списка221"/>
    <w:next w:val="a2"/>
    <w:uiPriority w:val="99"/>
    <w:semiHidden/>
    <w:unhideWhenUsed/>
    <w:rsid w:val="00EB0B94"/>
  </w:style>
  <w:style w:type="numbering" w:customStyle="1" w:styleId="CowiHeadings15121">
    <w:name w:val="CowiHeadings15121"/>
    <w:rsid w:val="00EB0B94"/>
  </w:style>
  <w:style w:type="numbering" w:customStyle="1" w:styleId="1121">
    <w:name w:val="Нет списка1121"/>
    <w:next w:val="a2"/>
    <w:uiPriority w:val="99"/>
    <w:semiHidden/>
    <w:unhideWhenUsed/>
    <w:rsid w:val="00EB0B94"/>
  </w:style>
  <w:style w:type="numbering" w:customStyle="1" w:styleId="3110">
    <w:name w:val="Нет списка311"/>
    <w:next w:val="a2"/>
    <w:uiPriority w:val="99"/>
    <w:semiHidden/>
    <w:unhideWhenUsed/>
    <w:rsid w:val="00EB0B94"/>
  </w:style>
  <w:style w:type="numbering" w:customStyle="1" w:styleId="CowiHeadings15211">
    <w:name w:val="CowiHeadings15211"/>
    <w:rsid w:val="00EB0B94"/>
  </w:style>
  <w:style w:type="numbering" w:customStyle="1" w:styleId="1211">
    <w:name w:val="Нет списка1211"/>
    <w:next w:val="a2"/>
    <w:uiPriority w:val="99"/>
    <w:semiHidden/>
    <w:unhideWhenUsed/>
    <w:rsid w:val="00EB0B94"/>
  </w:style>
  <w:style w:type="numbering" w:customStyle="1" w:styleId="2111">
    <w:name w:val="Нет списка2111"/>
    <w:next w:val="a2"/>
    <w:uiPriority w:val="99"/>
    <w:semiHidden/>
    <w:unhideWhenUsed/>
    <w:rsid w:val="00EB0B94"/>
  </w:style>
  <w:style w:type="numbering" w:customStyle="1" w:styleId="CowiHeadings151111">
    <w:name w:val="CowiHeadings151111"/>
    <w:rsid w:val="00EB0B94"/>
  </w:style>
  <w:style w:type="numbering" w:customStyle="1" w:styleId="11111">
    <w:name w:val="Нет списка11111"/>
    <w:next w:val="a2"/>
    <w:uiPriority w:val="99"/>
    <w:semiHidden/>
    <w:unhideWhenUsed/>
    <w:rsid w:val="00EB0B94"/>
  </w:style>
  <w:style w:type="numbering" w:customStyle="1" w:styleId="21111">
    <w:name w:val="Нет списка21111"/>
    <w:next w:val="a2"/>
    <w:uiPriority w:val="99"/>
    <w:semiHidden/>
    <w:unhideWhenUsed/>
    <w:rsid w:val="00EB0B94"/>
  </w:style>
  <w:style w:type="numbering" w:customStyle="1" w:styleId="CowiHeadings1511111">
    <w:name w:val="CowiHeadings1511111"/>
    <w:rsid w:val="00EB0B94"/>
  </w:style>
  <w:style w:type="numbering" w:customStyle="1" w:styleId="111111">
    <w:name w:val="Нет списка111111"/>
    <w:next w:val="a2"/>
    <w:uiPriority w:val="99"/>
    <w:semiHidden/>
    <w:unhideWhenUsed/>
    <w:rsid w:val="00EB0B94"/>
  </w:style>
  <w:style w:type="numbering" w:customStyle="1" w:styleId="411">
    <w:name w:val="Нет списка41"/>
    <w:next w:val="a2"/>
    <w:uiPriority w:val="99"/>
    <w:semiHidden/>
    <w:unhideWhenUsed/>
    <w:rsid w:val="00EB0B94"/>
  </w:style>
  <w:style w:type="table" w:customStyle="1" w:styleId="TableNormal11">
    <w:name w:val="Table Normal11"/>
    <w:uiPriority w:val="2"/>
    <w:semiHidden/>
    <w:unhideWhenUsed/>
    <w:qFormat/>
    <w:rsid w:val="00EB0B9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10">
    <w:name w:val="s_1"/>
    <w:basedOn w:val="a"/>
    <w:rsid w:val="00F17A49"/>
    <w:pPr>
      <w:spacing w:before="100" w:beforeAutospacing="1" w:after="100" w:afterAutospacing="1"/>
    </w:pPr>
  </w:style>
  <w:style w:type="paragraph" w:customStyle="1" w:styleId="ConsTitle">
    <w:name w:val="ConsTitle"/>
    <w:rsid w:val="000F2AF9"/>
    <w:pPr>
      <w:widowControl w:val="0"/>
      <w:autoSpaceDE w:val="0"/>
      <w:autoSpaceDN w:val="0"/>
      <w:adjustRightInd w:val="0"/>
      <w:ind w:right="19772"/>
    </w:pPr>
    <w:rPr>
      <w:rFonts w:ascii="Arial" w:eastAsia="Times New Roman" w:hAnsi="Arial" w:cs="Arial"/>
      <w:b/>
      <w:bCs/>
      <w:sz w:val="16"/>
      <w:szCs w:val="16"/>
      <w:lang w:eastAsia="en-US"/>
    </w:rPr>
  </w:style>
  <w:style w:type="paragraph" w:styleId="affe">
    <w:name w:val="Title"/>
    <w:basedOn w:val="a"/>
    <w:link w:val="afff"/>
    <w:qFormat/>
    <w:locked/>
    <w:rsid w:val="000F2AF9"/>
    <w:pPr>
      <w:jc w:val="center"/>
    </w:pPr>
    <w:rPr>
      <w:sz w:val="28"/>
      <w:szCs w:val="20"/>
    </w:rPr>
  </w:style>
  <w:style w:type="character" w:customStyle="1" w:styleId="afff">
    <w:name w:val="Название Знак"/>
    <w:basedOn w:val="a0"/>
    <w:link w:val="affe"/>
    <w:rsid w:val="000F2AF9"/>
    <w:rPr>
      <w:rFonts w:ascii="Times New Roman" w:eastAsia="Times New Roman" w:hAnsi="Times New Roman"/>
      <w:sz w:val="28"/>
    </w:rPr>
  </w:style>
  <w:style w:type="paragraph" w:customStyle="1" w:styleId="Heading">
    <w:name w:val="Heading"/>
    <w:basedOn w:val="a"/>
    <w:next w:val="ad"/>
    <w:rsid w:val="000F2AF9"/>
    <w:pPr>
      <w:jc w:val="center"/>
    </w:pPr>
    <w:rPr>
      <w:b/>
      <w:sz w:val="28"/>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Classic 1" w:locked="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6A5D36"/>
    <w:rPr>
      <w:rFonts w:ascii="Times New Roman" w:eastAsia="Times New Roman" w:hAnsi="Times New Roman"/>
      <w:sz w:val="24"/>
      <w:szCs w:val="24"/>
    </w:rPr>
  </w:style>
  <w:style w:type="paragraph" w:styleId="1">
    <w:name w:val="heading 1"/>
    <w:aliases w:val="Заголовок 1 (табл),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
    <w:basedOn w:val="a"/>
    <w:next w:val="a"/>
    <w:link w:val="10"/>
    <w:uiPriority w:val="9"/>
    <w:qFormat/>
    <w:rsid w:val="00885332"/>
    <w:pPr>
      <w:keepNext/>
      <w:spacing w:before="240" w:after="60"/>
      <w:outlineLvl w:val="0"/>
    </w:pPr>
    <w:rPr>
      <w:rFonts w:ascii="Cambria" w:hAnsi="Cambria"/>
      <w:b/>
      <w:bCs/>
      <w:kern w:val="32"/>
      <w:sz w:val="32"/>
      <w:szCs w:val="32"/>
    </w:rPr>
  </w:style>
  <w:style w:type="paragraph" w:styleId="2">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1 Знак Знак Знак,Знак1 Знак Зна"/>
    <w:basedOn w:val="a"/>
    <w:next w:val="a"/>
    <w:link w:val="20"/>
    <w:uiPriority w:val="9"/>
    <w:qFormat/>
    <w:rsid w:val="00885332"/>
    <w:pPr>
      <w:keepNext/>
      <w:spacing w:before="240" w:after="60"/>
      <w:outlineLvl w:val="1"/>
    </w:pPr>
    <w:rPr>
      <w:rFonts w:ascii="Arial" w:hAnsi="Arial"/>
      <w:b/>
      <w:bCs/>
      <w:i/>
      <w:iCs/>
      <w:sz w:val="28"/>
      <w:szCs w:val="28"/>
    </w:rPr>
  </w:style>
  <w:style w:type="paragraph" w:styleId="3">
    <w:name w:val="heading 3"/>
    <w:aliases w:val="Заголовок 3 Знак + 12 pt,не полужирный,влево,Перед:  0 пт,Пос...,Заголовок 3 Знак +,Пер..."/>
    <w:basedOn w:val="a"/>
    <w:next w:val="a"/>
    <w:link w:val="30"/>
    <w:uiPriority w:val="99"/>
    <w:qFormat/>
    <w:rsid w:val="00885332"/>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E50E4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табл) Знак,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Заголовок 1 (табл) Знак1 Знак Знак"/>
    <w:link w:val="1"/>
    <w:uiPriority w:val="9"/>
    <w:locked/>
    <w:rsid w:val="00885332"/>
    <w:rPr>
      <w:rFonts w:ascii="Cambria" w:hAnsi="Cambria" w:cs="Times New Roman"/>
      <w:b/>
      <w:kern w:val="32"/>
      <w:sz w:val="32"/>
      <w:lang w:eastAsia="ru-RU"/>
    </w:rPr>
  </w:style>
  <w:style w:type="character" w:customStyle="1" w:styleId="20">
    <w:name w:val="Заголовок 2 Знак"/>
    <w:aliases w:val="Заголовок 2 Знак1 Знак,Заголовок 2 Знак Знак Знак,Знак1 Знак Знак Знак2,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
    <w:uiPriority w:val="9"/>
    <w:locked/>
    <w:rsid w:val="00885332"/>
    <w:rPr>
      <w:rFonts w:ascii="Arial" w:hAnsi="Arial" w:cs="Times New Roman"/>
      <w:b/>
      <w:i/>
      <w:sz w:val="28"/>
      <w:lang w:eastAsia="ru-RU"/>
    </w:rPr>
  </w:style>
  <w:style w:type="character" w:customStyle="1" w:styleId="30">
    <w:name w:val="Заголовок 3 Знак"/>
    <w:aliases w:val="Заголовок 3 Знак + 12 pt Знак,не полужирный Знак,влево Знак,Перед:  0 пт Знак,Пос... Знак,Заголовок 3 Знак + Знак,Пер... Знак"/>
    <w:link w:val="3"/>
    <w:uiPriority w:val="99"/>
    <w:locked/>
    <w:rsid w:val="00885332"/>
    <w:rPr>
      <w:rFonts w:ascii="Arial" w:hAnsi="Arial" w:cs="Times New Roman"/>
      <w:b/>
      <w:sz w:val="26"/>
      <w:lang w:eastAsia="ru-RU"/>
    </w:rPr>
  </w:style>
  <w:style w:type="character" w:customStyle="1" w:styleId="40">
    <w:name w:val="Заголовок 4 Знак"/>
    <w:link w:val="4"/>
    <w:uiPriority w:val="99"/>
    <w:locked/>
    <w:rsid w:val="00E50E4D"/>
    <w:rPr>
      <w:rFonts w:ascii="Calibri" w:hAnsi="Calibri" w:cs="Times New Roman"/>
      <w:b/>
      <w:sz w:val="28"/>
      <w:lang w:eastAsia="ru-RU"/>
    </w:rPr>
  </w:style>
  <w:style w:type="paragraph" w:customStyle="1" w:styleId="S">
    <w:name w:val="S_Обычный"/>
    <w:basedOn w:val="a"/>
    <w:link w:val="S0"/>
    <w:uiPriority w:val="99"/>
    <w:rsid w:val="00885332"/>
    <w:pPr>
      <w:spacing w:before="120" w:after="60"/>
      <w:ind w:firstLine="567"/>
      <w:jc w:val="both"/>
    </w:pPr>
    <w:rPr>
      <w:rFonts w:eastAsia="Calibri"/>
      <w:szCs w:val="20"/>
      <w:lang w:eastAsia="ar-SA"/>
    </w:rPr>
  </w:style>
  <w:style w:type="character" w:customStyle="1" w:styleId="S0">
    <w:name w:val="S_Обычный Знак"/>
    <w:link w:val="S"/>
    <w:uiPriority w:val="99"/>
    <w:locked/>
    <w:rsid w:val="00885332"/>
    <w:rPr>
      <w:rFonts w:ascii="Times New Roman" w:hAnsi="Times New Roman"/>
      <w:sz w:val="24"/>
      <w:lang w:eastAsia="ar-SA" w:bidi="ar-SA"/>
    </w:rPr>
  </w:style>
  <w:style w:type="character" w:customStyle="1" w:styleId="a3">
    <w:name w:val="Гипертекстовая ссылка"/>
    <w:uiPriority w:val="99"/>
    <w:rsid w:val="00885332"/>
    <w:rPr>
      <w:color w:val="106BBE"/>
    </w:rPr>
  </w:style>
  <w:style w:type="paragraph" w:customStyle="1" w:styleId="a4">
    <w:name w:val="Прижатый влево"/>
    <w:basedOn w:val="a"/>
    <w:next w:val="a"/>
    <w:uiPriority w:val="99"/>
    <w:rsid w:val="00885332"/>
    <w:pPr>
      <w:autoSpaceDE w:val="0"/>
      <w:autoSpaceDN w:val="0"/>
      <w:adjustRightInd w:val="0"/>
    </w:pPr>
    <w:rPr>
      <w:rFonts w:ascii="Arial" w:hAnsi="Arial"/>
    </w:rPr>
  </w:style>
  <w:style w:type="paragraph" w:styleId="a5">
    <w:name w:val="caption"/>
    <w:aliases w:val="Знак,Знак1 Знак Знак Знак,Знак1 Знак Знак1,Таблица - Название объекта,!! Object Novogor !!,Caption Char,Caption Char1 Char1 Char Char,Caption Char Char2 Char1 Char Char,Caption Char Char Char1 Char Char Char,Знак13,Знак11"/>
    <w:basedOn w:val="a"/>
    <w:next w:val="a"/>
    <w:link w:val="a6"/>
    <w:qFormat/>
    <w:rsid w:val="002C7AE4"/>
    <w:pPr>
      <w:spacing w:before="120" w:after="120" w:line="360" w:lineRule="auto"/>
      <w:ind w:firstLine="720"/>
      <w:jc w:val="both"/>
    </w:pPr>
    <w:rPr>
      <w:rFonts w:eastAsia="Calibri"/>
      <w:i/>
      <w:sz w:val="20"/>
      <w:szCs w:val="20"/>
    </w:rPr>
  </w:style>
  <w:style w:type="character" w:customStyle="1" w:styleId="a6">
    <w:name w:val="Название объекта Знак"/>
    <w:aliases w:val="Знак Знак,Знак1 Знак Знак Знак Знак,Знак1 Знак Знак1 Знак,Таблица - Название объекта Знак,!! Object Novogor !! Знак,Caption Char Знак,Caption Char1 Char1 Char Char Знак,Caption Char Char2 Char1 Char Char Знак,Знак13 Знак"/>
    <w:link w:val="a5"/>
    <w:uiPriority w:val="99"/>
    <w:locked/>
    <w:rsid w:val="002C7AE4"/>
    <w:rPr>
      <w:rFonts w:ascii="Times New Roman" w:hAnsi="Times New Roman"/>
      <w:i/>
      <w:sz w:val="20"/>
      <w:lang w:eastAsia="ru-RU"/>
    </w:rPr>
  </w:style>
  <w:style w:type="paragraph" w:customStyle="1" w:styleId="11">
    <w:name w:val="Для таблицы (приложения 1)"/>
    <w:basedOn w:val="a"/>
    <w:uiPriority w:val="99"/>
    <w:rsid w:val="000B2DF0"/>
    <w:pPr>
      <w:widowControl w:val="0"/>
      <w:adjustRightInd w:val="0"/>
      <w:spacing w:line="240" w:lineRule="atLeast"/>
    </w:pPr>
    <w:rPr>
      <w:bCs/>
      <w:color w:val="000000"/>
      <w:spacing w:val="-5"/>
      <w:sz w:val="20"/>
      <w:szCs w:val="22"/>
      <w:lang w:eastAsia="en-US"/>
    </w:rPr>
  </w:style>
  <w:style w:type="table" w:styleId="12">
    <w:name w:val="Table Classic 1"/>
    <w:basedOn w:val="a1"/>
    <w:uiPriority w:val="99"/>
    <w:semiHidden/>
    <w:rsid w:val="000B2DF0"/>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a7">
    <w:name w:val="_Обычный Знак"/>
    <w:link w:val="a8"/>
    <w:uiPriority w:val="99"/>
    <w:locked/>
    <w:rsid w:val="00204272"/>
    <w:rPr>
      <w:rFonts w:eastAsia="Times New Roman"/>
      <w:sz w:val="26"/>
    </w:rPr>
  </w:style>
  <w:style w:type="paragraph" w:customStyle="1" w:styleId="a8">
    <w:name w:val="_Обычный"/>
    <w:basedOn w:val="a"/>
    <w:link w:val="a7"/>
    <w:uiPriority w:val="99"/>
    <w:rsid w:val="00204272"/>
    <w:pPr>
      <w:spacing w:line="360" w:lineRule="auto"/>
      <w:ind w:firstLine="709"/>
      <w:jc w:val="both"/>
    </w:pPr>
    <w:rPr>
      <w:rFonts w:ascii="Calibri" w:hAnsi="Calibri"/>
      <w:sz w:val="26"/>
      <w:szCs w:val="20"/>
    </w:rPr>
  </w:style>
  <w:style w:type="paragraph" w:customStyle="1" w:styleId="13">
    <w:name w:val="Основной текст13"/>
    <w:basedOn w:val="a"/>
    <w:uiPriority w:val="99"/>
    <w:rsid w:val="00204272"/>
    <w:pPr>
      <w:widowControl w:val="0"/>
      <w:shd w:val="clear" w:color="auto" w:fill="FFFFFF"/>
      <w:spacing w:before="720" w:line="480" w:lineRule="exact"/>
      <w:ind w:hanging="420"/>
      <w:jc w:val="both"/>
    </w:pPr>
    <w:rPr>
      <w:color w:val="000000"/>
      <w:sz w:val="27"/>
      <w:szCs w:val="27"/>
    </w:rPr>
  </w:style>
  <w:style w:type="character" w:customStyle="1" w:styleId="a9">
    <w:name w:val="_Таблица Знак"/>
    <w:link w:val="aa"/>
    <w:uiPriority w:val="99"/>
    <w:locked/>
    <w:rsid w:val="00204272"/>
    <w:rPr>
      <w:rFonts w:eastAsia="Times New Roman"/>
      <w:sz w:val="26"/>
    </w:rPr>
  </w:style>
  <w:style w:type="paragraph" w:customStyle="1" w:styleId="aa">
    <w:name w:val="_Таблица"/>
    <w:basedOn w:val="a"/>
    <w:link w:val="a9"/>
    <w:autoRedefine/>
    <w:uiPriority w:val="99"/>
    <w:rsid w:val="00204272"/>
    <w:pPr>
      <w:keepNext/>
      <w:tabs>
        <w:tab w:val="left" w:pos="1985"/>
      </w:tabs>
      <w:jc w:val="both"/>
    </w:pPr>
    <w:rPr>
      <w:rFonts w:ascii="Calibri" w:hAnsi="Calibri"/>
      <w:sz w:val="26"/>
      <w:szCs w:val="20"/>
    </w:rPr>
  </w:style>
  <w:style w:type="paragraph" w:styleId="ab">
    <w:name w:val="List Paragraph"/>
    <w:basedOn w:val="a"/>
    <w:link w:val="ac"/>
    <w:uiPriority w:val="1"/>
    <w:qFormat/>
    <w:rsid w:val="009A4E3A"/>
    <w:pPr>
      <w:ind w:left="720"/>
      <w:contextualSpacing/>
    </w:pPr>
    <w:rPr>
      <w:rFonts w:eastAsia="Calibri"/>
      <w:szCs w:val="20"/>
    </w:rPr>
  </w:style>
  <w:style w:type="character" w:customStyle="1" w:styleId="ac">
    <w:name w:val="Абзац списка Знак"/>
    <w:link w:val="ab"/>
    <w:uiPriority w:val="34"/>
    <w:locked/>
    <w:rsid w:val="00A45EE2"/>
    <w:rPr>
      <w:rFonts w:ascii="Times New Roman" w:hAnsi="Times New Roman"/>
      <w:sz w:val="24"/>
      <w:lang w:eastAsia="ru-RU"/>
    </w:rPr>
  </w:style>
  <w:style w:type="paragraph" w:styleId="ad">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
    <w:link w:val="ae"/>
    <w:uiPriority w:val="1"/>
    <w:qFormat/>
    <w:rsid w:val="005821D2"/>
    <w:pPr>
      <w:jc w:val="both"/>
    </w:pPr>
    <w:rPr>
      <w:szCs w:val="20"/>
    </w:rPr>
  </w:style>
  <w:style w:type="character" w:customStyle="1" w:styleId="ae">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t Знак"/>
    <w:link w:val="ad"/>
    <w:locked/>
    <w:rsid w:val="005821D2"/>
    <w:rPr>
      <w:rFonts w:ascii="Times New Roman" w:hAnsi="Times New Roman" w:cs="Times New Roman"/>
      <w:sz w:val="20"/>
      <w:lang w:eastAsia="ru-RU"/>
    </w:rPr>
  </w:style>
  <w:style w:type="paragraph" w:styleId="af">
    <w:name w:val="No Spacing"/>
    <w:link w:val="af0"/>
    <w:uiPriority w:val="99"/>
    <w:qFormat/>
    <w:rsid w:val="00A45EE2"/>
    <w:pPr>
      <w:widowControl w:val="0"/>
      <w:suppressAutoHyphens/>
    </w:pPr>
    <w:rPr>
      <w:rFonts w:ascii="Times New Roman" w:eastAsia="Arial Unicode MS" w:hAnsi="Times New Roman" w:cs="Tahoma"/>
      <w:color w:val="000000"/>
      <w:sz w:val="24"/>
      <w:szCs w:val="24"/>
      <w:lang w:val="en-US" w:eastAsia="en-US"/>
    </w:rPr>
  </w:style>
  <w:style w:type="table" w:styleId="af1">
    <w:name w:val="Table Grid"/>
    <w:basedOn w:val="a1"/>
    <w:uiPriority w:val="59"/>
    <w:rsid w:val="006220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17A2A"/>
    <w:pPr>
      <w:widowControl w:val="0"/>
      <w:autoSpaceDE w:val="0"/>
      <w:autoSpaceDN w:val="0"/>
      <w:adjustRightInd w:val="0"/>
    </w:pPr>
    <w:rPr>
      <w:rFonts w:ascii="Arial" w:eastAsia="Times New Roman" w:hAnsi="Arial" w:cs="Arial"/>
      <w:b/>
      <w:bCs/>
    </w:rPr>
  </w:style>
  <w:style w:type="character" w:customStyle="1" w:styleId="HeaderChar">
    <w:name w:val="Header Char"/>
    <w:uiPriority w:val="99"/>
    <w:locked/>
    <w:rsid w:val="006F1FF3"/>
    <w:rPr>
      <w:rFonts w:ascii="Calibri" w:hAnsi="Calibri"/>
    </w:rPr>
  </w:style>
  <w:style w:type="paragraph" w:styleId="af2">
    <w:name w:val="header"/>
    <w:basedOn w:val="a"/>
    <w:link w:val="af3"/>
    <w:uiPriority w:val="99"/>
    <w:rsid w:val="006F1FF3"/>
    <w:pPr>
      <w:tabs>
        <w:tab w:val="center" w:pos="4677"/>
        <w:tab w:val="right" w:pos="9355"/>
      </w:tabs>
    </w:pPr>
    <w:rPr>
      <w:rFonts w:ascii="Calibri" w:eastAsia="Calibri" w:hAnsi="Calibri"/>
      <w:sz w:val="20"/>
      <w:szCs w:val="20"/>
    </w:rPr>
  </w:style>
  <w:style w:type="character" w:customStyle="1" w:styleId="af3">
    <w:name w:val="Верхний колонтитул Знак"/>
    <w:link w:val="af2"/>
    <w:uiPriority w:val="99"/>
    <w:locked/>
    <w:rsid w:val="00FD3884"/>
    <w:rPr>
      <w:rFonts w:ascii="Times New Roman" w:hAnsi="Times New Roman" w:cs="Times New Roman"/>
      <w:sz w:val="24"/>
      <w:szCs w:val="24"/>
    </w:rPr>
  </w:style>
  <w:style w:type="character" w:customStyle="1" w:styleId="FooterChar">
    <w:name w:val="Footer Char"/>
    <w:uiPriority w:val="99"/>
    <w:locked/>
    <w:rsid w:val="006F1FF3"/>
    <w:rPr>
      <w:rFonts w:ascii="Calibri" w:hAnsi="Calibri"/>
    </w:rPr>
  </w:style>
  <w:style w:type="paragraph" w:styleId="af4">
    <w:name w:val="footer"/>
    <w:basedOn w:val="a"/>
    <w:link w:val="af5"/>
    <w:uiPriority w:val="99"/>
    <w:rsid w:val="006F1FF3"/>
    <w:pPr>
      <w:tabs>
        <w:tab w:val="center" w:pos="4677"/>
        <w:tab w:val="right" w:pos="9355"/>
      </w:tabs>
    </w:pPr>
    <w:rPr>
      <w:rFonts w:ascii="Calibri" w:eastAsia="Calibri" w:hAnsi="Calibri"/>
      <w:sz w:val="20"/>
      <w:szCs w:val="20"/>
    </w:rPr>
  </w:style>
  <w:style w:type="character" w:customStyle="1" w:styleId="af5">
    <w:name w:val="Нижний колонтитул Знак"/>
    <w:link w:val="af4"/>
    <w:uiPriority w:val="99"/>
    <w:locked/>
    <w:rsid w:val="00FD3884"/>
    <w:rPr>
      <w:rFonts w:ascii="Times New Roman" w:hAnsi="Times New Roman" w:cs="Times New Roman"/>
      <w:sz w:val="24"/>
      <w:szCs w:val="24"/>
    </w:rPr>
  </w:style>
  <w:style w:type="character" w:customStyle="1" w:styleId="BalloonTextChar">
    <w:name w:val="Balloon Text Char"/>
    <w:uiPriority w:val="99"/>
    <w:semiHidden/>
    <w:locked/>
    <w:rsid w:val="006F1FF3"/>
    <w:rPr>
      <w:rFonts w:ascii="Tahoma" w:hAnsi="Tahoma"/>
      <w:sz w:val="16"/>
    </w:rPr>
  </w:style>
  <w:style w:type="paragraph" w:styleId="af6">
    <w:name w:val="Balloon Text"/>
    <w:basedOn w:val="a"/>
    <w:link w:val="af7"/>
    <w:uiPriority w:val="99"/>
    <w:semiHidden/>
    <w:rsid w:val="006F1FF3"/>
    <w:rPr>
      <w:rFonts w:ascii="Tahoma" w:eastAsia="Calibri" w:hAnsi="Tahoma"/>
      <w:sz w:val="16"/>
      <w:szCs w:val="20"/>
    </w:rPr>
  </w:style>
  <w:style w:type="character" w:customStyle="1" w:styleId="af7">
    <w:name w:val="Текст выноски Знак"/>
    <w:link w:val="af6"/>
    <w:uiPriority w:val="99"/>
    <w:semiHidden/>
    <w:locked/>
    <w:rsid w:val="00FD3884"/>
    <w:rPr>
      <w:rFonts w:ascii="Times New Roman" w:hAnsi="Times New Roman" w:cs="Times New Roman"/>
      <w:sz w:val="2"/>
    </w:rPr>
  </w:style>
  <w:style w:type="character" w:styleId="af8">
    <w:name w:val="Hyperlink"/>
    <w:uiPriority w:val="99"/>
    <w:rsid w:val="009A3ADD"/>
    <w:rPr>
      <w:rFonts w:cs="Times New Roman"/>
      <w:color w:val="0000FF"/>
      <w:u w:val="single"/>
    </w:rPr>
  </w:style>
  <w:style w:type="character" w:styleId="af9">
    <w:name w:val="FollowedHyperlink"/>
    <w:uiPriority w:val="99"/>
    <w:semiHidden/>
    <w:rsid w:val="00C63D99"/>
    <w:rPr>
      <w:rFonts w:cs="Times New Roman"/>
      <w:color w:val="800080"/>
      <w:u w:val="single"/>
    </w:rPr>
  </w:style>
  <w:style w:type="paragraph" w:customStyle="1" w:styleId="msonormal0">
    <w:name w:val="msonormal"/>
    <w:basedOn w:val="a"/>
    <w:rsid w:val="00C63D99"/>
    <w:pPr>
      <w:spacing w:before="100" w:beforeAutospacing="1" w:after="100" w:afterAutospacing="1"/>
    </w:pPr>
  </w:style>
  <w:style w:type="paragraph" w:customStyle="1" w:styleId="xl64">
    <w:name w:val="xl64"/>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66">
    <w:name w:val="xl66"/>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
    <w:rsid w:val="00C63D99"/>
    <w:pPr>
      <w:spacing w:before="100" w:beforeAutospacing="1" w:after="100" w:afterAutospacing="1"/>
    </w:pPr>
  </w:style>
  <w:style w:type="paragraph" w:customStyle="1" w:styleId="xl68">
    <w:name w:val="xl68"/>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9">
    <w:name w:val="xl69"/>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rPr>
  </w:style>
  <w:style w:type="paragraph" w:customStyle="1" w:styleId="xl71">
    <w:name w:val="xl71"/>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72">
    <w:name w:val="xl72"/>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73">
    <w:name w:val="xl73"/>
    <w:basedOn w:val="a"/>
    <w:rsid w:val="00C63D99"/>
    <w:pPr>
      <w:spacing w:before="100" w:beforeAutospacing="1" w:after="100" w:afterAutospacing="1"/>
    </w:pPr>
    <w:rPr>
      <w:b/>
      <w:bCs/>
    </w:rPr>
  </w:style>
  <w:style w:type="paragraph" w:customStyle="1" w:styleId="xl74">
    <w:name w:val="xl74"/>
    <w:basedOn w:val="a"/>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i/>
      <w:iCs/>
    </w:rPr>
  </w:style>
  <w:style w:type="paragraph" w:customStyle="1" w:styleId="xl75">
    <w:name w:val="xl75"/>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76">
    <w:name w:val="xl76"/>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b/>
      <w:bCs/>
    </w:rPr>
  </w:style>
  <w:style w:type="paragraph" w:customStyle="1" w:styleId="xl77">
    <w:name w:val="xl77"/>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78">
    <w:name w:val="xl78"/>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i/>
      <w:iCs/>
    </w:rPr>
  </w:style>
  <w:style w:type="paragraph" w:customStyle="1" w:styleId="xl79">
    <w:name w:val="xl79"/>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b/>
      <w:bCs/>
      <w:i/>
      <w:iCs/>
    </w:rPr>
  </w:style>
  <w:style w:type="paragraph" w:customStyle="1" w:styleId="xl80">
    <w:name w:val="xl80"/>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i/>
      <w:iCs/>
    </w:rPr>
  </w:style>
  <w:style w:type="paragraph" w:customStyle="1" w:styleId="xl81">
    <w:name w:val="xl81"/>
    <w:basedOn w:val="a"/>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82">
    <w:name w:val="xl82"/>
    <w:basedOn w:val="a"/>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83">
    <w:name w:val="xl83"/>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88">
    <w:name w:val="xl88"/>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89">
    <w:name w:val="xl89"/>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90">
    <w:name w:val="xl90"/>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91">
    <w:name w:val="xl91"/>
    <w:basedOn w:val="a"/>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rPr>
  </w:style>
  <w:style w:type="paragraph" w:customStyle="1" w:styleId="xl92">
    <w:name w:val="xl92"/>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b/>
      <w:bCs/>
    </w:rPr>
  </w:style>
  <w:style w:type="paragraph" w:customStyle="1" w:styleId="xl93">
    <w:name w:val="xl93"/>
    <w:basedOn w:val="a"/>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4">
    <w:name w:val="xl94"/>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rPr>
  </w:style>
  <w:style w:type="paragraph" w:customStyle="1" w:styleId="xl95">
    <w:name w:val="xl95"/>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i/>
      <w:iCs/>
    </w:rPr>
  </w:style>
  <w:style w:type="paragraph" w:customStyle="1" w:styleId="xl96">
    <w:name w:val="xl96"/>
    <w:basedOn w:val="a"/>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i/>
      <w:iCs/>
    </w:rPr>
  </w:style>
  <w:style w:type="paragraph" w:customStyle="1" w:styleId="xl97">
    <w:name w:val="xl97"/>
    <w:basedOn w:val="a"/>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98">
    <w:name w:val="xl98"/>
    <w:basedOn w:val="a"/>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i/>
      <w:iCs/>
    </w:rPr>
  </w:style>
  <w:style w:type="paragraph" w:customStyle="1" w:styleId="xl99">
    <w:name w:val="xl99"/>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rPr>
  </w:style>
  <w:style w:type="paragraph" w:customStyle="1" w:styleId="xl100">
    <w:name w:val="xl100"/>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01">
    <w:name w:val="xl101"/>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2">
    <w:name w:val="xl102"/>
    <w:basedOn w:val="a"/>
    <w:uiPriority w:val="99"/>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i/>
      <w:iCs/>
    </w:rPr>
  </w:style>
  <w:style w:type="paragraph" w:customStyle="1" w:styleId="xl103">
    <w:name w:val="xl103"/>
    <w:basedOn w:val="a"/>
    <w:uiPriority w:val="99"/>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i/>
      <w:iCs/>
    </w:rPr>
  </w:style>
  <w:style w:type="paragraph" w:customStyle="1" w:styleId="xl104">
    <w:name w:val="xl104"/>
    <w:basedOn w:val="a"/>
    <w:uiPriority w:val="99"/>
    <w:rsid w:val="00C63D99"/>
    <w:pPr>
      <w:spacing w:before="100" w:beforeAutospacing="1" w:after="100" w:afterAutospacing="1"/>
    </w:pPr>
    <w:rPr>
      <w:b/>
      <w:bCs/>
      <w:i/>
      <w:iCs/>
    </w:rPr>
  </w:style>
  <w:style w:type="paragraph" w:customStyle="1" w:styleId="xl105">
    <w:name w:val="xl105"/>
    <w:basedOn w:val="a"/>
    <w:uiPriority w:val="99"/>
    <w:rsid w:val="00C63D99"/>
    <w:pPr>
      <w:spacing w:before="100" w:beforeAutospacing="1" w:after="100" w:afterAutospacing="1"/>
      <w:jc w:val="center"/>
      <w:textAlignment w:val="center"/>
    </w:pPr>
  </w:style>
  <w:style w:type="paragraph" w:customStyle="1" w:styleId="xl106">
    <w:name w:val="xl106"/>
    <w:basedOn w:val="a"/>
    <w:uiPriority w:val="99"/>
    <w:rsid w:val="00C63D99"/>
    <w:pPr>
      <w:spacing w:before="100" w:beforeAutospacing="1" w:after="100" w:afterAutospacing="1"/>
      <w:jc w:val="center"/>
    </w:pPr>
  </w:style>
  <w:style w:type="paragraph" w:customStyle="1" w:styleId="xl107">
    <w:name w:val="xl107"/>
    <w:basedOn w:val="a"/>
    <w:uiPriority w:val="99"/>
    <w:rsid w:val="00C63D99"/>
    <w:pPr>
      <w:shd w:val="clear" w:color="000000" w:fill="FFFFFF"/>
      <w:spacing w:before="100" w:beforeAutospacing="1" w:after="100" w:afterAutospacing="1"/>
    </w:pPr>
    <w:rPr>
      <w:b/>
      <w:bCs/>
    </w:rPr>
  </w:style>
  <w:style w:type="paragraph" w:customStyle="1" w:styleId="xl108">
    <w:name w:val="xl108"/>
    <w:basedOn w:val="a"/>
    <w:uiPriority w:val="99"/>
    <w:rsid w:val="00C63D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109">
    <w:name w:val="xl109"/>
    <w:basedOn w:val="a"/>
    <w:uiPriority w:val="99"/>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110">
    <w:name w:val="xl110"/>
    <w:basedOn w:val="a"/>
    <w:uiPriority w:val="99"/>
    <w:rsid w:val="00C63D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111">
    <w:name w:val="xl111"/>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14">
    <w:name w:val="xl114"/>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rPr>
  </w:style>
  <w:style w:type="paragraph" w:customStyle="1" w:styleId="xl115">
    <w:name w:val="xl115"/>
    <w:basedOn w:val="a"/>
    <w:uiPriority w:val="99"/>
    <w:rsid w:val="00C63D9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i/>
      <w:iCs/>
    </w:rPr>
  </w:style>
  <w:style w:type="paragraph" w:customStyle="1" w:styleId="xl116">
    <w:name w:val="xl116"/>
    <w:basedOn w:val="a"/>
    <w:uiPriority w:val="99"/>
    <w:rsid w:val="00C63D99"/>
    <w:pPr>
      <w:spacing w:before="100" w:beforeAutospacing="1" w:after="100" w:afterAutospacing="1"/>
      <w:jc w:val="center"/>
    </w:pPr>
  </w:style>
  <w:style w:type="paragraph" w:customStyle="1" w:styleId="xl117">
    <w:name w:val="xl117"/>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i/>
      <w:iCs/>
    </w:rPr>
  </w:style>
  <w:style w:type="paragraph" w:customStyle="1" w:styleId="xl118">
    <w:name w:val="xl118"/>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
    <w:uiPriority w:val="99"/>
    <w:rsid w:val="00C63D99"/>
    <w:pPr>
      <w:shd w:val="clear" w:color="000000" w:fill="FFFFFF"/>
      <w:spacing w:before="100" w:beforeAutospacing="1" w:after="100" w:afterAutospacing="1"/>
    </w:pPr>
  </w:style>
  <w:style w:type="paragraph" w:customStyle="1" w:styleId="xl120">
    <w:name w:val="xl120"/>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2">
    <w:name w:val="xl122"/>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123">
    <w:name w:val="xl123"/>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124">
    <w:name w:val="xl124"/>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rPr>
  </w:style>
  <w:style w:type="paragraph" w:customStyle="1" w:styleId="xl125">
    <w:name w:val="xl125"/>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26">
    <w:name w:val="xl126"/>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7">
    <w:name w:val="xl127"/>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8">
    <w:name w:val="xl128"/>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i/>
      <w:iCs/>
    </w:rPr>
  </w:style>
  <w:style w:type="paragraph" w:customStyle="1" w:styleId="xl129">
    <w:name w:val="xl129"/>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0">
    <w:name w:val="xl130"/>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131">
    <w:name w:val="xl131"/>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32">
    <w:name w:val="xl132"/>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3">
    <w:name w:val="xl133"/>
    <w:basedOn w:val="a"/>
    <w:uiPriority w:val="99"/>
    <w:rsid w:val="00C63D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34">
    <w:name w:val="xl134"/>
    <w:basedOn w:val="a"/>
    <w:uiPriority w:val="99"/>
    <w:rsid w:val="00C63D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rsid w:val="00C63D9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i/>
      <w:iCs/>
    </w:rPr>
  </w:style>
  <w:style w:type="paragraph" w:customStyle="1" w:styleId="xl136">
    <w:name w:val="xl136"/>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137">
    <w:name w:val="xl137"/>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138">
    <w:name w:val="xl138"/>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customStyle="1" w:styleId="xl139">
    <w:name w:val="xl139"/>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140">
    <w:name w:val="xl140"/>
    <w:basedOn w:val="a"/>
    <w:uiPriority w:val="99"/>
    <w:rsid w:val="00C63D9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rPr>
  </w:style>
  <w:style w:type="paragraph" w:styleId="afa">
    <w:name w:val="List"/>
    <w:basedOn w:val="a"/>
    <w:uiPriority w:val="99"/>
    <w:rsid w:val="005B2770"/>
    <w:pPr>
      <w:widowControl w:val="0"/>
      <w:ind w:left="283" w:hanging="283"/>
      <w:jc w:val="both"/>
    </w:pPr>
    <w:rPr>
      <w:sz w:val="20"/>
      <w:szCs w:val="20"/>
    </w:rPr>
  </w:style>
  <w:style w:type="character" w:styleId="afb">
    <w:name w:val="annotation reference"/>
    <w:uiPriority w:val="99"/>
    <w:semiHidden/>
    <w:rsid w:val="008066DF"/>
    <w:rPr>
      <w:rFonts w:cs="Times New Roman"/>
      <w:sz w:val="16"/>
    </w:rPr>
  </w:style>
  <w:style w:type="paragraph" w:styleId="afc">
    <w:name w:val="annotation text"/>
    <w:basedOn w:val="a"/>
    <w:link w:val="afd"/>
    <w:uiPriority w:val="99"/>
    <w:semiHidden/>
    <w:rsid w:val="008066DF"/>
    <w:rPr>
      <w:sz w:val="20"/>
      <w:szCs w:val="20"/>
    </w:rPr>
  </w:style>
  <w:style w:type="character" w:customStyle="1" w:styleId="afd">
    <w:name w:val="Текст примечания Знак"/>
    <w:link w:val="afc"/>
    <w:uiPriority w:val="99"/>
    <w:semiHidden/>
    <w:locked/>
    <w:rsid w:val="008066DF"/>
    <w:rPr>
      <w:rFonts w:ascii="Times New Roman" w:hAnsi="Times New Roman" w:cs="Times New Roman"/>
      <w:sz w:val="20"/>
      <w:lang w:eastAsia="ru-RU"/>
    </w:rPr>
  </w:style>
  <w:style w:type="paragraph" w:styleId="afe">
    <w:name w:val="annotation subject"/>
    <w:basedOn w:val="afc"/>
    <w:next w:val="afc"/>
    <w:link w:val="aff"/>
    <w:uiPriority w:val="99"/>
    <w:semiHidden/>
    <w:rsid w:val="008066DF"/>
    <w:rPr>
      <w:b/>
      <w:bCs/>
    </w:rPr>
  </w:style>
  <w:style w:type="character" w:customStyle="1" w:styleId="aff">
    <w:name w:val="Тема примечания Знак"/>
    <w:link w:val="afe"/>
    <w:uiPriority w:val="99"/>
    <w:semiHidden/>
    <w:locked/>
    <w:rsid w:val="008066DF"/>
    <w:rPr>
      <w:rFonts w:ascii="Times New Roman" w:hAnsi="Times New Roman" w:cs="Times New Roman"/>
      <w:b/>
      <w:sz w:val="20"/>
      <w:lang w:eastAsia="ru-RU"/>
    </w:rPr>
  </w:style>
  <w:style w:type="paragraph" w:styleId="aff0">
    <w:name w:val="Normal (Web)"/>
    <w:basedOn w:val="a"/>
    <w:uiPriority w:val="99"/>
    <w:semiHidden/>
    <w:rsid w:val="00F74AB9"/>
    <w:pPr>
      <w:spacing w:before="100" w:beforeAutospacing="1" w:after="150"/>
    </w:pPr>
  </w:style>
  <w:style w:type="paragraph" w:customStyle="1" w:styleId="xl141">
    <w:name w:val="xl141"/>
    <w:basedOn w:val="a"/>
    <w:uiPriority w:val="99"/>
    <w:rsid w:val="00AF13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2">
    <w:name w:val="xl142"/>
    <w:basedOn w:val="a"/>
    <w:uiPriority w:val="99"/>
    <w:rsid w:val="00AF1384"/>
    <w:pPr>
      <w:pBdr>
        <w:top w:val="single" w:sz="4" w:space="0" w:color="auto"/>
        <w:left w:val="single" w:sz="4" w:space="0" w:color="auto"/>
      </w:pBdr>
      <w:spacing w:before="100" w:beforeAutospacing="1" w:after="100" w:afterAutospacing="1"/>
      <w:jc w:val="center"/>
      <w:textAlignment w:val="center"/>
    </w:pPr>
    <w:rPr>
      <w:rFonts w:ascii="Arial" w:hAnsi="Arial" w:cs="Arial"/>
    </w:rPr>
  </w:style>
  <w:style w:type="paragraph" w:customStyle="1" w:styleId="xl143">
    <w:name w:val="xl143"/>
    <w:basedOn w:val="a"/>
    <w:uiPriority w:val="99"/>
    <w:rsid w:val="00AF138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styleId="aff1">
    <w:name w:val="TOC Heading"/>
    <w:basedOn w:val="1"/>
    <w:next w:val="a"/>
    <w:uiPriority w:val="99"/>
    <w:qFormat/>
    <w:rsid w:val="00825E68"/>
    <w:pPr>
      <w:keepLines/>
      <w:spacing w:after="0" w:line="259" w:lineRule="auto"/>
      <w:outlineLvl w:val="9"/>
    </w:pPr>
    <w:rPr>
      <w:rFonts w:ascii="Calibri Light" w:hAnsi="Calibri Light"/>
      <w:b w:val="0"/>
      <w:bCs w:val="0"/>
      <w:color w:val="2E74B5"/>
      <w:kern w:val="0"/>
    </w:rPr>
  </w:style>
  <w:style w:type="paragraph" w:styleId="14">
    <w:name w:val="toc 1"/>
    <w:basedOn w:val="a"/>
    <w:next w:val="a"/>
    <w:autoRedefine/>
    <w:uiPriority w:val="39"/>
    <w:qFormat/>
    <w:rsid w:val="0045160E"/>
    <w:pPr>
      <w:tabs>
        <w:tab w:val="left" w:pos="480"/>
        <w:tab w:val="right" w:leader="dot" w:pos="9637"/>
      </w:tabs>
      <w:spacing w:line="276" w:lineRule="auto"/>
      <w:jc w:val="both"/>
    </w:pPr>
  </w:style>
  <w:style w:type="paragraph" w:styleId="21">
    <w:name w:val="toc 2"/>
    <w:basedOn w:val="a"/>
    <w:next w:val="a"/>
    <w:autoRedefine/>
    <w:uiPriority w:val="39"/>
    <w:qFormat/>
    <w:rsid w:val="0045160E"/>
    <w:pPr>
      <w:tabs>
        <w:tab w:val="left" w:pos="880"/>
        <w:tab w:val="right" w:leader="dot" w:pos="9637"/>
      </w:tabs>
      <w:spacing w:line="276" w:lineRule="auto"/>
      <w:ind w:left="240"/>
      <w:jc w:val="both"/>
    </w:pPr>
  </w:style>
  <w:style w:type="paragraph" w:styleId="31">
    <w:name w:val="toc 3"/>
    <w:basedOn w:val="a"/>
    <w:next w:val="a"/>
    <w:autoRedefine/>
    <w:uiPriority w:val="39"/>
    <w:rsid w:val="0045160E"/>
    <w:pPr>
      <w:tabs>
        <w:tab w:val="left" w:pos="1320"/>
        <w:tab w:val="right" w:leader="dot" w:pos="9637"/>
      </w:tabs>
      <w:spacing w:line="276" w:lineRule="auto"/>
      <w:ind w:left="480"/>
      <w:jc w:val="both"/>
    </w:pPr>
  </w:style>
  <w:style w:type="table" w:customStyle="1" w:styleId="110">
    <w:name w:val="Классическая таблица 11"/>
    <w:uiPriority w:val="99"/>
    <w:semiHidden/>
    <w:rsid w:val="008845A7"/>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5">
    <w:name w:val="Сетка таблицы1"/>
    <w:uiPriority w:val="99"/>
    <w:rsid w:val="008845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Верхний колонтитул Знак1"/>
    <w:uiPriority w:val="99"/>
    <w:semiHidden/>
    <w:rsid w:val="008845A7"/>
    <w:rPr>
      <w:rFonts w:cs="Times New Roman"/>
    </w:rPr>
  </w:style>
  <w:style w:type="character" w:customStyle="1" w:styleId="17">
    <w:name w:val="Нижний колонтитул Знак1"/>
    <w:uiPriority w:val="99"/>
    <w:semiHidden/>
    <w:rsid w:val="008845A7"/>
    <w:rPr>
      <w:rFonts w:cs="Times New Roman"/>
    </w:rPr>
  </w:style>
  <w:style w:type="character" w:customStyle="1" w:styleId="18">
    <w:name w:val="Текст выноски Знак1"/>
    <w:uiPriority w:val="99"/>
    <w:semiHidden/>
    <w:rsid w:val="008845A7"/>
    <w:rPr>
      <w:rFonts w:ascii="Segoe UI" w:hAnsi="Segoe UI"/>
      <w:sz w:val="18"/>
    </w:rPr>
  </w:style>
  <w:style w:type="paragraph" w:customStyle="1" w:styleId="19">
    <w:name w:val="Заголовок оглавления1"/>
    <w:basedOn w:val="1"/>
    <w:next w:val="a"/>
    <w:uiPriority w:val="99"/>
    <w:rsid w:val="008845A7"/>
    <w:pPr>
      <w:keepLines/>
      <w:spacing w:after="0" w:line="259" w:lineRule="auto"/>
      <w:outlineLvl w:val="9"/>
    </w:pPr>
    <w:rPr>
      <w:rFonts w:ascii="Calibri Light" w:hAnsi="Calibri Light"/>
      <w:b w:val="0"/>
      <w:bCs w:val="0"/>
      <w:color w:val="2E74B5"/>
      <w:kern w:val="0"/>
    </w:rPr>
  </w:style>
  <w:style w:type="paragraph" w:customStyle="1" w:styleId="Default">
    <w:name w:val="Default"/>
    <w:rsid w:val="000920F5"/>
    <w:pPr>
      <w:autoSpaceDE w:val="0"/>
      <w:autoSpaceDN w:val="0"/>
      <w:adjustRightInd w:val="0"/>
    </w:pPr>
    <w:rPr>
      <w:rFonts w:ascii="Times New Roman" w:hAnsi="Times New Roman"/>
      <w:color w:val="000000"/>
      <w:sz w:val="24"/>
      <w:szCs w:val="24"/>
      <w:lang w:eastAsia="en-US"/>
    </w:rPr>
  </w:style>
  <w:style w:type="paragraph" w:customStyle="1" w:styleId="aff2">
    <w:name w:val="Нормальный (таблица)"/>
    <w:basedOn w:val="a"/>
    <w:next w:val="a"/>
    <w:uiPriority w:val="99"/>
    <w:rsid w:val="005A6A56"/>
    <w:pPr>
      <w:autoSpaceDE w:val="0"/>
      <w:autoSpaceDN w:val="0"/>
      <w:adjustRightInd w:val="0"/>
      <w:jc w:val="both"/>
    </w:pPr>
    <w:rPr>
      <w:rFonts w:ascii="Arial" w:hAnsi="Arial"/>
    </w:rPr>
  </w:style>
  <w:style w:type="paragraph" w:customStyle="1" w:styleId="aff3">
    <w:name w:val="Заголовок ЭР (левое окно)"/>
    <w:basedOn w:val="a"/>
    <w:next w:val="a"/>
    <w:uiPriority w:val="99"/>
    <w:rsid w:val="005A6A56"/>
    <w:pPr>
      <w:autoSpaceDE w:val="0"/>
      <w:autoSpaceDN w:val="0"/>
      <w:adjustRightInd w:val="0"/>
      <w:spacing w:before="300" w:after="250"/>
      <w:jc w:val="center"/>
    </w:pPr>
    <w:rPr>
      <w:rFonts w:ascii="Arial" w:hAnsi="Arial"/>
      <w:b/>
      <w:bCs/>
      <w:color w:val="26282F"/>
      <w:sz w:val="26"/>
      <w:szCs w:val="26"/>
    </w:rPr>
  </w:style>
  <w:style w:type="paragraph" w:styleId="aff4">
    <w:name w:val="Document Map"/>
    <w:basedOn w:val="a"/>
    <w:link w:val="aff5"/>
    <w:uiPriority w:val="99"/>
    <w:semiHidden/>
    <w:rsid w:val="006E65E4"/>
    <w:pPr>
      <w:shd w:val="clear" w:color="auto" w:fill="000080"/>
    </w:pPr>
    <w:rPr>
      <w:rFonts w:ascii="Tahoma" w:hAnsi="Tahoma" w:cs="Tahoma"/>
      <w:sz w:val="20"/>
      <w:szCs w:val="20"/>
    </w:rPr>
  </w:style>
  <w:style w:type="character" w:customStyle="1" w:styleId="aff5">
    <w:name w:val="Схема документа Знак"/>
    <w:link w:val="aff4"/>
    <w:uiPriority w:val="99"/>
    <w:semiHidden/>
    <w:locked/>
    <w:rsid w:val="00FD3884"/>
    <w:rPr>
      <w:rFonts w:ascii="Times New Roman" w:hAnsi="Times New Roman" w:cs="Times New Roman"/>
      <w:sz w:val="2"/>
    </w:rPr>
  </w:style>
  <w:style w:type="paragraph" w:customStyle="1" w:styleId="formattext">
    <w:name w:val="formattext"/>
    <w:basedOn w:val="a"/>
    <w:uiPriority w:val="99"/>
    <w:rsid w:val="00917586"/>
    <w:pPr>
      <w:spacing w:before="100" w:beforeAutospacing="1" w:after="100" w:afterAutospacing="1"/>
    </w:pPr>
    <w:rPr>
      <w:rFonts w:eastAsia="Calibri"/>
    </w:rPr>
  </w:style>
  <w:style w:type="paragraph" w:customStyle="1" w:styleId="font5">
    <w:name w:val="font5"/>
    <w:basedOn w:val="a"/>
    <w:uiPriority w:val="99"/>
    <w:rsid w:val="0003411C"/>
    <w:pPr>
      <w:spacing w:before="100" w:beforeAutospacing="1" w:after="100" w:afterAutospacing="1"/>
    </w:pPr>
    <w:rPr>
      <w:rFonts w:eastAsia="Calibri"/>
      <w:color w:val="000000"/>
      <w:sz w:val="20"/>
      <w:szCs w:val="20"/>
    </w:rPr>
  </w:style>
  <w:style w:type="paragraph" w:customStyle="1" w:styleId="font6">
    <w:name w:val="font6"/>
    <w:basedOn w:val="a"/>
    <w:uiPriority w:val="99"/>
    <w:rsid w:val="0003411C"/>
    <w:pPr>
      <w:spacing w:before="100" w:beforeAutospacing="1" w:after="100" w:afterAutospacing="1"/>
    </w:pPr>
    <w:rPr>
      <w:rFonts w:eastAsia="Calibri"/>
      <w:color w:val="000000"/>
      <w:sz w:val="20"/>
      <w:szCs w:val="20"/>
    </w:rPr>
  </w:style>
  <w:style w:type="table" w:customStyle="1" w:styleId="111">
    <w:name w:val="Классическая таблица 111"/>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12">
    <w:name w:val="Классическая таблица 112"/>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13">
    <w:name w:val="Классическая таблица 113"/>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20">
    <w:name w:val="Классическая таблица 12"/>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
    <w:name w:val="Сетка таблицы2"/>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Классическая таблица 13"/>
    <w:uiPriority w:val="99"/>
    <w:semiHidden/>
    <w:rsid w:val="003A040F"/>
    <w:pPr>
      <w:widowControl w:val="0"/>
      <w:adjustRightInd w:val="0"/>
      <w:spacing w:before="120" w:after="120"/>
      <w:ind w:firstLine="56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
    <w:name w:val="Сетка таблицы3"/>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3A04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owiHeadings15">
    <w:name w:val="CowiHeadings15"/>
    <w:rsid w:val="000A36D1"/>
    <w:pPr>
      <w:numPr>
        <w:numId w:val="3"/>
      </w:numPr>
    </w:pPr>
  </w:style>
  <w:style w:type="paragraph" w:customStyle="1" w:styleId="xl63">
    <w:name w:val="xl63"/>
    <w:basedOn w:val="a"/>
    <w:uiPriority w:val="99"/>
    <w:rsid w:val="000B567F"/>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character" w:styleId="aff6">
    <w:name w:val="Strong"/>
    <w:basedOn w:val="a0"/>
    <w:uiPriority w:val="22"/>
    <w:qFormat/>
    <w:locked/>
    <w:rsid w:val="00091CE1"/>
    <w:rPr>
      <w:b/>
      <w:bCs/>
    </w:rPr>
  </w:style>
  <w:style w:type="character" w:styleId="aff7">
    <w:name w:val="Emphasis"/>
    <w:basedOn w:val="a0"/>
    <w:uiPriority w:val="20"/>
    <w:qFormat/>
    <w:locked/>
    <w:rsid w:val="00091CE1"/>
    <w:rPr>
      <w:i/>
      <w:iCs/>
    </w:rPr>
  </w:style>
  <w:style w:type="character" w:customStyle="1" w:styleId="af0">
    <w:name w:val="Без интервала Знак"/>
    <w:link w:val="af"/>
    <w:uiPriority w:val="99"/>
    <w:locked/>
    <w:rsid w:val="007140EB"/>
    <w:rPr>
      <w:rFonts w:ascii="Times New Roman" w:eastAsia="Arial Unicode MS" w:hAnsi="Times New Roman" w:cs="Tahoma"/>
      <w:color w:val="000000"/>
      <w:sz w:val="24"/>
      <w:szCs w:val="24"/>
      <w:lang w:val="en-US" w:eastAsia="en-US"/>
    </w:rPr>
  </w:style>
  <w:style w:type="character" w:customStyle="1" w:styleId="1a">
    <w:name w:val="Без интервала Знак1"/>
    <w:uiPriority w:val="99"/>
    <w:locked/>
    <w:rsid w:val="008A6F0C"/>
    <w:rPr>
      <w:rFonts w:ascii="Calibri" w:eastAsia="Calibri" w:hAnsi="Calibri"/>
      <w:sz w:val="22"/>
      <w:szCs w:val="22"/>
      <w:lang w:eastAsia="en-US" w:bidi="ar-SA"/>
    </w:rPr>
  </w:style>
  <w:style w:type="table" w:customStyle="1" w:styleId="TableGrid">
    <w:name w:val="TableGrid"/>
    <w:rsid w:val="00222F8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
    <w:name w:val="Сетка таблицы4"/>
    <w:basedOn w:val="a1"/>
    <w:next w:val="af1"/>
    <w:uiPriority w:val="39"/>
    <w:rsid w:val="0090187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466C3C"/>
  </w:style>
  <w:style w:type="character" w:customStyle="1" w:styleId="aff8">
    <w:name w:val="Основной текст_"/>
    <w:basedOn w:val="a0"/>
    <w:link w:val="1c"/>
    <w:locked/>
    <w:rsid w:val="00466C3C"/>
    <w:rPr>
      <w:rFonts w:ascii="Times New Roman" w:eastAsia="Times New Roman" w:hAnsi="Times New Roman"/>
      <w:sz w:val="16"/>
      <w:szCs w:val="16"/>
      <w:shd w:val="clear" w:color="auto" w:fill="FFFFFF"/>
    </w:rPr>
  </w:style>
  <w:style w:type="paragraph" w:customStyle="1" w:styleId="1c">
    <w:name w:val="Основной текст1"/>
    <w:basedOn w:val="a"/>
    <w:link w:val="aff8"/>
    <w:rsid w:val="00466C3C"/>
    <w:pPr>
      <w:shd w:val="clear" w:color="auto" w:fill="FFFFFF"/>
      <w:spacing w:line="0" w:lineRule="atLeast"/>
      <w:ind w:hanging="260"/>
    </w:pPr>
    <w:rPr>
      <w:sz w:val="16"/>
      <w:szCs w:val="16"/>
    </w:rPr>
  </w:style>
  <w:style w:type="character" w:customStyle="1" w:styleId="33">
    <w:name w:val="Основной текст (3)_"/>
    <w:basedOn w:val="a0"/>
    <w:link w:val="34"/>
    <w:locked/>
    <w:rsid w:val="00466C3C"/>
    <w:rPr>
      <w:rFonts w:ascii="Times New Roman" w:eastAsia="Times New Roman" w:hAnsi="Times New Roman"/>
      <w:shd w:val="clear" w:color="auto" w:fill="FFFFFF"/>
    </w:rPr>
  </w:style>
  <w:style w:type="paragraph" w:customStyle="1" w:styleId="34">
    <w:name w:val="Основной текст (3)"/>
    <w:basedOn w:val="a"/>
    <w:link w:val="33"/>
    <w:rsid w:val="00466C3C"/>
    <w:pPr>
      <w:shd w:val="clear" w:color="auto" w:fill="FFFFFF"/>
      <w:spacing w:line="0" w:lineRule="atLeast"/>
    </w:pPr>
    <w:rPr>
      <w:sz w:val="20"/>
      <w:szCs w:val="20"/>
    </w:rPr>
  </w:style>
  <w:style w:type="character" w:customStyle="1" w:styleId="23">
    <w:name w:val="Основной текст (2)_"/>
    <w:basedOn w:val="a0"/>
    <w:link w:val="24"/>
    <w:locked/>
    <w:rsid w:val="00466C3C"/>
    <w:rPr>
      <w:rFonts w:ascii="Impact" w:eastAsia="Impact" w:hAnsi="Impact" w:cs="Impact"/>
      <w:sz w:val="15"/>
      <w:szCs w:val="15"/>
      <w:shd w:val="clear" w:color="auto" w:fill="FFFFFF"/>
    </w:rPr>
  </w:style>
  <w:style w:type="paragraph" w:customStyle="1" w:styleId="24">
    <w:name w:val="Основной текст (2)"/>
    <w:basedOn w:val="a"/>
    <w:link w:val="23"/>
    <w:rsid w:val="00466C3C"/>
    <w:pPr>
      <w:shd w:val="clear" w:color="auto" w:fill="FFFFFF"/>
      <w:spacing w:line="0" w:lineRule="atLeast"/>
      <w:jc w:val="both"/>
    </w:pPr>
    <w:rPr>
      <w:rFonts w:ascii="Impact" w:eastAsia="Impact" w:hAnsi="Impact" w:cs="Impact"/>
      <w:sz w:val="15"/>
      <w:szCs w:val="15"/>
    </w:rPr>
  </w:style>
  <w:style w:type="character" w:customStyle="1" w:styleId="42">
    <w:name w:val="Основной текст (4)_"/>
    <w:basedOn w:val="a0"/>
    <w:link w:val="43"/>
    <w:locked/>
    <w:rsid w:val="00466C3C"/>
    <w:rPr>
      <w:rFonts w:ascii="Times New Roman" w:eastAsia="Times New Roman" w:hAnsi="Times New Roman"/>
      <w:spacing w:val="-10"/>
      <w:sz w:val="16"/>
      <w:szCs w:val="16"/>
      <w:shd w:val="clear" w:color="auto" w:fill="FFFFFF"/>
    </w:rPr>
  </w:style>
  <w:style w:type="paragraph" w:customStyle="1" w:styleId="43">
    <w:name w:val="Основной текст (4)"/>
    <w:basedOn w:val="a"/>
    <w:link w:val="42"/>
    <w:rsid w:val="00466C3C"/>
    <w:pPr>
      <w:shd w:val="clear" w:color="auto" w:fill="FFFFFF"/>
      <w:spacing w:line="0" w:lineRule="atLeast"/>
      <w:jc w:val="both"/>
    </w:pPr>
    <w:rPr>
      <w:spacing w:val="-10"/>
      <w:sz w:val="16"/>
      <w:szCs w:val="16"/>
    </w:rPr>
  </w:style>
  <w:style w:type="paragraph" w:customStyle="1" w:styleId="xl757">
    <w:name w:val="xl757"/>
    <w:basedOn w:val="a"/>
    <w:uiPriority w:val="99"/>
    <w:rsid w:val="00152AAD"/>
    <w:pPr>
      <w:spacing w:before="100" w:beforeAutospacing="1" w:after="100" w:afterAutospacing="1"/>
    </w:pPr>
  </w:style>
  <w:style w:type="paragraph" w:customStyle="1" w:styleId="xl758">
    <w:name w:val="xl758"/>
    <w:basedOn w:val="a"/>
    <w:uiPriority w:val="99"/>
    <w:rsid w:val="00152AAD"/>
    <w:pPr>
      <w:spacing w:before="100" w:beforeAutospacing="1" w:after="100" w:afterAutospacing="1"/>
      <w:jc w:val="center"/>
      <w:textAlignment w:val="center"/>
    </w:pPr>
  </w:style>
  <w:style w:type="paragraph" w:customStyle="1" w:styleId="xl759">
    <w:name w:val="xl759"/>
    <w:basedOn w:val="a"/>
    <w:uiPriority w:val="99"/>
    <w:rsid w:val="00152AAD"/>
    <w:pPr>
      <w:spacing w:before="100" w:beforeAutospacing="1" w:after="100" w:afterAutospacing="1"/>
      <w:jc w:val="center"/>
      <w:textAlignment w:val="center"/>
    </w:pPr>
  </w:style>
  <w:style w:type="paragraph" w:customStyle="1" w:styleId="xl760">
    <w:name w:val="xl76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1">
    <w:name w:val="xl76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2">
    <w:name w:val="xl762"/>
    <w:basedOn w:val="a"/>
    <w:uiPriority w:val="99"/>
    <w:rsid w:val="00152AA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3">
    <w:name w:val="xl76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4">
    <w:name w:val="xl764"/>
    <w:basedOn w:val="a"/>
    <w:uiPriority w:val="99"/>
    <w:rsid w:val="00152AAD"/>
    <w:pPr>
      <w:pBdr>
        <w:left w:val="single" w:sz="4" w:space="0" w:color="auto"/>
        <w:right w:val="single" w:sz="4" w:space="0" w:color="auto"/>
      </w:pBdr>
      <w:spacing w:before="100" w:beforeAutospacing="1" w:after="100" w:afterAutospacing="1"/>
      <w:jc w:val="center"/>
      <w:textAlignment w:val="center"/>
    </w:pPr>
  </w:style>
  <w:style w:type="paragraph" w:customStyle="1" w:styleId="xl765">
    <w:name w:val="xl765"/>
    <w:basedOn w:val="a"/>
    <w:uiPriority w:val="99"/>
    <w:rsid w:val="00152AAD"/>
    <w:pPr>
      <w:pBdr>
        <w:left w:val="single" w:sz="4" w:space="0" w:color="auto"/>
        <w:right w:val="single" w:sz="4" w:space="0" w:color="auto"/>
      </w:pBdr>
      <w:spacing w:before="100" w:beforeAutospacing="1" w:after="100" w:afterAutospacing="1"/>
      <w:jc w:val="center"/>
      <w:textAlignment w:val="center"/>
    </w:pPr>
  </w:style>
  <w:style w:type="paragraph" w:customStyle="1" w:styleId="xl766">
    <w:name w:val="xl76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7">
    <w:name w:val="xl767"/>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68">
    <w:name w:val="xl768"/>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69">
    <w:name w:val="xl769"/>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70">
    <w:name w:val="xl770"/>
    <w:basedOn w:val="a"/>
    <w:uiPriority w:val="99"/>
    <w:rsid w:val="00152AA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771">
    <w:name w:val="xl77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2">
    <w:name w:val="xl77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3">
    <w:name w:val="xl77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4">
    <w:name w:val="xl77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5">
    <w:name w:val="xl77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6">
    <w:name w:val="xl77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7">
    <w:name w:val="xl77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8">
    <w:name w:val="xl778"/>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79">
    <w:name w:val="xl779"/>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80">
    <w:name w:val="xl780"/>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81">
    <w:name w:val="xl781"/>
    <w:basedOn w:val="a"/>
    <w:uiPriority w:val="99"/>
    <w:rsid w:val="00152AA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782">
    <w:name w:val="xl782"/>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3">
    <w:name w:val="xl783"/>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4">
    <w:name w:val="xl784"/>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5">
    <w:name w:val="xl785"/>
    <w:basedOn w:val="a"/>
    <w:uiPriority w:val="99"/>
    <w:rsid w:val="00152AAD"/>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786">
    <w:name w:val="xl78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8">
    <w:name w:val="xl78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9">
    <w:name w:val="xl78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0">
    <w:name w:val="xl79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1">
    <w:name w:val="xl79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3">
    <w:name w:val="xl79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4">
    <w:name w:val="xl79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5">
    <w:name w:val="xl79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6">
    <w:name w:val="xl79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7">
    <w:name w:val="xl79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9">
    <w:name w:val="xl79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0">
    <w:name w:val="xl80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1">
    <w:name w:val="xl80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2">
    <w:name w:val="xl80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3">
    <w:name w:val="xl80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4">
    <w:name w:val="xl80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5">
    <w:name w:val="xl80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6">
    <w:name w:val="xl80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7">
    <w:name w:val="xl80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8">
    <w:name w:val="xl80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9">
    <w:name w:val="xl80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0">
    <w:name w:val="xl81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1">
    <w:name w:val="xl81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2">
    <w:name w:val="xl81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3">
    <w:name w:val="xl81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4">
    <w:name w:val="xl814"/>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5">
    <w:name w:val="xl815"/>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6">
    <w:name w:val="xl816"/>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7">
    <w:name w:val="xl817"/>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8">
    <w:name w:val="xl818"/>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9">
    <w:name w:val="xl819"/>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0">
    <w:name w:val="xl820"/>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1">
    <w:name w:val="xl821"/>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2">
    <w:name w:val="xl822"/>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3">
    <w:name w:val="xl823"/>
    <w:basedOn w:val="a"/>
    <w:uiPriority w:val="99"/>
    <w:rsid w:val="00152A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4">
    <w:name w:val="xl824"/>
    <w:basedOn w:val="a"/>
    <w:uiPriority w:val="99"/>
    <w:rsid w:val="00152AA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25">
    <w:name w:val="xl825"/>
    <w:basedOn w:val="a"/>
    <w:uiPriority w:val="99"/>
    <w:rsid w:val="00152AAD"/>
    <w:pPr>
      <w:pBdr>
        <w:top w:val="single" w:sz="4" w:space="0" w:color="auto"/>
        <w:bottom w:val="single" w:sz="4" w:space="0" w:color="auto"/>
      </w:pBdr>
      <w:spacing w:before="100" w:beforeAutospacing="1" w:after="100" w:afterAutospacing="1"/>
      <w:jc w:val="center"/>
      <w:textAlignment w:val="center"/>
    </w:pPr>
  </w:style>
  <w:style w:type="paragraph" w:customStyle="1" w:styleId="xl826">
    <w:name w:val="xl826"/>
    <w:basedOn w:val="a"/>
    <w:uiPriority w:val="99"/>
    <w:rsid w:val="00152AA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7">
    <w:name w:val="xl827"/>
    <w:basedOn w:val="a"/>
    <w:uiPriority w:val="99"/>
    <w:rsid w:val="00152AAD"/>
    <w:pPr>
      <w:pBdr>
        <w:top w:val="single" w:sz="4" w:space="0" w:color="auto"/>
        <w:left w:val="single" w:sz="4" w:space="0" w:color="auto"/>
      </w:pBdr>
      <w:spacing w:before="100" w:beforeAutospacing="1" w:after="100" w:afterAutospacing="1"/>
      <w:jc w:val="center"/>
      <w:textAlignment w:val="center"/>
    </w:pPr>
  </w:style>
  <w:style w:type="paragraph" w:customStyle="1" w:styleId="xl828">
    <w:name w:val="xl828"/>
    <w:basedOn w:val="a"/>
    <w:uiPriority w:val="99"/>
    <w:rsid w:val="00152AAD"/>
    <w:pPr>
      <w:pBdr>
        <w:left w:val="single" w:sz="4" w:space="0" w:color="auto"/>
        <w:bottom w:val="single" w:sz="4" w:space="0" w:color="auto"/>
      </w:pBdr>
      <w:spacing w:before="100" w:beforeAutospacing="1" w:after="100" w:afterAutospacing="1"/>
      <w:jc w:val="center"/>
      <w:textAlignment w:val="center"/>
    </w:pPr>
  </w:style>
  <w:style w:type="table" w:customStyle="1" w:styleId="5">
    <w:name w:val="Сетка таблицы5"/>
    <w:basedOn w:val="a1"/>
    <w:next w:val="af1"/>
    <w:uiPriority w:val="39"/>
    <w:rsid w:val="00AB46C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497D06"/>
  </w:style>
  <w:style w:type="numbering" w:customStyle="1" w:styleId="CowiHeadings151">
    <w:name w:val="CowiHeadings151"/>
    <w:rsid w:val="00497D06"/>
  </w:style>
  <w:style w:type="numbering" w:customStyle="1" w:styleId="115">
    <w:name w:val="Нет списка11"/>
    <w:next w:val="a2"/>
    <w:uiPriority w:val="99"/>
    <w:semiHidden/>
    <w:unhideWhenUsed/>
    <w:rsid w:val="00497D06"/>
  </w:style>
  <w:style w:type="character" w:customStyle="1" w:styleId="116">
    <w:name w:val="Заголовок 1 Знак1"/>
    <w:aliases w:val="Заголовок 1 (табл) Знак1,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
    <w:basedOn w:val="a0"/>
    <w:uiPriority w:val="9"/>
    <w:rsid w:val="00497D06"/>
    <w:rPr>
      <w:rFonts w:asciiTheme="majorHAnsi" w:eastAsiaTheme="majorEastAsia" w:hAnsiTheme="majorHAnsi" w:cstheme="majorBidi"/>
      <w:color w:val="365F91" w:themeColor="accent1" w:themeShade="BF"/>
      <w:sz w:val="32"/>
      <w:szCs w:val="32"/>
    </w:rPr>
  </w:style>
  <w:style w:type="character" w:customStyle="1" w:styleId="220">
    <w:name w:val="Заголовок 2 Знак2"/>
    <w:aliases w:val="Заголовок 2 Знак1 Знак1,Заголовок 2 Знак Знак Знак1,Знак1 Знак1 Знак1,Знак1 Знак2,Заголовок 2 Знак2 Знак Знак1,Знак1 Знак Знак Знак1 Знак1,Заголовок 2 Знак1 Знак Знак Знак Знак1,Знак1 Знак1 Знак Знак Знак Знак"/>
    <w:basedOn w:val="a0"/>
    <w:uiPriority w:val="9"/>
    <w:semiHidden/>
    <w:rsid w:val="00497D06"/>
    <w:rPr>
      <w:rFonts w:asciiTheme="majorHAnsi" w:eastAsiaTheme="majorEastAsia" w:hAnsiTheme="majorHAnsi" w:cstheme="majorBidi"/>
      <w:color w:val="365F91" w:themeColor="accent1" w:themeShade="BF"/>
      <w:sz w:val="26"/>
      <w:szCs w:val="26"/>
    </w:rPr>
  </w:style>
  <w:style w:type="character" w:customStyle="1" w:styleId="310">
    <w:name w:val="Заголовок 3 Знак1"/>
    <w:aliases w:val="Заголовок 3 Знак + 12 pt Знак1,не полужирный Знак1,влево Знак1,Перед:  0 пт Знак1,Пос... Знак1,Заголовок 3 Знак + Знак1,Пер... Знак1"/>
    <w:basedOn w:val="a0"/>
    <w:uiPriority w:val="99"/>
    <w:semiHidden/>
    <w:rsid w:val="00497D06"/>
    <w:rPr>
      <w:rFonts w:asciiTheme="majorHAnsi" w:eastAsiaTheme="majorEastAsia" w:hAnsiTheme="majorHAnsi" w:cstheme="majorBidi"/>
      <w:color w:val="243F60" w:themeColor="accent1" w:themeShade="7F"/>
      <w:sz w:val="24"/>
      <w:szCs w:val="24"/>
    </w:rPr>
  </w:style>
  <w:style w:type="character" w:customStyle="1" w:styleId="1d">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bt Знак1"/>
    <w:basedOn w:val="a0"/>
    <w:semiHidden/>
    <w:rsid w:val="00497D06"/>
    <w:rPr>
      <w:rFonts w:ascii="Times New Roman" w:eastAsia="Times New Roman" w:hAnsi="Times New Roman"/>
      <w:sz w:val="24"/>
      <w:szCs w:val="24"/>
    </w:rPr>
  </w:style>
  <w:style w:type="paragraph" w:styleId="aff9">
    <w:name w:val="endnote text"/>
    <w:basedOn w:val="a"/>
    <w:link w:val="affa"/>
    <w:uiPriority w:val="99"/>
    <w:rsid w:val="00497D06"/>
    <w:pPr>
      <w:autoSpaceDE w:val="0"/>
      <w:autoSpaceDN w:val="0"/>
    </w:pPr>
    <w:rPr>
      <w:sz w:val="20"/>
      <w:szCs w:val="20"/>
    </w:rPr>
  </w:style>
  <w:style w:type="character" w:customStyle="1" w:styleId="affa">
    <w:name w:val="Текст концевой сноски Знак"/>
    <w:basedOn w:val="a0"/>
    <w:link w:val="aff9"/>
    <w:uiPriority w:val="99"/>
    <w:rsid w:val="00497D06"/>
    <w:rPr>
      <w:rFonts w:ascii="Times New Roman" w:eastAsia="Times New Roman" w:hAnsi="Times New Roman"/>
    </w:rPr>
  </w:style>
  <w:style w:type="character" w:styleId="affb">
    <w:name w:val="endnote reference"/>
    <w:basedOn w:val="a0"/>
    <w:uiPriority w:val="99"/>
    <w:rsid w:val="00497D06"/>
    <w:rPr>
      <w:vertAlign w:val="superscript"/>
    </w:rPr>
  </w:style>
  <w:style w:type="numbering" w:customStyle="1" w:styleId="35">
    <w:name w:val="Нет списка3"/>
    <w:next w:val="a2"/>
    <w:uiPriority w:val="99"/>
    <w:semiHidden/>
    <w:unhideWhenUsed/>
    <w:rsid w:val="00157C8B"/>
  </w:style>
  <w:style w:type="numbering" w:customStyle="1" w:styleId="CowiHeadings152">
    <w:name w:val="CowiHeadings152"/>
    <w:rsid w:val="00157C8B"/>
  </w:style>
  <w:style w:type="numbering" w:customStyle="1" w:styleId="122">
    <w:name w:val="Нет списка12"/>
    <w:next w:val="a2"/>
    <w:uiPriority w:val="99"/>
    <w:semiHidden/>
    <w:unhideWhenUsed/>
    <w:rsid w:val="00157C8B"/>
  </w:style>
  <w:style w:type="numbering" w:customStyle="1" w:styleId="210">
    <w:name w:val="Нет списка21"/>
    <w:next w:val="a2"/>
    <w:uiPriority w:val="99"/>
    <w:semiHidden/>
    <w:unhideWhenUsed/>
    <w:rsid w:val="00157C8B"/>
  </w:style>
  <w:style w:type="numbering" w:customStyle="1" w:styleId="CowiHeadings1511">
    <w:name w:val="CowiHeadings1511"/>
    <w:rsid w:val="00157C8B"/>
  </w:style>
  <w:style w:type="numbering" w:customStyle="1" w:styleId="1110">
    <w:name w:val="Нет списка111"/>
    <w:next w:val="a2"/>
    <w:uiPriority w:val="99"/>
    <w:semiHidden/>
    <w:unhideWhenUsed/>
    <w:rsid w:val="00157C8B"/>
  </w:style>
  <w:style w:type="numbering" w:customStyle="1" w:styleId="211">
    <w:name w:val="Нет списка211"/>
    <w:next w:val="a2"/>
    <w:uiPriority w:val="99"/>
    <w:semiHidden/>
    <w:unhideWhenUsed/>
    <w:rsid w:val="00157C8B"/>
  </w:style>
  <w:style w:type="numbering" w:customStyle="1" w:styleId="CowiHeadings15111">
    <w:name w:val="CowiHeadings15111"/>
    <w:rsid w:val="00157C8B"/>
  </w:style>
  <w:style w:type="numbering" w:customStyle="1" w:styleId="1111">
    <w:name w:val="Нет списка1111"/>
    <w:next w:val="a2"/>
    <w:uiPriority w:val="99"/>
    <w:semiHidden/>
    <w:unhideWhenUsed/>
    <w:rsid w:val="00157C8B"/>
  </w:style>
  <w:style w:type="paragraph" w:customStyle="1" w:styleId="TableParagraph">
    <w:name w:val="Table Paragraph"/>
    <w:basedOn w:val="a"/>
    <w:uiPriority w:val="1"/>
    <w:qFormat/>
    <w:rsid w:val="00F15BA3"/>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unhideWhenUsed/>
    <w:qFormat/>
    <w:rsid w:val="00F15BA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81E4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524F2"/>
  </w:style>
  <w:style w:type="table" w:customStyle="1" w:styleId="TableNormal2">
    <w:name w:val="Table Normal2"/>
    <w:uiPriority w:val="2"/>
    <w:semiHidden/>
    <w:unhideWhenUsed/>
    <w:qFormat/>
    <w:rsid w:val="001524F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410">
    <w:name w:val="Сетка таблицы41"/>
    <w:basedOn w:val="a1"/>
    <w:next w:val="af1"/>
    <w:uiPriority w:val="39"/>
    <w:rsid w:val="009932D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Титульный"/>
    <w:basedOn w:val="a"/>
    <w:rsid w:val="00AE0DA5"/>
    <w:pPr>
      <w:widowControl w:val="0"/>
      <w:spacing w:after="120" w:line="360" w:lineRule="auto"/>
      <w:ind w:left="3240"/>
      <w:jc w:val="right"/>
    </w:pPr>
    <w:rPr>
      <w:rFonts w:ascii="Bookman Old Style" w:hAnsi="Bookman Old Style"/>
      <w:b/>
      <w:sz w:val="32"/>
      <w:szCs w:val="32"/>
    </w:rPr>
  </w:style>
  <w:style w:type="paragraph" w:customStyle="1" w:styleId="affc">
    <w:name w:val="+таб"/>
    <w:basedOn w:val="a"/>
    <w:link w:val="affd"/>
    <w:qFormat/>
    <w:rsid w:val="00AE0DA5"/>
    <w:pPr>
      <w:widowControl w:val="0"/>
      <w:jc w:val="center"/>
    </w:pPr>
    <w:rPr>
      <w:rFonts w:ascii="Bookman Old Style" w:hAnsi="Bookman Old Style"/>
      <w:szCs w:val="20"/>
    </w:rPr>
  </w:style>
  <w:style w:type="character" w:customStyle="1" w:styleId="affd">
    <w:name w:val="+таб Знак"/>
    <w:link w:val="affc"/>
    <w:rsid w:val="00AE0DA5"/>
    <w:rPr>
      <w:rFonts w:ascii="Bookman Old Style" w:eastAsia="Times New Roman" w:hAnsi="Bookman Old Style"/>
      <w:sz w:val="24"/>
    </w:rPr>
  </w:style>
  <w:style w:type="table" w:customStyle="1" w:styleId="7">
    <w:name w:val="Сетка таблицы7"/>
    <w:basedOn w:val="a1"/>
    <w:next w:val="af1"/>
    <w:uiPriority w:val="59"/>
    <w:rsid w:val="00540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1"/>
    <w:uiPriority w:val="59"/>
    <w:rsid w:val="00E21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1"/>
    <w:uiPriority w:val="59"/>
    <w:rsid w:val="00E21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1"/>
    <w:uiPriority w:val="59"/>
    <w:rsid w:val="003C3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60F6F"/>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C60F6F"/>
    <w:rPr>
      <w:rFonts w:ascii="Arial" w:eastAsia="Times New Roman" w:hAnsi="Arial" w:cs="Arial"/>
    </w:rPr>
  </w:style>
  <w:style w:type="numbering" w:customStyle="1" w:styleId="50">
    <w:name w:val="Нет списка5"/>
    <w:next w:val="a2"/>
    <w:uiPriority w:val="99"/>
    <w:semiHidden/>
    <w:unhideWhenUsed/>
    <w:rsid w:val="00EB0B94"/>
  </w:style>
  <w:style w:type="numbering" w:customStyle="1" w:styleId="CowiHeadings153">
    <w:name w:val="CowiHeadings153"/>
    <w:rsid w:val="00EB0B94"/>
  </w:style>
  <w:style w:type="numbering" w:customStyle="1" w:styleId="131">
    <w:name w:val="Нет списка13"/>
    <w:next w:val="a2"/>
    <w:uiPriority w:val="99"/>
    <w:semiHidden/>
    <w:unhideWhenUsed/>
    <w:rsid w:val="00EB0B94"/>
  </w:style>
  <w:style w:type="numbering" w:customStyle="1" w:styleId="221">
    <w:name w:val="Нет списка22"/>
    <w:next w:val="a2"/>
    <w:uiPriority w:val="99"/>
    <w:semiHidden/>
    <w:unhideWhenUsed/>
    <w:rsid w:val="00EB0B94"/>
  </w:style>
  <w:style w:type="numbering" w:customStyle="1" w:styleId="CowiHeadings1512">
    <w:name w:val="CowiHeadings1512"/>
    <w:rsid w:val="00EB0B94"/>
  </w:style>
  <w:style w:type="numbering" w:customStyle="1" w:styleId="1120">
    <w:name w:val="Нет списка112"/>
    <w:next w:val="a2"/>
    <w:uiPriority w:val="99"/>
    <w:semiHidden/>
    <w:unhideWhenUsed/>
    <w:rsid w:val="00EB0B94"/>
  </w:style>
  <w:style w:type="numbering" w:customStyle="1" w:styleId="212">
    <w:name w:val="Нет списка212"/>
    <w:next w:val="a2"/>
    <w:uiPriority w:val="99"/>
    <w:semiHidden/>
    <w:unhideWhenUsed/>
    <w:rsid w:val="00EB0B94"/>
  </w:style>
  <w:style w:type="numbering" w:customStyle="1" w:styleId="CowiHeadings15112">
    <w:name w:val="CowiHeadings15112"/>
    <w:rsid w:val="00EB0B94"/>
  </w:style>
  <w:style w:type="numbering" w:customStyle="1" w:styleId="1112">
    <w:name w:val="Нет списка1112"/>
    <w:next w:val="a2"/>
    <w:uiPriority w:val="99"/>
    <w:semiHidden/>
    <w:unhideWhenUsed/>
    <w:rsid w:val="00EB0B94"/>
  </w:style>
  <w:style w:type="numbering" w:customStyle="1" w:styleId="311">
    <w:name w:val="Нет списка31"/>
    <w:next w:val="a2"/>
    <w:uiPriority w:val="99"/>
    <w:semiHidden/>
    <w:unhideWhenUsed/>
    <w:rsid w:val="00EB0B94"/>
  </w:style>
  <w:style w:type="numbering" w:customStyle="1" w:styleId="CowiHeadings1521">
    <w:name w:val="CowiHeadings1521"/>
    <w:rsid w:val="00EB0B94"/>
  </w:style>
  <w:style w:type="numbering" w:customStyle="1" w:styleId="1210">
    <w:name w:val="Нет списка121"/>
    <w:next w:val="a2"/>
    <w:uiPriority w:val="99"/>
    <w:semiHidden/>
    <w:unhideWhenUsed/>
    <w:rsid w:val="00EB0B94"/>
  </w:style>
  <w:style w:type="numbering" w:customStyle="1" w:styleId="2210">
    <w:name w:val="Нет списка221"/>
    <w:next w:val="a2"/>
    <w:uiPriority w:val="99"/>
    <w:semiHidden/>
    <w:unhideWhenUsed/>
    <w:rsid w:val="00EB0B94"/>
  </w:style>
  <w:style w:type="numbering" w:customStyle="1" w:styleId="CowiHeadings15121">
    <w:name w:val="CowiHeadings15121"/>
    <w:rsid w:val="00EB0B94"/>
  </w:style>
  <w:style w:type="numbering" w:customStyle="1" w:styleId="1121">
    <w:name w:val="Нет списка1121"/>
    <w:next w:val="a2"/>
    <w:uiPriority w:val="99"/>
    <w:semiHidden/>
    <w:unhideWhenUsed/>
    <w:rsid w:val="00EB0B94"/>
  </w:style>
  <w:style w:type="numbering" w:customStyle="1" w:styleId="3110">
    <w:name w:val="Нет списка311"/>
    <w:next w:val="a2"/>
    <w:uiPriority w:val="99"/>
    <w:semiHidden/>
    <w:unhideWhenUsed/>
    <w:rsid w:val="00EB0B94"/>
  </w:style>
  <w:style w:type="numbering" w:customStyle="1" w:styleId="CowiHeadings15211">
    <w:name w:val="CowiHeadings15211"/>
    <w:rsid w:val="00EB0B94"/>
  </w:style>
  <w:style w:type="numbering" w:customStyle="1" w:styleId="1211">
    <w:name w:val="Нет списка1211"/>
    <w:next w:val="a2"/>
    <w:uiPriority w:val="99"/>
    <w:semiHidden/>
    <w:unhideWhenUsed/>
    <w:rsid w:val="00EB0B94"/>
  </w:style>
  <w:style w:type="numbering" w:customStyle="1" w:styleId="2111">
    <w:name w:val="Нет списка2111"/>
    <w:next w:val="a2"/>
    <w:uiPriority w:val="99"/>
    <w:semiHidden/>
    <w:unhideWhenUsed/>
    <w:rsid w:val="00EB0B94"/>
  </w:style>
  <w:style w:type="numbering" w:customStyle="1" w:styleId="CowiHeadings151111">
    <w:name w:val="CowiHeadings151111"/>
    <w:rsid w:val="00EB0B94"/>
  </w:style>
  <w:style w:type="numbering" w:customStyle="1" w:styleId="11111">
    <w:name w:val="Нет списка11111"/>
    <w:next w:val="a2"/>
    <w:uiPriority w:val="99"/>
    <w:semiHidden/>
    <w:unhideWhenUsed/>
    <w:rsid w:val="00EB0B94"/>
  </w:style>
  <w:style w:type="numbering" w:customStyle="1" w:styleId="21111">
    <w:name w:val="Нет списка21111"/>
    <w:next w:val="a2"/>
    <w:uiPriority w:val="99"/>
    <w:semiHidden/>
    <w:unhideWhenUsed/>
    <w:rsid w:val="00EB0B94"/>
  </w:style>
  <w:style w:type="numbering" w:customStyle="1" w:styleId="CowiHeadings1511111">
    <w:name w:val="CowiHeadings1511111"/>
    <w:rsid w:val="00EB0B94"/>
  </w:style>
  <w:style w:type="numbering" w:customStyle="1" w:styleId="111111">
    <w:name w:val="Нет списка111111"/>
    <w:next w:val="a2"/>
    <w:uiPriority w:val="99"/>
    <w:semiHidden/>
    <w:unhideWhenUsed/>
    <w:rsid w:val="00EB0B94"/>
  </w:style>
  <w:style w:type="numbering" w:customStyle="1" w:styleId="411">
    <w:name w:val="Нет списка41"/>
    <w:next w:val="a2"/>
    <w:uiPriority w:val="99"/>
    <w:semiHidden/>
    <w:unhideWhenUsed/>
    <w:rsid w:val="00EB0B94"/>
  </w:style>
  <w:style w:type="table" w:customStyle="1" w:styleId="TableNormal11">
    <w:name w:val="Table Normal11"/>
    <w:uiPriority w:val="2"/>
    <w:semiHidden/>
    <w:unhideWhenUsed/>
    <w:qFormat/>
    <w:rsid w:val="00EB0B9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10">
    <w:name w:val="s_1"/>
    <w:basedOn w:val="a"/>
    <w:rsid w:val="00F17A49"/>
    <w:pPr>
      <w:spacing w:before="100" w:beforeAutospacing="1" w:after="100" w:afterAutospacing="1"/>
    </w:pPr>
  </w:style>
  <w:style w:type="paragraph" w:customStyle="1" w:styleId="ConsTitle">
    <w:name w:val="ConsTitle"/>
    <w:rsid w:val="000F2AF9"/>
    <w:pPr>
      <w:widowControl w:val="0"/>
      <w:autoSpaceDE w:val="0"/>
      <w:autoSpaceDN w:val="0"/>
      <w:adjustRightInd w:val="0"/>
      <w:ind w:right="19772"/>
    </w:pPr>
    <w:rPr>
      <w:rFonts w:ascii="Arial" w:eastAsia="Times New Roman" w:hAnsi="Arial" w:cs="Arial"/>
      <w:b/>
      <w:bCs/>
      <w:sz w:val="16"/>
      <w:szCs w:val="16"/>
      <w:lang w:eastAsia="en-US"/>
    </w:rPr>
  </w:style>
  <w:style w:type="paragraph" w:styleId="affe">
    <w:name w:val="Title"/>
    <w:basedOn w:val="a"/>
    <w:link w:val="afff"/>
    <w:qFormat/>
    <w:locked/>
    <w:rsid w:val="000F2AF9"/>
    <w:pPr>
      <w:jc w:val="center"/>
    </w:pPr>
    <w:rPr>
      <w:sz w:val="28"/>
      <w:szCs w:val="20"/>
    </w:rPr>
  </w:style>
  <w:style w:type="character" w:customStyle="1" w:styleId="afff">
    <w:name w:val="Название Знак"/>
    <w:basedOn w:val="a0"/>
    <w:link w:val="affe"/>
    <w:rsid w:val="000F2AF9"/>
    <w:rPr>
      <w:rFonts w:ascii="Times New Roman" w:eastAsia="Times New Roman" w:hAnsi="Times New Roman"/>
      <w:sz w:val="28"/>
    </w:rPr>
  </w:style>
  <w:style w:type="paragraph" w:customStyle="1" w:styleId="Heading">
    <w:name w:val="Heading"/>
    <w:basedOn w:val="a"/>
    <w:next w:val="ad"/>
    <w:rsid w:val="000F2AF9"/>
    <w:pPr>
      <w:jc w:val="center"/>
    </w:pPr>
    <w:rPr>
      <w:b/>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65171">
      <w:bodyDiv w:val="1"/>
      <w:marLeft w:val="0"/>
      <w:marRight w:val="0"/>
      <w:marTop w:val="0"/>
      <w:marBottom w:val="0"/>
      <w:divBdr>
        <w:top w:val="none" w:sz="0" w:space="0" w:color="auto"/>
        <w:left w:val="none" w:sz="0" w:space="0" w:color="auto"/>
        <w:bottom w:val="none" w:sz="0" w:space="0" w:color="auto"/>
        <w:right w:val="none" w:sz="0" w:space="0" w:color="auto"/>
      </w:divBdr>
    </w:div>
    <w:div w:id="198207706">
      <w:bodyDiv w:val="1"/>
      <w:marLeft w:val="0"/>
      <w:marRight w:val="0"/>
      <w:marTop w:val="0"/>
      <w:marBottom w:val="0"/>
      <w:divBdr>
        <w:top w:val="none" w:sz="0" w:space="0" w:color="auto"/>
        <w:left w:val="none" w:sz="0" w:space="0" w:color="auto"/>
        <w:bottom w:val="none" w:sz="0" w:space="0" w:color="auto"/>
        <w:right w:val="none" w:sz="0" w:space="0" w:color="auto"/>
      </w:divBdr>
    </w:div>
    <w:div w:id="198208367">
      <w:bodyDiv w:val="1"/>
      <w:marLeft w:val="0"/>
      <w:marRight w:val="0"/>
      <w:marTop w:val="0"/>
      <w:marBottom w:val="0"/>
      <w:divBdr>
        <w:top w:val="none" w:sz="0" w:space="0" w:color="auto"/>
        <w:left w:val="none" w:sz="0" w:space="0" w:color="auto"/>
        <w:bottom w:val="none" w:sz="0" w:space="0" w:color="auto"/>
        <w:right w:val="none" w:sz="0" w:space="0" w:color="auto"/>
      </w:divBdr>
      <w:divsChild>
        <w:div w:id="110125958">
          <w:marLeft w:val="0"/>
          <w:marRight w:val="0"/>
          <w:marTop w:val="0"/>
          <w:marBottom w:val="0"/>
          <w:divBdr>
            <w:top w:val="none" w:sz="0" w:space="0" w:color="auto"/>
            <w:left w:val="none" w:sz="0" w:space="0" w:color="auto"/>
            <w:bottom w:val="none" w:sz="0" w:space="0" w:color="auto"/>
            <w:right w:val="none" w:sz="0" w:space="0" w:color="auto"/>
          </w:divBdr>
        </w:div>
        <w:div w:id="246497649">
          <w:marLeft w:val="0"/>
          <w:marRight w:val="0"/>
          <w:marTop w:val="0"/>
          <w:marBottom w:val="0"/>
          <w:divBdr>
            <w:top w:val="none" w:sz="0" w:space="0" w:color="auto"/>
            <w:left w:val="none" w:sz="0" w:space="0" w:color="auto"/>
            <w:bottom w:val="none" w:sz="0" w:space="0" w:color="auto"/>
            <w:right w:val="none" w:sz="0" w:space="0" w:color="auto"/>
          </w:divBdr>
        </w:div>
        <w:div w:id="265693625">
          <w:marLeft w:val="0"/>
          <w:marRight w:val="0"/>
          <w:marTop w:val="0"/>
          <w:marBottom w:val="0"/>
          <w:divBdr>
            <w:top w:val="none" w:sz="0" w:space="0" w:color="auto"/>
            <w:left w:val="none" w:sz="0" w:space="0" w:color="auto"/>
            <w:bottom w:val="none" w:sz="0" w:space="0" w:color="auto"/>
            <w:right w:val="none" w:sz="0" w:space="0" w:color="auto"/>
          </w:divBdr>
        </w:div>
        <w:div w:id="348798937">
          <w:marLeft w:val="0"/>
          <w:marRight w:val="0"/>
          <w:marTop w:val="0"/>
          <w:marBottom w:val="0"/>
          <w:divBdr>
            <w:top w:val="none" w:sz="0" w:space="0" w:color="auto"/>
            <w:left w:val="none" w:sz="0" w:space="0" w:color="auto"/>
            <w:bottom w:val="none" w:sz="0" w:space="0" w:color="auto"/>
            <w:right w:val="none" w:sz="0" w:space="0" w:color="auto"/>
          </w:divBdr>
        </w:div>
        <w:div w:id="359011903">
          <w:marLeft w:val="0"/>
          <w:marRight w:val="0"/>
          <w:marTop w:val="0"/>
          <w:marBottom w:val="0"/>
          <w:divBdr>
            <w:top w:val="none" w:sz="0" w:space="0" w:color="auto"/>
            <w:left w:val="none" w:sz="0" w:space="0" w:color="auto"/>
            <w:bottom w:val="none" w:sz="0" w:space="0" w:color="auto"/>
            <w:right w:val="none" w:sz="0" w:space="0" w:color="auto"/>
          </w:divBdr>
        </w:div>
        <w:div w:id="423763473">
          <w:marLeft w:val="0"/>
          <w:marRight w:val="0"/>
          <w:marTop w:val="0"/>
          <w:marBottom w:val="0"/>
          <w:divBdr>
            <w:top w:val="none" w:sz="0" w:space="0" w:color="auto"/>
            <w:left w:val="none" w:sz="0" w:space="0" w:color="auto"/>
            <w:bottom w:val="none" w:sz="0" w:space="0" w:color="auto"/>
            <w:right w:val="none" w:sz="0" w:space="0" w:color="auto"/>
          </w:divBdr>
        </w:div>
        <w:div w:id="431166575">
          <w:marLeft w:val="0"/>
          <w:marRight w:val="0"/>
          <w:marTop w:val="0"/>
          <w:marBottom w:val="0"/>
          <w:divBdr>
            <w:top w:val="none" w:sz="0" w:space="0" w:color="auto"/>
            <w:left w:val="none" w:sz="0" w:space="0" w:color="auto"/>
            <w:bottom w:val="none" w:sz="0" w:space="0" w:color="auto"/>
            <w:right w:val="none" w:sz="0" w:space="0" w:color="auto"/>
          </w:divBdr>
        </w:div>
        <w:div w:id="556355786">
          <w:marLeft w:val="0"/>
          <w:marRight w:val="0"/>
          <w:marTop w:val="0"/>
          <w:marBottom w:val="0"/>
          <w:divBdr>
            <w:top w:val="none" w:sz="0" w:space="0" w:color="auto"/>
            <w:left w:val="none" w:sz="0" w:space="0" w:color="auto"/>
            <w:bottom w:val="none" w:sz="0" w:space="0" w:color="auto"/>
            <w:right w:val="none" w:sz="0" w:space="0" w:color="auto"/>
          </w:divBdr>
        </w:div>
        <w:div w:id="641689981">
          <w:marLeft w:val="0"/>
          <w:marRight w:val="0"/>
          <w:marTop w:val="0"/>
          <w:marBottom w:val="0"/>
          <w:divBdr>
            <w:top w:val="none" w:sz="0" w:space="0" w:color="auto"/>
            <w:left w:val="none" w:sz="0" w:space="0" w:color="auto"/>
            <w:bottom w:val="none" w:sz="0" w:space="0" w:color="auto"/>
            <w:right w:val="none" w:sz="0" w:space="0" w:color="auto"/>
          </w:divBdr>
        </w:div>
        <w:div w:id="644970555">
          <w:marLeft w:val="0"/>
          <w:marRight w:val="0"/>
          <w:marTop w:val="0"/>
          <w:marBottom w:val="0"/>
          <w:divBdr>
            <w:top w:val="none" w:sz="0" w:space="0" w:color="auto"/>
            <w:left w:val="none" w:sz="0" w:space="0" w:color="auto"/>
            <w:bottom w:val="none" w:sz="0" w:space="0" w:color="auto"/>
            <w:right w:val="none" w:sz="0" w:space="0" w:color="auto"/>
          </w:divBdr>
        </w:div>
        <w:div w:id="652829859">
          <w:marLeft w:val="0"/>
          <w:marRight w:val="0"/>
          <w:marTop w:val="0"/>
          <w:marBottom w:val="0"/>
          <w:divBdr>
            <w:top w:val="none" w:sz="0" w:space="0" w:color="auto"/>
            <w:left w:val="none" w:sz="0" w:space="0" w:color="auto"/>
            <w:bottom w:val="none" w:sz="0" w:space="0" w:color="auto"/>
            <w:right w:val="none" w:sz="0" w:space="0" w:color="auto"/>
          </w:divBdr>
        </w:div>
        <w:div w:id="668485778">
          <w:marLeft w:val="0"/>
          <w:marRight w:val="0"/>
          <w:marTop w:val="0"/>
          <w:marBottom w:val="0"/>
          <w:divBdr>
            <w:top w:val="none" w:sz="0" w:space="0" w:color="auto"/>
            <w:left w:val="none" w:sz="0" w:space="0" w:color="auto"/>
            <w:bottom w:val="none" w:sz="0" w:space="0" w:color="auto"/>
            <w:right w:val="none" w:sz="0" w:space="0" w:color="auto"/>
          </w:divBdr>
        </w:div>
        <w:div w:id="785929483">
          <w:marLeft w:val="0"/>
          <w:marRight w:val="0"/>
          <w:marTop w:val="0"/>
          <w:marBottom w:val="0"/>
          <w:divBdr>
            <w:top w:val="none" w:sz="0" w:space="0" w:color="auto"/>
            <w:left w:val="none" w:sz="0" w:space="0" w:color="auto"/>
            <w:bottom w:val="none" w:sz="0" w:space="0" w:color="auto"/>
            <w:right w:val="none" w:sz="0" w:space="0" w:color="auto"/>
          </w:divBdr>
        </w:div>
        <w:div w:id="799422262">
          <w:marLeft w:val="0"/>
          <w:marRight w:val="0"/>
          <w:marTop w:val="0"/>
          <w:marBottom w:val="0"/>
          <w:divBdr>
            <w:top w:val="none" w:sz="0" w:space="0" w:color="auto"/>
            <w:left w:val="none" w:sz="0" w:space="0" w:color="auto"/>
            <w:bottom w:val="none" w:sz="0" w:space="0" w:color="auto"/>
            <w:right w:val="none" w:sz="0" w:space="0" w:color="auto"/>
          </w:divBdr>
        </w:div>
        <w:div w:id="814566541">
          <w:marLeft w:val="0"/>
          <w:marRight w:val="0"/>
          <w:marTop w:val="0"/>
          <w:marBottom w:val="0"/>
          <w:divBdr>
            <w:top w:val="none" w:sz="0" w:space="0" w:color="auto"/>
            <w:left w:val="none" w:sz="0" w:space="0" w:color="auto"/>
            <w:bottom w:val="none" w:sz="0" w:space="0" w:color="auto"/>
            <w:right w:val="none" w:sz="0" w:space="0" w:color="auto"/>
          </w:divBdr>
        </w:div>
        <w:div w:id="1162234545">
          <w:marLeft w:val="0"/>
          <w:marRight w:val="0"/>
          <w:marTop w:val="0"/>
          <w:marBottom w:val="0"/>
          <w:divBdr>
            <w:top w:val="none" w:sz="0" w:space="0" w:color="auto"/>
            <w:left w:val="none" w:sz="0" w:space="0" w:color="auto"/>
            <w:bottom w:val="none" w:sz="0" w:space="0" w:color="auto"/>
            <w:right w:val="none" w:sz="0" w:space="0" w:color="auto"/>
          </w:divBdr>
        </w:div>
        <w:div w:id="1183013508">
          <w:marLeft w:val="0"/>
          <w:marRight w:val="0"/>
          <w:marTop w:val="0"/>
          <w:marBottom w:val="0"/>
          <w:divBdr>
            <w:top w:val="none" w:sz="0" w:space="0" w:color="auto"/>
            <w:left w:val="none" w:sz="0" w:space="0" w:color="auto"/>
            <w:bottom w:val="none" w:sz="0" w:space="0" w:color="auto"/>
            <w:right w:val="none" w:sz="0" w:space="0" w:color="auto"/>
          </w:divBdr>
        </w:div>
        <w:div w:id="1296639338">
          <w:marLeft w:val="0"/>
          <w:marRight w:val="0"/>
          <w:marTop w:val="0"/>
          <w:marBottom w:val="0"/>
          <w:divBdr>
            <w:top w:val="none" w:sz="0" w:space="0" w:color="auto"/>
            <w:left w:val="none" w:sz="0" w:space="0" w:color="auto"/>
            <w:bottom w:val="none" w:sz="0" w:space="0" w:color="auto"/>
            <w:right w:val="none" w:sz="0" w:space="0" w:color="auto"/>
          </w:divBdr>
        </w:div>
        <w:div w:id="1391264809">
          <w:marLeft w:val="0"/>
          <w:marRight w:val="0"/>
          <w:marTop w:val="0"/>
          <w:marBottom w:val="0"/>
          <w:divBdr>
            <w:top w:val="none" w:sz="0" w:space="0" w:color="auto"/>
            <w:left w:val="none" w:sz="0" w:space="0" w:color="auto"/>
            <w:bottom w:val="none" w:sz="0" w:space="0" w:color="auto"/>
            <w:right w:val="none" w:sz="0" w:space="0" w:color="auto"/>
          </w:divBdr>
        </w:div>
        <w:div w:id="1427069614">
          <w:marLeft w:val="0"/>
          <w:marRight w:val="0"/>
          <w:marTop w:val="0"/>
          <w:marBottom w:val="0"/>
          <w:divBdr>
            <w:top w:val="none" w:sz="0" w:space="0" w:color="auto"/>
            <w:left w:val="none" w:sz="0" w:space="0" w:color="auto"/>
            <w:bottom w:val="none" w:sz="0" w:space="0" w:color="auto"/>
            <w:right w:val="none" w:sz="0" w:space="0" w:color="auto"/>
          </w:divBdr>
        </w:div>
        <w:div w:id="1535801111">
          <w:marLeft w:val="0"/>
          <w:marRight w:val="0"/>
          <w:marTop w:val="0"/>
          <w:marBottom w:val="0"/>
          <w:divBdr>
            <w:top w:val="none" w:sz="0" w:space="0" w:color="auto"/>
            <w:left w:val="none" w:sz="0" w:space="0" w:color="auto"/>
            <w:bottom w:val="none" w:sz="0" w:space="0" w:color="auto"/>
            <w:right w:val="none" w:sz="0" w:space="0" w:color="auto"/>
          </w:divBdr>
        </w:div>
        <w:div w:id="1601791816">
          <w:marLeft w:val="0"/>
          <w:marRight w:val="0"/>
          <w:marTop w:val="0"/>
          <w:marBottom w:val="0"/>
          <w:divBdr>
            <w:top w:val="none" w:sz="0" w:space="0" w:color="auto"/>
            <w:left w:val="none" w:sz="0" w:space="0" w:color="auto"/>
            <w:bottom w:val="none" w:sz="0" w:space="0" w:color="auto"/>
            <w:right w:val="none" w:sz="0" w:space="0" w:color="auto"/>
          </w:divBdr>
        </w:div>
        <w:div w:id="1748726582">
          <w:marLeft w:val="0"/>
          <w:marRight w:val="0"/>
          <w:marTop w:val="0"/>
          <w:marBottom w:val="0"/>
          <w:divBdr>
            <w:top w:val="none" w:sz="0" w:space="0" w:color="auto"/>
            <w:left w:val="none" w:sz="0" w:space="0" w:color="auto"/>
            <w:bottom w:val="none" w:sz="0" w:space="0" w:color="auto"/>
            <w:right w:val="none" w:sz="0" w:space="0" w:color="auto"/>
          </w:divBdr>
        </w:div>
        <w:div w:id="1764108752">
          <w:marLeft w:val="0"/>
          <w:marRight w:val="0"/>
          <w:marTop w:val="0"/>
          <w:marBottom w:val="0"/>
          <w:divBdr>
            <w:top w:val="none" w:sz="0" w:space="0" w:color="auto"/>
            <w:left w:val="none" w:sz="0" w:space="0" w:color="auto"/>
            <w:bottom w:val="none" w:sz="0" w:space="0" w:color="auto"/>
            <w:right w:val="none" w:sz="0" w:space="0" w:color="auto"/>
          </w:divBdr>
        </w:div>
        <w:div w:id="1806502866">
          <w:marLeft w:val="0"/>
          <w:marRight w:val="0"/>
          <w:marTop w:val="0"/>
          <w:marBottom w:val="0"/>
          <w:divBdr>
            <w:top w:val="none" w:sz="0" w:space="0" w:color="auto"/>
            <w:left w:val="none" w:sz="0" w:space="0" w:color="auto"/>
            <w:bottom w:val="none" w:sz="0" w:space="0" w:color="auto"/>
            <w:right w:val="none" w:sz="0" w:space="0" w:color="auto"/>
          </w:divBdr>
        </w:div>
        <w:div w:id="1948192856">
          <w:marLeft w:val="0"/>
          <w:marRight w:val="0"/>
          <w:marTop w:val="0"/>
          <w:marBottom w:val="0"/>
          <w:divBdr>
            <w:top w:val="none" w:sz="0" w:space="0" w:color="auto"/>
            <w:left w:val="none" w:sz="0" w:space="0" w:color="auto"/>
            <w:bottom w:val="none" w:sz="0" w:space="0" w:color="auto"/>
            <w:right w:val="none" w:sz="0" w:space="0" w:color="auto"/>
          </w:divBdr>
        </w:div>
        <w:div w:id="1995790011">
          <w:marLeft w:val="0"/>
          <w:marRight w:val="0"/>
          <w:marTop w:val="0"/>
          <w:marBottom w:val="0"/>
          <w:divBdr>
            <w:top w:val="none" w:sz="0" w:space="0" w:color="auto"/>
            <w:left w:val="none" w:sz="0" w:space="0" w:color="auto"/>
            <w:bottom w:val="none" w:sz="0" w:space="0" w:color="auto"/>
            <w:right w:val="none" w:sz="0" w:space="0" w:color="auto"/>
          </w:divBdr>
        </w:div>
        <w:div w:id="2001733278">
          <w:marLeft w:val="0"/>
          <w:marRight w:val="0"/>
          <w:marTop w:val="0"/>
          <w:marBottom w:val="0"/>
          <w:divBdr>
            <w:top w:val="none" w:sz="0" w:space="0" w:color="auto"/>
            <w:left w:val="none" w:sz="0" w:space="0" w:color="auto"/>
            <w:bottom w:val="none" w:sz="0" w:space="0" w:color="auto"/>
            <w:right w:val="none" w:sz="0" w:space="0" w:color="auto"/>
          </w:divBdr>
        </w:div>
        <w:div w:id="2020497206">
          <w:marLeft w:val="0"/>
          <w:marRight w:val="0"/>
          <w:marTop w:val="0"/>
          <w:marBottom w:val="0"/>
          <w:divBdr>
            <w:top w:val="none" w:sz="0" w:space="0" w:color="auto"/>
            <w:left w:val="none" w:sz="0" w:space="0" w:color="auto"/>
            <w:bottom w:val="none" w:sz="0" w:space="0" w:color="auto"/>
            <w:right w:val="none" w:sz="0" w:space="0" w:color="auto"/>
          </w:divBdr>
        </w:div>
        <w:div w:id="2031490586">
          <w:marLeft w:val="0"/>
          <w:marRight w:val="0"/>
          <w:marTop w:val="0"/>
          <w:marBottom w:val="0"/>
          <w:divBdr>
            <w:top w:val="none" w:sz="0" w:space="0" w:color="auto"/>
            <w:left w:val="none" w:sz="0" w:space="0" w:color="auto"/>
            <w:bottom w:val="none" w:sz="0" w:space="0" w:color="auto"/>
            <w:right w:val="none" w:sz="0" w:space="0" w:color="auto"/>
          </w:divBdr>
        </w:div>
        <w:div w:id="2077849317">
          <w:marLeft w:val="0"/>
          <w:marRight w:val="0"/>
          <w:marTop w:val="0"/>
          <w:marBottom w:val="0"/>
          <w:divBdr>
            <w:top w:val="none" w:sz="0" w:space="0" w:color="auto"/>
            <w:left w:val="none" w:sz="0" w:space="0" w:color="auto"/>
            <w:bottom w:val="none" w:sz="0" w:space="0" w:color="auto"/>
            <w:right w:val="none" w:sz="0" w:space="0" w:color="auto"/>
          </w:divBdr>
        </w:div>
      </w:divsChild>
    </w:div>
    <w:div w:id="256527287">
      <w:bodyDiv w:val="1"/>
      <w:marLeft w:val="0"/>
      <w:marRight w:val="0"/>
      <w:marTop w:val="0"/>
      <w:marBottom w:val="0"/>
      <w:divBdr>
        <w:top w:val="none" w:sz="0" w:space="0" w:color="auto"/>
        <w:left w:val="none" w:sz="0" w:space="0" w:color="auto"/>
        <w:bottom w:val="none" w:sz="0" w:space="0" w:color="auto"/>
        <w:right w:val="none" w:sz="0" w:space="0" w:color="auto"/>
      </w:divBdr>
      <w:divsChild>
        <w:div w:id="31460172">
          <w:marLeft w:val="0"/>
          <w:marRight w:val="0"/>
          <w:marTop w:val="0"/>
          <w:marBottom w:val="0"/>
          <w:divBdr>
            <w:top w:val="none" w:sz="0" w:space="0" w:color="auto"/>
            <w:left w:val="none" w:sz="0" w:space="0" w:color="auto"/>
            <w:bottom w:val="none" w:sz="0" w:space="0" w:color="auto"/>
            <w:right w:val="none" w:sz="0" w:space="0" w:color="auto"/>
          </w:divBdr>
        </w:div>
        <w:div w:id="101154042">
          <w:marLeft w:val="0"/>
          <w:marRight w:val="0"/>
          <w:marTop w:val="0"/>
          <w:marBottom w:val="0"/>
          <w:divBdr>
            <w:top w:val="none" w:sz="0" w:space="0" w:color="auto"/>
            <w:left w:val="none" w:sz="0" w:space="0" w:color="auto"/>
            <w:bottom w:val="none" w:sz="0" w:space="0" w:color="auto"/>
            <w:right w:val="none" w:sz="0" w:space="0" w:color="auto"/>
          </w:divBdr>
        </w:div>
        <w:div w:id="115292889">
          <w:marLeft w:val="0"/>
          <w:marRight w:val="0"/>
          <w:marTop w:val="0"/>
          <w:marBottom w:val="0"/>
          <w:divBdr>
            <w:top w:val="none" w:sz="0" w:space="0" w:color="auto"/>
            <w:left w:val="none" w:sz="0" w:space="0" w:color="auto"/>
            <w:bottom w:val="none" w:sz="0" w:space="0" w:color="auto"/>
            <w:right w:val="none" w:sz="0" w:space="0" w:color="auto"/>
          </w:divBdr>
        </w:div>
        <w:div w:id="119614830">
          <w:marLeft w:val="0"/>
          <w:marRight w:val="0"/>
          <w:marTop w:val="0"/>
          <w:marBottom w:val="0"/>
          <w:divBdr>
            <w:top w:val="none" w:sz="0" w:space="0" w:color="auto"/>
            <w:left w:val="none" w:sz="0" w:space="0" w:color="auto"/>
            <w:bottom w:val="none" w:sz="0" w:space="0" w:color="auto"/>
            <w:right w:val="none" w:sz="0" w:space="0" w:color="auto"/>
          </w:divBdr>
        </w:div>
        <w:div w:id="219051523">
          <w:marLeft w:val="0"/>
          <w:marRight w:val="0"/>
          <w:marTop w:val="0"/>
          <w:marBottom w:val="0"/>
          <w:divBdr>
            <w:top w:val="none" w:sz="0" w:space="0" w:color="auto"/>
            <w:left w:val="none" w:sz="0" w:space="0" w:color="auto"/>
            <w:bottom w:val="none" w:sz="0" w:space="0" w:color="auto"/>
            <w:right w:val="none" w:sz="0" w:space="0" w:color="auto"/>
          </w:divBdr>
        </w:div>
        <w:div w:id="333803143">
          <w:marLeft w:val="0"/>
          <w:marRight w:val="0"/>
          <w:marTop w:val="0"/>
          <w:marBottom w:val="0"/>
          <w:divBdr>
            <w:top w:val="none" w:sz="0" w:space="0" w:color="auto"/>
            <w:left w:val="none" w:sz="0" w:space="0" w:color="auto"/>
            <w:bottom w:val="none" w:sz="0" w:space="0" w:color="auto"/>
            <w:right w:val="none" w:sz="0" w:space="0" w:color="auto"/>
          </w:divBdr>
        </w:div>
        <w:div w:id="359362609">
          <w:marLeft w:val="0"/>
          <w:marRight w:val="0"/>
          <w:marTop w:val="0"/>
          <w:marBottom w:val="0"/>
          <w:divBdr>
            <w:top w:val="none" w:sz="0" w:space="0" w:color="auto"/>
            <w:left w:val="none" w:sz="0" w:space="0" w:color="auto"/>
            <w:bottom w:val="none" w:sz="0" w:space="0" w:color="auto"/>
            <w:right w:val="none" w:sz="0" w:space="0" w:color="auto"/>
          </w:divBdr>
        </w:div>
        <w:div w:id="369499100">
          <w:marLeft w:val="0"/>
          <w:marRight w:val="0"/>
          <w:marTop w:val="0"/>
          <w:marBottom w:val="0"/>
          <w:divBdr>
            <w:top w:val="none" w:sz="0" w:space="0" w:color="auto"/>
            <w:left w:val="none" w:sz="0" w:space="0" w:color="auto"/>
            <w:bottom w:val="none" w:sz="0" w:space="0" w:color="auto"/>
            <w:right w:val="none" w:sz="0" w:space="0" w:color="auto"/>
          </w:divBdr>
        </w:div>
        <w:div w:id="402603393">
          <w:marLeft w:val="0"/>
          <w:marRight w:val="0"/>
          <w:marTop w:val="0"/>
          <w:marBottom w:val="0"/>
          <w:divBdr>
            <w:top w:val="none" w:sz="0" w:space="0" w:color="auto"/>
            <w:left w:val="none" w:sz="0" w:space="0" w:color="auto"/>
            <w:bottom w:val="none" w:sz="0" w:space="0" w:color="auto"/>
            <w:right w:val="none" w:sz="0" w:space="0" w:color="auto"/>
          </w:divBdr>
        </w:div>
        <w:div w:id="514617277">
          <w:marLeft w:val="0"/>
          <w:marRight w:val="0"/>
          <w:marTop w:val="0"/>
          <w:marBottom w:val="0"/>
          <w:divBdr>
            <w:top w:val="none" w:sz="0" w:space="0" w:color="auto"/>
            <w:left w:val="none" w:sz="0" w:space="0" w:color="auto"/>
            <w:bottom w:val="none" w:sz="0" w:space="0" w:color="auto"/>
            <w:right w:val="none" w:sz="0" w:space="0" w:color="auto"/>
          </w:divBdr>
        </w:div>
        <w:div w:id="580412463">
          <w:marLeft w:val="0"/>
          <w:marRight w:val="0"/>
          <w:marTop w:val="0"/>
          <w:marBottom w:val="0"/>
          <w:divBdr>
            <w:top w:val="none" w:sz="0" w:space="0" w:color="auto"/>
            <w:left w:val="none" w:sz="0" w:space="0" w:color="auto"/>
            <w:bottom w:val="none" w:sz="0" w:space="0" w:color="auto"/>
            <w:right w:val="none" w:sz="0" w:space="0" w:color="auto"/>
          </w:divBdr>
        </w:div>
        <w:div w:id="655913248">
          <w:marLeft w:val="0"/>
          <w:marRight w:val="0"/>
          <w:marTop w:val="0"/>
          <w:marBottom w:val="0"/>
          <w:divBdr>
            <w:top w:val="none" w:sz="0" w:space="0" w:color="auto"/>
            <w:left w:val="none" w:sz="0" w:space="0" w:color="auto"/>
            <w:bottom w:val="none" w:sz="0" w:space="0" w:color="auto"/>
            <w:right w:val="none" w:sz="0" w:space="0" w:color="auto"/>
          </w:divBdr>
        </w:div>
        <w:div w:id="773936479">
          <w:marLeft w:val="0"/>
          <w:marRight w:val="0"/>
          <w:marTop w:val="0"/>
          <w:marBottom w:val="0"/>
          <w:divBdr>
            <w:top w:val="none" w:sz="0" w:space="0" w:color="auto"/>
            <w:left w:val="none" w:sz="0" w:space="0" w:color="auto"/>
            <w:bottom w:val="none" w:sz="0" w:space="0" w:color="auto"/>
            <w:right w:val="none" w:sz="0" w:space="0" w:color="auto"/>
          </w:divBdr>
        </w:div>
        <w:div w:id="846678721">
          <w:marLeft w:val="0"/>
          <w:marRight w:val="0"/>
          <w:marTop w:val="0"/>
          <w:marBottom w:val="0"/>
          <w:divBdr>
            <w:top w:val="none" w:sz="0" w:space="0" w:color="auto"/>
            <w:left w:val="none" w:sz="0" w:space="0" w:color="auto"/>
            <w:bottom w:val="none" w:sz="0" w:space="0" w:color="auto"/>
            <w:right w:val="none" w:sz="0" w:space="0" w:color="auto"/>
          </w:divBdr>
        </w:div>
        <w:div w:id="848913390">
          <w:marLeft w:val="0"/>
          <w:marRight w:val="0"/>
          <w:marTop w:val="0"/>
          <w:marBottom w:val="0"/>
          <w:divBdr>
            <w:top w:val="none" w:sz="0" w:space="0" w:color="auto"/>
            <w:left w:val="none" w:sz="0" w:space="0" w:color="auto"/>
            <w:bottom w:val="none" w:sz="0" w:space="0" w:color="auto"/>
            <w:right w:val="none" w:sz="0" w:space="0" w:color="auto"/>
          </w:divBdr>
        </w:div>
        <w:div w:id="893464608">
          <w:marLeft w:val="0"/>
          <w:marRight w:val="0"/>
          <w:marTop w:val="0"/>
          <w:marBottom w:val="0"/>
          <w:divBdr>
            <w:top w:val="none" w:sz="0" w:space="0" w:color="auto"/>
            <w:left w:val="none" w:sz="0" w:space="0" w:color="auto"/>
            <w:bottom w:val="none" w:sz="0" w:space="0" w:color="auto"/>
            <w:right w:val="none" w:sz="0" w:space="0" w:color="auto"/>
          </w:divBdr>
        </w:div>
        <w:div w:id="962349460">
          <w:marLeft w:val="0"/>
          <w:marRight w:val="0"/>
          <w:marTop w:val="0"/>
          <w:marBottom w:val="0"/>
          <w:divBdr>
            <w:top w:val="none" w:sz="0" w:space="0" w:color="auto"/>
            <w:left w:val="none" w:sz="0" w:space="0" w:color="auto"/>
            <w:bottom w:val="none" w:sz="0" w:space="0" w:color="auto"/>
            <w:right w:val="none" w:sz="0" w:space="0" w:color="auto"/>
          </w:divBdr>
        </w:div>
        <w:div w:id="975061850">
          <w:marLeft w:val="0"/>
          <w:marRight w:val="0"/>
          <w:marTop w:val="0"/>
          <w:marBottom w:val="0"/>
          <w:divBdr>
            <w:top w:val="none" w:sz="0" w:space="0" w:color="auto"/>
            <w:left w:val="none" w:sz="0" w:space="0" w:color="auto"/>
            <w:bottom w:val="none" w:sz="0" w:space="0" w:color="auto"/>
            <w:right w:val="none" w:sz="0" w:space="0" w:color="auto"/>
          </w:divBdr>
        </w:div>
        <w:div w:id="983585688">
          <w:marLeft w:val="0"/>
          <w:marRight w:val="0"/>
          <w:marTop w:val="0"/>
          <w:marBottom w:val="0"/>
          <w:divBdr>
            <w:top w:val="none" w:sz="0" w:space="0" w:color="auto"/>
            <w:left w:val="none" w:sz="0" w:space="0" w:color="auto"/>
            <w:bottom w:val="none" w:sz="0" w:space="0" w:color="auto"/>
            <w:right w:val="none" w:sz="0" w:space="0" w:color="auto"/>
          </w:divBdr>
        </w:div>
        <w:div w:id="1087389772">
          <w:marLeft w:val="0"/>
          <w:marRight w:val="0"/>
          <w:marTop w:val="0"/>
          <w:marBottom w:val="0"/>
          <w:divBdr>
            <w:top w:val="none" w:sz="0" w:space="0" w:color="auto"/>
            <w:left w:val="none" w:sz="0" w:space="0" w:color="auto"/>
            <w:bottom w:val="none" w:sz="0" w:space="0" w:color="auto"/>
            <w:right w:val="none" w:sz="0" w:space="0" w:color="auto"/>
          </w:divBdr>
        </w:div>
        <w:div w:id="1089078074">
          <w:marLeft w:val="0"/>
          <w:marRight w:val="0"/>
          <w:marTop w:val="0"/>
          <w:marBottom w:val="0"/>
          <w:divBdr>
            <w:top w:val="none" w:sz="0" w:space="0" w:color="auto"/>
            <w:left w:val="none" w:sz="0" w:space="0" w:color="auto"/>
            <w:bottom w:val="none" w:sz="0" w:space="0" w:color="auto"/>
            <w:right w:val="none" w:sz="0" w:space="0" w:color="auto"/>
          </w:divBdr>
        </w:div>
        <w:div w:id="1179541744">
          <w:marLeft w:val="0"/>
          <w:marRight w:val="0"/>
          <w:marTop w:val="0"/>
          <w:marBottom w:val="0"/>
          <w:divBdr>
            <w:top w:val="none" w:sz="0" w:space="0" w:color="auto"/>
            <w:left w:val="none" w:sz="0" w:space="0" w:color="auto"/>
            <w:bottom w:val="none" w:sz="0" w:space="0" w:color="auto"/>
            <w:right w:val="none" w:sz="0" w:space="0" w:color="auto"/>
          </w:divBdr>
        </w:div>
        <w:div w:id="1198855422">
          <w:marLeft w:val="0"/>
          <w:marRight w:val="0"/>
          <w:marTop w:val="0"/>
          <w:marBottom w:val="0"/>
          <w:divBdr>
            <w:top w:val="none" w:sz="0" w:space="0" w:color="auto"/>
            <w:left w:val="none" w:sz="0" w:space="0" w:color="auto"/>
            <w:bottom w:val="none" w:sz="0" w:space="0" w:color="auto"/>
            <w:right w:val="none" w:sz="0" w:space="0" w:color="auto"/>
          </w:divBdr>
        </w:div>
        <w:div w:id="1277563004">
          <w:marLeft w:val="0"/>
          <w:marRight w:val="0"/>
          <w:marTop w:val="0"/>
          <w:marBottom w:val="0"/>
          <w:divBdr>
            <w:top w:val="none" w:sz="0" w:space="0" w:color="auto"/>
            <w:left w:val="none" w:sz="0" w:space="0" w:color="auto"/>
            <w:bottom w:val="none" w:sz="0" w:space="0" w:color="auto"/>
            <w:right w:val="none" w:sz="0" w:space="0" w:color="auto"/>
          </w:divBdr>
        </w:div>
        <w:div w:id="1282229571">
          <w:marLeft w:val="0"/>
          <w:marRight w:val="0"/>
          <w:marTop w:val="0"/>
          <w:marBottom w:val="0"/>
          <w:divBdr>
            <w:top w:val="none" w:sz="0" w:space="0" w:color="auto"/>
            <w:left w:val="none" w:sz="0" w:space="0" w:color="auto"/>
            <w:bottom w:val="none" w:sz="0" w:space="0" w:color="auto"/>
            <w:right w:val="none" w:sz="0" w:space="0" w:color="auto"/>
          </w:divBdr>
        </w:div>
        <w:div w:id="1304506947">
          <w:marLeft w:val="0"/>
          <w:marRight w:val="0"/>
          <w:marTop w:val="0"/>
          <w:marBottom w:val="0"/>
          <w:divBdr>
            <w:top w:val="none" w:sz="0" w:space="0" w:color="auto"/>
            <w:left w:val="none" w:sz="0" w:space="0" w:color="auto"/>
            <w:bottom w:val="none" w:sz="0" w:space="0" w:color="auto"/>
            <w:right w:val="none" w:sz="0" w:space="0" w:color="auto"/>
          </w:divBdr>
        </w:div>
        <w:div w:id="1370259328">
          <w:marLeft w:val="0"/>
          <w:marRight w:val="0"/>
          <w:marTop w:val="0"/>
          <w:marBottom w:val="0"/>
          <w:divBdr>
            <w:top w:val="none" w:sz="0" w:space="0" w:color="auto"/>
            <w:left w:val="none" w:sz="0" w:space="0" w:color="auto"/>
            <w:bottom w:val="none" w:sz="0" w:space="0" w:color="auto"/>
            <w:right w:val="none" w:sz="0" w:space="0" w:color="auto"/>
          </w:divBdr>
        </w:div>
        <w:div w:id="1523276918">
          <w:marLeft w:val="0"/>
          <w:marRight w:val="0"/>
          <w:marTop w:val="0"/>
          <w:marBottom w:val="0"/>
          <w:divBdr>
            <w:top w:val="none" w:sz="0" w:space="0" w:color="auto"/>
            <w:left w:val="none" w:sz="0" w:space="0" w:color="auto"/>
            <w:bottom w:val="none" w:sz="0" w:space="0" w:color="auto"/>
            <w:right w:val="none" w:sz="0" w:space="0" w:color="auto"/>
          </w:divBdr>
        </w:div>
        <w:div w:id="1584221835">
          <w:marLeft w:val="0"/>
          <w:marRight w:val="0"/>
          <w:marTop w:val="0"/>
          <w:marBottom w:val="0"/>
          <w:divBdr>
            <w:top w:val="none" w:sz="0" w:space="0" w:color="auto"/>
            <w:left w:val="none" w:sz="0" w:space="0" w:color="auto"/>
            <w:bottom w:val="none" w:sz="0" w:space="0" w:color="auto"/>
            <w:right w:val="none" w:sz="0" w:space="0" w:color="auto"/>
          </w:divBdr>
        </w:div>
        <w:div w:id="1589969847">
          <w:marLeft w:val="0"/>
          <w:marRight w:val="0"/>
          <w:marTop w:val="0"/>
          <w:marBottom w:val="0"/>
          <w:divBdr>
            <w:top w:val="none" w:sz="0" w:space="0" w:color="auto"/>
            <w:left w:val="none" w:sz="0" w:space="0" w:color="auto"/>
            <w:bottom w:val="none" w:sz="0" w:space="0" w:color="auto"/>
            <w:right w:val="none" w:sz="0" w:space="0" w:color="auto"/>
          </w:divBdr>
        </w:div>
        <w:div w:id="1651790236">
          <w:marLeft w:val="0"/>
          <w:marRight w:val="0"/>
          <w:marTop w:val="0"/>
          <w:marBottom w:val="0"/>
          <w:divBdr>
            <w:top w:val="none" w:sz="0" w:space="0" w:color="auto"/>
            <w:left w:val="none" w:sz="0" w:space="0" w:color="auto"/>
            <w:bottom w:val="none" w:sz="0" w:space="0" w:color="auto"/>
            <w:right w:val="none" w:sz="0" w:space="0" w:color="auto"/>
          </w:divBdr>
        </w:div>
        <w:div w:id="1757479966">
          <w:marLeft w:val="0"/>
          <w:marRight w:val="0"/>
          <w:marTop w:val="0"/>
          <w:marBottom w:val="0"/>
          <w:divBdr>
            <w:top w:val="none" w:sz="0" w:space="0" w:color="auto"/>
            <w:left w:val="none" w:sz="0" w:space="0" w:color="auto"/>
            <w:bottom w:val="none" w:sz="0" w:space="0" w:color="auto"/>
            <w:right w:val="none" w:sz="0" w:space="0" w:color="auto"/>
          </w:divBdr>
        </w:div>
        <w:div w:id="1845628032">
          <w:marLeft w:val="0"/>
          <w:marRight w:val="0"/>
          <w:marTop w:val="0"/>
          <w:marBottom w:val="0"/>
          <w:divBdr>
            <w:top w:val="none" w:sz="0" w:space="0" w:color="auto"/>
            <w:left w:val="none" w:sz="0" w:space="0" w:color="auto"/>
            <w:bottom w:val="none" w:sz="0" w:space="0" w:color="auto"/>
            <w:right w:val="none" w:sz="0" w:space="0" w:color="auto"/>
          </w:divBdr>
        </w:div>
        <w:div w:id="1873036569">
          <w:marLeft w:val="0"/>
          <w:marRight w:val="0"/>
          <w:marTop w:val="0"/>
          <w:marBottom w:val="0"/>
          <w:divBdr>
            <w:top w:val="none" w:sz="0" w:space="0" w:color="auto"/>
            <w:left w:val="none" w:sz="0" w:space="0" w:color="auto"/>
            <w:bottom w:val="none" w:sz="0" w:space="0" w:color="auto"/>
            <w:right w:val="none" w:sz="0" w:space="0" w:color="auto"/>
          </w:divBdr>
        </w:div>
        <w:div w:id="1984889586">
          <w:marLeft w:val="0"/>
          <w:marRight w:val="0"/>
          <w:marTop w:val="0"/>
          <w:marBottom w:val="0"/>
          <w:divBdr>
            <w:top w:val="none" w:sz="0" w:space="0" w:color="auto"/>
            <w:left w:val="none" w:sz="0" w:space="0" w:color="auto"/>
            <w:bottom w:val="none" w:sz="0" w:space="0" w:color="auto"/>
            <w:right w:val="none" w:sz="0" w:space="0" w:color="auto"/>
          </w:divBdr>
        </w:div>
        <w:div w:id="1997567659">
          <w:marLeft w:val="0"/>
          <w:marRight w:val="0"/>
          <w:marTop w:val="0"/>
          <w:marBottom w:val="0"/>
          <w:divBdr>
            <w:top w:val="none" w:sz="0" w:space="0" w:color="auto"/>
            <w:left w:val="none" w:sz="0" w:space="0" w:color="auto"/>
            <w:bottom w:val="none" w:sz="0" w:space="0" w:color="auto"/>
            <w:right w:val="none" w:sz="0" w:space="0" w:color="auto"/>
          </w:divBdr>
        </w:div>
        <w:div w:id="1999573167">
          <w:marLeft w:val="0"/>
          <w:marRight w:val="0"/>
          <w:marTop w:val="0"/>
          <w:marBottom w:val="0"/>
          <w:divBdr>
            <w:top w:val="none" w:sz="0" w:space="0" w:color="auto"/>
            <w:left w:val="none" w:sz="0" w:space="0" w:color="auto"/>
            <w:bottom w:val="none" w:sz="0" w:space="0" w:color="auto"/>
            <w:right w:val="none" w:sz="0" w:space="0" w:color="auto"/>
          </w:divBdr>
        </w:div>
        <w:div w:id="2007321523">
          <w:marLeft w:val="0"/>
          <w:marRight w:val="0"/>
          <w:marTop w:val="0"/>
          <w:marBottom w:val="0"/>
          <w:divBdr>
            <w:top w:val="none" w:sz="0" w:space="0" w:color="auto"/>
            <w:left w:val="none" w:sz="0" w:space="0" w:color="auto"/>
            <w:bottom w:val="none" w:sz="0" w:space="0" w:color="auto"/>
            <w:right w:val="none" w:sz="0" w:space="0" w:color="auto"/>
          </w:divBdr>
        </w:div>
        <w:div w:id="2014917957">
          <w:marLeft w:val="0"/>
          <w:marRight w:val="0"/>
          <w:marTop w:val="0"/>
          <w:marBottom w:val="0"/>
          <w:divBdr>
            <w:top w:val="none" w:sz="0" w:space="0" w:color="auto"/>
            <w:left w:val="none" w:sz="0" w:space="0" w:color="auto"/>
            <w:bottom w:val="none" w:sz="0" w:space="0" w:color="auto"/>
            <w:right w:val="none" w:sz="0" w:space="0" w:color="auto"/>
          </w:divBdr>
        </w:div>
        <w:div w:id="2054958495">
          <w:marLeft w:val="0"/>
          <w:marRight w:val="0"/>
          <w:marTop w:val="0"/>
          <w:marBottom w:val="0"/>
          <w:divBdr>
            <w:top w:val="none" w:sz="0" w:space="0" w:color="auto"/>
            <w:left w:val="none" w:sz="0" w:space="0" w:color="auto"/>
            <w:bottom w:val="none" w:sz="0" w:space="0" w:color="auto"/>
            <w:right w:val="none" w:sz="0" w:space="0" w:color="auto"/>
          </w:divBdr>
        </w:div>
      </w:divsChild>
    </w:div>
    <w:div w:id="563831046">
      <w:bodyDiv w:val="1"/>
      <w:marLeft w:val="0"/>
      <w:marRight w:val="0"/>
      <w:marTop w:val="0"/>
      <w:marBottom w:val="0"/>
      <w:divBdr>
        <w:top w:val="none" w:sz="0" w:space="0" w:color="auto"/>
        <w:left w:val="none" w:sz="0" w:space="0" w:color="auto"/>
        <w:bottom w:val="none" w:sz="0" w:space="0" w:color="auto"/>
        <w:right w:val="none" w:sz="0" w:space="0" w:color="auto"/>
      </w:divBdr>
    </w:div>
    <w:div w:id="656687707">
      <w:bodyDiv w:val="1"/>
      <w:marLeft w:val="0"/>
      <w:marRight w:val="0"/>
      <w:marTop w:val="0"/>
      <w:marBottom w:val="0"/>
      <w:divBdr>
        <w:top w:val="none" w:sz="0" w:space="0" w:color="auto"/>
        <w:left w:val="none" w:sz="0" w:space="0" w:color="auto"/>
        <w:bottom w:val="none" w:sz="0" w:space="0" w:color="auto"/>
        <w:right w:val="none" w:sz="0" w:space="0" w:color="auto"/>
      </w:divBdr>
    </w:div>
    <w:div w:id="666790570">
      <w:bodyDiv w:val="1"/>
      <w:marLeft w:val="0"/>
      <w:marRight w:val="0"/>
      <w:marTop w:val="0"/>
      <w:marBottom w:val="0"/>
      <w:divBdr>
        <w:top w:val="none" w:sz="0" w:space="0" w:color="auto"/>
        <w:left w:val="none" w:sz="0" w:space="0" w:color="auto"/>
        <w:bottom w:val="none" w:sz="0" w:space="0" w:color="auto"/>
        <w:right w:val="none" w:sz="0" w:space="0" w:color="auto"/>
      </w:divBdr>
      <w:divsChild>
        <w:div w:id="1682465943">
          <w:marLeft w:val="0"/>
          <w:marRight w:val="0"/>
          <w:marTop w:val="0"/>
          <w:marBottom w:val="0"/>
          <w:divBdr>
            <w:top w:val="none" w:sz="0" w:space="0" w:color="auto"/>
            <w:left w:val="none" w:sz="0" w:space="0" w:color="auto"/>
            <w:bottom w:val="none" w:sz="0" w:space="0" w:color="auto"/>
            <w:right w:val="none" w:sz="0" w:space="0" w:color="auto"/>
          </w:divBdr>
          <w:divsChild>
            <w:div w:id="1473672653">
              <w:marLeft w:val="0"/>
              <w:marRight w:val="0"/>
              <w:marTop w:val="0"/>
              <w:marBottom w:val="0"/>
              <w:divBdr>
                <w:top w:val="none" w:sz="0" w:space="0" w:color="auto"/>
                <w:left w:val="none" w:sz="0" w:space="0" w:color="auto"/>
                <w:bottom w:val="none" w:sz="0" w:space="0" w:color="auto"/>
                <w:right w:val="none" w:sz="0" w:space="0" w:color="auto"/>
              </w:divBdr>
              <w:divsChild>
                <w:div w:id="457770627">
                  <w:marLeft w:val="0"/>
                  <w:marRight w:val="0"/>
                  <w:marTop w:val="0"/>
                  <w:marBottom w:val="0"/>
                  <w:divBdr>
                    <w:top w:val="none" w:sz="0" w:space="0" w:color="auto"/>
                    <w:left w:val="none" w:sz="0" w:space="0" w:color="auto"/>
                    <w:bottom w:val="none" w:sz="0" w:space="0" w:color="auto"/>
                    <w:right w:val="none" w:sz="0" w:space="0" w:color="auto"/>
                  </w:divBdr>
                </w:div>
                <w:div w:id="1234781567">
                  <w:marLeft w:val="0"/>
                  <w:marRight w:val="0"/>
                  <w:marTop w:val="0"/>
                  <w:marBottom w:val="0"/>
                  <w:divBdr>
                    <w:top w:val="none" w:sz="0" w:space="0" w:color="auto"/>
                    <w:left w:val="none" w:sz="0" w:space="0" w:color="auto"/>
                    <w:bottom w:val="none" w:sz="0" w:space="0" w:color="auto"/>
                    <w:right w:val="none" w:sz="0" w:space="0" w:color="auto"/>
                  </w:divBdr>
                </w:div>
                <w:div w:id="582032039">
                  <w:marLeft w:val="0"/>
                  <w:marRight w:val="0"/>
                  <w:marTop w:val="0"/>
                  <w:marBottom w:val="0"/>
                  <w:divBdr>
                    <w:top w:val="none" w:sz="0" w:space="0" w:color="auto"/>
                    <w:left w:val="none" w:sz="0" w:space="0" w:color="auto"/>
                    <w:bottom w:val="none" w:sz="0" w:space="0" w:color="auto"/>
                    <w:right w:val="none" w:sz="0" w:space="0" w:color="auto"/>
                  </w:divBdr>
                </w:div>
                <w:div w:id="290675829">
                  <w:marLeft w:val="0"/>
                  <w:marRight w:val="0"/>
                  <w:marTop w:val="0"/>
                  <w:marBottom w:val="0"/>
                  <w:divBdr>
                    <w:top w:val="none" w:sz="0" w:space="0" w:color="auto"/>
                    <w:left w:val="none" w:sz="0" w:space="0" w:color="auto"/>
                    <w:bottom w:val="none" w:sz="0" w:space="0" w:color="auto"/>
                    <w:right w:val="none" w:sz="0" w:space="0" w:color="auto"/>
                  </w:divBdr>
                </w:div>
                <w:div w:id="110977149">
                  <w:marLeft w:val="0"/>
                  <w:marRight w:val="0"/>
                  <w:marTop w:val="0"/>
                  <w:marBottom w:val="0"/>
                  <w:divBdr>
                    <w:top w:val="none" w:sz="0" w:space="0" w:color="auto"/>
                    <w:left w:val="none" w:sz="0" w:space="0" w:color="auto"/>
                    <w:bottom w:val="none" w:sz="0" w:space="0" w:color="auto"/>
                    <w:right w:val="none" w:sz="0" w:space="0" w:color="auto"/>
                  </w:divBdr>
                </w:div>
                <w:div w:id="1028335294">
                  <w:marLeft w:val="0"/>
                  <w:marRight w:val="0"/>
                  <w:marTop w:val="0"/>
                  <w:marBottom w:val="0"/>
                  <w:divBdr>
                    <w:top w:val="none" w:sz="0" w:space="0" w:color="auto"/>
                    <w:left w:val="none" w:sz="0" w:space="0" w:color="auto"/>
                    <w:bottom w:val="none" w:sz="0" w:space="0" w:color="auto"/>
                    <w:right w:val="none" w:sz="0" w:space="0" w:color="auto"/>
                  </w:divBdr>
                </w:div>
                <w:div w:id="1267230226">
                  <w:marLeft w:val="0"/>
                  <w:marRight w:val="0"/>
                  <w:marTop w:val="0"/>
                  <w:marBottom w:val="0"/>
                  <w:divBdr>
                    <w:top w:val="none" w:sz="0" w:space="0" w:color="auto"/>
                    <w:left w:val="none" w:sz="0" w:space="0" w:color="auto"/>
                    <w:bottom w:val="none" w:sz="0" w:space="0" w:color="auto"/>
                    <w:right w:val="none" w:sz="0" w:space="0" w:color="auto"/>
                  </w:divBdr>
                </w:div>
                <w:div w:id="180338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4391">
      <w:bodyDiv w:val="1"/>
      <w:marLeft w:val="0"/>
      <w:marRight w:val="0"/>
      <w:marTop w:val="0"/>
      <w:marBottom w:val="0"/>
      <w:divBdr>
        <w:top w:val="none" w:sz="0" w:space="0" w:color="auto"/>
        <w:left w:val="none" w:sz="0" w:space="0" w:color="auto"/>
        <w:bottom w:val="none" w:sz="0" w:space="0" w:color="auto"/>
        <w:right w:val="none" w:sz="0" w:space="0" w:color="auto"/>
      </w:divBdr>
    </w:div>
    <w:div w:id="783184644">
      <w:marLeft w:val="0"/>
      <w:marRight w:val="0"/>
      <w:marTop w:val="0"/>
      <w:marBottom w:val="0"/>
      <w:divBdr>
        <w:top w:val="none" w:sz="0" w:space="0" w:color="auto"/>
        <w:left w:val="none" w:sz="0" w:space="0" w:color="auto"/>
        <w:bottom w:val="none" w:sz="0" w:space="0" w:color="auto"/>
        <w:right w:val="none" w:sz="0" w:space="0" w:color="auto"/>
      </w:divBdr>
    </w:div>
    <w:div w:id="783184646">
      <w:marLeft w:val="0"/>
      <w:marRight w:val="0"/>
      <w:marTop w:val="0"/>
      <w:marBottom w:val="0"/>
      <w:divBdr>
        <w:top w:val="none" w:sz="0" w:space="0" w:color="auto"/>
        <w:left w:val="none" w:sz="0" w:space="0" w:color="auto"/>
        <w:bottom w:val="none" w:sz="0" w:space="0" w:color="auto"/>
        <w:right w:val="none" w:sz="0" w:space="0" w:color="auto"/>
      </w:divBdr>
    </w:div>
    <w:div w:id="783184647">
      <w:marLeft w:val="0"/>
      <w:marRight w:val="0"/>
      <w:marTop w:val="0"/>
      <w:marBottom w:val="0"/>
      <w:divBdr>
        <w:top w:val="none" w:sz="0" w:space="0" w:color="auto"/>
        <w:left w:val="none" w:sz="0" w:space="0" w:color="auto"/>
        <w:bottom w:val="none" w:sz="0" w:space="0" w:color="auto"/>
        <w:right w:val="none" w:sz="0" w:space="0" w:color="auto"/>
      </w:divBdr>
    </w:div>
    <w:div w:id="783184649">
      <w:marLeft w:val="0"/>
      <w:marRight w:val="0"/>
      <w:marTop w:val="0"/>
      <w:marBottom w:val="0"/>
      <w:divBdr>
        <w:top w:val="none" w:sz="0" w:space="0" w:color="auto"/>
        <w:left w:val="none" w:sz="0" w:space="0" w:color="auto"/>
        <w:bottom w:val="none" w:sz="0" w:space="0" w:color="auto"/>
        <w:right w:val="none" w:sz="0" w:space="0" w:color="auto"/>
      </w:divBdr>
    </w:div>
    <w:div w:id="783184650">
      <w:marLeft w:val="0"/>
      <w:marRight w:val="0"/>
      <w:marTop w:val="0"/>
      <w:marBottom w:val="0"/>
      <w:divBdr>
        <w:top w:val="none" w:sz="0" w:space="0" w:color="auto"/>
        <w:left w:val="none" w:sz="0" w:space="0" w:color="auto"/>
        <w:bottom w:val="none" w:sz="0" w:space="0" w:color="auto"/>
        <w:right w:val="none" w:sz="0" w:space="0" w:color="auto"/>
      </w:divBdr>
    </w:div>
    <w:div w:id="783184651">
      <w:marLeft w:val="0"/>
      <w:marRight w:val="0"/>
      <w:marTop w:val="0"/>
      <w:marBottom w:val="0"/>
      <w:divBdr>
        <w:top w:val="none" w:sz="0" w:space="0" w:color="auto"/>
        <w:left w:val="none" w:sz="0" w:space="0" w:color="auto"/>
        <w:bottom w:val="none" w:sz="0" w:space="0" w:color="auto"/>
        <w:right w:val="none" w:sz="0" w:space="0" w:color="auto"/>
      </w:divBdr>
      <w:divsChild>
        <w:div w:id="783184643">
          <w:marLeft w:val="0"/>
          <w:marRight w:val="0"/>
          <w:marTop w:val="100"/>
          <w:marBottom w:val="100"/>
          <w:divBdr>
            <w:top w:val="none" w:sz="0" w:space="0" w:color="auto"/>
            <w:left w:val="none" w:sz="0" w:space="0" w:color="auto"/>
            <w:bottom w:val="none" w:sz="0" w:space="0" w:color="auto"/>
            <w:right w:val="none" w:sz="0" w:space="0" w:color="auto"/>
          </w:divBdr>
          <w:divsChild>
            <w:div w:id="783184656">
              <w:marLeft w:val="0"/>
              <w:marRight w:val="0"/>
              <w:marTop w:val="0"/>
              <w:marBottom w:val="0"/>
              <w:divBdr>
                <w:top w:val="none" w:sz="0" w:space="0" w:color="auto"/>
                <w:left w:val="none" w:sz="0" w:space="0" w:color="auto"/>
                <w:bottom w:val="none" w:sz="0" w:space="0" w:color="auto"/>
                <w:right w:val="none" w:sz="0" w:space="0" w:color="auto"/>
              </w:divBdr>
              <w:divsChild>
                <w:div w:id="783184645">
                  <w:marLeft w:val="0"/>
                  <w:marRight w:val="0"/>
                  <w:marTop w:val="0"/>
                  <w:marBottom w:val="0"/>
                  <w:divBdr>
                    <w:top w:val="none" w:sz="0" w:space="0" w:color="auto"/>
                    <w:left w:val="none" w:sz="0" w:space="0" w:color="auto"/>
                    <w:bottom w:val="none" w:sz="0" w:space="0" w:color="auto"/>
                    <w:right w:val="none" w:sz="0" w:space="0" w:color="auto"/>
                  </w:divBdr>
                  <w:divsChild>
                    <w:div w:id="783184648">
                      <w:marLeft w:val="3375"/>
                      <w:marRight w:val="0"/>
                      <w:marTop w:val="0"/>
                      <w:marBottom w:val="750"/>
                      <w:divBdr>
                        <w:top w:val="none" w:sz="0" w:space="0" w:color="auto"/>
                        <w:left w:val="none" w:sz="0" w:space="0" w:color="auto"/>
                        <w:bottom w:val="none" w:sz="0" w:space="0" w:color="auto"/>
                        <w:right w:val="none" w:sz="0" w:space="0" w:color="auto"/>
                      </w:divBdr>
                      <w:divsChild>
                        <w:div w:id="783184652">
                          <w:marLeft w:val="0"/>
                          <w:marRight w:val="0"/>
                          <w:marTop w:val="0"/>
                          <w:marBottom w:val="0"/>
                          <w:divBdr>
                            <w:top w:val="none" w:sz="0" w:space="0" w:color="auto"/>
                            <w:left w:val="none" w:sz="0" w:space="0" w:color="auto"/>
                            <w:bottom w:val="none" w:sz="0" w:space="0" w:color="auto"/>
                            <w:right w:val="none" w:sz="0" w:space="0" w:color="auto"/>
                          </w:divBdr>
                          <w:divsChild>
                            <w:div w:id="783184664">
                              <w:marLeft w:val="0"/>
                              <w:marRight w:val="0"/>
                              <w:marTop w:val="0"/>
                              <w:marBottom w:val="0"/>
                              <w:divBdr>
                                <w:top w:val="none" w:sz="0" w:space="0" w:color="auto"/>
                                <w:left w:val="none" w:sz="0" w:space="0" w:color="auto"/>
                                <w:bottom w:val="none" w:sz="0" w:space="0" w:color="auto"/>
                                <w:right w:val="none" w:sz="0" w:space="0" w:color="auto"/>
                              </w:divBdr>
                              <w:divsChild>
                                <w:div w:id="783184662">
                                  <w:marLeft w:val="0"/>
                                  <w:marRight w:val="0"/>
                                  <w:marTop w:val="0"/>
                                  <w:marBottom w:val="0"/>
                                  <w:divBdr>
                                    <w:top w:val="none" w:sz="0" w:space="0" w:color="auto"/>
                                    <w:left w:val="none" w:sz="0" w:space="0" w:color="auto"/>
                                    <w:bottom w:val="none" w:sz="0" w:space="0" w:color="auto"/>
                                    <w:right w:val="none" w:sz="0" w:space="0" w:color="auto"/>
                                  </w:divBdr>
                                  <w:divsChild>
                                    <w:div w:id="7831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184653">
      <w:marLeft w:val="0"/>
      <w:marRight w:val="0"/>
      <w:marTop w:val="0"/>
      <w:marBottom w:val="0"/>
      <w:divBdr>
        <w:top w:val="none" w:sz="0" w:space="0" w:color="auto"/>
        <w:left w:val="none" w:sz="0" w:space="0" w:color="auto"/>
        <w:bottom w:val="none" w:sz="0" w:space="0" w:color="auto"/>
        <w:right w:val="none" w:sz="0" w:space="0" w:color="auto"/>
      </w:divBdr>
    </w:div>
    <w:div w:id="783184654">
      <w:marLeft w:val="0"/>
      <w:marRight w:val="0"/>
      <w:marTop w:val="0"/>
      <w:marBottom w:val="0"/>
      <w:divBdr>
        <w:top w:val="none" w:sz="0" w:space="0" w:color="auto"/>
        <w:left w:val="none" w:sz="0" w:space="0" w:color="auto"/>
        <w:bottom w:val="none" w:sz="0" w:space="0" w:color="auto"/>
        <w:right w:val="none" w:sz="0" w:space="0" w:color="auto"/>
      </w:divBdr>
    </w:div>
    <w:div w:id="783184655">
      <w:marLeft w:val="0"/>
      <w:marRight w:val="0"/>
      <w:marTop w:val="0"/>
      <w:marBottom w:val="0"/>
      <w:divBdr>
        <w:top w:val="none" w:sz="0" w:space="0" w:color="auto"/>
        <w:left w:val="none" w:sz="0" w:space="0" w:color="auto"/>
        <w:bottom w:val="none" w:sz="0" w:space="0" w:color="auto"/>
        <w:right w:val="none" w:sz="0" w:space="0" w:color="auto"/>
      </w:divBdr>
    </w:div>
    <w:div w:id="783184658">
      <w:marLeft w:val="0"/>
      <w:marRight w:val="0"/>
      <w:marTop w:val="0"/>
      <w:marBottom w:val="0"/>
      <w:divBdr>
        <w:top w:val="none" w:sz="0" w:space="0" w:color="auto"/>
        <w:left w:val="none" w:sz="0" w:space="0" w:color="auto"/>
        <w:bottom w:val="none" w:sz="0" w:space="0" w:color="auto"/>
        <w:right w:val="none" w:sz="0" w:space="0" w:color="auto"/>
      </w:divBdr>
    </w:div>
    <w:div w:id="783184659">
      <w:marLeft w:val="0"/>
      <w:marRight w:val="0"/>
      <w:marTop w:val="0"/>
      <w:marBottom w:val="0"/>
      <w:divBdr>
        <w:top w:val="none" w:sz="0" w:space="0" w:color="auto"/>
        <w:left w:val="none" w:sz="0" w:space="0" w:color="auto"/>
        <w:bottom w:val="none" w:sz="0" w:space="0" w:color="auto"/>
        <w:right w:val="none" w:sz="0" w:space="0" w:color="auto"/>
      </w:divBdr>
    </w:div>
    <w:div w:id="783184660">
      <w:marLeft w:val="0"/>
      <w:marRight w:val="0"/>
      <w:marTop w:val="0"/>
      <w:marBottom w:val="0"/>
      <w:divBdr>
        <w:top w:val="none" w:sz="0" w:space="0" w:color="auto"/>
        <w:left w:val="none" w:sz="0" w:space="0" w:color="auto"/>
        <w:bottom w:val="none" w:sz="0" w:space="0" w:color="auto"/>
        <w:right w:val="none" w:sz="0" w:space="0" w:color="auto"/>
      </w:divBdr>
    </w:div>
    <w:div w:id="783184661">
      <w:marLeft w:val="0"/>
      <w:marRight w:val="0"/>
      <w:marTop w:val="0"/>
      <w:marBottom w:val="0"/>
      <w:divBdr>
        <w:top w:val="none" w:sz="0" w:space="0" w:color="auto"/>
        <w:left w:val="none" w:sz="0" w:space="0" w:color="auto"/>
        <w:bottom w:val="none" w:sz="0" w:space="0" w:color="auto"/>
        <w:right w:val="none" w:sz="0" w:space="0" w:color="auto"/>
      </w:divBdr>
    </w:div>
    <w:div w:id="783184663">
      <w:marLeft w:val="0"/>
      <w:marRight w:val="0"/>
      <w:marTop w:val="0"/>
      <w:marBottom w:val="0"/>
      <w:divBdr>
        <w:top w:val="none" w:sz="0" w:space="0" w:color="auto"/>
        <w:left w:val="none" w:sz="0" w:space="0" w:color="auto"/>
        <w:bottom w:val="none" w:sz="0" w:space="0" w:color="auto"/>
        <w:right w:val="none" w:sz="0" w:space="0" w:color="auto"/>
      </w:divBdr>
    </w:div>
    <w:div w:id="783184665">
      <w:marLeft w:val="0"/>
      <w:marRight w:val="0"/>
      <w:marTop w:val="0"/>
      <w:marBottom w:val="0"/>
      <w:divBdr>
        <w:top w:val="none" w:sz="0" w:space="0" w:color="auto"/>
        <w:left w:val="none" w:sz="0" w:space="0" w:color="auto"/>
        <w:bottom w:val="none" w:sz="0" w:space="0" w:color="auto"/>
        <w:right w:val="none" w:sz="0" w:space="0" w:color="auto"/>
      </w:divBdr>
    </w:div>
    <w:div w:id="783184666">
      <w:marLeft w:val="0"/>
      <w:marRight w:val="0"/>
      <w:marTop w:val="0"/>
      <w:marBottom w:val="0"/>
      <w:divBdr>
        <w:top w:val="none" w:sz="0" w:space="0" w:color="auto"/>
        <w:left w:val="none" w:sz="0" w:space="0" w:color="auto"/>
        <w:bottom w:val="none" w:sz="0" w:space="0" w:color="auto"/>
        <w:right w:val="none" w:sz="0" w:space="0" w:color="auto"/>
      </w:divBdr>
    </w:div>
    <w:div w:id="783184667">
      <w:marLeft w:val="0"/>
      <w:marRight w:val="0"/>
      <w:marTop w:val="0"/>
      <w:marBottom w:val="0"/>
      <w:divBdr>
        <w:top w:val="none" w:sz="0" w:space="0" w:color="auto"/>
        <w:left w:val="none" w:sz="0" w:space="0" w:color="auto"/>
        <w:bottom w:val="none" w:sz="0" w:space="0" w:color="auto"/>
        <w:right w:val="none" w:sz="0" w:space="0" w:color="auto"/>
      </w:divBdr>
    </w:div>
    <w:div w:id="783184668">
      <w:marLeft w:val="0"/>
      <w:marRight w:val="0"/>
      <w:marTop w:val="0"/>
      <w:marBottom w:val="0"/>
      <w:divBdr>
        <w:top w:val="none" w:sz="0" w:space="0" w:color="auto"/>
        <w:left w:val="none" w:sz="0" w:space="0" w:color="auto"/>
        <w:bottom w:val="none" w:sz="0" w:space="0" w:color="auto"/>
        <w:right w:val="none" w:sz="0" w:space="0" w:color="auto"/>
      </w:divBdr>
    </w:div>
    <w:div w:id="783184669">
      <w:marLeft w:val="0"/>
      <w:marRight w:val="0"/>
      <w:marTop w:val="0"/>
      <w:marBottom w:val="0"/>
      <w:divBdr>
        <w:top w:val="none" w:sz="0" w:space="0" w:color="auto"/>
        <w:left w:val="none" w:sz="0" w:space="0" w:color="auto"/>
        <w:bottom w:val="none" w:sz="0" w:space="0" w:color="auto"/>
        <w:right w:val="none" w:sz="0" w:space="0" w:color="auto"/>
      </w:divBdr>
    </w:div>
    <w:div w:id="783184670">
      <w:marLeft w:val="0"/>
      <w:marRight w:val="0"/>
      <w:marTop w:val="0"/>
      <w:marBottom w:val="0"/>
      <w:divBdr>
        <w:top w:val="none" w:sz="0" w:space="0" w:color="auto"/>
        <w:left w:val="none" w:sz="0" w:space="0" w:color="auto"/>
        <w:bottom w:val="none" w:sz="0" w:space="0" w:color="auto"/>
        <w:right w:val="none" w:sz="0" w:space="0" w:color="auto"/>
      </w:divBdr>
    </w:div>
    <w:div w:id="783184671">
      <w:marLeft w:val="0"/>
      <w:marRight w:val="0"/>
      <w:marTop w:val="0"/>
      <w:marBottom w:val="0"/>
      <w:divBdr>
        <w:top w:val="none" w:sz="0" w:space="0" w:color="auto"/>
        <w:left w:val="none" w:sz="0" w:space="0" w:color="auto"/>
        <w:bottom w:val="none" w:sz="0" w:space="0" w:color="auto"/>
        <w:right w:val="none" w:sz="0" w:space="0" w:color="auto"/>
      </w:divBdr>
    </w:div>
    <w:div w:id="852839663">
      <w:bodyDiv w:val="1"/>
      <w:marLeft w:val="0"/>
      <w:marRight w:val="0"/>
      <w:marTop w:val="0"/>
      <w:marBottom w:val="0"/>
      <w:divBdr>
        <w:top w:val="none" w:sz="0" w:space="0" w:color="auto"/>
        <w:left w:val="none" w:sz="0" w:space="0" w:color="auto"/>
        <w:bottom w:val="none" w:sz="0" w:space="0" w:color="auto"/>
        <w:right w:val="none" w:sz="0" w:space="0" w:color="auto"/>
      </w:divBdr>
    </w:div>
    <w:div w:id="936254829">
      <w:bodyDiv w:val="1"/>
      <w:marLeft w:val="0"/>
      <w:marRight w:val="0"/>
      <w:marTop w:val="0"/>
      <w:marBottom w:val="0"/>
      <w:divBdr>
        <w:top w:val="none" w:sz="0" w:space="0" w:color="auto"/>
        <w:left w:val="none" w:sz="0" w:space="0" w:color="auto"/>
        <w:bottom w:val="none" w:sz="0" w:space="0" w:color="auto"/>
        <w:right w:val="none" w:sz="0" w:space="0" w:color="auto"/>
      </w:divBdr>
    </w:div>
    <w:div w:id="974603610">
      <w:bodyDiv w:val="1"/>
      <w:marLeft w:val="0"/>
      <w:marRight w:val="0"/>
      <w:marTop w:val="0"/>
      <w:marBottom w:val="0"/>
      <w:divBdr>
        <w:top w:val="none" w:sz="0" w:space="0" w:color="auto"/>
        <w:left w:val="none" w:sz="0" w:space="0" w:color="auto"/>
        <w:bottom w:val="none" w:sz="0" w:space="0" w:color="auto"/>
        <w:right w:val="none" w:sz="0" w:space="0" w:color="auto"/>
      </w:divBdr>
      <w:divsChild>
        <w:div w:id="27146607">
          <w:marLeft w:val="0"/>
          <w:marRight w:val="0"/>
          <w:marTop w:val="0"/>
          <w:marBottom w:val="0"/>
          <w:divBdr>
            <w:top w:val="none" w:sz="0" w:space="0" w:color="auto"/>
            <w:left w:val="none" w:sz="0" w:space="0" w:color="auto"/>
            <w:bottom w:val="none" w:sz="0" w:space="0" w:color="auto"/>
            <w:right w:val="none" w:sz="0" w:space="0" w:color="auto"/>
          </w:divBdr>
        </w:div>
        <w:div w:id="29691468">
          <w:marLeft w:val="0"/>
          <w:marRight w:val="0"/>
          <w:marTop w:val="0"/>
          <w:marBottom w:val="0"/>
          <w:divBdr>
            <w:top w:val="none" w:sz="0" w:space="0" w:color="auto"/>
            <w:left w:val="none" w:sz="0" w:space="0" w:color="auto"/>
            <w:bottom w:val="none" w:sz="0" w:space="0" w:color="auto"/>
            <w:right w:val="none" w:sz="0" w:space="0" w:color="auto"/>
          </w:divBdr>
        </w:div>
        <w:div w:id="47652599">
          <w:marLeft w:val="0"/>
          <w:marRight w:val="0"/>
          <w:marTop w:val="0"/>
          <w:marBottom w:val="0"/>
          <w:divBdr>
            <w:top w:val="none" w:sz="0" w:space="0" w:color="auto"/>
            <w:left w:val="none" w:sz="0" w:space="0" w:color="auto"/>
            <w:bottom w:val="none" w:sz="0" w:space="0" w:color="auto"/>
            <w:right w:val="none" w:sz="0" w:space="0" w:color="auto"/>
          </w:divBdr>
        </w:div>
        <w:div w:id="91971913">
          <w:marLeft w:val="0"/>
          <w:marRight w:val="0"/>
          <w:marTop w:val="0"/>
          <w:marBottom w:val="0"/>
          <w:divBdr>
            <w:top w:val="none" w:sz="0" w:space="0" w:color="auto"/>
            <w:left w:val="none" w:sz="0" w:space="0" w:color="auto"/>
            <w:bottom w:val="none" w:sz="0" w:space="0" w:color="auto"/>
            <w:right w:val="none" w:sz="0" w:space="0" w:color="auto"/>
          </w:divBdr>
        </w:div>
        <w:div w:id="138767057">
          <w:marLeft w:val="0"/>
          <w:marRight w:val="0"/>
          <w:marTop w:val="0"/>
          <w:marBottom w:val="0"/>
          <w:divBdr>
            <w:top w:val="none" w:sz="0" w:space="0" w:color="auto"/>
            <w:left w:val="none" w:sz="0" w:space="0" w:color="auto"/>
            <w:bottom w:val="none" w:sz="0" w:space="0" w:color="auto"/>
            <w:right w:val="none" w:sz="0" w:space="0" w:color="auto"/>
          </w:divBdr>
        </w:div>
        <w:div w:id="206648668">
          <w:marLeft w:val="0"/>
          <w:marRight w:val="0"/>
          <w:marTop w:val="0"/>
          <w:marBottom w:val="0"/>
          <w:divBdr>
            <w:top w:val="none" w:sz="0" w:space="0" w:color="auto"/>
            <w:left w:val="none" w:sz="0" w:space="0" w:color="auto"/>
            <w:bottom w:val="none" w:sz="0" w:space="0" w:color="auto"/>
            <w:right w:val="none" w:sz="0" w:space="0" w:color="auto"/>
          </w:divBdr>
        </w:div>
        <w:div w:id="376587948">
          <w:marLeft w:val="0"/>
          <w:marRight w:val="0"/>
          <w:marTop w:val="0"/>
          <w:marBottom w:val="0"/>
          <w:divBdr>
            <w:top w:val="none" w:sz="0" w:space="0" w:color="auto"/>
            <w:left w:val="none" w:sz="0" w:space="0" w:color="auto"/>
            <w:bottom w:val="none" w:sz="0" w:space="0" w:color="auto"/>
            <w:right w:val="none" w:sz="0" w:space="0" w:color="auto"/>
          </w:divBdr>
        </w:div>
        <w:div w:id="437986621">
          <w:marLeft w:val="0"/>
          <w:marRight w:val="0"/>
          <w:marTop w:val="0"/>
          <w:marBottom w:val="0"/>
          <w:divBdr>
            <w:top w:val="none" w:sz="0" w:space="0" w:color="auto"/>
            <w:left w:val="none" w:sz="0" w:space="0" w:color="auto"/>
            <w:bottom w:val="none" w:sz="0" w:space="0" w:color="auto"/>
            <w:right w:val="none" w:sz="0" w:space="0" w:color="auto"/>
          </w:divBdr>
        </w:div>
        <w:div w:id="536622708">
          <w:marLeft w:val="0"/>
          <w:marRight w:val="0"/>
          <w:marTop w:val="0"/>
          <w:marBottom w:val="0"/>
          <w:divBdr>
            <w:top w:val="none" w:sz="0" w:space="0" w:color="auto"/>
            <w:left w:val="none" w:sz="0" w:space="0" w:color="auto"/>
            <w:bottom w:val="none" w:sz="0" w:space="0" w:color="auto"/>
            <w:right w:val="none" w:sz="0" w:space="0" w:color="auto"/>
          </w:divBdr>
        </w:div>
        <w:div w:id="670136764">
          <w:marLeft w:val="0"/>
          <w:marRight w:val="0"/>
          <w:marTop w:val="0"/>
          <w:marBottom w:val="0"/>
          <w:divBdr>
            <w:top w:val="none" w:sz="0" w:space="0" w:color="auto"/>
            <w:left w:val="none" w:sz="0" w:space="0" w:color="auto"/>
            <w:bottom w:val="none" w:sz="0" w:space="0" w:color="auto"/>
            <w:right w:val="none" w:sz="0" w:space="0" w:color="auto"/>
          </w:divBdr>
        </w:div>
        <w:div w:id="734820173">
          <w:marLeft w:val="0"/>
          <w:marRight w:val="0"/>
          <w:marTop w:val="0"/>
          <w:marBottom w:val="0"/>
          <w:divBdr>
            <w:top w:val="none" w:sz="0" w:space="0" w:color="auto"/>
            <w:left w:val="none" w:sz="0" w:space="0" w:color="auto"/>
            <w:bottom w:val="none" w:sz="0" w:space="0" w:color="auto"/>
            <w:right w:val="none" w:sz="0" w:space="0" w:color="auto"/>
          </w:divBdr>
        </w:div>
        <w:div w:id="750277301">
          <w:marLeft w:val="0"/>
          <w:marRight w:val="0"/>
          <w:marTop w:val="0"/>
          <w:marBottom w:val="0"/>
          <w:divBdr>
            <w:top w:val="none" w:sz="0" w:space="0" w:color="auto"/>
            <w:left w:val="none" w:sz="0" w:space="0" w:color="auto"/>
            <w:bottom w:val="none" w:sz="0" w:space="0" w:color="auto"/>
            <w:right w:val="none" w:sz="0" w:space="0" w:color="auto"/>
          </w:divBdr>
        </w:div>
        <w:div w:id="814487658">
          <w:marLeft w:val="0"/>
          <w:marRight w:val="0"/>
          <w:marTop w:val="0"/>
          <w:marBottom w:val="0"/>
          <w:divBdr>
            <w:top w:val="none" w:sz="0" w:space="0" w:color="auto"/>
            <w:left w:val="none" w:sz="0" w:space="0" w:color="auto"/>
            <w:bottom w:val="none" w:sz="0" w:space="0" w:color="auto"/>
            <w:right w:val="none" w:sz="0" w:space="0" w:color="auto"/>
          </w:divBdr>
        </w:div>
        <w:div w:id="833648034">
          <w:marLeft w:val="0"/>
          <w:marRight w:val="0"/>
          <w:marTop w:val="0"/>
          <w:marBottom w:val="0"/>
          <w:divBdr>
            <w:top w:val="none" w:sz="0" w:space="0" w:color="auto"/>
            <w:left w:val="none" w:sz="0" w:space="0" w:color="auto"/>
            <w:bottom w:val="none" w:sz="0" w:space="0" w:color="auto"/>
            <w:right w:val="none" w:sz="0" w:space="0" w:color="auto"/>
          </w:divBdr>
        </w:div>
        <w:div w:id="919757333">
          <w:marLeft w:val="0"/>
          <w:marRight w:val="0"/>
          <w:marTop w:val="0"/>
          <w:marBottom w:val="0"/>
          <w:divBdr>
            <w:top w:val="none" w:sz="0" w:space="0" w:color="auto"/>
            <w:left w:val="none" w:sz="0" w:space="0" w:color="auto"/>
            <w:bottom w:val="none" w:sz="0" w:space="0" w:color="auto"/>
            <w:right w:val="none" w:sz="0" w:space="0" w:color="auto"/>
          </w:divBdr>
        </w:div>
        <w:div w:id="1194269611">
          <w:marLeft w:val="0"/>
          <w:marRight w:val="0"/>
          <w:marTop w:val="0"/>
          <w:marBottom w:val="0"/>
          <w:divBdr>
            <w:top w:val="none" w:sz="0" w:space="0" w:color="auto"/>
            <w:left w:val="none" w:sz="0" w:space="0" w:color="auto"/>
            <w:bottom w:val="none" w:sz="0" w:space="0" w:color="auto"/>
            <w:right w:val="none" w:sz="0" w:space="0" w:color="auto"/>
          </w:divBdr>
        </w:div>
        <w:div w:id="1197811089">
          <w:marLeft w:val="0"/>
          <w:marRight w:val="0"/>
          <w:marTop w:val="0"/>
          <w:marBottom w:val="0"/>
          <w:divBdr>
            <w:top w:val="none" w:sz="0" w:space="0" w:color="auto"/>
            <w:left w:val="none" w:sz="0" w:space="0" w:color="auto"/>
            <w:bottom w:val="none" w:sz="0" w:space="0" w:color="auto"/>
            <w:right w:val="none" w:sz="0" w:space="0" w:color="auto"/>
          </w:divBdr>
        </w:div>
        <w:div w:id="1228029092">
          <w:marLeft w:val="0"/>
          <w:marRight w:val="0"/>
          <w:marTop w:val="0"/>
          <w:marBottom w:val="0"/>
          <w:divBdr>
            <w:top w:val="none" w:sz="0" w:space="0" w:color="auto"/>
            <w:left w:val="none" w:sz="0" w:space="0" w:color="auto"/>
            <w:bottom w:val="none" w:sz="0" w:space="0" w:color="auto"/>
            <w:right w:val="none" w:sz="0" w:space="0" w:color="auto"/>
          </w:divBdr>
        </w:div>
        <w:div w:id="1346858858">
          <w:marLeft w:val="0"/>
          <w:marRight w:val="0"/>
          <w:marTop w:val="0"/>
          <w:marBottom w:val="0"/>
          <w:divBdr>
            <w:top w:val="none" w:sz="0" w:space="0" w:color="auto"/>
            <w:left w:val="none" w:sz="0" w:space="0" w:color="auto"/>
            <w:bottom w:val="none" w:sz="0" w:space="0" w:color="auto"/>
            <w:right w:val="none" w:sz="0" w:space="0" w:color="auto"/>
          </w:divBdr>
        </w:div>
        <w:div w:id="1451168694">
          <w:marLeft w:val="0"/>
          <w:marRight w:val="0"/>
          <w:marTop w:val="0"/>
          <w:marBottom w:val="0"/>
          <w:divBdr>
            <w:top w:val="none" w:sz="0" w:space="0" w:color="auto"/>
            <w:left w:val="none" w:sz="0" w:space="0" w:color="auto"/>
            <w:bottom w:val="none" w:sz="0" w:space="0" w:color="auto"/>
            <w:right w:val="none" w:sz="0" w:space="0" w:color="auto"/>
          </w:divBdr>
        </w:div>
        <w:div w:id="1462845126">
          <w:marLeft w:val="0"/>
          <w:marRight w:val="0"/>
          <w:marTop w:val="0"/>
          <w:marBottom w:val="0"/>
          <w:divBdr>
            <w:top w:val="none" w:sz="0" w:space="0" w:color="auto"/>
            <w:left w:val="none" w:sz="0" w:space="0" w:color="auto"/>
            <w:bottom w:val="none" w:sz="0" w:space="0" w:color="auto"/>
            <w:right w:val="none" w:sz="0" w:space="0" w:color="auto"/>
          </w:divBdr>
        </w:div>
        <w:div w:id="1618441662">
          <w:marLeft w:val="0"/>
          <w:marRight w:val="0"/>
          <w:marTop w:val="0"/>
          <w:marBottom w:val="0"/>
          <w:divBdr>
            <w:top w:val="none" w:sz="0" w:space="0" w:color="auto"/>
            <w:left w:val="none" w:sz="0" w:space="0" w:color="auto"/>
            <w:bottom w:val="none" w:sz="0" w:space="0" w:color="auto"/>
            <w:right w:val="none" w:sz="0" w:space="0" w:color="auto"/>
          </w:divBdr>
        </w:div>
        <w:div w:id="1620184456">
          <w:marLeft w:val="0"/>
          <w:marRight w:val="0"/>
          <w:marTop w:val="0"/>
          <w:marBottom w:val="0"/>
          <w:divBdr>
            <w:top w:val="none" w:sz="0" w:space="0" w:color="auto"/>
            <w:left w:val="none" w:sz="0" w:space="0" w:color="auto"/>
            <w:bottom w:val="none" w:sz="0" w:space="0" w:color="auto"/>
            <w:right w:val="none" w:sz="0" w:space="0" w:color="auto"/>
          </w:divBdr>
        </w:div>
        <w:div w:id="1634017004">
          <w:marLeft w:val="0"/>
          <w:marRight w:val="0"/>
          <w:marTop w:val="0"/>
          <w:marBottom w:val="0"/>
          <w:divBdr>
            <w:top w:val="none" w:sz="0" w:space="0" w:color="auto"/>
            <w:left w:val="none" w:sz="0" w:space="0" w:color="auto"/>
            <w:bottom w:val="none" w:sz="0" w:space="0" w:color="auto"/>
            <w:right w:val="none" w:sz="0" w:space="0" w:color="auto"/>
          </w:divBdr>
        </w:div>
        <w:div w:id="1752584084">
          <w:marLeft w:val="0"/>
          <w:marRight w:val="0"/>
          <w:marTop w:val="0"/>
          <w:marBottom w:val="0"/>
          <w:divBdr>
            <w:top w:val="none" w:sz="0" w:space="0" w:color="auto"/>
            <w:left w:val="none" w:sz="0" w:space="0" w:color="auto"/>
            <w:bottom w:val="none" w:sz="0" w:space="0" w:color="auto"/>
            <w:right w:val="none" w:sz="0" w:space="0" w:color="auto"/>
          </w:divBdr>
        </w:div>
        <w:div w:id="1854996982">
          <w:marLeft w:val="0"/>
          <w:marRight w:val="0"/>
          <w:marTop w:val="0"/>
          <w:marBottom w:val="0"/>
          <w:divBdr>
            <w:top w:val="none" w:sz="0" w:space="0" w:color="auto"/>
            <w:left w:val="none" w:sz="0" w:space="0" w:color="auto"/>
            <w:bottom w:val="none" w:sz="0" w:space="0" w:color="auto"/>
            <w:right w:val="none" w:sz="0" w:space="0" w:color="auto"/>
          </w:divBdr>
        </w:div>
        <w:div w:id="1933933648">
          <w:marLeft w:val="0"/>
          <w:marRight w:val="0"/>
          <w:marTop w:val="0"/>
          <w:marBottom w:val="0"/>
          <w:divBdr>
            <w:top w:val="none" w:sz="0" w:space="0" w:color="auto"/>
            <w:left w:val="none" w:sz="0" w:space="0" w:color="auto"/>
            <w:bottom w:val="none" w:sz="0" w:space="0" w:color="auto"/>
            <w:right w:val="none" w:sz="0" w:space="0" w:color="auto"/>
          </w:divBdr>
        </w:div>
        <w:div w:id="1948727875">
          <w:marLeft w:val="0"/>
          <w:marRight w:val="0"/>
          <w:marTop w:val="0"/>
          <w:marBottom w:val="0"/>
          <w:divBdr>
            <w:top w:val="none" w:sz="0" w:space="0" w:color="auto"/>
            <w:left w:val="none" w:sz="0" w:space="0" w:color="auto"/>
            <w:bottom w:val="none" w:sz="0" w:space="0" w:color="auto"/>
            <w:right w:val="none" w:sz="0" w:space="0" w:color="auto"/>
          </w:divBdr>
        </w:div>
        <w:div w:id="1986813890">
          <w:marLeft w:val="0"/>
          <w:marRight w:val="0"/>
          <w:marTop w:val="0"/>
          <w:marBottom w:val="0"/>
          <w:divBdr>
            <w:top w:val="none" w:sz="0" w:space="0" w:color="auto"/>
            <w:left w:val="none" w:sz="0" w:space="0" w:color="auto"/>
            <w:bottom w:val="none" w:sz="0" w:space="0" w:color="auto"/>
            <w:right w:val="none" w:sz="0" w:space="0" w:color="auto"/>
          </w:divBdr>
        </w:div>
        <w:div w:id="1995521232">
          <w:marLeft w:val="0"/>
          <w:marRight w:val="0"/>
          <w:marTop w:val="0"/>
          <w:marBottom w:val="0"/>
          <w:divBdr>
            <w:top w:val="none" w:sz="0" w:space="0" w:color="auto"/>
            <w:left w:val="none" w:sz="0" w:space="0" w:color="auto"/>
            <w:bottom w:val="none" w:sz="0" w:space="0" w:color="auto"/>
            <w:right w:val="none" w:sz="0" w:space="0" w:color="auto"/>
          </w:divBdr>
        </w:div>
        <w:div w:id="2050717190">
          <w:marLeft w:val="0"/>
          <w:marRight w:val="0"/>
          <w:marTop w:val="0"/>
          <w:marBottom w:val="0"/>
          <w:divBdr>
            <w:top w:val="none" w:sz="0" w:space="0" w:color="auto"/>
            <w:left w:val="none" w:sz="0" w:space="0" w:color="auto"/>
            <w:bottom w:val="none" w:sz="0" w:space="0" w:color="auto"/>
            <w:right w:val="none" w:sz="0" w:space="0" w:color="auto"/>
          </w:divBdr>
        </w:div>
      </w:divsChild>
    </w:div>
    <w:div w:id="1146555024">
      <w:bodyDiv w:val="1"/>
      <w:marLeft w:val="0"/>
      <w:marRight w:val="0"/>
      <w:marTop w:val="0"/>
      <w:marBottom w:val="0"/>
      <w:divBdr>
        <w:top w:val="none" w:sz="0" w:space="0" w:color="auto"/>
        <w:left w:val="none" w:sz="0" w:space="0" w:color="auto"/>
        <w:bottom w:val="none" w:sz="0" w:space="0" w:color="auto"/>
        <w:right w:val="none" w:sz="0" w:space="0" w:color="auto"/>
      </w:divBdr>
    </w:div>
    <w:div w:id="1188324638">
      <w:bodyDiv w:val="1"/>
      <w:marLeft w:val="0"/>
      <w:marRight w:val="0"/>
      <w:marTop w:val="0"/>
      <w:marBottom w:val="0"/>
      <w:divBdr>
        <w:top w:val="none" w:sz="0" w:space="0" w:color="auto"/>
        <w:left w:val="none" w:sz="0" w:space="0" w:color="auto"/>
        <w:bottom w:val="none" w:sz="0" w:space="0" w:color="auto"/>
        <w:right w:val="none" w:sz="0" w:space="0" w:color="auto"/>
      </w:divBdr>
    </w:div>
    <w:div w:id="1232305489">
      <w:bodyDiv w:val="1"/>
      <w:marLeft w:val="0"/>
      <w:marRight w:val="0"/>
      <w:marTop w:val="0"/>
      <w:marBottom w:val="0"/>
      <w:divBdr>
        <w:top w:val="none" w:sz="0" w:space="0" w:color="auto"/>
        <w:left w:val="none" w:sz="0" w:space="0" w:color="auto"/>
        <w:bottom w:val="none" w:sz="0" w:space="0" w:color="auto"/>
        <w:right w:val="none" w:sz="0" w:space="0" w:color="auto"/>
      </w:divBdr>
    </w:div>
    <w:div w:id="1241985170">
      <w:bodyDiv w:val="1"/>
      <w:marLeft w:val="0"/>
      <w:marRight w:val="0"/>
      <w:marTop w:val="0"/>
      <w:marBottom w:val="0"/>
      <w:divBdr>
        <w:top w:val="none" w:sz="0" w:space="0" w:color="auto"/>
        <w:left w:val="none" w:sz="0" w:space="0" w:color="auto"/>
        <w:bottom w:val="none" w:sz="0" w:space="0" w:color="auto"/>
        <w:right w:val="none" w:sz="0" w:space="0" w:color="auto"/>
      </w:divBdr>
    </w:div>
    <w:div w:id="1386755715">
      <w:bodyDiv w:val="1"/>
      <w:marLeft w:val="0"/>
      <w:marRight w:val="0"/>
      <w:marTop w:val="0"/>
      <w:marBottom w:val="0"/>
      <w:divBdr>
        <w:top w:val="none" w:sz="0" w:space="0" w:color="auto"/>
        <w:left w:val="none" w:sz="0" w:space="0" w:color="auto"/>
        <w:bottom w:val="none" w:sz="0" w:space="0" w:color="auto"/>
        <w:right w:val="none" w:sz="0" w:space="0" w:color="auto"/>
      </w:divBdr>
    </w:div>
    <w:div w:id="1426416365">
      <w:bodyDiv w:val="1"/>
      <w:marLeft w:val="0"/>
      <w:marRight w:val="0"/>
      <w:marTop w:val="0"/>
      <w:marBottom w:val="0"/>
      <w:divBdr>
        <w:top w:val="none" w:sz="0" w:space="0" w:color="auto"/>
        <w:left w:val="none" w:sz="0" w:space="0" w:color="auto"/>
        <w:bottom w:val="none" w:sz="0" w:space="0" w:color="auto"/>
        <w:right w:val="none" w:sz="0" w:space="0" w:color="auto"/>
      </w:divBdr>
    </w:div>
    <w:div w:id="1462721594">
      <w:bodyDiv w:val="1"/>
      <w:marLeft w:val="0"/>
      <w:marRight w:val="0"/>
      <w:marTop w:val="0"/>
      <w:marBottom w:val="0"/>
      <w:divBdr>
        <w:top w:val="none" w:sz="0" w:space="0" w:color="auto"/>
        <w:left w:val="none" w:sz="0" w:space="0" w:color="auto"/>
        <w:bottom w:val="none" w:sz="0" w:space="0" w:color="auto"/>
        <w:right w:val="none" w:sz="0" w:space="0" w:color="auto"/>
      </w:divBdr>
    </w:div>
    <w:div w:id="1486506724">
      <w:bodyDiv w:val="1"/>
      <w:marLeft w:val="0"/>
      <w:marRight w:val="0"/>
      <w:marTop w:val="0"/>
      <w:marBottom w:val="0"/>
      <w:divBdr>
        <w:top w:val="none" w:sz="0" w:space="0" w:color="auto"/>
        <w:left w:val="none" w:sz="0" w:space="0" w:color="auto"/>
        <w:bottom w:val="none" w:sz="0" w:space="0" w:color="auto"/>
        <w:right w:val="none" w:sz="0" w:space="0" w:color="auto"/>
      </w:divBdr>
    </w:div>
    <w:div w:id="1588687677">
      <w:bodyDiv w:val="1"/>
      <w:marLeft w:val="0"/>
      <w:marRight w:val="0"/>
      <w:marTop w:val="0"/>
      <w:marBottom w:val="0"/>
      <w:divBdr>
        <w:top w:val="none" w:sz="0" w:space="0" w:color="auto"/>
        <w:left w:val="none" w:sz="0" w:space="0" w:color="auto"/>
        <w:bottom w:val="none" w:sz="0" w:space="0" w:color="auto"/>
        <w:right w:val="none" w:sz="0" w:space="0" w:color="auto"/>
      </w:divBdr>
    </w:div>
    <w:div w:id="1834683736">
      <w:bodyDiv w:val="1"/>
      <w:marLeft w:val="0"/>
      <w:marRight w:val="0"/>
      <w:marTop w:val="0"/>
      <w:marBottom w:val="0"/>
      <w:divBdr>
        <w:top w:val="none" w:sz="0" w:space="0" w:color="auto"/>
        <w:left w:val="none" w:sz="0" w:space="0" w:color="auto"/>
        <w:bottom w:val="none" w:sz="0" w:space="0" w:color="auto"/>
        <w:right w:val="none" w:sz="0" w:space="0" w:color="auto"/>
      </w:divBdr>
    </w:div>
    <w:div w:id="1865748233">
      <w:bodyDiv w:val="1"/>
      <w:marLeft w:val="0"/>
      <w:marRight w:val="0"/>
      <w:marTop w:val="0"/>
      <w:marBottom w:val="0"/>
      <w:divBdr>
        <w:top w:val="none" w:sz="0" w:space="0" w:color="auto"/>
        <w:left w:val="none" w:sz="0" w:space="0" w:color="auto"/>
        <w:bottom w:val="none" w:sz="0" w:space="0" w:color="auto"/>
        <w:right w:val="none" w:sz="0" w:space="0" w:color="auto"/>
      </w:divBdr>
    </w:div>
    <w:div w:id="2066754455">
      <w:bodyDiv w:val="1"/>
      <w:marLeft w:val="0"/>
      <w:marRight w:val="0"/>
      <w:marTop w:val="0"/>
      <w:marBottom w:val="0"/>
      <w:divBdr>
        <w:top w:val="none" w:sz="0" w:space="0" w:color="auto"/>
        <w:left w:val="none" w:sz="0" w:space="0" w:color="auto"/>
        <w:bottom w:val="none" w:sz="0" w:space="0" w:color="auto"/>
        <w:right w:val="none" w:sz="0" w:space="0" w:color="auto"/>
      </w:divBdr>
    </w:div>
    <w:div w:id="2082285817">
      <w:bodyDiv w:val="1"/>
      <w:marLeft w:val="0"/>
      <w:marRight w:val="0"/>
      <w:marTop w:val="0"/>
      <w:marBottom w:val="0"/>
      <w:divBdr>
        <w:top w:val="none" w:sz="0" w:space="0" w:color="auto"/>
        <w:left w:val="none" w:sz="0" w:space="0" w:color="auto"/>
        <w:bottom w:val="none" w:sz="0" w:space="0" w:color="auto"/>
        <w:right w:val="none" w:sz="0" w:space="0" w:color="auto"/>
      </w:divBdr>
    </w:div>
    <w:div w:id="2108690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ooo-kenk.ru/faq_user"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376CE-41B3-416F-A202-5E7F418AD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58553</Words>
  <Characters>333754</Characters>
  <Application>Microsoft Office Word</Application>
  <DocSecurity>0</DocSecurity>
  <Lines>2781</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Evgeny Kozelkov</dc:creator>
  <cp:lastModifiedBy>user</cp:lastModifiedBy>
  <cp:revision>22</cp:revision>
  <cp:lastPrinted>2022-04-27T04:18:00Z</cp:lastPrinted>
  <dcterms:created xsi:type="dcterms:W3CDTF">2022-04-14T03:06:00Z</dcterms:created>
  <dcterms:modified xsi:type="dcterms:W3CDTF">2022-04-27T04:18:00Z</dcterms:modified>
</cp:coreProperties>
</file>